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F4" w:rsidRPr="00294D44" w:rsidRDefault="000066C3" w:rsidP="009910BD">
      <w:pPr>
        <w:pStyle w:val="Heading1"/>
        <w:spacing w:after="120"/>
        <w:rPr>
          <w:rFonts w:ascii="AQA Chevin Pro Light" w:hAnsi="AQA Chevin Pro Light"/>
        </w:rPr>
      </w:pPr>
      <w:r>
        <w:rPr>
          <w:rFonts w:ascii="AQA Chevin Pro Light" w:hAnsi="AQA Chevin Pro Light"/>
        </w:rPr>
        <w:t>Scheme of w</w:t>
      </w:r>
      <w:r w:rsidR="00767AB5" w:rsidRPr="00294D44">
        <w:rPr>
          <w:rFonts w:ascii="AQA Chevin Pro Light" w:hAnsi="AQA Chevin Pro Light"/>
        </w:rPr>
        <w:t>ork</w:t>
      </w:r>
    </w:p>
    <w:p w:rsidR="00177F60" w:rsidRPr="00663ADA" w:rsidRDefault="00DD717F" w:rsidP="00663ADA">
      <w:pPr>
        <w:pStyle w:val="Heading2"/>
        <w:rPr>
          <w:rFonts w:ascii="AQA Chevin Pro Light" w:hAnsi="AQA Chevin Pro Light"/>
        </w:rPr>
      </w:pPr>
      <w:r w:rsidRPr="00663ADA">
        <w:rPr>
          <w:rFonts w:ascii="AQA Chevin Pro Light" w:hAnsi="AQA Chevin Pro Light"/>
        </w:rPr>
        <w:t>Biology</w:t>
      </w:r>
      <w:r w:rsidR="00294D44" w:rsidRPr="00663ADA">
        <w:rPr>
          <w:rFonts w:ascii="AQA Chevin Pro Light" w:hAnsi="AQA Chevin Pro Light"/>
        </w:rPr>
        <w:t xml:space="preserve"> – Homeostasis and response</w:t>
      </w:r>
    </w:p>
    <w:p w:rsidR="007A202A" w:rsidRPr="00663ADA" w:rsidRDefault="007A202A" w:rsidP="009910BD">
      <w:pPr>
        <w:pStyle w:val="LineThin"/>
        <w:spacing w:after="120"/>
      </w:pPr>
    </w:p>
    <w:p w:rsidR="00DE6A18" w:rsidRPr="0028534A" w:rsidRDefault="00CF0A34" w:rsidP="00DE6A18">
      <w:pPr>
        <w:rPr>
          <w:rFonts w:cs="Arial"/>
        </w:rPr>
      </w:pPr>
      <w:r w:rsidRPr="0028534A">
        <w:rPr>
          <w:rFonts w:cs="Arial"/>
        </w:rPr>
        <w:t>This resource provides guidan</w:t>
      </w:r>
      <w:r w:rsidR="00BB76C2" w:rsidRPr="0028534A">
        <w:rPr>
          <w:rFonts w:cs="Arial"/>
        </w:rPr>
        <w:t>ce for teaching the Homeostasis and response</w:t>
      </w:r>
      <w:r w:rsidRPr="0028534A">
        <w:rPr>
          <w:rFonts w:cs="Arial"/>
        </w:rPr>
        <w:t xml:space="preserve"> topic from our new GCSE Biology</w:t>
      </w:r>
      <w:r w:rsidR="00CD1F9C" w:rsidRPr="0028534A">
        <w:rPr>
          <w:rFonts w:cs="Arial"/>
        </w:rPr>
        <w:t xml:space="preserve"> (8461)</w:t>
      </w:r>
      <w:r w:rsidRPr="0028534A">
        <w:rPr>
          <w:rFonts w:cs="Arial"/>
        </w:rPr>
        <w:t xml:space="preserve">. It has been updated from the draft version to reflect the changes made in the accredited specification.  </w:t>
      </w:r>
      <w:r w:rsidR="007C4DD8" w:rsidRPr="0028534A">
        <w:rPr>
          <w:rFonts w:cs="Arial"/>
        </w:rPr>
        <w:t>There have been no changes to the required practicals</w:t>
      </w:r>
      <w:r w:rsidR="00BB76C2" w:rsidRPr="0028534A">
        <w:rPr>
          <w:rFonts w:cs="Arial"/>
        </w:rPr>
        <w:t>. However</w:t>
      </w:r>
      <w:r w:rsidR="00BB76CF">
        <w:rPr>
          <w:rFonts w:cs="Arial"/>
        </w:rPr>
        <w:t>,</w:t>
      </w:r>
      <w:r w:rsidR="00BB76C2" w:rsidRPr="0028534A">
        <w:rPr>
          <w:rFonts w:cs="Arial"/>
        </w:rPr>
        <w:t xml:space="preserve"> there have been minor changes to the specification </w:t>
      </w:r>
      <w:r w:rsidR="00E87792" w:rsidRPr="0028534A">
        <w:rPr>
          <w:rFonts w:cs="Arial"/>
        </w:rPr>
        <w:t>content to</w:t>
      </w:r>
      <w:r w:rsidR="00BB76C2" w:rsidRPr="0028534A">
        <w:rPr>
          <w:rFonts w:cs="Arial"/>
        </w:rPr>
        <w:t xml:space="preserve"> </w:t>
      </w:r>
      <w:r w:rsidRPr="0028534A">
        <w:rPr>
          <w:rFonts w:cs="Arial"/>
        </w:rPr>
        <w:t xml:space="preserve">sections 4.5.1 Homeostasis, 4.5.2.1 Structure and function, 4.5.2.2 The brain, 4.5.2.3 The eye, 4.5.3.4 Hormones and human reproduction, 4.5.4.1 Control and coordination and 4.5.4.2 Use of plant hormones. </w:t>
      </w:r>
      <w:r w:rsidR="00DE6A18" w:rsidRPr="0028534A">
        <w:rPr>
          <w:rFonts w:cs="Arial"/>
        </w:rPr>
        <w:t>These alterations have not requ</w:t>
      </w:r>
      <w:r w:rsidR="00796B97" w:rsidRPr="0028534A">
        <w:rPr>
          <w:rFonts w:cs="Arial"/>
        </w:rPr>
        <w:t>ired changes to be made to the s</w:t>
      </w:r>
      <w:r w:rsidR="00DE6A18" w:rsidRPr="0028534A">
        <w:rPr>
          <w:rFonts w:cs="Arial"/>
        </w:rPr>
        <w:t xml:space="preserve">cheme of work. </w:t>
      </w:r>
    </w:p>
    <w:p w:rsidR="0028534A" w:rsidRDefault="0028534A" w:rsidP="00CF0A34">
      <w:pPr>
        <w:spacing w:after="120"/>
      </w:pPr>
    </w:p>
    <w:p w:rsidR="00CF0A34" w:rsidRDefault="00CF0A34" w:rsidP="00CF0A34">
      <w:pPr>
        <w:spacing w:after="120"/>
      </w:pPr>
      <w:r>
        <w:t>The scheme of work is designed to be a flexible medium term plan for teaching content and development of th</w:t>
      </w:r>
      <w:r w:rsidR="00B6182B">
        <w:t>e skills that will be assessed.</w:t>
      </w:r>
    </w:p>
    <w:p w:rsidR="0028534A" w:rsidRDefault="0028534A" w:rsidP="00CF0A34">
      <w:pPr>
        <w:spacing w:after="120"/>
      </w:pPr>
    </w:p>
    <w:p w:rsidR="00497E72" w:rsidRDefault="00CF0A34" w:rsidP="00CF0A34">
      <w:pPr>
        <w:spacing w:after="120"/>
      </w:pPr>
      <w:r>
        <w:t xml:space="preserve">It is provided in Word format to help you create your own teaching plan – you can edit and customise it according to your needs. This scheme of work is not </w:t>
      </w:r>
      <w:r w:rsidR="006F22BD">
        <w:t>exhaustive;</w:t>
      </w:r>
      <w:r>
        <w:t xml:space="preserve"> it only suggests activities and resources you could find useful in your teaching.</w:t>
      </w:r>
    </w:p>
    <w:p w:rsidR="00CF0A34" w:rsidRDefault="00CF0A34" w:rsidP="00636B50">
      <w:pPr>
        <w:rPr>
          <w:rFonts w:ascii="AQA Chevin Pro Light" w:hAnsi="AQA Chevin Pro Light"/>
        </w:rPr>
      </w:pPr>
    </w:p>
    <w:p w:rsidR="00CF0A34" w:rsidRDefault="00CF0A34" w:rsidP="00636B50">
      <w:pPr>
        <w:rPr>
          <w:rFonts w:ascii="AQA Chevin Pro Light" w:hAnsi="AQA Chevin Pro Light"/>
        </w:rPr>
      </w:pPr>
    </w:p>
    <w:p w:rsidR="001362D2" w:rsidRDefault="001362D2" w:rsidP="001362D2">
      <w:pPr>
        <w:pStyle w:val="Heading2"/>
      </w:pPr>
      <w:r>
        <w:br w:type="page"/>
      </w:r>
    </w:p>
    <w:p w:rsidR="001362D2" w:rsidRDefault="001362D2" w:rsidP="00EF3F90">
      <w:pPr>
        <w:pStyle w:val="Heading3"/>
      </w:pPr>
      <w:r w:rsidRPr="00BC6392">
        <w:lastRenderedPageBreak/>
        <w:t>4.5.1 Homeostasis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
        <w:gridCol w:w="1893"/>
        <w:gridCol w:w="2815"/>
        <w:gridCol w:w="1141"/>
        <w:gridCol w:w="3185"/>
        <w:gridCol w:w="2659"/>
        <w:gridCol w:w="2129"/>
      </w:tblGrid>
      <w:tr w:rsidR="00F9295B" w:rsidRPr="003274B8" w:rsidTr="00350DF6">
        <w:trPr>
          <w:cantSplit/>
          <w:trHeight w:val="1832"/>
          <w:tblHeader/>
        </w:trPr>
        <w:tc>
          <w:tcPr>
            <w:tcW w:w="326" w:type="pct"/>
            <w:tcBorders>
              <w:right w:val="single" w:sz="4" w:space="0" w:color="000000"/>
            </w:tcBorders>
            <w:shd w:val="clear" w:color="auto" w:fill="D9D9D9"/>
          </w:tcPr>
          <w:p w:rsidR="00F9295B" w:rsidRPr="00BB4E96" w:rsidRDefault="00636B50" w:rsidP="00636B50">
            <w:pPr>
              <w:spacing w:after="120"/>
              <w:rPr>
                <w:rFonts w:ascii="AQA Chevin Pro Light" w:hAnsi="AQA Chevin Pro Light" w:cs="Arial"/>
                <w:b/>
                <w:sz w:val="20"/>
                <w:szCs w:val="20"/>
              </w:rPr>
            </w:pPr>
            <w:r>
              <w:rPr>
                <w:rFonts w:ascii="AQA Chevin Pro Light" w:hAnsi="AQA Chevin Pro Light" w:cs="Arial"/>
                <w:b/>
                <w:sz w:val="20"/>
                <w:szCs w:val="20"/>
              </w:rPr>
              <w:t>Spec ref.</w:t>
            </w:r>
          </w:p>
        </w:tc>
        <w:tc>
          <w:tcPr>
            <w:tcW w:w="640" w:type="pct"/>
            <w:tcBorders>
              <w:left w:val="single" w:sz="4" w:space="0" w:color="000000"/>
            </w:tcBorders>
            <w:shd w:val="clear" w:color="auto" w:fill="D9D9D9"/>
          </w:tcPr>
          <w:p w:rsidR="00F9295B" w:rsidRPr="00BB4E96" w:rsidRDefault="00636B50" w:rsidP="00636B50">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00F9295B" w:rsidRPr="00BB4E96">
              <w:rPr>
                <w:rFonts w:ascii="AQA Chevin Pro Light" w:hAnsi="AQA Chevin Pro Light" w:cs="Arial"/>
                <w:b/>
                <w:sz w:val="20"/>
                <w:szCs w:val="20"/>
              </w:rPr>
              <w:t>ontent</w:t>
            </w:r>
          </w:p>
        </w:tc>
        <w:tc>
          <w:tcPr>
            <w:tcW w:w="952" w:type="pct"/>
            <w:shd w:val="clear" w:color="auto" w:fill="D9D9D9"/>
          </w:tcPr>
          <w:p w:rsidR="00F9295B" w:rsidRP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Learning </w:t>
            </w:r>
            <w:r w:rsidR="00636B50">
              <w:rPr>
                <w:rFonts w:ascii="AQA Chevin Pro Light" w:hAnsi="AQA Chevin Pro Light" w:cs="Arial"/>
                <w:b/>
                <w:sz w:val="20"/>
                <w:szCs w:val="20"/>
              </w:rPr>
              <w:t>o</w:t>
            </w:r>
            <w:r w:rsidRPr="00BB4E96">
              <w:rPr>
                <w:rFonts w:ascii="AQA Chevin Pro Light" w:hAnsi="AQA Chevin Pro Light" w:cs="Arial"/>
                <w:b/>
                <w:sz w:val="20"/>
                <w:szCs w:val="20"/>
              </w:rPr>
              <w:t xml:space="preserve">utcomes </w:t>
            </w:r>
          </w:p>
          <w:p w:rsidR="00F9295B" w:rsidRPr="00BB4E96" w:rsidRDefault="00F9295B" w:rsidP="00DC5ED2">
            <w:pPr>
              <w:spacing w:after="120"/>
              <w:rPr>
                <w:rFonts w:ascii="AQA Chevin Pro Light" w:hAnsi="AQA Chevin Pro Light" w:cs="Arial"/>
                <w:i/>
                <w:sz w:val="20"/>
                <w:szCs w:val="20"/>
              </w:rPr>
            </w:pPr>
            <w:r w:rsidRPr="00BB4E96">
              <w:rPr>
                <w:rFonts w:ascii="AQA Chevin Pro Light" w:hAnsi="AQA Chevin Pro Light" w:cs="Arial"/>
                <w:i/>
                <w:sz w:val="20"/>
                <w:szCs w:val="20"/>
              </w:rPr>
              <w:t xml:space="preserve">What most </w:t>
            </w:r>
            <w:r w:rsidR="00DC5ED2">
              <w:rPr>
                <w:rFonts w:ascii="AQA Chevin Pro Light" w:hAnsi="AQA Chevin Pro Light" w:cs="Arial"/>
                <w:i/>
                <w:sz w:val="20"/>
                <w:szCs w:val="20"/>
              </w:rPr>
              <w:t>students</w:t>
            </w:r>
            <w:r w:rsidRPr="00BB4E96">
              <w:rPr>
                <w:rFonts w:ascii="AQA Chevin Pro Light" w:hAnsi="AQA Chevin Pro Light" w:cs="Arial"/>
                <w:i/>
                <w:sz w:val="20"/>
                <w:szCs w:val="20"/>
              </w:rPr>
              <w:t xml:space="preserve"> should be able to do</w:t>
            </w:r>
          </w:p>
        </w:tc>
        <w:tc>
          <w:tcPr>
            <w:tcW w:w="386" w:type="pct"/>
            <w:shd w:val="clear" w:color="auto" w:fill="D9D9D9"/>
          </w:tcPr>
          <w:p w:rsid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Suggested timing </w:t>
            </w:r>
          </w:p>
          <w:p w:rsidR="00F9295B" w:rsidRP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(hours)</w:t>
            </w:r>
          </w:p>
        </w:tc>
        <w:tc>
          <w:tcPr>
            <w:tcW w:w="1077" w:type="pct"/>
            <w:shd w:val="clear" w:color="auto" w:fill="D9D9D9"/>
          </w:tcPr>
          <w:p w:rsidR="00F9295B" w:rsidRP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Opportunities to develop Scientific Communication skills</w:t>
            </w:r>
          </w:p>
          <w:p w:rsidR="00F9295B" w:rsidRPr="00BB4E96" w:rsidRDefault="00F9295B" w:rsidP="00636B50">
            <w:pPr>
              <w:spacing w:after="120"/>
              <w:rPr>
                <w:rFonts w:ascii="AQA Chevin Pro Light" w:hAnsi="AQA Chevin Pro Light" w:cs="Arial"/>
                <w:b/>
                <w:sz w:val="20"/>
                <w:szCs w:val="20"/>
              </w:rPr>
            </w:pPr>
          </w:p>
        </w:tc>
        <w:tc>
          <w:tcPr>
            <w:tcW w:w="899" w:type="pct"/>
            <w:shd w:val="clear" w:color="auto" w:fill="D9D9D9"/>
          </w:tcPr>
          <w:p w:rsidR="00F9295B" w:rsidRPr="00BB4E96" w:rsidRDefault="00636B50" w:rsidP="00636B50">
            <w:pPr>
              <w:spacing w:after="120"/>
              <w:rPr>
                <w:rFonts w:ascii="AQA Chevin Pro Light" w:hAnsi="AQA Chevin Pro Light" w:cs="Arial"/>
                <w:b/>
                <w:sz w:val="20"/>
                <w:szCs w:val="20"/>
              </w:rPr>
            </w:pPr>
            <w:r>
              <w:rPr>
                <w:rFonts w:ascii="AQA Chevin Pro Light" w:hAnsi="AQA Chevin Pro Light" w:cs="Arial"/>
                <w:b/>
                <w:sz w:val="20"/>
                <w:szCs w:val="20"/>
              </w:rPr>
              <w:t>Opportunities to apply practical and e</w:t>
            </w:r>
            <w:r w:rsidR="00F9295B" w:rsidRPr="00BB4E96">
              <w:rPr>
                <w:rFonts w:ascii="AQA Chevin Pro Light" w:hAnsi="AQA Chevin Pro Light" w:cs="Arial"/>
                <w:b/>
                <w:sz w:val="20"/>
                <w:szCs w:val="20"/>
              </w:rPr>
              <w:t>nquiry skills</w:t>
            </w:r>
          </w:p>
        </w:tc>
        <w:tc>
          <w:tcPr>
            <w:tcW w:w="720" w:type="pct"/>
            <w:shd w:val="clear" w:color="auto" w:fill="D9D9D9"/>
          </w:tcPr>
          <w:p w:rsidR="00F9295B" w:rsidRPr="00BB4E96" w:rsidRDefault="00636B50" w:rsidP="00636B50">
            <w:pPr>
              <w:spacing w:after="120"/>
              <w:rPr>
                <w:rFonts w:ascii="AQA Chevin Pro Light" w:hAnsi="AQA Chevin Pro Light" w:cs="Arial"/>
                <w:b/>
                <w:sz w:val="20"/>
                <w:szCs w:val="20"/>
              </w:rPr>
            </w:pPr>
            <w:r>
              <w:rPr>
                <w:rFonts w:ascii="AQA Chevin Pro Light" w:hAnsi="AQA Chevin Pro Light" w:cs="Arial"/>
                <w:b/>
                <w:sz w:val="20"/>
                <w:szCs w:val="20"/>
              </w:rPr>
              <w:t>Self/p</w:t>
            </w:r>
            <w:r w:rsidR="00F9295B" w:rsidRPr="00BB4E96">
              <w:rPr>
                <w:rFonts w:ascii="AQA Chevin Pro Light" w:hAnsi="AQA Chevin Pro Light" w:cs="Arial"/>
                <w:b/>
                <w:sz w:val="20"/>
                <w:szCs w:val="20"/>
              </w:rPr>
              <w:t>eer assessment</w:t>
            </w:r>
          </w:p>
          <w:p w:rsidR="00F9295B" w:rsidRP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Opportunities </w:t>
            </w:r>
            <w:r w:rsidR="00636B50">
              <w:rPr>
                <w:rFonts w:ascii="AQA Chevin Pro Light" w:hAnsi="AQA Chevin Pro Light" w:cs="Arial"/>
                <w:b/>
                <w:sz w:val="20"/>
                <w:szCs w:val="20"/>
              </w:rPr>
              <w:t>and</w:t>
            </w:r>
            <w:r w:rsidRPr="00BB4E96">
              <w:rPr>
                <w:rFonts w:ascii="AQA Chevin Pro Light" w:hAnsi="AQA Chevin Pro Light" w:cs="Arial"/>
                <w:b/>
                <w:sz w:val="20"/>
                <w:szCs w:val="20"/>
              </w:rPr>
              <w:t xml:space="preserve"> resources</w:t>
            </w:r>
          </w:p>
          <w:p w:rsidR="00F9295B" w:rsidRPr="00BB4E96" w:rsidRDefault="00636B50" w:rsidP="00636B50">
            <w:pPr>
              <w:spacing w:after="120"/>
              <w:rPr>
                <w:rFonts w:ascii="AQA Chevin Pro Light" w:hAnsi="AQA Chevin Pro Light" w:cs="Arial"/>
                <w:i/>
                <w:sz w:val="20"/>
                <w:szCs w:val="20"/>
              </w:rPr>
            </w:pPr>
            <w:r>
              <w:rPr>
                <w:rFonts w:ascii="AQA Chevin Pro Light" w:hAnsi="AQA Chevin Pro Light" w:cs="Arial"/>
                <w:i/>
                <w:sz w:val="20"/>
                <w:szCs w:val="20"/>
              </w:rPr>
              <w:t>R</w:t>
            </w:r>
            <w:r w:rsidR="00F9295B" w:rsidRPr="00BB4E96">
              <w:rPr>
                <w:rFonts w:ascii="AQA Chevin Pro Light" w:hAnsi="AQA Chevin Pro Light" w:cs="Arial"/>
                <w:i/>
                <w:sz w:val="20"/>
                <w:szCs w:val="20"/>
              </w:rPr>
              <w:t xml:space="preserve">eference to past questions that indicate success </w:t>
            </w:r>
          </w:p>
        </w:tc>
      </w:tr>
      <w:tr w:rsidR="00F9295B" w:rsidRPr="002E3600" w:rsidTr="00350DF6">
        <w:tc>
          <w:tcPr>
            <w:tcW w:w="326" w:type="pct"/>
            <w:tcBorders>
              <w:right w:val="single" w:sz="4" w:space="0" w:color="000000"/>
            </w:tcBorders>
          </w:tcPr>
          <w:p w:rsidR="00F9295B" w:rsidRPr="00827B59" w:rsidRDefault="00FF5B4E" w:rsidP="00EF3F90">
            <w:pPr>
              <w:spacing w:after="120"/>
              <w:rPr>
                <w:rFonts w:cs="Arial"/>
                <w:sz w:val="20"/>
                <w:szCs w:val="20"/>
              </w:rPr>
            </w:pPr>
            <w:r>
              <w:rPr>
                <w:rFonts w:cs="Arial"/>
                <w:sz w:val="20"/>
                <w:szCs w:val="20"/>
              </w:rPr>
              <w:t>4</w:t>
            </w:r>
            <w:r w:rsidR="00B12C0A">
              <w:rPr>
                <w:rFonts w:cs="Arial"/>
                <w:sz w:val="20"/>
                <w:szCs w:val="20"/>
              </w:rPr>
              <w:t>.5.1</w:t>
            </w:r>
          </w:p>
        </w:tc>
        <w:tc>
          <w:tcPr>
            <w:tcW w:w="640" w:type="pct"/>
            <w:tcBorders>
              <w:left w:val="single" w:sz="4" w:space="0" w:color="000000"/>
            </w:tcBorders>
          </w:tcPr>
          <w:p w:rsidR="00F9295B" w:rsidRPr="00827B59" w:rsidRDefault="00F9295B" w:rsidP="009910BD">
            <w:pPr>
              <w:spacing w:after="120"/>
              <w:rPr>
                <w:rFonts w:cs="Arial"/>
                <w:sz w:val="20"/>
                <w:szCs w:val="20"/>
              </w:rPr>
            </w:pPr>
            <w:r w:rsidRPr="00827B59">
              <w:rPr>
                <w:rFonts w:cs="Arial"/>
                <w:sz w:val="20"/>
                <w:szCs w:val="20"/>
              </w:rPr>
              <w:t>Introduction to homeostasis</w:t>
            </w:r>
          </w:p>
          <w:p w:rsidR="00F9295B" w:rsidRPr="00827B59" w:rsidRDefault="00F9295B" w:rsidP="009910BD">
            <w:pPr>
              <w:spacing w:after="120"/>
              <w:rPr>
                <w:rFonts w:cs="Arial"/>
                <w:sz w:val="20"/>
                <w:szCs w:val="20"/>
              </w:rPr>
            </w:pPr>
            <w:r w:rsidRPr="00827B59">
              <w:rPr>
                <w:rFonts w:cs="Arial"/>
                <w:sz w:val="20"/>
                <w:szCs w:val="20"/>
              </w:rPr>
              <w:t>Homeostasis is the regulation of internal conditions to maintain optimal conditions for enzyme action and cell function.</w:t>
            </w:r>
          </w:p>
          <w:p w:rsidR="00F9295B" w:rsidRPr="00827B59" w:rsidRDefault="00F9295B" w:rsidP="009910BD">
            <w:pPr>
              <w:spacing w:after="120"/>
              <w:rPr>
                <w:rFonts w:cs="Arial"/>
                <w:sz w:val="20"/>
                <w:szCs w:val="20"/>
              </w:rPr>
            </w:pPr>
            <w:r w:rsidRPr="00827B59">
              <w:rPr>
                <w:rFonts w:cs="Arial"/>
                <w:sz w:val="20"/>
                <w:szCs w:val="20"/>
              </w:rPr>
              <w:t>Automatic control systems involve nervous responses and chemical responses.</w:t>
            </w:r>
          </w:p>
          <w:p w:rsidR="00F9295B" w:rsidRPr="00827B59" w:rsidRDefault="00F9295B" w:rsidP="009910BD">
            <w:pPr>
              <w:spacing w:after="120"/>
              <w:rPr>
                <w:rFonts w:cs="Arial"/>
                <w:sz w:val="20"/>
                <w:szCs w:val="20"/>
              </w:rPr>
            </w:pPr>
            <w:r w:rsidRPr="00827B59">
              <w:rPr>
                <w:rFonts w:cs="Arial"/>
                <w:sz w:val="20"/>
                <w:szCs w:val="20"/>
              </w:rPr>
              <w:t>Control systems have receptors, a coordination centre and effectors.</w:t>
            </w:r>
          </w:p>
        </w:tc>
        <w:tc>
          <w:tcPr>
            <w:tcW w:w="952" w:type="pct"/>
          </w:tcPr>
          <w:p w:rsidR="00F9295B" w:rsidRPr="00827B59" w:rsidRDefault="00F9295B" w:rsidP="009910BD">
            <w:pPr>
              <w:spacing w:after="120"/>
              <w:rPr>
                <w:rFonts w:cs="Arial"/>
                <w:sz w:val="20"/>
                <w:szCs w:val="20"/>
              </w:rPr>
            </w:pPr>
            <w:r w:rsidRPr="00827B59">
              <w:rPr>
                <w:rFonts w:cs="Arial"/>
                <w:sz w:val="20"/>
                <w:szCs w:val="20"/>
              </w:rPr>
              <w:t>Explain what homeostasis is and why it is important.</w:t>
            </w:r>
          </w:p>
          <w:p w:rsidR="00F9295B" w:rsidRPr="00827B59" w:rsidRDefault="00F9295B" w:rsidP="009910BD">
            <w:pPr>
              <w:spacing w:after="120"/>
              <w:rPr>
                <w:rFonts w:cs="Arial"/>
                <w:sz w:val="20"/>
                <w:szCs w:val="20"/>
              </w:rPr>
            </w:pPr>
            <w:r w:rsidRPr="00827B59">
              <w:rPr>
                <w:rFonts w:cs="Arial"/>
                <w:sz w:val="20"/>
                <w:szCs w:val="20"/>
              </w:rPr>
              <w:t>Describe examples of conditions that need to be controlled.</w:t>
            </w:r>
          </w:p>
          <w:p w:rsidR="00F9295B" w:rsidRPr="00827B59" w:rsidRDefault="00F9295B" w:rsidP="009910BD">
            <w:pPr>
              <w:spacing w:after="120"/>
              <w:rPr>
                <w:rFonts w:cs="Arial"/>
                <w:sz w:val="20"/>
                <w:szCs w:val="20"/>
              </w:rPr>
            </w:pPr>
            <w:r w:rsidRPr="00827B59">
              <w:rPr>
                <w:rFonts w:cs="Arial"/>
                <w:sz w:val="20"/>
                <w:szCs w:val="20"/>
              </w:rPr>
              <w:t>Describe the roles of the nervous system and the endocrine system in homeostasis.</w:t>
            </w:r>
          </w:p>
          <w:p w:rsidR="00F9295B" w:rsidRPr="00827B59" w:rsidRDefault="00F9295B" w:rsidP="009910BD">
            <w:pPr>
              <w:spacing w:after="120"/>
              <w:rPr>
                <w:rFonts w:cs="Arial"/>
                <w:sz w:val="20"/>
                <w:szCs w:val="20"/>
              </w:rPr>
            </w:pPr>
            <w:r w:rsidRPr="00827B59">
              <w:rPr>
                <w:rFonts w:cs="Arial"/>
                <w:sz w:val="20"/>
                <w:szCs w:val="20"/>
              </w:rPr>
              <w:t xml:space="preserve">Describe the main components of a control system </w:t>
            </w:r>
            <w:r w:rsidR="00456E7F" w:rsidRPr="00827B59">
              <w:rPr>
                <w:rFonts w:cs="Arial"/>
                <w:sz w:val="20"/>
                <w:szCs w:val="20"/>
              </w:rPr>
              <w:t xml:space="preserve">and </w:t>
            </w:r>
            <w:r w:rsidRPr="00827B59">
              <w:rPr>
                <w:rFonts w:cs="Arial"/>
                <w:sz w:val="20"/>
                <w:szCs w:val="20"/>
              </w:rPr>
              <w:t>their functions.</w:t>
            </w:r>
          </w:p>
        </w:tc>
        <w:tc>
          <w:tcPr>
            <w:tcW w:w="386" w:type="pct"/>
          </w:tcPr>
          <w:p w:rsidR="00F9295B" w:rsidRPr="00827B59" w:rsidRDefault="00F9295B" w:rsidP="009910BD">
            <w:pPr>
              <w:spacing w:after="120"/>
              <w:jc w:val="center"/>
              <w:rPr>
                <w:rFonts w:cs="Arial"/>
                <w:sz w:val="20"/>
                <w:szCs w:val="20"/>
              </w:rPr>
            </w:pPr>
            <w:r w:rsidRPr="00827B59">
              <w:rPr>
                <w:rFonts w:cs="Arial"/>
                <w:sz w:val="20"/>
                <w:szCs w:val="20"/>
              </w:rPr>
              <w:t>0.25</w:t>
            </w:r>
          </w:p>
        </w:tc>
        <w:tc>
          <w:tcPr>
            <w:tcW w:w="1077" w:type="pct"/>
          </w:tcPr>
          <w:p w:rsidR="00720BE1" w:rsidRPr="00827B59" w:rsidRDefault="00F9295B" w:rsidP="009910BD">
            <w:pPr>
              <w:spacing w:after="120"/>
              <w:rPr>
                <w:rFonts w:cs="Arial"/>
                <w:sz w:val="20"/>
                <w:szCs w:val="20"/>
              </w:rPr>
            </w:pPr>
            <w:r w:rsidRPr="00827B59">
              <w:rPr>
                <w:rFonts w:cs="Arial"/>
                <w:sz w:val="20"/>
                <w:szCs w:val="20"/>
              </w:rPr>
              <w:t>Discuss</w:t>
            </w:r>
            <w:r w:rsidR="00720BE1" w:rsidRPr="00827B59">
              <w:rPr>
                <w:rFonts w:cs="Arial"/>
                <w:sz w:val="20"/>
                <w:szCs w:val="20"/>
              </w:rPr>
              <w:t>ion starters</w:t>
            </w:r>
            <w:r w:rsidR="002E0E81">
              <w:rPr>
                <w:rFonts w:cs="Arial"/>
                <w:sz w:val="20"/>
                <w:szCs w:val="20"/>
              </w:rPr>
              <w:t xml:space="preserve">: </w:t>
            </w:r>
            <w:r w:rsidR="00720BE1" w:rsidRPr="00827B59">
              <w:rPr>
                <w:rFonts w:cs="Arial"/>
                <w:sz w:val="20"/>
                <w:szCs w:val="20"/>
              </w:rPr>
              <w:t>‘</w:t>
            </w:r>
            <w:r w:rsidR="00163593">
              <w:rPr>
                <w:rFonts w:cs="Arial"/>
                <w:sz w:val="20"/>
                <w:szCs w:val="20"/>
              </w:rPr>
              <w:t>W</w:t>
            </w:r>
            <w:r w:rsidR="00720BE1" w:rsidRPr="00827B59">
              <w:rPr>
                <w:rFonts w:cs="Arial"/>
                <w:sz w:val="20"/>
                <w:szCs w:val="20"/>
              </w:rPr>
              <w:t xml:space="preserve">hat would happen if…’ </w:t>
            </w:r>
            <w:proofErr w:type="spellStart"/>
            <w:r w:rsidR="00DC5ED2">
              <w:rPr>
                <w:rFonts w:cs="Arial"/>
                <w:sz w:val="20"/>
                <w:szCs w:val="20"/>
              </w:rPr>
              <w:t>e</w:t>
            </w:r>
            <w:r w:rsidR="00163593">
              <w:rPr>
                <w:rFonts w:cs="Arial"/>
                <w:sz w:val="20"/>
                <w:szCs w:val="20"/>
              </w:rPr>
              <w:t>g</w:t>
            </w:r>
            <w:proofErr w:type="spellEnd"/>
            <w:r w:rsidR="00C14EA5">
              <w:rPr>
                <w:rFonts w:cs="Arial"/>
                <w:sz w:val="20"/>
                <w:szCs w:val="20"/>
              </w:rPr>
              <w:t>,</w:t>
            </w:r>
            <w:r w:rsidR="00163593">
              <w:rPr>
                <w:rFonts w:cs="Arial"/>
                <w:sz w:val="20"/>
                <w:szCs w:val="20"/>
              </w:rPr>
              <w:t xml:space="preserve"> </w:t>
            </w:r>
            <w:r w:rsidR="002E0E81">
              <w:rPr>
                <w:rFonts w:cs="Arial"/>
                <w:sz w:val="20"/>
                <w:szCs w:val="20"/>
              </w:rPr>
              <w:t>‘</w:t>
            </w:r>
            <w:r w:rsidR="00163593">
              <w:rPr>
                <w:rFonts w:cs="Arial"/>
                <w:sz w:val="20"/>
                <w:szCs w:val="20"/>
              </w:rPr>
              <w:t>y</w:t>
            </w:r>
            <w:r w:rsidR="005F551F" w:rsidRPr="00827B59">
              <w:rPr>
                <w:rFonts w:cs="Arial"/>
                <w:sz w:val="20"/>
                <w:szCs w:val="20"/>
              </w:rPr>
              <w:t>ou didn’t drink en</w:t>
            </w:r>
            <w:r w:rsidR="00663ADA">
              <w:rPr>
                <w:rFonts w:cs="Arial"/>
                <w:sz w:val="20"/>
                <w:szCs w:val="20"/>
              </w:rPr>
              <w:t>ough water, ate too many sweets.</w:t>
            </w:r>
            <w:r w:rsidR="002E0E81">
              <w:rPr>
                <w:rFonts w:cs="Arial"/>
                <w:sz w:val="20"/>
                <w:szCs w:val="20"/>
              </w:rPr>
              <w:t>’</w:t>
            </w:r>
            <w:r w:rsidR="005F551F" w:rsidRPr="00827B59">
              <w:rPr>
                <w:rFonts w:cs="Arial"/>
                <w:sz w:val="20"/>
                <w:szCs w:val="20"/>
              </w:rPr>
              <w:t xml:space="preserve"> </w:t>
            </w:r>
          </w:p>
          <w:p w:rsidR="00720BE1" w:rsidRPr="00827B59" w:rsidRDefault="00225B10" w:rsidP="009910BD">
            <w:pPr>
              <w:spacing w:after="120"/>
              <w:rPr>
                <w:rFonts w:cs="Arial"/>
                <w:sz w:val="20"/>
                <w:szCs w:val="20"/>
              </w:rPr>
            </w:pPr>
            <w:r w:rsidRPr="00827B59">
              <w:rPr>
                <w:rFonts w:cs="Arial"/>
                <w:sz w:val="20"/>
                <w:szCs w:val="20"/>
              </w:rPr>
              <w:t>Use examples of diseases</w:t>
            </w:r>
            <w:r w:rsidR="00547631">
              <w:rPr>
                <w:rFonts w:cs="Arial"/>
                <w:sz w:val="20"/>
                <w:szCs w:val="20"/>
              </w:rPr>
              <w:t xml:space="preserve"> that can be controlled</w:t>
            </w:r>
            <w:r w:rsidRPr="00827B59">
              <w:rPr>
                <w:rFonts w:cs="Arial"/>
                <w:sz w:val="20"/>
                <w:szCs w:val="20"/>
              </w:rPr>
              <w:t xml:space="preserve">, </w:t>
            </w:r>
            <w:proofErr w:type="spellStart"/>
            <w:r w:rsidRPr="00827B59">
              <w:rPr>
                <w:rFonts w:cs="Arial"/>
                <w:sz w:val="20"/>
                <w:szCs w:val="20"/>
              </w:rPr>
              <w:t>eg</w:t>
            </w:r>
            <w:proofErr w:type="spellEnd"/>
            <w:r w:rsidRPr="00827B59">
              <w:rPr>
                <w:rFonts w:cs="Arial"/>
                <w:sz w:val="20"/>
                <w:szCs w:val="20"/>
              </w:rPr>
              <w:t xml:space="preserve"> diabetes, dehydration, gout</w:t>
            </w:r>
            <w:r w:rsidR="00663ADA">
              <w:rPr>
                <w:rFonts w:cs="Arial"/>
                <w:sz w:val="20"/>
                <w:szCs w:val="20"/>
              </w:rPr>
              <w:t>.</w:t>
            </w:r>
            <w:r w:rsidRPr="00827B59">
              <w:rPr>
                <w:rFonts w:cs="Arial"/>
                <w:sz w:val="20"/>
                <w:szCs w:val="20"/>
              </w:rPr>
              <w:t xml:space="preserve"> </w:t>
            </w:r>
          </w:p>
          <w:p w:rsidR="00F9295B" w:rsidRPr="00827B59" w:rsidRDefault="00F9295B" w:rsidP="009910BD">
            <w:pPr>
              <w:spacing w:after="120"/>
              <w:rPr>
                <w:rFonts w:cs="Arial"/>
                <w:sz w:val="20"/>
                <w:szCs w:val="20"/>
              </w:rPr>
            </w:pPr>
            <w:r w:rsidRPr="00827B59">
              <w:rPr>
                <w:rFonts w:cs="Arial"/>
                <w:sz w:val="20"/>
                <w:szCs w:val="20"/>
              </w:rPr>
              <w:t xml:space="preserve">Draw a flow diagram to show the main components of a control system and label with the function of each component. </w:t>
            </w:r>
          </w:p>
          <w:p w:rsidR="00225B10" w:rsidRPr="00827B59" w:rsidRDefault="005F551F" w:rsidP="009910BD">
            <w:pPr>
              <w:spacing w:after="120"/>
              <w:rPr>
                <w:rFonts w:cs="Arial"/>
                <w:sz w:val="20"/>
                <w:szCs w:val="20"/>
              </w:rPr>
            </w:pPr>
            <w:r w:rsidRPr="00827B59">
              <w:rPr>
                <w:rFonts w:cs="Arial"/>
                <w:sz w:val="20"/>
                <w:szCs w:val="20"/>
              </w:rPr>
              <w:t>Colour code and annotate given</w:t>
            </w:r>
            <w:r w:rsidR="00225B10" w:rsidRPr="00827B59">
              <w:rPr>
                <w:rFonts w:cs="Arial"/>
                <w:sz w:val="20"/>
                <w:szCs w:val="20"/>
              </w:rPr>
              <w:t xml:space="preserve"> diagrams </w:t>
            </w:r>
            <w:r w:rsidRPr="00827B59">
              <w:rPr>
                <w:rFonts w:cs="Arial"/>
                <w:sz w:val="20"/>
                <w:szCs w:val="20"/>
              </w:rPr>
              <w:t>of body with functions related to homeostasis</w:t>
            </w:r>
            <w:r w:rsidR="00663ADA">
              <w:rPr>
                <w:rFonts w:cs="Arial"/>
                <w:sz w:val="20"/>
                <w:szCs w:val="20"/>
              </w:rPr>
              <w:t>.</w:t>
            </w:r>
          </w:p>
        </w:tc>
        <w:tc>
          <w:tcPr>
            <w:tcW w:w="899" w:type="pct"/>
          </w:tcPr>
          <w:p w:rsidR="00F9295B" w:rsidRPr="00827B59" w:rsidRDefault="00F9295B" w:rsidP="009910BD">
            <w:pPr>
              <w:spacing w:after="120" w:line="240" w:lineRule="auto"/>
              <w:rPr>
                <w:rFonts w:cs="Arial"/>
                <w:sz w:val="20"/>
                <w:szCs w:val="20"/>
              </w:rPr>
            </w:pPr>
            <w:r w:rsidRPr="00827B59">
              <w:rPr>
                <w:rFonts w:cs="Arial"/>
                <w:sz w:val="20"/>
                <w:szCs w:val="20"/>
              </w:rPr>
              <w:t>Use a model to</w:t>
            </w:r>
            <w:r w:rsidR="00547631">
              <w:rPr>
                <w:rFonts w:cs="Arial"/>
                <w:sz w:val="20"/>
                <w:szCs w:val="20"/>
              </w:rPr>
              <w:t xml:space="preserve"> explain </w:t>
            </w:r>
            <w:r w:rsidRPr="00827B59">
              <w:rPr>
                <w:rFonts w:cs="Arial"/>
                <w:sz w:val="20"/>
                <w:szCs w:val="20"/>
              </w:rPr>
              <w:t>control systems.</w:t>
            </w:r>
          </w:p>
        </w:tc>
        <w:tc>
          <w:tcPr>
            <w:tcW w:w="720" w:type="pct"/>
          </w:tcPr>
          <w:p w:rsidR="006B244E" w:rsidRDefault="006B244E" w:rsidP="009910BD">
            <w:pPr>
              <w:spacing w:after="120"/>
              <w:rPr>
                <w:rFonts w:cs="Arial"/>
                <w:sz w:val="20"/>
                <w:szCs w:val="20"/>
              </w:rPr>
            </w:pPr>
            <w:hyperlink r:id="rId9" w:history="1">
              <w:proofErr w:type="spellStart"/>
              <w:r w:rsidRPr="006B244E">
                <w:rPr>
                  <w:rStyle w:val="Hyperlink"/>
                  <w:rFonts w:cs="Arial"/>
                  <w:sz w:val="20"/>
                  <w:szCs w:val="20"/>
                </w:rPr>
                <w:t>Exampro</w:t>
              </w:r>
              <w:proofErr w:type="spellEnd"/>
              <w:r w:rsidRPr="006B244E">
                <w:rPr>
                  <w:rStyle w:val="Hyperlink"/>
                  <w:rFonts w:cs="Arial"/>
                  <w:sz w:val="20"/>
                  <w:szCs w:val="20"/>
                </w:rPr>
                <w:t xml:space="preserve"> user guide PowerPoint</w:t>
              </w:r>
            </w:hyperlink>
          </w:p>
          <w:p w:rsidR="006B244E" w:rsidRDefault="006B244E" w:rsidP="009910BD">
            <w:pPr>
              <w:spacing w:after="120"/>
              <w:rPr>
                <w:rFonts w:cs="Arial"/>
                <w:sz w:val="20"/>
                <w:szCs w:val="20"/>
              </w:rPr>
            </w:pPr>
          </w:p>
          <w:p w:rsidR="00F9295B" w:rsidRPr="004340E4" w:rsidRDefault="00F9295B" w:rsidP="009910BD">
            <w:pPr>
              <w:spacing w:after="120"/>
              <w:rPr>
                <w:rFonts w:cs="Arial"/>
                <w:sz w:val="20"/>
                <w:szCs w:val="20"/>
              </w:rPr>
            </w:pPr>
          </w:p>
        </w:tc>
      </w:tr>
    </w:tbl>
    <w:p w:rsidR="001362D2" w:rsidRPr="00BC6392" w:rsidRDefault="001362D2" w:rsidP="00EF3F90">
      <w:pPr>
        <w:pStyle w:val="Heading3"/>
        <w:rPr>
          <w:sz w:val="20"/>
        </w:rPr>
      </w:pPr>
      <w:r>
        <w:br w:type="page"/>
      </w:r>
      <w:r w:rsidRPr="00BC6392">
        <w:t>4.5.2 The human nervous system</w:t>
      </w:r>
    </w:p>
    <w:p w:rsidR="001362D2" w:rsidRPr="004340E4" w:rsidRDefault="001362D2" w:rsidP="001362D2">
      <w:pPr>
        <w:spacing w:after="120" w:line="240" w:lineRule="auto"/>
        <w:rPr>
          <w:rFonts w:cs="Arial"/>
          <w:sz w:val="20"/>
          <w:szCs w:val="20"/>
        </w:rPr>
      </w:pPr>
      <w:r w:rsidRPr="004340E4">
        <w:rPr>
          <w:rFonts w:cs="Arial"/>
          <w:sz w:val="20"/>
          <w:szCs w:val="20"/>
        </w:rPr>
        <w:t>Mapping areas of the brain and investigating and treating brain disorders is Higher Tier only.</w:t>
      </w:r>
    </w:p>
    <w:p w:rsidR="001362D2" w:rsidRPr="004340E4" w:rsidRDefault="001362D2" w:rsidP="001362D2">
      <w:pPr>
        <w:spacing w:after="120" w:line="240" w:lineRule="auto"/>
        <w:rPr>
          <w:rFonts w:cs="Arial"/>
          <w:sz w:val="20"/>
          <w:szCs w:val="20"/>
        </w:rPr>
      </w:pPr>
      <w:proofErr w:type="gramStart"/>
      <w:r w:rsidRPr="004340E4">
        <w:rPr>
          <w:rFonts w:cs="Arial"/>
          <w:sz w:val="20"/>
          <w:szCs w:val="20"/>
        </w:rPr>
        <w:t xml:space="preserve">Control of body temperature links with enzyme activity </w:t>
      </w:r>
      <w:r w:rsidRPr="007E24D0">
        <w:rPr>
          <w:rFonts w:cs="Arial"/>
          <w:sz w:val="20"/>
          <w:szCs w:val="20"/>
        </w:rPr>
        <w:t xml:space="preserve">in 4.2.2.1 </w:t>
      </w:r>
      <w:r w:rsidRPr="004340E4">
        <w:rPr>
          <w:rFonts w:cs="Arial"/>
          <w:sz w:val="20"/>
          <w:szCs w:val="20"/>
        </w:rPr>
        <w:t>an</w:t>
      </w:r>
      <w:r>
        <w:rPr>
          <w:rFonts w:cs="Arial"/>
          <w:sz w:val="20"/>
          <w:szCs w:val="20"/>
        </w:rPr>
        <w:t>d maintaining water balance in 4.5.3.3.</w:t>
      </w:r>
      <w:proofErr w:type="gramEnd"/>
    </w:p>
    <w:p w:rsidR="001362D2" w:rsidRDefault="001362D2" w:rsidP="001362D2">
      <w:pPr>
        <w:rPr>
          <w:rFonts w:cs="Arial"/>
          <w:sz w:val="20"/>
          <w:szCs w:val="20"/>
        </w:rPr>
      </w:pPr>
      <w:r w:rsidRPr="004340E4">
        <w:rPr>
          <w:rFonts w:cs="Arial"/>
          <w:sz w:val="20"/>
          <w:szCs w:val="20"/>
        </w:rPr>
        <w:t>There are many possible practical activities. Select those which are most appropriate.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
        <w:gridCol w:w="1893"/>
        <w:gridCol w:w="2815"/>
        <w:gridCol w:w="1141"/>
        <w:gridCol w:w="3185"/>
        <w:gridCol w:w="2659"/>
        <w:gridCol w:w="2129"/>
      </w:tblGrid>
      <w:tr w:rsidR="001362D2" w:rsidRPr="00BB4E96" w:rsidTr="00350DF6">
        <w:trPr>
          <w:cantSplit/>
          <w:trHeight w:val="1832"/>
          <w:tblHeader/>
        </w:trPr>
        <w:tc>
          <w:tcPr>
            <w:tcW w:w="326" w:type="pct"/>
            <w:tcBorders>
              <w:right w:val="single" w:sz="4" w:space="0" w:color="000000"/>
            </w:tcBorders>
            <w:shd w:val="clear" w:color="auto" w:fill="D9D9D9"/>
          </w:tcPr>
          <w:p w:rsidR="001362D2" w:rsidRPr="00BB4E96" w:rsidRDefault="001362D2" w:rsidP="00CC1842">
            <w:pPr>
              <w:spacing w:after="120"/>
              <w:rPr>
                <w:rFonts w:ascii="AQA Chevin Pro Light" w:hAnsi="AQA Chevin Pro Light" w:cs="Arial"/>
                <w:b/>
                <w:sz w:val="20"/>
                <w:szCs w:val="20"/>
              </w:rPr>
            </w:pPr>
            <w:r>
              <w:rPr>
                <w:rFonts w:ascii="AQA Chevin Pro Light" w:hAnsi="AQA Chevin Pro Light" w:cs="Arial"/>
                <w:b/>
                <w:sz w:val="20"/>
                <w:szCs w:val="20"/>
              </w:rPr>
              <w:t>Spec ref.</w:t>
            </w:r>
          </w:p>
        </w:tc>
        <w:tc>
          <w:tcPr>
            <w:tcW w:w="640" w:type="pct"/>
            <w:tcBorders>
              <w:left w:val="single" w:sz="4" w:space="0" w:color="000000"/>
            </w:tcBorders>
            <w:shd w:val="clear" w:color="auto" w:fill="D9D9D9"/>
          </w:tcPr>
          <w:p w:rsidR="001362D2" w:rsidRPr="00BB4E96" w:rsidRDefault="001362D2" w:rsidP="00CC1842">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Pr="00BB4E96">
              <w:rPr>
                <w:rFonts w:ascii="AQA Chevin Pro Light" w:hAnsi="AQA Chevin Pro Light" w:cs="Arial"/>
                <w:b/>
                <w:sz w:val="20"/>
                <w:szCs w:val="20"/>
              </w:rPr>
              <w:t>ontent</w:t>
            </w:r>
          </w:p>
        </w:tc>
        <w:tc>
          <w:tcPr>
            <w:tcW w:w="952" w:type="pct"/>
            <w:shd w:val="clear" w:color="auto" w:fill="D9D9D9"/>
          </w:tcPr>
          <w:p w:rsidR="001362D2" w:rsidRPr="00BB4E96" w:rsidRDefault="001362D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Learning </w:t>
            </w:r>
            <w:r>
              <w:rPr>
                <w:rFonts w:ascii="AQA Chevin Pro Light" w:hAnsi="AQA Chevin Pro Light" w:cs="Arial"/>
                <w:b/>
                <w:sz w:val="20"/>
                <w:szCs w:val="20"/>
              </w:rPr>
              <w:t>o</w:t>
            </w:r>
            <w:r w:rsidRPr="00BB4E96">
              <w:rPr>
                <w:rFonts w:ascii="AQA Chevin Pro Light" w:hAnsi="AQA Chevin Pro Light" w:cs="Arial"/>
                <w:b/>
                <w:sz w:val="20"/>
                <w:szCs w:val="20"/>
              </w:rPr>
              <w:t xml:space="preserve">utcomes </w:t>
            </w:r>
          </w:p>
          <w:p w:rsidR="001362D2" w:rsidRPr="00BB4E96" w:rsidRDefault="001362D2" w:rsidP="00CC1842">
            <w:pPr>
              <w:spacing w:after="120"/>
              <w:rPr>
                <w:rFonts w:ascii="AQA Chevin Pro Light" w:hAnsi="AQA Chevin Pro Light" w:cs="Arial"/>
                <w:i/>
                <w:sz w:val="20"/>
                <w:szCs w:val="20"/>
              </w:rPr>
            </w:pPr>
            <w:r w:rsidRPr="00BB4E96">
              <w:rPr>
                <w:rFonts w:ascii="AQA Chevin Pro Light" w:hAnsi="AQA Chevin Pro Light" w:cs="Arial"/>
                <w:i/>
                <w:sz w:val="20"/>
                <w:szCs w:val="20"/>
              </w:rPr>
              <w:t xml:space="preserve">What most </w:t>
            </w:r>
            <w:r>
              <w:rPr>
                <w:rFonts w:ascii="AQA Chevin Pro Light" w:hAnsi="AQA Chevin Pro Light" w:cs="Arial"/>
                <w:i/>
                <w:sz w:val="20"/>
                <w:szCs w:val="20"/>
              </w:rPr>
              <w:t>students</w:t>
            </w:r>
            <w:r w:rsidRPr="00BB4E96">
              <w:rPr>
                <w:rFonts w:ascii="AQA Chevin Pro Light" w:hAnsi="AQA Chevin Pro Light" w:cs="Arial"/>
                <w:i/>
                <w:sz w:val="20"/>
                <w:szCs w:val="20"/>
              </w:rPr>
              <w:t xml:space="preserve"> should be able to do</w:t>
            </w:r>
          </w:p>
        </w:tc>
        <w:tc>
          <w:tcPr>
            <w:tcW w:w="386" w:type="pct"/>
            <w:shd w:val="clear" w:color="auto" w:fill="D9D9D9"/>
          </w:tcPr>
          <w:p w:rsidR="001362D2" w:rsidRPr="00BB4E96" w:rsidRDefault="001362D2" w:rsidP="00663ADA">
            <w:pPr>
              <w:spacing w:after="120"/>
              <w:rPr>
                <w:rFonts w:ascii="AQA Chevin Pro Light" w:hAnsi="AQA Chevin Pro Light" w:cs="Arial"/>
                <w:b/>
                <w:sz w:val="20"/>
                <w:szCs w:val="20"/>
              </w:rPr>
            </w:pPr>
            <w:r w:rsidRPr="00BB4E96">
              <w:rPr>
                <w:rFonts w:ascii="AQA Chevin Pro Light" w:hAnsi="AQA Chevin Pro Light" w:cs="Arial"/>
                <w:b/>
                <w:sz w:val="20"/>
                <w:szCs w:val="20"/>
              </w:rPr>
              <w:t>Suggested timing (hours)</w:t>
            </w:r>
          </w:p>
        </w:tc>
        <w:tc>
          <w:tcPr>
            <w:tcW w:w="1077" w:type="pct"/>
            <w:shd w:val="clear" w:color="auto" w:fill="D9D9D9"/>
          </w:tcPr>
          <w:p w:rsidR="001362D2" w:rsidRPr="00BB4E96" w:rsidRDefault="001362D2" w:rsidP="002E0E81">
            <w:pPr>
              <w:spacing w:after="120"/>
              <w:rPr>
                <w:rFonts w:ascii="AQA Chevin Pro Light" w:hAnsi="AQA Chevin Pro Light" w:cs="Arial"/>
                <w:b/>
                <w:sz w:val="20"/>
                <w:szCs w:val="20"/>
              </w:rPr>
            </w:pPr>
            <w:r w:rsidRPr="00BB4E96">
              <w:rPr>
                <w:rFonts w:ascii="AQA Chevin Pro Light" w:hAnsi="AQA Chevin Pro Light" w:cs="Arial"/>
                <w:b/>
                <w:sz w:val="20"/>
                <w:szCs w:val="20"/>
              </w:rPr>
              <w:t>Opportunities to develop Scientific Communication skills</w:t>
            </w:r>
          </w:p>
        </w:tc>
        <w:tc>
          <w:tcPr>
            <w:tcW w:w="899" w:type="pct"/>
            <w:shd w:val="clear" w:color="auto" w:fill="D9D9D9"/>
          </w:tcPr>
          <w:p w:rsidR="001362D2" w:rsidRPr="00BB4E96" w:rsidRDefault="001362D2" w:rsidP="00CC1842">
            <w:pPr>
              <w:spacing w:after="120"/>
              <w:rPr>
                <w:rFonts w:ascii="AQA Chevin Pro Light" w:hAnsi="AQA Chevin Pro Light" w:cs="Arial"/>
                <w:b/>
                <w:sz w:val="20"/>
                <w:szCs w:val="20"/>
              </w:rPr>
            </w:pPr>
            <w:r>
              <w:rPr>
                <w:rFonts w:ascii="AQA Chevin Pro Light" w:hAnsi="AQA Chevin Pro Light" w:cs="Arial"/>
                <w:b/>
                <w:sz w:val="20"/>
                <w:szCs w:val="20"/>
              </w:rPr>
              <w:t>Opportunities to apply practical and e</w:t>
            </w:r>
            <w:r w:rsidRPr="00BB4E96">
              <w:rPr>
                <w:rFonts w:ascii="AQA Chevin Pro Light" w:hAnsi="AQA Chevin Pro Light" w:cs="Arial"/>
                <w:b/>
                <w:sz w:val="20"/>
                <w:szCs w:val="20"/>
              </w:rPr>
              <w:t>nquiry skills</w:t>
            </w:r>
          </w:p>
        </w:tc>
        <w:tc>
          <w:tcPr>
            <w:tcW w:w="720" w:type="pct"/>
            <w:shd w:val="clear" w:color="auto" w:fill="D9D9D9"/>
          </w:tcPr>
          <w:p w:rsidR="001362D2" w:rsidRPr="00BB4E96" w:rsidRDefault="001362D2" w:rsidP="00CC1842">
            <w:pPr>
              <w:spacing w:after="120"/>
              <w:rPr>
                <w:rFonts w:ascii="AQA Chevin Pro Light" w:hAnsi="AQA Chevin Pro Light" w:cs="Arial"/>
                <w:b/>
                <w:sz w:val="20"/>
                <w:szCs w:val="20"/>
              </w:rPr>
            </w:pPr>
            <w:r>
              <w:rPr>
                <w:rFonts w:ascii="AQA Chevin Pro Light" w:hAnsi="AQA Chevin Pro Light" w:cs="Arial"/>
                <w:b/>
                <w:sz w:val="20"/>
                <w:szCs w:val="20"/>
              </w:rPr>
              <w:t>Self/p</w:t>
            </w:r>
            <w:r w:rsidRPr="00BB4E96">
              <w:rPr>
                <w:rFonts w:ascii="AQA Chevin Pro Light" w:hAnsi="AQA Chevin Pro Light" w:cs="Arial"/>
                <w:b/>
                <w:sz w:val="20"/>
                <w:szCs w:val="20"/>
              </w:rPr>
              <w:t>eer assessment</w:t>
            </w:r>
          </w:p>
          <w:p w:rsidR="001362D2" w:rsidRPr="00BB4E96" w:rsidRDefault="001362D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BB4E96">
              <w:rPr>
                <w:rFonts w:ascii="AQA Chevin Pro Light" w:hAnsi="AQA Chevin Pro Light" w:cs="Arial"/>
                <w:b/>
                <w:sz w:val="20"/>
                <w:szCs w:val="20"/>
              </w:rPr>
              <w:t xml:space="preserve"> resources</w:t>
            </w:r>
          </w:p>
          <w:p w:rsidR="001362D2" w:rsidRPr="00BB4E96" w:rsidRDefault="001362D2" w:rsidP="00CC1842">
            <w:pPr>
              <w:spacing w:after="120"/>
              <w:rPr>
                <w:rFonts w:ascii="AQA Chevin Pro Light" w:hAnsi="AQA Chevin Pro Light" w:cs="Arial"/>
                <w:i/>
                <w:sz w:val="20"/>
                <w:szCs w:val="20"/>
              </w:rPr>
            </w:pPr>
            <w:r>
              <w:rPr>
                <w:rFonts w:ascii="AQA Chevin Pro Light" w:hAnsi="AQA Chevin Pro Light" w:cs="Arial"/>
                <w:i/>
                <w:sz w:val="20"/>
                <w:szCs w:val="20"/>
              </w:rPr>
              <w:t>R</w:t>
            </w:r>
            <w:r w:rsidRPr="00BB4E96">
              <w:rPr>
                <w:rFonts w:ascii="AQA Chevin Pro Light" w:hAnsi="AQA Chevin Pro Light" w:cs="Arial"/>
                <w:i/>
                <w:sz w:val="20"/>
                <w:szCs w:val="20"/>
              </w:rPr>
              <w:t xml:space="preserve">eference to past questions that indicate success </w:t>
            </w:r>
          </w:p>
        </w:tc>
      </w:tr>
      <w:tr w:rsidR="00F9295B" w:rsidRPr="002E3600" w:rsidTr="00350DF6">
        <w:tc>
          <w:tcPr>
            <w:tcW w:w="326" w:type="pct"/>
            <w:tcBorders>
              <w:right w:val="single" w:sz="4" w:space="0" w:color="000000"/>
            </w:tcBorders>
          </w:tcPr>
          <w:p w:rsidR="00F9295B" w:rsidRPr="004340E4" w:rsidRDefault="00FF5B4E" w:rsidP="00EF3F90">
            <w:pPr>
              <w:spacing w:after="120"/>
              <w:rPr>
                <w:rFonts w:cs="Arial"/>
                <w:sz w:val="20"/>
                <w:szCs w:val="20"/>
              </w:rPr>
            </w:pPr>
            <w:r>
              <w:rPr>
                <w:rFonts w:cs="Arial"/>
                <w:sz w:val="20"/>
                <w:szCs w:val="20"/>
              </w:rPr>
              <w:t>4</w:t>
            </w:r>
            <w:r w:rsidR="00F9295B" w:rsidRPr="004340E4">
              <w:rPr>
                <w:rFonts w:cs="Arial"/>
                <w:sz w:val="20"/>
                <w:szCs w:val="20"/>
              </w:rPr>
              <w:t>.5.2.1</w:t>
            </w:r>
          </w:p>
        </w:tc>
        <w:tc>
          <w:tcPr>
            <w:tcW w:w="640" w:type="pct"/>
            <w:tcBorders>
              <w:left w:val="single" w:sz="4" w:space="0" w:color="000000"/>
            </w:tcBorders>
          </w:tcPr>
          <w:p w:rsidR="00F9295B" w:rsidRPr="004340E4" w:rsidRDefault="00F9295B" w:rsidP="009910BD">
            <w:pPr>
              <w:spacing w:after="120"/>
              <w:rPr>
                <w:rFonts w:cs="Arial"/>
                <w:sz w:val="20"/>
                <w:szCs w:val="20"/>
              </w:rPr>
            </w:pPr>
            <w:r w:rsidRPr="004340E4">
              <w:rPr>
                <w:rFonts w:cs="Arial"/>
                <w:sz w:val="20"/>
                <w:szCs w:val="20"/>
              </w:rPr>
              <w:t>Structure and function</w:t>
            </w:r>
            <w:r w:rsidR="0013678B" w:rsidRPr="004340E4">
              <w:rPr>
                <w:rFonts w:cs="Arial"/>
                <w:sz w:val="20"/>
                <w:szCs w:val="20"/>
              </w:rPr>
              <w:t xml:space="preserve"> of the nervous system</w:t>
            </w:r>
            <w:r w:rsidR="008B6939">
              <w:rPr>
                <w:rFonts w:cs="Arial"/>
                <w:sz w:val="20"/>
                <w:szCs w:val="20"/>
              </w:rPr>
              <w:t>.</w:t>
            </w:r>
          </w:p>
          <w:p w:rsidR="00F9295B" w:rsidRPr="004340E4" w:rsidRDefault="00F9295B" w:rsidP="009910BD">
            <w:pPr>
              <w:spacing w:after="120"/>
              <w:rPr>
                <w:rFonts w:cs="Arial"/>
                <w:sz w:val="20"/>
                <w:szCs w:val="20"/>
              </w:rPr>
            </w:pPr>
            <w:r w:rsidRPr="004340E4">
              <w:rPr>
                <w:rFonts w:cs="Arial"/>
                <w:sz w:val="20"/>
                <w:szCs w:val="20"/>
              </w:rPr>
              <w:t>Functions: to detect and react to stimuli; to coordinate behaviour.</w:t>
            </w:r>
          </w:p>
          <w:p w:rsidR="00F9295B" w:rsidRPr="004340E4" w:rsidRDefault="00F9295B" w:rsidP="009910BD">
            <w:pPr>
              <w:spacing w:after="120"/>
              <w:rPr>
                <w:rFonts w:cs="Arial"/>
                <w:sz w:val="20"/>
                <w:szCs w:val="20"/>
              </w:rPr>
            </w:pPr>
            <w:r w:rsidRPr="004340E4">
              <w:rPr>
                <w:rFonts w:cs="Arial"/>
                <w:sz w:val="20"/>
                <w:szCs w:val="20"/>
              </w:rPr>
              <w:t xml:space="preserve">Structure: the CNS is made up of the brain and spinal cord; </w:t>
            </w:r>
            <w:proofErr w:type="gramStart"/>
            <w:r w:rsidRPr="004340E4">
              <w:rPr>
                <w:rFonts w:cs="Arial"/>
                <w:sz w:val="20"/>
                <w:szCs w:val="20"/>
              </w:rPr>
              <w:t>receptors, different types of neurones, coordinator as brain or spinal cord, effectors, synapses</w:t>
            </w:r>
            <w:proofErr w:type="gramEnd"/>
            <w:r w:rsidRPr="004340E4">
              <w:rPr>
                <w:rFonts w:cs="Arial"/>
                <w:sz w:val="20"/>
                <w:szCs w:val="20"/>
              </w:rPr>
              <w:t>.</w:t>
            </w:r>
          </w:p>
          <w:p w:rsidR="00F9295B" w:rsidRPr="004340E4" w:rsidRDefault="002E0E81" w:rsidP="00E413BA">
            <w:pPr>
              <w:spacing w:after="120"/>
              <w:rPr>
                <w:rFonts w:cs="Arial"/>
                <w:sz w:val="20"/>
                <w:szCs w:val="20"/>
              </w:rPr>
            </w:pPr>
            <w:r>
              <w:rPr>
                <w:rFonts w:cs="Arial"/>
                <w:sz w:val="20"/>
                <w:szCs w:val="20"/>
              </w:rPr>
              <w:t>Required practical: i</w:t>
            </w:r>
            <w:r w:rsidR="0013678B" w:rsidRPr="004340E4">
              <w:rPr>
                <w:rFonts w:cs="Arial"/>
                <w:sz w:val="20"/>
                <w:szCs w:val="20"/>
              </w:rPr>
              <w:t>nvestigate the effect of a factor on human reaction time.</w:t>
            </w:r>
          </w:p>
        </w:tc>
        <w:tc>
          <w:tcPr>
            <w:tcW w:w="952" w:type="pct"/>
          </w:tcPr>
          <w:p w:rsidR="00F9295B" w:rsidRPr="004340E4" w:rsidRDefault="00F9295B" w:rsidP="009910BD">
            <w:pPr>
              <w:spacing w:after="120"/>
              <w:rPr>
                <w:rFonts w:cs="Arial"/>
                <w:sz w:val="20"/>
                <w:szCs w:val="20"/>
              </w:rPr>
            </w:pPr>
            <w:r w:rsidRPr="004340E4">
              <w:rPr>
                <w:rFonts w:cs="Arial"/>
                <w:sz w:val="20"/>
                <w:szCs w:val="20"/>
              </w:rPr>
              <w:t>Explain the importance of being able to respond to environmental changes and coordinate behaviour.</w:t>
            </w:r>
          </w:p>
          <w:p w:rsidR="00F9295B" w:rsidRPr="004340E4" w:rsidRDefault="00F9295B" w:rsidP="009910BD">
            <w:pPr>
              <w:spacing w:after="120"/>
              <w:rPr>
                <w:rFonts w:cs="Arial"/>
                <w:sz w:val="20"/>
                <w:szCs w:val="20"/>
              </w:rPr>
            </w:pPr>
            <w:r w:rsidRPr="004340E4">
              <w:rPr>
                <w:rFonts w:cs="Arial"/>
                <w:sz w:val="20"/>
                <w:szCs w:val="20"/>
              </w:rPr>
              <w:t>Explain how the nervous system is adapted for its functions.</w:t>
            </w:r>
          </w:p>
          <w:p w:rsidR="00F9295B" w:rsidRPr="004340E4" w:rsidRDefault="00F9295B" w:rsidP="009910BD">
            <w:pPr>
              <w:spacing w:after="120"/>
              <w:rPr>
                <w:rFonts w:cs="Arial"/>
                <w:sz w:val="20"/>
                <w:szCs w:val="20"/>
              </w:rPr>
            </w:pPr>
            <w:r w:rsidRPr="004340E4">
              <w:rPr>
                <w:rFonts w:cs="Arial"/>
                <w:sz w:val="20"/>
                <w:szCs w:val="20"/>
              </w:rPr>
              <w:t>Describe the functions of the main structures in the nervous system.</w:t>
            </w:r>
          </w:p>
          <w:p w:rsidR="00F9295B" w:rsidRPr="004340E4" w:rsidRDefault="00F9295B" w:rsidP="009910BD">
            <w:pPr>
              <w:spacing w:after="120"/>
              <w:rPr>
                <w:rFonts w:cs="Arial"/>
                <w:sz w:val="20"/>
                <w:szCs w:val="20"/>
              </w:rPr>
            </w:pPr>
            <w:r w:rsidRPr="004340E4">
              <w:rPr>
                <w:rFonts w:cs="Arial"/>
                <w:sz w:val="20"/>
                <w:szCs w:val="20"/>
              </w:rPr>
              <w:t>Explain the role of chemicals at synapses.</w:t>
            </w:r>
          </w:p>
          <w:p w:rsidR="00F9295B" w:rsidRPr="004340E4" w:rsidRDefault="00F9295B" w:rsidP="009910BD">
            <w:pPr>
              <w:spacing w:after="120"/>
              <w:rPr>
                <w:rFonts w:cs="Arial"/>
                <w:sz w:val="20"/>
                <w:szCs w:val="20"/>
              </w:rPr>
            </w:pPr>
            <w:r w:rsidRPr="004340E4">
              <w:rPr>
                <w:rFonts w:cs="Arial"/>
                <w:sz w:val="20"/>
                <w:szCs w:val="20"/>
              </w:rPr>
              <w:t>Describe and use different methods to measure reaction time.</w:t>
            </w:r>
          </w:p>
          <w:p w:rsidR="00F9295B" w:rsidRPr="00876D19" w:rsidRDefault="0013678B" w:rsidP="009910BD">
            <w:pPr>
              <w:spacing w:after="120"/>
              <w:rPr>
                <w:rFonts w:cs="Arial"/>
                <w:sz w:val="20"/>
                <w:szCs w:val="20"/>
              </w:rPr>
            </w:pPr>
            <w:r w:rsidRPr="00876D19">
              <w:rPr>
                <w:rFonts w:cs="Arial"/>
                <w:sz w:val="20"/>
                <w:szCs w:val="20"/>
              </w:rPr>
              <w:t>Required practical</w:t>
            </w:r>
          </w:p>
          <w:p w:rsidR="0013678B" w:rsidRPr="004340E4" w:rsidRDefault="0013678B" w:rsidP="009910BD">
            <w:pPr>
              <w:spacing w:after="120"/>
              <w:rPr>
                <w:rFonts w:cs="Arial"/>
                <w:sz w:val="20"/>
                <w:szCs w:val="20"/>
              </w:rPr>
            </w:pPr>
            <w:r w:rsidRPr="004340E4">
              <w:rPr>
                <w:rFonts w:cs="Arial"/>
                <w:sz w:val="20"/>
                <w:szCs w:val="20"/>
              </w:rPr>
              <w:t>Make a plan to investigate a factor on human reaction time.</w:t>
            </w:r>
          </w:p>
        </w:tc>
        <w:tc>
          <w:tcPr>
            <w:tcW w:w="386" w:type="pct"/>
          </w:tcPr>
          <w:p w:rsidR="00F9295B" w:rsidRPr="004340E4" w:rsidRDefault="00F9295B" w:rsidP="009910BD">
            <w:pPr>
              <w:spacing w:after="120"/>
              <w:jc w:val="center"/>
              <w:rPr>
                <w:rFonts w:cs="Arial"/>
                <w:sz w:val="20"/>
                <w:szCs w:val="20"/>
              </w:rPr>
            </w:pPr>
            <w:r w:rsidRPr="004340E4">
              <w:rPr>
                <w:rFonts w:cs="Arial"/>
                <w:sz w:val="20"/>
                <w:szCs w:val="20"/>
              </w:rPr>
              <w:t>1</w:t>
            </w:r>
          </w:p>
        </w:tc>
        <w:tc>
          <w:tcPr>
            <w:tcW w:w="1077" w:type="pct"/>
          </w:tcPr>
          <w:p w:rsidR="0013678B" w:rsidRPr="004340E4" w:rsidRDefault="007B61DB" w:rsidP="009910BD">
            <w:pPr>
              <w:spacing w:after="120"/>
              <w:rPr>
                <w:rFonts w:cs="Arial"/>
                <w:sz w:val="20"/>
                <w:szCs w:val="20"/>
              </w:rPr>
            </w:pPr>
            <w:r w:rsidRPr="004340E4">
              <w:rPr>
                <w:rFonts w:cs="Arial"/>
                <w:sz w:val="20"/>
                <w:szCs w:val="20"/>
              </w:rPr>
              <w:t>Starter: any s</w:t>
            </w:r>
            <w:r w:rsidR="00C108D3">
              <w:rPr>
                <w:rFonts w:cs="Arial"/>
                <w:sz w:val="20"/>
                <w:szCs w:val="20"/>
              </w:rPr>
              <w:t>hort clip that has a ‘surprise’.</w:t>
            </w:r>
          </w:p>
          <w:p w:rsidR="00F9295B" w:rsidRPr="004340E4" w:rsidRDefault="00F9295B" w:rsidP="009910BD">
            <w:pPr>
              <w:spacing w:after="120"/>
              <w:rPr>
                <w:rFonts w:cs="Arial"/>
                <w:sz w:val="20"/>
                <w:szCs w:val="20"/>
              </w:rPr>
            </w:pPr>
            <w:r w:rsidRPr="004340E4">
              <w:rPr>
                <w:rFonts w:cs="Arial"/>
                <w:sz w:val="20"/>
                <w:szCs w:val="20"/>
              </w:rPr>
              <w:t xml:space="preserve">Explain </w:t>
            </w:r>
            <w:r w:rsidR="006175E1" w:rsidRPr="004340E4">
              <w:rPr>
                <w:rFonts w:cs="Arial"/>
                <w:sz w:val="20"/>
                <w:szCs w:val="20"/>
              </w:rPr>
              <w:t>how detection</w:t>
            </w:r>
            <w:r w:rsidRPr="004340E4">
              <w:rPr>
                <w:rFonts w:cs="Arial"/>
                <w:sz w:val="20"/>
                <w:szCs w:val="20"/>
              </w:rPr>
              <w:t xml:space="preserve"> of stimuli protects the body from danger</w:t>
            </w:r>
            <w:r w:rsidR="00C108D3">
              <w:rPr>
                <w:rFonts w:cs="Arial"/>
                <w:sz w:val="20"/>
                <w:szCs w:val="20"/>
              </w:rPr>
              <w:t>.</w:t>
            </w:r>
          </w:p>
          <w:p w:rsidR="00F9295B" w:rsidRPr="004340E4" w:rsidRDefault="00F9295B" w:rsidP="009910BD">
            <w:pPr>
              <w:spacing w:after="120"/>
              <w:rPr>
                <w:rFonts w:cs="Arial"/>
                <w:sz w:val="20"/>
                <w:szCs w:val="20"/>
              </w:rPr>
            </w:pPr>
            <w:r w:rsidRPr="004340E4">
              <w:rPr>
                <w:rFonts w:cs="Arial"/>
                <w:sz w:val="20"/>
                <w:szCs w:val="20"/>
              </w:rPr>
              <w:t>Demo: response to different temperatures.</w:t>
            </w:r>
          </w:p>
          <w:p w:rsidR="00F9295B" w:rsidRPr="004340E4" w:rsidRDefault="00F9295B" w:rsidP="009910BD">
            <w:pPr>
              <w:spacing w:after="120"/>
              <w:rPr>
                <w:rFonts w:cs="Arial"/>
                <w:sz w:val="20"/>
                <w:szCs w:val="20"/>
              </w:rPr>
            </w:pPr>
            <w:r w:rsidRPr="004340E4">
              <w:rPr>
                <w:rFonts w:cs="Arial"/>
                <w:sz w:val="20"/>
                <w:szCs w:val="20"/>
              </w:rPr>
              <w:t>Detecting different tastes on the tongue – draw results on diagram of tongue.</w:t>
            </w:r>
          </w:p>
          <w:p w:rsidR="00F9295B" w:rsidRPr="004340E4" w:rsidRDefault="00F9295B" w:rsidP="009910BD">
            <w:pPr>
              <w:spacing w:after="120"/>
              <w:rPr>
                <w:rFonts w:cs="Arial"/>
                <w:sz w:val="20"/>
                <w:szCs w:val="20"/>
              </w:rPr>
            </w:pPr>
            <w:r w:rsidRPr="004340E4">
              <w:rPr>
                <w:rFonts w:cs="Arial"/>
                <w:sz w:val="20"/>
                <w:szCs w:val="20"/>
              </w:rPr>
              <w:t>Investigate sensitivity of different areas of the body.</w:t>
            </w:r>
          </w:p>
          <w:p w:rsidR="00F9295B" w:rsidRPr="004340E4" w:rsidRDefault="00F9295B" w:rsidP="009910BD">
            <w:pPr>
              <w:spacing w:after="120"/>
              <w:rPr>
                <w:rFonts w:cs="Arial"/>
                <w:sz w:val="20"/>
                <w:szCs w:val="20"/>
              </w:rPr>
            </w:pPr>
            <w:r w:rsidRPr="004340E4">
              <w:rPr>
                <w:rFonts w:cs="Arial"/>
                <w:sz w:val="20"/>
                <w:szCs w:val="20"/>
              </w:rPr>
              <w:t xml:space="preserve">Measure reaction time using different methods, </w:t>
            </w:r>
            <w:proofErr w:type="spellStart"/>
            <w:r w:rsidRPr="004340E4">
              <w:rPr>
                <w:rFonts w:cs="Arial"/>
                <w:sz w:val="20"/>
                <w:szCs w:val="20"/>
              </w:rPr>
              <w:t>eg</w:t>
            </w:r>
            <w:proofErr w:type="spellEnd"/>
            <w:r w:rsidRPr="004340E4">
              <w:rPr>
                <w:rFonts w:cs="Arial"/>
                <w:sz w:val="20"/>
                <w:szCs w:val="20"/>
              </w:rPr>
              <w:t xml:space="preserve"> Sheep Dash Activity</w:t>
            </w:r>
            <w:r w:rsidR="00547631">
              <w:rPr>
                <w:rFonts w:cs="Arial"/>
                <w:sz w:val="20"/>
                <w:szCs w:val="20"/>
              </w:rPr>
              <w:t xml:space="preserve"> (see resources)</w:t>
            </w:r>
            <w:r w:rsidRPr="004340E4">
              <w:rPr>
                <w:rFonts w:cs="Arial"/>
                <w:sz w:val="20"/>
                <w:szCs w:val="20"/>
              </w:rPr>
              <w:t>.</w:t>
            </w:r>
          </w:p>
          <w:p w:rsidR="00F9295B" w:rsidRPr="004340E4" w:rsidRDefault="00F9295B" w:rsidP="009910BD">
            <w:pPr>
              <w:spacing w:after="120"/>
              <w:rPr>
                <w:rFonts w:cs="Arial"/>
                <w:sz w:val="20"/>
                <w:szCs w:val="20"/>
              </w:rPr>
            </w:pPr>
            <w:r w:rsidRPr="004340E4">
              <w:rPr>
                <w:rFonts w:cs="Arial"/>
                <w:sz w:val="20"/>
                <w:szCs w:val="20"/>
              </w:rPr>
              <w:t xml:space="preserve">Plan for </w:t>
            </w:r>
            <w:r w:rsidRPr="00876D19">
              <w:rPr>
                <w:rFonts w:cs="Arial"/>
                <w:sz w:val="20"/>
                <w:szCs w:val="20"/>
              </w:rPr>
              <w:t>Required practical</w:t>
            </w:r>
            <w:r w:rsidR="00E413BA">
              <w:rPr>
                <w:rFonts w:cs="Arial"/>
                <w:sz w:val="20"/>
                <w:szCs w:val="20"/>
              </w:rPr>
              <w:t>.</w:t>
            </w:r>
          </w:p>
        </w:tc>
        <w:tc>
          <w:tcPr>
            <w:tcW w:w="899" w:type="pct"/>
          </w:tcPr>
          <w:p w:rsidR="00F9295B" w:rsidRPr="004340E4" w:rsidRDefault="00F9295B" w:rsidP="009910BD">
            <w:pPr>
              <w:spacing w:after="120" w:line="240" w:lineRule="auto"/>
              <w:rPr>
                <w:rFonts w:cs="Arial"/>
                <w:sz w:val="20"/>
                <w:szCs w:val="20"/>
              </w:rPr>
            </w:pPr>
            <w:r w:rsidRPr="004340E4">
              <w:rPr>
                <w:rFonts w:cs="Arial"/>
                <w:sz w:val="20"/>
                <w:szCs w:val="20"/>
              </w:rPr>
              <w:t xml:space="preserve">Plan and manage a variety of </w:t>
            </w:r>
            <w:r w:rsidR="0013678B" w:rsidRPr="004340E4">
              <w:rPr>
                <w:rFonts w:cs="Arial"/>
                <w:sz w:val="20"/>
                <w:szCs w:val="20"/>
              </w:rPr>
              <w:t>stimuli</w:t>
            </w:r>
            <w:r w:rsidR="00E413BA">
              <w:rPr>
                <w:rFonts w:cs="Arial"/>
                <w:sz w:val="20"/>
                <w:szCs w:val="20"/>
              </w:rPr>
              <w:t xml:space="preserve"> to illustrate body responses. P</w:t>
            </w:r>
            <w:r w:rsidRPr="004340E4">
              <w:rPr>
                <w:rFonts w:cs="Arial"/>
                <w:sz w:val="20"/>
                <w:szCs w:val="20"/>
              </w:rPr>
              <w:t>resent and analyse results</w:t>
            </w:r>
            <w:r w:rsidR="00663ADA">
              <w:rPr>
                <w:rFonts w:cs="Arial"/>
                <w:sz w:val="20"/>
                <w:szCs w:val="20"/>
              </w:rPr>
              <w:t>,</w:t>
            </w:r>
            <w:r w:rsidRPr="004340E4">
              <w:rPr>
                <w:rFonts w:cs="Arial"/>
                <w:sz w:val="20"/>
                <w:szCs w:val="20"/>
              </w:rPr>
              <w:t xml:space="preserve"> </w:t>
            </w:r>
            <w:proofErr w:type="spellStart"/>
            <w:r w:rsidRPr="004340E4">
              <w:rPr>
                <w:rFonts w:cs="Arial"/>
                <w:sz w:val="20"/>
                <w:szCs w:val="20"/>
              </w:rPr>
              <w:t>eg</w:t>
            </w:r>
            <w:proofErr w:type="spellEnd"/>
            <w:r w:rsidR="00E413BA">
              <w:rPr>
                <w:rFonts w:cs="Arial"/>
                <w:sz w:val="20"/>
                <w:szCs w:val="20"/>
              </w:rPr>
              <w:t>:</w:t>
            </w:r>
          </w:p>
          <w:p w:rsidR="00F9295B" w:rsidRPr="004340E4" w:rsidRDefault="007D6414" w:rsidP="0062677B">
            <w:pPr>
              <w:numPr>
                <w:ilvl w:val="0"/>
                <w:numId w:val="4"/>
              </w:numPr>
              <w:spacing w:after="120" w:line="240" w:lineRule="auto"/>
              <w:ind w:left="127" w:hanging="127"/>
              <w:rPr>
                <w:rFonts w:cs="Arial"/>
                <w:b/>
                <w:sz w:val="20"/>
                <w:szCs w:val="20"/>
              </w:rPr>
            </w:pPr>
            <w:r>
              <w:rPr>
                <w:rFonts w:cs="Arial"/>
                <w:sz w:val="20"/>
                <w:szCs w:val="20"/>
              </w:rPr>
              <w:t>r</w:t>
            </w:r>
            <w:r w:rsidR="00F9295B" w:rsidRPr="004340E4">
              <w:rPr>
                <w:rFonts w:cs="Arial"/>
                <w:sz w:val="20"/>
                <w:szCs w:val="20"/>
              </w:rPr>
              <w:t>esponse to temperature</w:t>
            </w:r>
          </w:p>
          <w:p w:rsidR="00F9295B" w:rsidRPr="004340E4" w:rsidRDefault="007D6414" w:rsidP="0062677B">
            <w:pPr>
              <w:numPr>
                <w:ilvl w:val="0"/>
                <w:numId w:val="4"/>
              </w:numPr>
              <w:spacing w:after="120" w:line="240" w:lineRule="auto"/>
              <w:ind w:left="127" w:hanging="127"/>
              <w:rPr>
                <w:rFonts w:cs="Arial"/>
                <w:b/>
                <w:sz w:val="20"/>
                <w:szCs w:val="20"/>
              </w:rPr>
            </w:pPr>
            <w:r>
              <w:rPr>
                <w:rFonts w:cs="Arial"/>
                <w:sz w:val="20"/>
                <w:szCs w:val="20"/>
              </w:rPr>
              <w:t>t</w:t>
            </w:r>
            <w:r w:rsidR="00F9295B" w:rsidRPr="004340E4">
              <w:rPr>
                <w:rFonts w:cs="Arial"/>
                <w:sz w:val="20"/>
                <w:szCs w:val="20"/>
              </w:rPr>
              <w:t>aste receptors</w:t>
            </w:r>
          </w:p>
          <w:p w:rsidR="00F9295B" w:rsidRPr="004340E4" w:rsidRDefault="00F9295B" w:rsidP="0062677B">
            <w:pPr>
              <w:numPr>
                <w:ilvl w:val="0"/>
                <w:numId w:val="4"/>
              </w:numPr>
              <w:spacing w:after="120" w:line="240" w:lineRule="auto"/>
              <w:ind w:left="127" w:hanging="127"/>
              <w:rPr>
                <w:rFonts w:cs="Arial"/>
                <w:b/>
                <w:sz w:val="20"/>
                <w:szCs w:val="20"/>
              </w:rPr>
            </w:pPr>
            <w:r w:rsidRPr="004340E4">
              <w:rPr>
                <w:rFonts w:cs="Arial"/>
                <w:sz w:val="20"/>
                <w:szCs w:val="20"/>
              </w:rPr>
              <w:t xml:space="preserve"> </w:t>
            </w:r>
            <w:r w:rsidR="007D6414">
              <w:rPr>
                <w:rFonts w:cs="Arial"/>
                <w:sz w:val="20"/>
                <w:szCs w:val="20"/>
              </w:rPr>
              <w:t>s</w:t>
            </w:r>
            <w:r w:rsidRPr="004340E4">
              <w:rPr>
                <w:rFonts w:cs="Arial"/>
                <w:sz w:val="20"/>
                <w:szCs w:val="20"/>
              </w:rPr>
              <w:t>kin sensitivity</w:t>
            </w:r>
            <w:r w:rsidRPr="004340E4">
              <w:rPr>
                <w:rFonts w:cs="Arial"/>
                <w:b/>
                <w:sz w:val="20"/>
                <w:szCs w:val="20"/>
              </w:rPr>
              <w:t xml:space="preserve"> </w:t>
            </w:r>
            <w:r w:rsidR="007D6414">
              <w:rPr>
                <w:rFonts w:cs="Arial"/>
                <w:b/>
                <w:sz w:val="20"/>
                <w:szCs w:val="20"/>
              </w:rPr>
              <w:t>.</w:t>
            </w:r>
          </w:p>
          <w:p w:rsidR="00F9295B" w:rsidRPr="004340E4" w:rsidRDefault="00F9295B" w:rsidP="009910BD">
            <w:pPr>
              <w:spacing w:after="120" w:line="240" w:lineRule="auto"/>
              <w:rPr>
                <w:rFonts w:cs="Arial"/>
                <w:b/>
                <w:sz w:val="20"/>
                <w:szCs w:val="20"/>
              </w:rPr>
            </w:pPr>
          </w:p>
          <w:p w:rsidR="00F9295B" w:rsidRPr="004340E4" w:rsidRDefault="00F9295B" w:rsidP="009910BD">
            <w:pPr>
              <w:spacing w:after="120" w:line="240" w:lineRule="auto"/>
              <w:rPr>
                <w:rFonts w:cs="Arial"/>
                <w:b/>
                <w:sz w:val="20"/>
                <w:szCs w:val="20"/>
              </w:rPr>
            </w:pPr>
          </w:p>
          <w:p w:rsidR="00F9295B" w:rsidRPr="004340E4" w:rsidRDefault="00F9295B" w:rsidP="009910BD">
            <w:pPr>
              <w:spacing w:after="120" w:line="240" w:lineRule="auto"/>
              <w:rPr>
                <w:rFonts w:cs="Arial"/>
                <w:b/>
                <w:sz w:val="20"/>
                <w:szCs w:val="20"/>
              </w:rPr>
            </w:pPr>
          </w:p>
          <w:p w:rsidR="00F9295B" w:rsidRPr="004340E4" w:rsidRDefault="00F9295B" w:rsidP="009910BD">
            <w:pPr>
              <w:spacing w:after="120" w:line="240" w:lineRule="auto"/>
              <w:rPr>
                <w:rFonts w:cs="Arial"/>
                <w:b/>
                <w:sz w:val="20"/>
                <w:szCs w:val="20"/>
              </w:rPr>
            </w:pPr>
          </w:p>
          <w:p w:rsidR="00F9295B" w:rsidRPr="004340E4" w:rsidRDefault="00F9295B" w:rsidP="009910BD">
            <w:pPr>
              <w:spacing w:after="120" w:line="240" w:lineRule="auto"/>
              <w:rPr>
                <w:rFonts w:cs="Arial"/>
                <w:b/>
                <w:sz w:val="20"/>
                <w:szCs w:val="20"/>
              </w:rPr>
            </w:pPr>
          </w:p>
          <w:p w:rsidR="00876D19" w:rsidRDefault="00876D19" w:rsidP="009910BD">
            <w:pPr>
              <w:spacing w:after="120" w:line="240" w:lineRule="auto"/>
              <w:rPr>
                <w:rFonts w:cs="Arial"/>
                <w:sz w:val="20"/>
                <w:szCs w:val="20"/>
              </w:rPr>
            </w:pPr>
          </w:p>
          <w:p w:rsidR="00876D19" w:rsidRDefault="00876D19" w:rsidP="009910BD">
            <w:pPr>
              <w:spacing w:after="120" w:line="240" w:lineRule="auto"/>
              <w:rPr>
                <w:rFonts w:cs="Arial"/>
                <w:sz w:val="20"/>
                <w:szCs w:val="20"/>
              </w:rPr>
            </w:pPr>
          </w:p>
          <w:p w:rsidR="00F9295B" w:rsidRPr="004340E4" w:rsidRDefault="00F9295B" w:rsidP="009910BD">
            <w:pPr>
              <w:spacing w:after="120" w:line="240" w:lineRule="auto"/>
              <w:rPr>
                <w:rFonts w:cs="Arial"/>
                <w:sz w:val="20"/>
                <w:szCs w:val="20"/>
              </w:rPr>
            </w:pPr>
            <w:r w:rsidRPr="004340E4">
              <w:rPr>
                <w:rFonts w:cs="Arial"/>
                <w:sz w:val="20"/>
                <w:szCs w:val="20"/>
              </w:rPr>
              <w:t>Evaluate different methods for measuring reaction time.</w:t>
            </w:r>
          </w:p>
          <w:p w:rsidR="00F9295B" w:rsidRPr="004340E4" w:rsidRDefault="0013678B" w:rsidP="00EF3F90">
            <w:pPr>
              <w:spacing w:after="120" w:line="240" w:lineRule="auto"/>
              <w:rPr>
                <w:rFonts w:cs="Arial"/>
                <w:sz w:val="20"/>
                <w:szCs w:val="20"/>
              </w:rPr>
            </w:pPr>
            <w:r w:rsidRPr="00876D19">
              <w:rPr>
                <w:rFonts w:cs="Arial"/>
                <w:sz w:val="20"/>
                <w:szCs w:val="20"/>
              </w:rPr>
              <w:t>Required practical</w:t>
            </w:r>
            <w:r w:rsidRPr="004340E4">
              <w:rPr>
                <w:rFonts w:cs="Arial"/>
                <w:sz w:val="20"/>
                <w:szCs w:val="20"/>
              </w:rPr>
              <w:t xml:space="preserve"> </w:t>
            </w:r>
            <w:r w:rsidR="00F9295B" w:rsidRPr="004340E4">
              <w:rPr>
                <w:rFonts w:cs="Arial"/>
                <w:sz w:val="20"/>
                <w:szCs w:val="20"/>
              </w:rPr>
              <w:t xml:space="preserve">Plan a </w:t>
            </w:r>
            <w:r w:rsidRPr="004340E4">
              <w:rPr>
                <w:rFonts w:cs="Arial"/>
                <w:sz w:val="20"/>
                <w:szCs w:val="20"/>
              </w:rPr>
              <w:t>controlled investigation.</w:t>
            </w:r>
          </w:p>
        </w:tc>
        <w:tc>
          <w:tcPr>
            <w:tcW w:w="720" w:type="pct"/>
          </w:tcPr>
          <w:p w:rsidR="00663ADA" w:rsidRPr="00663ADA" w:rsidRDefault="00F9295B" w:rsidP="00663ADA">
            <w:pPr>
              <w:spacing w:after="120"/>
              <w:rPr>
                <w:rFonts w:cs="Arial"/>
                <w:sz w:val="20"/>
                <w:szCs w:val="20"/>
              </w:rPr>
            </w:pPr>
            <w:r w:rsidRPr="00663ADA">
              <w:rPr>
                <w:rFonts w:cs="Arial"/>
                <w:sz w:val="20"/>
                <w:szCs w:val="20"/>
              </w:rPr>
              <w:t xml:space="preserve">Body responses: </w:t>
            </w:r>
          </w:p>
          <w:p w:rsidR="00F9295B" w:rsidRPr="00663ADA" w:rsidRDefault="00F9295B" w:rsidP="0062677B">
            <w:pPr>
              <w:pStyle w:val="ListParagraph"/>
              <w:numPr>
                <w:ilvl w:val="0"/>
                <w:numId w:val="7"/>
              </w:numPr>
              <w:spacing w:after="120"/>
              <w:ind w:left="318" w:hanging="284"/>
              <w:rPr>
                <w:rFonts w:ascii="Arial" w:hAnsi="Arial" w:cs="Arial"/>
                <w:sz w:val="20"/>
                <w:szCs w:val="20"/>
              </w:rPr>
            </w:pPr>
            <w:r w:rsidRPr="00663ADA">
              <w:rPr>
                <w:rFonts w:ascii="Arial" w:hAnsi="Arial" w:cs="Arial"/>
                <w:sz w:val="20"/>
                <w:szCs w:val="20"/>
              </w:rPr>
              <w:t>three bowls of</w:t>
            </w:r>
            <w:r w:rsidR="00663ADA">
              <w:rPr>
                <w:rFonts w:ascii="Arial" w:hAnsi="Arial" w:cs="Arial"/>
                <w:sz w:val="20"/>
                <w:szCs w:val="20"/>
              </w:rPr>
              <w:t xml:space="preserve"> water – hot, warm and ice-cold</w:t>
            </w:r>
            <w:r w:rsidRPr="00663ADA">
              <w:rPr>
                <w:rFonts w:ascii="Arial" w:hAnsi="Arial" w:cs="Arial"/>
                <w:sz w:val="20"/>
                <w:szCs w:val="20"/>
              </w:rPr>
              <w:t xml:space="preserve"> </w:t>
            </w:r>
          </w:p>
          <w:p w:rsidR="00F9295B" w:rsidRPr="00663ADA" w:rsidRDefault="00F9295B" w:rsidP="0062677B">
            <w:pPr>
              <w:pStyle w:val="ListParagraph"/>
              <w:numPr>
                <w:ilvl w:val="0"/>
                <w:numId w:val="7"/>
              </w:numPr>
              <w:spacing w:after="120"/>
              <w:ind w:left="318" w:hanging="284"/>
              <w:rPr>
                <w:rFonts w:ascii="Arial" w:hAnsi="Arial" w:cs="Arial"/>
                <w:sz w:val="20"/>
                <w:szCs w:val="20"/>
              </w:rPr>
            </w:pPr>
            <w:r w:rsidRPr="00663ADA">
              <w:rPr>
                <w:rFonts w:ascii="Arial" w:hAnsi="Arial" w:cs="Arial"/>
                <w:sz w:val="20"/>
                <w:szCs w:val="20"/>
              </w:rPr>
              <w:t>salt, sugar, coff</w:t>
            </w:r>
            <w:r w:rsidR="00663ADA">
              <w:rPr>
                <w:rFonts w:ascii="Arial" w:hAnsi="Arial" w:cs="Arial"/>
                <w:sz w:val="20"/>
                <w:szCs w:val="20"/>
              </w:rPr>
              <w:t>ee and lemon solutions to taste</w:t>
            </w:r>
            <w:r w:rsidRPr="00663ADA">
              <w:rPr>
                <w:rFonts w:ascii="Arial" w:hAnsi="Arial" w:cs="Arial"/>
                <w:sz w:val="20"/>
                <w:szCs w:val="20"/>
              </w:rPr>
              <w:t xml:space="preserve"> </w:t>
            </w:r>
          </w:p>
          <w:p w:rsidR="00F9295B" w:rsidRPr="00663ADA" w:rsidRDefault="00F9295B" w:rsidP="0062677B">
            <w:pPr>
              <w:pStyle w:val="ListParagraph"/>
              <w:numPr>
                <w:ilvl w:val="0"/>
                <w:numId w:val="7"/>
              </w:numPr>
              <w:spacing w:after="120"/>
              <w:ind w:left="318" w:hanging="284"/>
              <w:rPr>
                <w:rFonts w:ascii="Arial" w:hAnsi="Arial" w:cs="Arial"/>
                <w:b/>
                <w:sz w:val="20"/>
                <w:szCs w:val="20"/>
              </w:rPr>
            </w:pPr>
            <w:proofErr w:type="gramStart"/>
            <w:r w:rsidRPr="00663ADA">
              <w:rPr>
                <w:rFonts w:ascii="Arial" w:hAnsi="Arial" w:cs="Arial"/>
                <w:sz w:val="20"/>
                <w:szCs w:val="20"/>
              </w:rPr>
              <w:t>hairpins</w:t>
            </w:r>
            <w:proofErr w:type="gramEnd"/>
            <w:r w:rsidRPr="00663ADA">
              <w:rPr>
                <w:rFonts w:ascii="Arial" w:hAnsi="Arial" w:cs="Arial"/>
                <w:sz w:val="20"/>
                <w:szCs w:val="20"/>
              </w:rPr>
              <w:t>, ruler, blindfolds.</w:t>
            </w:r>
          </w:p>
          <w:p w:rsidR="00E41866" w:rsidRPr="00E41866" w:rsidRDefault="006B244E" w:rsidP="009910BD">
            <w:pPr>
              <w:spacing w:after="120"/>
              <w:rPr>
                <w:sz w:val="20"/>
              </w:rPr>
            </w:pPr>
            <w:hyperlink r:id="rId10" w:history="1">
              <w:r w:rsidR="00E41866" w:rsidRPr="00E41866">
                <w:rPr>
                  <w:rStyle w:val="Hyperlink"/>
                  <w:sz w:val="20"/>
                </w:rPr>
                <w:t>BBC Bitesize: The nervous system</w:t>
              </w:r>
            </w:hyperlink>
          </w:p>
          <w:p w:rsidR="00E41866" w:rsidRPr="00E41866" w:rsidRDefault="006B244E" w:rsidP="009910BD">
            <w:pPr>
              <w:spacing w:after="120"/>
              <w:rPr>
                <w:sz w:val="20"/>
              </w:rPr>
            </w:pPr>
            <w:hyperlink r:id="rId11" w:history="1">
              <w:r w:rsidR="00E41866" w:rsidRPr="00E41866">
                <w:rPr>
                  <w:rStyle w:val="Hyperlink"/>
                  <w:sz w:val="20"/>
                </w:rPr>
                <w:t>Reaction time test</w:t>
              </w:r>
            </w:hyperlink>
          </w:p>
          <w:p w:rsidR="00BE487A" w:rsidRPr="00BE487A" w:rsidRDefault="006B244E" w:rsidP="009910BD">
            <w:pPr>
              <w:spacing w:after="120"/>
              <w:rPr>
                <w:sz w:val="20"/>
              </w:rPr>
            </w:pPr>
            <w:hyperlink r:id="rId12" w:history="1">
              <w:r w:rsidR="00BE487A" w:rsidRPr="00BE487A">
                <w:rPr>
                  <w:rStyle w:val="Hyperlink"/>
                  <w:sz w:val="20"/>
                </w:rPr>
                <w:t>BBC Sheep reaction time test</w:t>
              </w:r>
            </w:hyperlink>
          </w:p>
          <w:p w:rsidR="00F9295B" w:rsidRPr="00876D19" w:rsidRDefault="006B244E" w:rsidP="009910BD">
            <w:pPr>
              <w:spacing w:after="120"/>
              <w:rPr>
                <w:rFonts w:cs="Arial"/>
                <w:sz w:val="20"/>
                <w:szCs w:val="20"/>
              </w:rPr>
            </w:pPr>
            <w:hyperlink r:id="rId13" w:history="1">
              <w:r w:rsidR="00BE487A" w:rsidRPr="00BE487A">
                <w:rPr>
                  <w:rStyle w:val="Hyperlink"/>
                  <w:rFonts w:cs="Arial"/>
                  <w:sz w:val="20"/>
                  <w:szCs w:val="20"/>
                </w:rPr>
                <w:t>Nervous system</w:t>
              </w:r>
            </w:hyperlink>
          </w:p>
        </w:tc>
      </w:tr>
      <w:tr w:rsidR="00F9295B" w:rsidRPr="002E3600" w:rsidTr="00350DF6">
        <w:tc>
          <w:tcPr>
            <w:tcW w:w="326" w:type="pct"/>
            <w:tcBorders>
              <w:right w:val="single" w:sz="4" w:space="0" w:color="000000"/>
            </w:tcBorders>
          </w:tcPr>
          <w:p w:rsidR="00F9295B" w:rsidRPr="00876D19" w:rsidRDefault="00FF5B4E" w:rsidP="009910BD">
            <w:pPr>
              <w:spacing w:after="120"/>
              <w:rPr>
                <w:rFonts w:cs="Arial"/>
                <w:sz w:val="20"/>
                <w:szCs w:val="20"/>
              </w:rPr>
            </w:pPr>
            <w:r>
              <w:rPr>
                <w:rFonts w:cs="Arial"/>
                <w:sz w:val="20"/>
                <w:szCs w:val="20"/>
              </w:rPr>
              <w:t>4</w:t>
            </w:r>
            <w:r w:rsidR="00F9295B" w:rsidRPr="00876D19">
              <w:rPr>
                <w:rFonts w:cs="Arial"/>
                <w:sz w:val="20"/>
                <w:szCs w:val="20"/>
              </w:rPr>
              <w:t>.5.2.1</w:t>
            </w:r>
          </w:p>
        </w:tc>
        <w:tc>
          <w:tcPr>
            <w:tcW w:w="640" w:type="pct"/>
            <w:tcBorders>
              <w:left w:val="single" w:sz="4" w:space="0" w:color="000000"/>
            </w:tcBorders>
          </w:tcPr>
          <w:p w:rsidR="00B6182B" w:rsidRDefault="00B6182B" w:rsidP="00663ADA">
            <w:pPr>
              <w:spacing w:after="120"/>
              <w:rPr>
                <w:rFonts w:cs="Arial"/>
                <w:sz w:val="20"/>
                <w:szCs w:val="20"/>
              </w:rPr>
            </w:pPr>
            <w:r>
              <w:rPr>
                <w:rFonts w:cs="Arial"/>
                <w:sz w:val="20"/>
                <w:szCs w:val="20"/>
              </w:rPr>
              <w:t>Required practical:</w:t>
            </w:r>
          </w:p>
          <w:p w:rsidR="00B6182B" w:rsidRDefault="00B6182B" w:rsidP="00663ADA">
            <w:pPr>
              <w:spacing w:after="120"/>
              <w:rPr>
                <w:rFonts w:cs="Arial"/>
                <w:sz w:val="20"/>
                <w:szCs w:val="20"/>
              </w:rPr>
            </w:pPr>
            <w:r w:rsidRPr="00B6182B">
              <w:rPr>
                <w:rFonts w:cs="Arial"/>
                <w:sz w:val="20"/>
                <w:szCs w:val="20"/>
              </w:rPr>
              <w:t>Plan and carry out an investigation into the effect of a factor on human reaction time.</w:t>
            </w:r>
          </w:p>
          <w:p w:rsidR="00B6182B" w:rsidRDefault="00B6182B" w:rsidP="00663ADA">
            <w:pPr>
              <w:spacing w:after="120"/>
              <w:rPr>
                <w:rFonts w:cs="Arial"/>
                <w:sz w:val="20"/>
                <w:szCs w:val="20"/>
              </w:rPr>
            </w:pPr>
          </w:p>
          <w:p w:rsidR="00F9295B" w:rsidRPr="00876D19" w:rsidRDefault="00F9295B" w:rsidP="00663ADA">
            <w:pPr>
              <w:spacing w:after="120"/>
              <w:rPr>
                <w:rFonts w:cs="Arial"/>
                <w:sz w:val="20"/>
                <w:szCs w:val="20"/>
              </w:rPr>
            </w:pPr>
          </w:p>
        </w:tc>
        <w:tc>
          <w:tcPr>
            <w:tcW w:w="952" w:type="pct"/>
          </w:tcPr>
          <w:p w:rsidR="00F9295B" w:rsidRPr="00876D19" w:rsidRDefault="0013678B" w:rsidP="009910BD">
            <w:pPr>
              <w:spacing w:after="120"/>
              <w:rPr>
                <w:rFonts w:cs="Arial"/>
                <w:sz w:val="20"/>
                <w:szCs w:val="20"/>
              </w:rPr>
            </w:pPr>
            <w:r w:rsidRPr="00876D19">
              <w:rPr>
                <w:rFonts w:cs="Arial"/>
                <w:sz w:val="20"/>
                <w:szCs w:val="20"/>
              </w:rPr>
              <w:t>C</w:t>
            </w:r>
            <w:r w:rsidR="00F9295B" w:rsidRPr="00876D19">
              <w:rPr>
                <w:rFonts w:cs="Arial"/>
                <w:sz w:val="20"/>
                <w:szCs w:val="20"/>
              </w:rPr>
              <w:t>arry out a controlled investigation, present and analyse the results.</w:t>
            </w:r>
          </w:p>
        </w:tc>
        <w:tc>
          <w:tcPr>
            <w:tcW w:w="386" w:type="pct"/>
          </w:tcPr>
          <w:p w:rsidR="00F9295B" w:rsidRPr="00876D19" w:rsidRDefault="00F9295B" w:rsidP="009910BD">
            <w:pPr>
              <w:spacing w:after="120"/>
              <w:jc w:val="center"/>
              <w:rPr>
                <w:rFonts w:cs="Arial"/>
                <w:sz w:val="20"/>
                <w:szCs w:val="20"/>
              </w:rPr>
            </w:pPr>
            <w:r w:rsidRPr="00876D19">
              <w:rPr>
                <w:rFonts w:cs="Arial"/>
                <w:sz w:val="20"/>
                <w:szCs w:val="20"/>
              </w:rPr>
              <w:t>1</w:t>
            </w:r>
          </w:p>
        </w:tc>
        <w:tc>
          <w:tcPr>
            <w:tcW w:w="1077" w:type="pct"/>
          </w:tcPr>
          <w:p w:rsidR="00F9295B" w:rsidRPr="002C0686" w:rsidRDefault="00F9295B" w:rsidP="009910BD">
            <w:pPr>
              <w:spacing w:after="120"/>
              <w:rPr>
                <w:rFonts w:cs="Arial"/>
                <w:sz w:val="20"/>
                <w:szCs w:val="20"/>
              </w:rPr>
            </w:pPr>
            <w:r w:rsidRPr="002C0686">
              <w:rPr>
                <w:rFonts w:cs="Arial"/>
                <w:sz w:val="20"/>
                <w:szCs w:val="20"/>
              </w:rPr>
              <w:t>Required practical write up.</w:t>
            </w:r>
          </w:p>
        </w:tc>
        <w:tc>
          <w:tcPr>
            <w:tcW w:w="899" w:type="pct"/>
          </w:tcPr>
          <w:p w:rsidR="0013678B" w:rsidRPr="002C0686" w:rsidRDefault="0013678B" w:rsidP="009910BD">
            <w:pPr>
              <w:spacing w:after="120"/>
              <w:rPr>
                <w:rFonts w:cs="Arial"/>
                <w:sz w:val="20"/>
                <w:szCs w:val="20"/>
              </w:rPr>
            </w:pPr>
            <w:r w:rsidRPr="002C0686">
              <w:rPr>
                <w:rFonts w:cs="Arial"/>
                <w:sz w:val="20"/>
                <w:szCs w:val="20"/>
              </w:rPr>
              <w:t>Required practical</w:t>
            </w:r>
          </w:p>
          <w:p w:rsidR="00F9295B" w:rsidRPr="002E3600" w:rsidRDefault="00F9295B" w:rsidP="009910BD">
            <w:pPr>
              <w:spacing w:after="120"/>
              <w:rPr>
                <w:rFonts w:ascii="AQA Chevin Pro Light" w:hAnsi="AQA Chevin Pro Light" w:cs="Arial"/>
                <w:sz w:val="20"/>
                <w:szCs w:val="20"/>
              </w:rPr>
            </w:pPr>
            <w:r w:rsidRPr="002C0686">
              <w:rPr>
                <w:rFonts w:cs="Arial"/>
                <w:sz w:val="20"/>
                <w:szCs w:val="20"/>
              </w:rPr>
              <w:t>Carry out a controlled investigation, present and analyse the results.</w:t>
            </w:r>
            <w:r>
              <w:rPr>
                <w:rFonts w:ascii="AQA Chevin Pro Light" w:hAnsi="AQA Chevin Pro Light" w:cs="Arial"/>
                <w:sz w:val="20"/>
                <w:szCs w:val="20"/>
              </w:rPr>
              <w:t xml:space="preserve"> </w:t>
            </w:r>
          </w:p>
        </w:tc>
        <w:tc>
          <w:tcPr>
            <w:tcW w:w="720" w:type="pct"/>
          </w:tcPr>
          <w:p w:rsidR="00F9295B" w:rsidRPr="002C0686" w:rsidRDefault="00F9295B" w:rsidP="009910BD">
            <w:pPr>
              <w:spacing w:after="120"/>
              <w:rPr>
                <w:rFonts w:cs="Arial"/>
                <w:sz w:val="20"/>
                <w:szCs w:val="20"/>
              </w:rPr>
            </w:pPr>
            <w:r w:rsidRPr="002C0686">
              <w:rPr>
                <w:rFonts w:cs="Arial"/>
                <w:sz w:val="20"/>
                <w:szCs w:val="20"/>
              </w:rPr>
              <w:t xml:space="preserve">See </w:t>
            </w:r>
            <w:r w:rsidRPr="00807B76">
              <w:rPr>
                <w:rFonts w:cs="Arial"/>
                <w:i/>
                <w:sz w:val="20"/>
                <w:szCs w:val="20"/>
              </w:rPr>
              <w:t>Practical Handbook</w:t>
            </w:r>
          </w:p>
        </w:tc>
      </w:tr>
      <w:tr w:rsidR="0013678B" w:rsidRPr="002E3600" w:rsidTr="00350DF6">
        <w:tc>
          <w:tcPr>
            <w:tcW w:w="326" w:type="pct"/>
            <w:tcBorders>
              <w:right w:val="single" w:sz="4" w:space="0" w:color="000000"/>
            </w:tcBorders>
          </w:tcPr>
          <w:p w:rsidR="0013678B" w:rsidRPr="002C0686" w:rsidRDefault="00FF5B4E" w:rsidP="00E413BA">
            <w:pPr>
              <w:spacing w:after="120"/>
              <w:rPr>
                <w:rFonts w:cs="Arial"/>
                <w:sz w:val="20"/>
                <w:szCs w:val="20"/>
              </w:rPr>
            </w:pPr>
            <w:r>
              <w:rPr>
                <w:rFonts w:cs="Arial"/>
                <w:sz w:val="20"/>
                <w:szCs w:val="20"/>
              </w:rPr>
              <w:t>4</w:t>
            </w:r>
            <w:r w:rsidR="0013678B" w:rsidRPr="002C0686">
              <w:rPr>
                <w:rFonts w:cs="Arial"/>
                <w:sz w:val="20"/>
                <w:szCs w:val="20"/>
              </w:rPr>
              <w:t>.5.2.1</w:t>
            </w:r>
          </w:p>
        </w:tc>
        <w:tc>
          <w:tcPr>
            <w:tcW w:w="640" w:type="pct"/>
            <w:tcBorders>
              <w:left w:val="single" w:sz="4" w:space="0" w:color="000000"/>
            </w:tcBorders>
          </w:tcPr>
          <w:p w:rsidR="0013678B" w:rsidRPr="002C0686" w:rsidRDefault="004B0B84" w:rsidP="009910BD">
            <w:pPr>
              <w:spacing w:after="120"/>
              <w:rPr>
                <w:rFonts w:cs="Arial"/>
                <w:sz w:val="20"/>
                <w:szCs w:val="20"/>
              </w:rPr>
            </w:pPr>
            <w:r>
              <w:rPr>
                <w:rFonts w:cs="Arial"/>
                <w:sz w:val="20"/>
                <w:szCs w:val="20"/>
              </w:rPr>
              <w:t xml:space="preserve">Reflex actions: </w:t>
            </w:r>
            <w:proofErr w:type="gramStart"/>
            <w:r>
              <w:rPr>
                <w:rFonts w:cs="Arial"/>
                <w:sz w:val="20"/>
                <w:szCs w:val="20"/>
              </w:rPr>
              <w:t xml:space="preserve">the </w:t>
            </w:r>
            <w:r w:rsidR="0013678B" w:rsidRPr="002C0686">
              <w:rPr>
                <w:rFonts w:cs="Arial"/>
                <w:sz w:val="20"/>
                <w:szCs w:val="20"/>
              </w:rPr>
              <w:t xml:space="preserve"> brain</w:t>
            </w:r>
            <w:proofErr w:type="gramEnd"/>
            <w:r w:rsidR="00783BF4">
              <w:rPr>
                <w:rFonts w:cs="Arial"/>
                <w:sz w:val="20"/>
                <w:szCs w:val="20"/>
              </w:rPr>
              <w:t>.</w:t>
            </w:r>
          </w:p>
          <w:p w:rsidR="0013678B" w:rsidRPr="002C0686" w:rsidRDefault="0013678B" w:rsidP="00E413BA">
            <w:pPr>
              <w:spacing w:after="120"/>
              <w:rPr>
                <w:rFonts w:cs="Arial"/>
                <w:sz w:val="20"/>
                <w:szCs w:val="20"/>
              </w:rPr>
            </w:pPr>
            <w:r w:rsidRPr="002C0686">
              <w:rPr>
                <w:rFonts w:cs="Arial"/>
                <w:sz w:val="20"/>
                <w:szCs w:val="20"/>
              </w:rPr>
              <w:t>Reflex actions are automatic and rapid to protect the body from harm.</w:t>
            </w:r>
          </w:p>
        </w:tc>
        <w:tc>
          <w:tcPr>
            <w:tcW w:w="952" w:type="pct"/>
          </w:tcPr>
          <w:p w:rsidR="0013678B" w:rsidRPr="002C0686" w:rsidRDefault="0013678B" w:rsidP="009910BD">
            <w:pPr>
              <w:spacing w:after="120"/>
              <w:rPr>
                <w:rFonts w:cs="Arial"/>
                <w:sz w:val="20"/>
                <w:szCs w:val="20"/>
              </w:rPr>
            </w:pPr>
            <w:r w:rsidRPr="002C0686">
              <w:rPr>
                <w:rFonts w:cs="Arial"/>
                <w:sz w:val="20"/>
                <w:szCs w:val="20"/>
              </w:rPr>
              <w:t>Explain the importance of reflex actions and give examples.</w:t>
            </w:r>
          </w:p>
          <w:p w:rsidR="0013678B" w:rsidRPr="002C0686" w:rsidRDefault="0013678B" w:rsidP="009910BD">
            <w:pPr>
              <w:spacing w:after="120"/>
              <w:rPr>
                <w:rFonts w:cs="Arial"/>
                <w:sz w:val="20"/>
                <w:szCs w:val="20"/>
              </w:rPr>
            </w:pPr>
            <w:r w:rsidRPr="002C0686">
              <w:rPr>
                <w:rFonts w:cs="Arial"/>
                <w:sz w:val="20"/>
                <w:szCs w:val="20"/>
              </w:rPr>
              <w:t>Describe the differences between voluntary and reflex actions.</w:t>
            </w:r>
          </w:p>
          <w:p w:rsidR="00225B10" w:rsidRPr="002C0686" w:rsidRDefault="00225B10" w:rsidP="009910BD">
            <w:pPr>
              <w:spacing w:after="120"/>
              <w:rPr>
                <w:rFonts w:cs="Arial"/>
                <w:sz w:val="20"/>
                <w:szCs w:val="20"/>
              </w:rPr>
            </w:pPr>
          </w:p>
          <w:p w:rsidR="0013678B" w:rsidRPr="002C0686" w:rsidRDefault="00225B10" w:rsidP="009910BD">
            <w:pPr>
              <w:spacing w:after="120"/>
              <w:rPr>
                <w:rFonts w:cs="Arial"/>
                <w:sz w:val="20"/>
                <w:szCs w:val="20"/>
              </w:rPr>
            </w:pPr>
            <w:r w:rsidRPr="002C0686">
              <w:rPr>
                <w:rFonts w:cs="Arial"/>
                <w:sz w:val="20"/>
                <w:szCs w:val="20"/>
              </w:rPr>
              <w:t>Describe the stages of a reflex action</w:t>
            </w:r>
            <w:r w:rsidR="0013678B" w:rsidRPr="002C0686">
              <w:rPr>
                <w:rFonts w:cs="Arial"/>
                <w:sz w:val="20"/>
                <w:szCs w:val="20"/>
              </w:rPr>
              <w:t>.</w:t>
            </w:r>
          </w:p>
        </w:tc>
        <w:tc>
          <w:tcPr>
            <w:tcW w:w="386" w:type="pct"/>
          </w:tcPr>
          <w:p w:rsidR="0013678B" w:rsidRPr="002C0686" w:rsidRDefault="0013678B" w:rsidP="009910BD">
            <w:pPr>
              <w:spacing w:after="120"/>
              <w:jc w:val="center"/>
              <w:rPr>
                <w:rFonts w:cs="Arial"/>
                <w:sz w:val="20"/>
                <w:szCs w:val="20"/>
              </w:rPr>
            </w:pPr>
            <w:r w:rsidRPr="002C0686">
              <w:rPr>
                <w:rFonts w:cs="Arial"/>
                <w:sz w:val="20"/>
                <w:szCs w:val="20"/>
              </w:rPr>
              <w:t>1</w:t>
            </w:r>
          </w:p>
        </w:tc>
        <w:tc>
          <w:tcPr>
            <w:tcW w:w="1077" w:type="pct"/>
          </w:tcPr>
          <w:p w:rsidR="002C0686" w:rsidRDefault="0013678B" w:rsidP="009910BD">
            <w:pPr>
              <w:spacing w:after="120"/>
              <w:rPr>
                <w:rFonts w:cs="Arial"/>
                <w:sz w:val="20"/>
                <w:szCs w:val="20"/>
              </w:rPr>
            </w:pPr>
            <w:r w:rsidRPr="002C0686">
              <w:rPr>
                <w:rFonts w:cs="Arial"/>
                <w:sz w:val="20"/>
                <w:szCs w:val="20"/>
              </w:rPr>
              <w:t>Use knee-jerk and pupil reflexes as a stimulus for discussion.  Students discuss their importance and gather other examples leading into explanation of why they are faster than a voluntary action.</w:t>
            </w:r>
          </w:p>
          <w:p w:rsidR="0013678B" w:rsidRPr="002C0686" w:rsidRDefault="0013678B" w:rsidP="009910BD">
            <w:pPr>
              <w:spacing w:after="120"/>
              <w:rPr>
                <w:rFonts w:cs="Arial"/>
                <w:sz w:val="20"/>
                <w:szCs w:val="20"/>
              </w:rPr>
            </w:pPr>
            <w:r w:rsidRPr="002C0686">
              <w:rPr>
                <w:rFonts w:cs="Arial"/>
                <w:sz w:val="20"/>
                <w:szCs w:val="20"/>
              </w:rPr>
              <w:t>Label a diagram of a reflex arc.</w:t>
            </w:r>
          </w:p>
          <w:p w:rsidR="00B85A8C" w:rsidRPr="002C0686" w:rsidRDefault="0013678B" w:rsidP="009910BD">
            <w:pPr>
              <w:spacing w:after="120"/>
              <w:rPr>
                <w:rFonts w:cs="Arial"/>
                <w:sz w:val="20"/>
                <w:szCs w:val="20"/>
              </w:rPr>
            </w:pPr>
            <w:r w:rsidRPr="002C0686">
              <w:rPr>
                <w:rFonts w:cs="Arial"/>
                <w:sz w:val="20"/>
                <w:szCs w:val="20"/>
              </w:rPr>
              <w:t>Draw a flow diagram or use cards to show the sequence in a reflex action.</w:t>
            </w:r>
          </w:p>
          <w:p w:rsidR="0013678B" w:rsidRDefault="0013678B" w:rsidP="009910BD">
            <w:pPr>
              <w:spacing w:after="120"/>
              <w:rPr>
                <w:rFonts w:cs="Arial"/>
                <w:sz w:val="20"/>
                <w:szCs w:val="20"/>
              </w:rPr>
            </w:pPr>
            <w:r w:rsidRPr="002C0686">
              <w:rPr>
                <w:rFonts w:cs="Arial"/>
                <w:sz w:val="20"/>
                <w:szCs w:val="20"/>
              </w:rPr>
              <w:t xml:space="preserve">Use BBC activity </w:t>
            </w:r>
            <w:r w:rsidR="00547631">
              <w:rPr>
                <w:rFonts w:cs="Arial"/>
                <w:sz w:val="20"/>
                <w:szCs w:val="20"/>
              </w:rPr>
              <w:t>(see resources)</w:t>
            </w:r>
            <w:r w:rsidR="00547631" w:rsidRPr="006648B8">
              <w:rPr>
                <w:rFonts w:cs="Arial"/>
                <w:sz w:val="20"/>
                <w:szCs w:val="20"/>
              </w:rPr>
              <w:t xml:space="preserve"> </w:t>
            </w:r>
            <w:r w:rsidRPr="002C0686">
              <w:rPr>
                <w:rFonts w:cs="Arial"/>
                <w:sz w:val="20"/>
                <w:szCs w:val="20"/>
              </w:rPr>
              <w:t>as a summary of the nervous system.</w:t>
            </w:r>
          </w:p>
          <w:p w:rsidR="002E0E81" w:rsidRPr="002C0686" w:rsidRDefault="002E0E81" w:rsidP="009910BD">
            <w:pPr>
              <w:spacing w:after="120"/>
              <w:rPr>
                <w:rFonts w:cs="Arial"/>
                <w:sz w:val="20"/>
                <w:szCs w:val="20"/>
              </w:rPr>
            </w:pPr>
            <w:bookmarkStart w:id="0" w:name="_GoBack"/>
            <w:bookmarkEnd w:id="0"/>
          </w:p>
        </w:tc>
        <w:tc>
          <w:tcPr>
            <w:tcW w:w="899" w:type="pct"/>
          </w:tcPr>
          <w:p w:rsidR="0013678B" w:rsidRPr="002C0686" w:rsidRDefault="0013678B" w:rsidP="00E413BA">
            <w:pPr>
              <w:spacing w:after="120"/>
              <w:rPr>
                <w:rFonts w:cs="Arial"/>
                <w:sz w:val="20"/>
                <w:szCs w:val="20"/>
              </w:rPr>
            </w:pPr>
            <w:r w:rsidRPr="002C0686">
              <w:rPr>
                <w:rFonts w:cs="Arial"/>
                <w:sz w:val="20"/>
                <w:szCs w:val="20"/>
              </w:rPr>
              <w:t>Use a model to describe a reflex action.</w:t>
            </w:r>
          </w:p>
        </w:tc>
        <w:tc>
          <w:tcPr>
            <w:tcW w:w="720" w:type="pct"/>
          </w:tcPr>
          <w:p w:rsidR="0013678B" w:rsidRPr="006648B8" w:rsidRDefault="0013678B" w:rsidP="009910BD">
            <w:pPr>
              <w:spacing w:after="120"/>
              <w:rPr>
                <w:rFonts w:cs="Arial"/>
                <w:sz w:val="20"/>
                <w:szCs w:val="20"/>
              </w:rPr>
            </w:pPr>
            <w:r w:rsidRPr="006648B8">
              <w:rPr>
                <w:rFonts w:cs="Arial"/>
                <w:sz w:val="20"/>
                <w:szCs w:val="20"/>
              </w:rPr>
              <w:t>Cards to sequence.</w:t>
            </w:r>
          </w:p>
          <w:p w:rsidR="00807B76" w:rsidRPr="00663ADA" w:rsidRDefault="00663ADA" w:rsidP="009910BD">
            <w:pPr>
              <w:spacing w:after="120"/>
              <w:rPr>
                <w:rFonts w:cs="Arial"/>
                <w:sz w:val="20"/>
                <w:szCs w:val="20"/>
              </w:rPr>
            </w:pPr>
            <w:r w:rsidRPr="00663ADA">
              <w:rPr>
                <w:sz w:val="20"/>
                <w:szCs w:val="20"/>
              </w:rPr>
              <w:t xml:space="preserve">BBC Bitesize </w:t>
            </w:r>
            <w:r>
              <w:rPr>
                <w:rFonts w:ascii="Calibri" w:hAnsi="Calibri"/>
                <w:sz w:val="20"/>
                <w:szCs w:val="20"/>
              </w:rPr>
              <w:t>–</w:t>
            </w:r>
            <w:r w:rsidRPr="00663ADA">
              <w:rPr>
                <w:sz w:val="20"/>
                <w:szCs w:val="20"/>
              </w:rPr>
              <w:t xml:space="preserve"> </w:t>
            </w:r>
            <w:hyperlink r:id="rId14" w:history="1">
              <w:r w:rsidR="00807B76" w:rsidRPr="00663ADA">
                <w:rPr>
                  <w:rStyle w:val="Hyperlink"/>
                  <w:rFonts w:cs="Arial"/>
                  <w:sz w:val="20"/>
                  <w:szCs w:val="20"/>
                </w:rPr>
                <w:t xml:space="preserve">The nervous system </w:t>
              </w:r>
            </w:hyperlink>
          </w:p>
          <w:p w:rsidR="0013678B" w:rsidRPr="006648B8" w:rsidRDefault="006B244E" w:rsidP="00663ADA">
            <w:pPr>
              <w:spacing w:after="120"/>
              <w:rPr>
                <w:rFonts w:cs="Arial"/>
                <w:sz w:val="20"/>
                <w:szCs w:val="20"/>
              </w:rPr>
            </w:pPr>
            <w:hyperlink r:id="rId15" w:history="1">
              <w:r w:rsidR="0013678B" w:rsidRPr="00807B76">
                <w:rPr>
                  <w:rStyle w:val="Hyperlink"/>
                  <w:rFonts w:cs="Arial"/>
                  <w:color w:val="auto"/>
                  <w:sz w:val="20"/>
                  <w:szCs w:val="20"/>
                  <w:u w:val="none"/>
                </w:rPr>
                <w:t>PPT</w:t>
              </w:r>
              <w:r w:rsidR="00663ADA">
                <w:rPr>
                  <w:rStyle w:val="Hyperlink"/>
                  <w:rFonts w:cs="Arial"/>
                  <w:color w:val="auto"/>
                  <w:sz w:val="20"/>
                  <w:szCs w:val="20"/>
                  <w:u w:val="none"/>
                </w:rPr>
                <w:t xml:space="preserve">: </w:t>
              </w:r>
              <w:r w:rsidR="0013678B" w:rsidRPr="00807B76">
                <w:rPr>
                  <w:rStyle w:val="Hyperlink"/>
                  <w:rFonts w:cs="Arial"/>
                  <w:color w:val="auto"/>
                  <w:sz w:val="20"/>
                  <w:szCs w:val="20"/>
                  <w:u w:val="none"/>
                </w:rPr>
                <w:t>B1.2 The nervous system</w:t>
              </w:r>
            </w:hyperlink>
          </w:p>
        </w:tc>
      </w:tr>
      <w:tr w:rsidR="0013678B" w:rsidRPr="002E3600" w:rsidTr="00350DF6">
        <w:tc>
          <w:tcPr>
            <w:tcW w:w="326" w:type="pct"/>
            <w:tcBorders>
              <w:right w:val="single" w:sz="4" w:space="0" w:color="000000"/>
            </w:tcBorders>
          </w:tcPr>
          <w:p w:rsidR="0013678B" w:rsidRPr="006648B8" w:rsidRDefault="00FF5B4E" w:rsidP="009910BD">
            <w:pPr>
              <w:spacing w:after="120"/>
              <w:rPr>
                <w:rFonts w:cs="Arial"/>
                <w:sz w:val="20"/>
                <w:szCs w:val="20"/>
              </w:rPr>
            </w:pPr>
            <w:r>
              <w:rPr>
                <w:rFonts w:cs="Arial"/>
                <w:sz w:val="20"/>
                <w:szCs w:val="20"/>
              </w:rPr>
              <w:t>4</w:t>
            </w:r>
            <w:r w:rsidR="00B85A8C" w:rsidRPr="006648B8">
              <w:rPr>
                <w:rFonts w:cs="Arial"/>
                <w:sz w:val="20"/>
                <w:szCs w:val="20"/>
              </w:rPr>
              <w:t>.5.2.2</w:t>
            </w:r>
          </w:p>
        </w:tc>
        <w:tc>
          <w:tcPr>
            <w:tcW w:w="640" w:type="pct"/>
            <w:tcBorders>
              <w:left w:val="single" w:sz="4" w:space="0" w:color="000000"/>
            </w:tcBorders>
          </w:tcPr>
          <w:p w:rsidR="00B85A8C" w:rsidRPr="006648B8" w:rsidRDefault="00B85A8C" w:rsidP="009910BD">
            <w:pPr>
              <w:spacing w:after="120"/>
              <w:rPr>
                <w:rFonts w:cs="Arial"/>
                <w:sz w:val="20"/>
                <w:szCs w:val="20"/>
              </w:rPr>
            </w:pPr>
            <w:r w:rsidRPr="006648B8">
              <w:rPr>
                <w:rFonts w:cs="Arial"/>
                <w:sz w:val="20"/>
                <w:szCs w:val="20"/>
              </w:rPr>
              <w:t>The brain</w:t>
            </w:r>
          </w:p>
          <w:p w:rsidR="00B85A8C" w:rsidRPr="006648B8" w:rsidRDefault="00B85A8C" w:rsidP="009910BD">
            <w:pPr>
              <w:spacing w:after="120"/>
              <w:rPr>
                <w:rFonts w:cs="Arial"/>
                <w:sz w:val="20"/>
                <w:szCs w:val="20"/>
              </w:rPr>
            </w:pPr>
            <w:r w:rsidRPr="006648B8">
              <w:rPr>
                <w:rFonts w:cs="Arial"/>
                <w:sz w:val="20"/>
                <w:szCs w:val="20"/>
              </w:rPr>
              <w:t>The brain has billions of interconnected neurones.</w:t>
            </w:r>
          </w:p>
          <w:p w:rsidR="00B85A8C" w:rsidRPr="006648B8" w:rsidRDefault="00B85A8C" w:rsidP="009910BD">
            <w:pPr>
              <w:spacing w:after="120"/>
              <w:rPr>
                <w:rFonts w:cs="Arial"/>
                <w:sz w:val="20"/>
                <w:szCs w:val="20"/>
              </w:rPr>
            </w:pPr>
            <w:r w:rsidRPr="006648B8">
              <w:rPr>
                <w:rFonts w:cs="Arial"/>
                <w:sz w:val="20"/>
                <w:szCs w:val="20"/>
              </w:rPr>
              <w:t>Different areas of the brain control different functions.</w:t>
            </w:r>
          </w:p>
          <w:p w:rsidR="00B85A8C" w:rsidRPr="006648B8" w:rsidRDefault="00B85A8C" w:rsidP="009910BD">
            <w:pPr>
              <w:spacing w:after="120"/>
              <w:rPr>
                <w:rFonts w:cs="Arial"/>
                <w:sz w:val="20"/>
                <w:szCs w:val="20"/>
              </w:rPr>
            </w:pPr>
            <w:r w:rsidRPr="006648B8">
              <w:rPr>
                <w:rFonts w:cs="Arial"/>
                <w:sz w:val="20"/>
                <w:szCs w:val="20"/>
              </w:rPr>
              <w:t>HT: Mapping areas of the brain has been done using different methods.</w:t>
            </w:r>
          </w:p>
          <w:p w:rsidR="0013678B" w:rsidRPr="006648B8" w:rsidRDefault="00B85A8C" w:rsidP="009910BD">
            <w:pPr>
              <w:spacing w:after="120"/>
              <w:rPr>
                <w:rFonts w:cs="Arial"/>
                <w:sz w:val="20"/>
                <w:szCs w:val="20"/>
              </w:rPr>
            </w:pPr>
            <w:r w:rsidRPr="006648B8">
              <w:rPr>
                <w:rFonts w:cs="Arial"/>
                <w:sz w:val="20"/>
                <w:szCs w:val="20"/>
              </w:rPr>
              <w:t>Investigating and treating brain disorders is difficult.</w:t>
            </w:r>
          </w:p>
        </w:tc>
        <w:tc>
          <w:tcPr>
            <w:tcW w:w="952" w:type="pct"/>
          </w:tcPr>
          <w:p w:rsidR="00B85A8C" w:rsidRPr="006648B8" w:rsidRDefault="00B85A8C" w:rsidP="009910BD">
            <w:pPr>
              <w:spacing w:after="120"/>
              <w:rPr>
                <w:rFonts w:cs="Arial"/>
                <w:sz w:val="20"/>
                <w:szCs w:val="20"/>
              </w:rPr>
            </w:pPr>
            <w:r w:rsidRPr="006648B8">
              <w:rPr>
                <w:rFonts w:cs="Arial"/>
                <w:sz w:val="20"/>
                <w:szCs w:val="20"/>
              </w:rPr>
              <w:t>Identify the cerebral cortex, cerebellum and medulla on a diagram and describe the function of each.</w:t>
            </w:r>
          </w:p>
          <w:p w:rsidR="00B85A8C" w:rsidRPr="006648B8" w:rsidRDefault="00B85A8C" w:rsidP="009910BD">
            <w:pPr>
              <w:spacing w:after="120"/>
              <w:rPr>
                <w:rFonts w:cs="Arial"/>
                <w:sz w:val="20"/>
                <w:szCs w:val="20"/>
              </w:rPr>
            </w:pPr>
          </w:p>
          <w:p w:rsidR="00B85A8C" w:rsidRPr="006648B8" w:rsidRDefault="00B85A8C" w:rsidP="009910BD">
            <w:pPr>
              <w:spacing w:after="120"/>
              <w:rPr>
                <w:rFonts w:cs="Arial"/>
                <w:sz w:val="20"/>
                <w:szCs w:val="20"/>
              </w:rPr>
            </w:pPr>
          </w:p>
          <w:p w:rsidR="008B04F9" w:rsidRDefault="008B04F9" w:rsidP="009910BD">
            <w:pPr>
              <w:spacing w:after="120"/>
              <w:rPr>
                <w:rFonts w:cs="Arial"/>
                <w:sz w:val="20"/>
                <w:szCs w:val="20"/>
              </w:rPr>
            </w:pPr>
          </w:p>
          <w:p w:rsidR="00B85A8C" w:rsidRPr="006648B8" w:rsidRDefault="00B85A8C" w:rsidP="009910BD">
            <w:pPr>
              <w:spacing w:after="120"/>
              <w:rPr>
                <w:rFonts w:cs="Arial"/>
                <w:sz w:val="20"/>
                <w:szCs w:val="20"/>
              </w:rPr>
            </w:pPr>
            <w:r w:rsidRPr="006648B8">
              <w:rPr>
                <w:rFonts w:cs="Arial"/>
                <w:sz w:val="20"/>
                <w:szCs w:val="20"/>
              </w:rPr>
              <w:t>HT: Describe the techniques used to map areas of the brain to their functions.</w:t>
            </w:r>
          </w:p>
          <w:p w:rsidR="0013678B" w:rsidRPr="006648B8" w:rsidRDefault="00B85A8C" w:rsidP="009910BD">
            <w:pPr>
              <w:spacing w:after="120"/>
              <w:rPr>
                <w:rFonts w:cs="Arial"/>
                <w:sz w:val="20"/>
                <w:szCs w:val="20"/>
              </w:rPr>
            </w:pPr>
            <w:r w:rsidRPr="006648B8">
              <w:rPr>
                <w:rFonts w:cs="Arial"/>
                <w:sz w:val="20"/>
                <w:szCs w:val="20"/>
              </w:rPr>
              <w:t>Evaluate the benefits and risks of procedures carried out on the brain and nervous system.</w:t>
            </w:r>
          </w:p>
        </w:tc>
        <w:tc>
          <w:tcPr>
            <w:tcW w:w="386" w:type="pct"/>
          </w:tcPr>
          <w:p w:rsidR="0013678B" w:rsidRPr="006648B8" w:rsidRDefault="00B85A8C" w:rsidP="009910BD">
            <w:pPr>
              <w:spacing w:after="120"/>
              <w:jc w:val="center"/>
              <w:rPr>
                <w:rFonts w:cs="Arial"/>
                <w:sz w:val="20"/>
                <w:szCs w:val="20"/>
              </w:rPr>
            </w:pPr>
            <w:r w:rsidRPr="006648B8">
              <w:rPr>
                <w:rFonts w:cs="Arial"/>
                <w:sz w:val="20"/>
                <w:szCs w:val="20"/>
              </w:rPr>
              <w:t>0.5</w:t>
            </w:r>
          </w:p>
        </w:tc>
        <w:tc>
          <w:tcPr>
            <w:tcW w:w="1077" w:type="pct"/>
          </w:tcPr>
          <w:p w:rsidR="00B85A8C" w:rsidRPr="006648B8" w:rsidRDefault="00B85A8C" w:rsidP="009910BD">
            <w:pPr>
              <w:spacing w:after="120"/>
              <w:rPr>
                <w:rFonts w:cs="Arial"/>
                <w:sz w:val="20"/>
                <w:szCs w:val="20"/>
              </w:rPr>
            </w:pPr>
            <w:r w:rsidRPr="006648B8">
              <w:rPr>
                <w:rFonts w:cs="Arial"/>
                <w:sz w:val="20"/>
                <w:szCs w:val="20"/>
              </w:rPr>
              <w:t>Label a diagram of the brain and give the functions of the cerebral cortex, cerebellum and medulla.</w:t>
            </w:r>
          </w:p>
          <w:p w:rsidR="00B85A8C" w:rsidRPr="006648B8" w:rsidRDefault="00B85A8C" w:rsidP="009910BD">
            <w:pPr>
              <w:spacing w:after="120"/>
              <w:rPr>
                <w:rFonts w:cs="Arial"/>
                <w:sz w:val="20"/>
                <w:szCs w:val="20"/>
              </w:rPr>
            </w:pPr>
            <w:r w:rsidRPr="006648B8">
              <w:rPr>
                <w:rFonts w:cs="Arial"/>
                <w:sz w:val="20"/>
                <w:szCs w:val="20"/>
              </w:rPr>
              <w:t xml:space="preserve">Homework: listen to ‘The </w:t>
            </w:r>
            <w:proofErr w:type="spellStart"/>
            <w:r w:rsidRPr="006648B8">
              <w:rPr>
                <w:rFonts w:cs="Arial"/>
                <w:sz w:val="20"/>
                <w:szCs w:val="20"/>
              </w:rPr>
              <w:t>lobotomists</w:t>
            </w:r>
            <w:proofErr w:type="spellEnd"/>
            <w:r w:rsidRPr="006648B8">
              <w:rPr>
                <w:rFonts w:cs="Arial"/>
                <w:sz w:val="20"/>
                <w:szCs w:val="20"/>
              </w:rPr>
              <w:t>’</w:t>
            </w:r>
            <w:r w:rsidR="00547631">
              <w:rPr>
                <w:rFonts w:cs="Arial"/>
                <w:sz w:val="20"/>
                <w:szCs w:val="20"/>
              </w:rPr>
              <w:t xml:space="preserve"> (see resources)</w:t>
            </w:r>
            <w:r w:rsidRPr="006648B8">
              <w:rPr>
                <w:rFonts w:cs="Arial"/>
                <w:sz w:val="20"/>
                <w:szCs w:val="20"/>
              </w:rPr>
              <w:t xml:space="preserve"> and evaluate medical research methods.</w:t>
            </w:r>
          </w:p>
          <w:p w:rsidR="00B85A8C" w:rsidRPr="006648B8" w:rsidRDefault="00B85A8C" w:rsidP="009910BD">
            <w:pPr>
              <w:spacing w:after="120"/>
              <w:rPr>
                <w:rFonts w:cs="Arial"/>
                <w:sz w:val="20"/>
                <w:szCs w:val="20"/>
              </w:rPr>
            </w:pPr>
          </w:p>
          <w:p w:rsidR="00B85A8C" w:rsidRPr="006648B8" w:rsidRDefault="00B85A8C" w:rsidP="009910BD">
            <w:pPr>
              <w:spacing w:after="120"/>
              <w:rPr>
                <w:rFonts w:cs="Arial"/>
                <w:sz w:val="20"/>
                <w:szCs w:val="20"/>
              </w:rPr>
            </w:pPr>
            <w:r w:rsidRPr="006648B8">
              <w:rPr>
                <w:rFonts w:cs="Arial"/>
                <w:sz w:val="20"/>
                <w:szCs w:val="20"/>
              </w:rPr>
              <w:t xml:space="preserve">HT: Discuss how areas of the brain can be mapped to their functions. </w:t>
            </w:r>
          </w:p>
          <w:p w:rsidR="0013678B" w:rsidRPr="006648B8" w:rsidRDefault="00B85A8C" w:rsidP="009910BD">
            <w:pPr>
              <w:spacing w:after="120"/>
              <w:rPr>
                <w:rFonts w:cs="Arial"/>
                <w:sz w:val="20"/>
                <w:szCs w:val="20"/>
              </w:rPr>
            </w:pPr>
            <w:r w:rsidRPr="006648B8">
              <w:rPr>
                <w:rFonts w:cs="Arial"/>
                <w:sz w:val="20"/>
                <w:szCs w:val="20"/>
              </w:rPr>
              <w:t>Research modern procedures used for brain and nervous system disorders.</w:t>
            </w:r>
          </w:p>
        </w:tc>
        <w:tc>
          <w:tcPr>
            <w:tcW w:w="899" w:type="pct"/>
          </w:tcPr>
          <w:p w:rsidR="00B85A8C" w:rsidRPr="006648B8" w:rsidRDefault="00B85A8C" w:rsidP="009910BD">
            <w:pPr>
              <w:spacing w:after="120"/>
              <w:rPr>
                <w:rFonts w:cs="Arial"/>
                <w:sz w:val="20"/>
                <w:szCs w:val="20"/>
              </w:rPr>
            </w:pPr>
            <w:r w:rsidRPr="006648B8">
              <w:rPr>
                <w:rFonts w:cs="Arial"/>
                <w:sz w:val="20"/>
                <w:szCs w:val="20"/>
              </w:rPr>
              <w:t>Use a model brain to identify different areas.</w:t>
            </w:r>
          </w:p>
          <w:p w:rsidR="00B85A8C" w:rsidRPr="006648B8" w:rsidRDefault="00B85A8C" w:rsidP="009910BD">
            <w:pPr>
              <w:spacing w:after="120"/>
              <w:rPr>
                <w:rFonts w:cs="Arial"/>
                <w:b/>
                <w:sz w:val="20"/>
                <w:szCs w:val="20"/>
              </w:rPr>
            </w:pPr>
            <w:r w:rsidRPr="006648B8">
              <w:rPr>
                <w:rFonts w:cs="Arial"/>
                <w:sz w:val="20"/>
                <w:szCs w:val="20"/>
              </w:rPr>
              <w:t>Evaluate the historical use of lobotomies, considering ethical issues.</w:t>
            </w:r>
          </w:p>
        </w:tc>
        <w:tc>
          <w:tcPr>
            <w:tcW w:w="720" w:type="pct"/>
          </w:tcPr>
          <w:p w:rsidR="00B85A8C" w:rsidRDefault="00B85A8C" w:rsidP="009910BD">
            <w:pPr>
              <w:spacing w:after="120"/>
              <w:rPr>
                <w:rFonts w:cs="Arial"/>
                <w:sz w:val="20"/>
                <w:szCs w:val="20"/>
              </w:rPr>
            </w:pPr>
            <w:r w:rsidRPr="006648B8">
              <w:rPr>
                <w:rFonts w:cs="Arial"/>
                <w:sz w:val="20"/>
                <w:szCs w:val="20"/>
              </w:rPr>
              <w:t>Model of brain</w:t>
            </w:r>
          </w:p>
          <w:p w:rsidR="0013678B" w:rsidRPr="006648B8" w:rsidRDefault="00807B76" w:rsidP="00E413BA">
            <w:pPr>
              <w:spacing w:after="120"/>
              <w:rPr>
                <w:rFonts w:cs="Arial"/>
                <w:sz w:val="20"/>
                <w:szCs w:val="20"/>
              </w:rPr>
            </w:pPr>
            <w:r>
              <w:rPr>
                <w:rFonts w:cs="Arial"/>
                <w:sz w:val="20"/>
                <w:szCs w:val="20"/>
              </w:rPr>
              <w:t xml:space="preserve">BBC Radio 4 </w:t>
            </w:r>
            <w:hyperlink r:id="rId16" w:history="1">
              <w:r w:rsidRPr="00807B76">
                <w:rPr>
                  <w:rStyle w:val="Hyperlink"/>
                  <w:rFonts w:cs="Arial"/>
                  <w:sz w:val="20"/>
                  <w:szCs w:val="20"/>
                </w:rPr>
                <w:t xml:space="preserve">‘The </w:t>
              </w:r>
              <w:proofErr w:type="spellStart"/>
              <w:r w:rsidRPr="00807B76">
                <w:rPr>
                  <w:rStyle w:val="Hyperlink"/>
                  <w:rFonts w:cs="Arial"/>
                  <w:sz w:val="20"/>
                  <w:szCs w:val="20"/>
                </w:rPr>
                <w:t>Lobotomists</w:t>
              </w:r>
              <w:proofErr w:type="spellEnd"/>
              <w:r w:rsidRPr="00807B76">
                <w:rPr>
                  <w:rStyle w:val="Hyperlink"/>
                  <w:rFonts w:cs="Arial"/>
                  <w:sz w:val="20"/>
                  <w:szCs w:val="20"/>
                </w:rPr>
                <w:t>’</w:t>
              </w:r>
            </w:hyperlink>
          </w:p>
        </w:tc>
      </w:tr>
      <w:tr w:rsidR="00F9295B" w:rsidRPr="002E3600" w:rsidTr="00350DF6">
        <w:tc>
          <w:tcPr>
            <w:tcW w:w="326" w:type="pct"/>
            <w:tcBorders>
              <w:right w:val="single" w:sz="4" w:space="0" w:color="000000"/>
            </w:tcBorders>
          </w:tcPr>
          <w:p w:rsidR="00F9295B" w:rsidRPr="008B04F9" w:rsidRDefault="00FF5B4E" w:rsidP="009910BD">
            <w:pPr>
              <w:spacing w:after="120"/>
              <w:rPr>
                <w:rFonts w:cs="Arial"/>
                <w:sz w:val="20"/>
                <w:szCs w:val="20"/>
              </w:rPr>
            </w:pPr>
            <w:r>
              <w:rPr>
                <w:rFonts w:cs="Arial"/>
                <w:sz w:val="20"/>
                <w:szCs w:val="20"/>
              </w:rPr>
              <w:t>4</w:t>
            </w:r>
            <w:r w:rsidR="00F9295B" w:rsidRPr="008B04F9">
              <w:rPr>
                <w:rFonts w:cs="Arial"/>
                <w:sz w:val="20"/>
                <w:szCs w:val="20"/>
              </w:rPr>
              <w:t>.5.2.3</w:t>
            </w:r>
          </w:p>
        </w:tc>
        <w:tc>
          <w:tcPr>
            <w:tcW w:w="640" w:type="pct"/>
            <w:tcBorders>
              <w:left w:val="single" w:sz="4" w:space="0" w:color="000000"/>
            </w:tcBorders>
          </w:tcPr>
          <w:p w:rsidR="00F9295B" w:rsidRPr="006929E3" w:rsidRDefault="00F9295B" w:rsidP="009910BD">
            <w:pPr>
              <w:spacing w:after="120"/>
              <w:rPr>
                <w:rFonts w:cs="Arial"/>
                <w:sz w:val="20"/>
                <w:szCs w:val="20"/>
              </w:rPr>
            </w:pPr>
            <w:r w:rsidRPr="006929E3">
              <w:rPr>
                <w:rFonts w:cs="Arial"/>
                <w:sz w:val="20"/>
                <w:szCs w:val="20"/>
              </w:rPr>
              <w:t>The eye</w:t>
            </w:r>
          </w:p>
          <w:p w:rsidR="00F9295B" w:rsidRPr="008B04F9" w:rsidRDefault="00F9295B" w:rsidP="009910BD">
            <w:pPr>
              <w:spacing w:after="120"/>
              <w:rPr>
                <w:rFonts w:cs="Arial"/>
                <w:sz w:val="20"/>
                <w:szCs w:val="20"/>
              </w:rPr>
            </w:pPr>
            <w:r w:rsidRPr="008B04F9">
              <w:rPr>
                <w:rFonts w:cs="Arial"/>
                <w:sz w:val="20"/>
                <w:szCs w:val="20"/>
              </w:rPr>
              <w:t>The eye contains receptors sensitive to light and colour.</w:t>
            </w:r>
          </w:p>
          <w:p w:rsidR="00F9295B" w:rsidRDefault="00F9295B" w:rsidP="009910BD">
            <w:pPr>
              <w:spacing w:after="120"/>
              <w:rPr>
                <w:rFonts w:cs="Arial"/>
                <w:sz w:val="20"/>
                <w:szCs w:val="20"/>
              </w:rPr>
            </w:pPr>
            <w:r w:rsidRPr="008B04F9">
              <w:rPr>
                <w:rFonts w:cs="Arial"/>
                <w:sz w:val="20"/>
                <w:szCs w:val="20"/>
              </w:rPr>
              <w:t>The structure of the eye.</w:t>
            </w:r>
          </w:p>
          <w:p w:rsidR="00EF1CDC" w:rsidRDefault="00EF1CDC" w:rsidP="009910BD">
            <w:pPr>
              <w:spacing w:after="120"/>
              <w:rPr>
                <w:rFonts w:cs="Arial"/>
                <w:sz w:val="20"/>
                <w:szCs w:val="20"/>
              </w:rPr>
            </w:pPr>
          </w:p>
          <w:p w:rsidR="00F9295B" w:rsidRPr="008B04F9" w:rsidRDefault="00F9295B" w:rsidP="009910BD">
            <w:pPr>
              <w:spacing w:after="120"/>
              <w:rPr>
                <w:rFonts w:cs="Arial"/>
                <w:sz w:val="20"/>
                <w:szCs w:val="20"/>
              </w:rPr>
            </w:pPr>
            <w:r w:rsidRPr="008B04F9">
              <w:rPr>
                <w:rFonts w:cs="Arial"/>
                <w:sz w:val="20"/>
                <w:szCs w:val="20"/>
              </w:rPr>
              <w:t>Accommodation is the process of changing the shape of the lens to focus on near and far objects.</w:t>
            </w:r>
          </w:p>
          <w:p w:rsidR="00F9295B" w:rsidRPr="008B04F9" w:rsidRDefault="00F9295B" w:rsidP="009910BD">
            <w:pPr>
              <w:spacing w:after="120"/>
              <w:rPr>
                <w:rFonts w:cs="Arial"/>
                <w:sz w:val="20"/>
                <w:szCs w:val="20"/>
              </w:rPr>
            </w:pPr>
            <w:r w:rsidRPr="008B04F9">
              <w:rPr>
                <w:rFonts w:cs="Arial"/>
                <w:sz w:val="20"/>
                <w:szCs w:val="20"/>
              </w:rPr>
              <w:t>People may be long or short sighted. These can be corrected using lenses or surgery.</w:t>
            </w:r>
          </w:p>
        </w:tc>
        <w:tc>
          <w:tcPr>
            <w:tcW w:w="952" w:type="pct"/>
          </w:tcPr>
          <w:p w:rsidR="00F9295B" w:rsidRPr="008B04F9" w:rsidRDefault="00F9295B" w:rsidP="009910BD">
            <w:pPr>
              <w:spacing w:after="120"/>
              <w:rPr>
                <w:rFonts w:cs="Arial"/>
                <w:sz w:val="20"/>
                <w:szCs w:val="20"/>
              </w:rPr>
            </w:pPr>
            <w:r w:rsidRPr="008B04F9">
              <w:rPr>
                <w:rFonts w:cs="Arial"/>
                <w:sz w:val="20"/>
                <w:szCs w:val="20"/>
              </w:rPr>
              <w:t>Label a diagram of the eye and describe the function of each structur</w:t>
            </w:r>
            <w:r w:rsidR="00225B10" w:rsidRPr="008B04F9">
              <w:rPr>
                <w:rFonts w:cs="Arial"/>
                <w:sz w:val="20"/>
                <w:szCs w:val="20"/>
              </w:rPr>
              <w:t>e</w:t>
            </w:r>
            <w:r w:rsidR="00EF3F90">
              <w:rPr>
                <w:rFonts w:cs="Arial"/>
                <w:sz w:val="20"/>
                <w:szCs w:val="20"/>
              </w:rPr>
              <w:t>.</w:t>
            </w:r>
          </w:p>
          <w:p w:rsidR="00F9295B" w:rsidRPr="008B04F9" w:rsidRDefault="00F9295B" w:rsidP="009910BD">
            <w:pPr>
              <w:spacing w:after="120"/>
              <w:rPr>
                <w:rFonts w:cs="Arial"/>
                <w:sz w:val="20"/>
                <w:szCs w:val="20"/>
              </w:rPr>
            </w:pPr>
          </w:p>
          <w:p w:rsidR="008B04F9" w:rsidRDefault="008B04F9" w:rsidP="009910BD">
            <w:pPr>
              <w:spacing w:after="120"/>
              <w:rPr>
                <w:rFonts w:cs="Arial"/>
                <w:sz w:val="20"/>
                <w:szCs w:val="20"/>
              </w:rPr>
            </w:pPr>
          </w:p>
          <w:p w:rsidR="008B04F9" w:rsidRDefault="008B04F9" w:rsidP="009910BD">
            <w:pPr>
              <w:spacing w:after="120"/>
              <w:rPr>
                <w:rFonts w:cs="Arial"/>
                <w:sz w:val="20"/>
                <w:szCs w:val="20"/>
              </w:rPr>
            </w:pPr>
          </w:p>
          <w:p w:rsidR="002E0E81" w:rsidRDefault="002E0E81" w:rsidP="009910BD">
            <w:pPr>
              <w:spacing w:after="120"/>
              <w:rPr>
                <w:rFonts w:cs="Arial"/>
                <w:sz w:val="20"/>
                <w:szCs w:val="20"/>
              </w:rPr>
            </w:pPr>
          </w:p>
          <w:p w:rsidR="00F9295B" w:rsidRPr="008B04F9" w:rsidRDefault="00B85A8C" w:rsidP="009910BD">
            <w:pPr>
              <w:spacing w:after="120"/>
              <w:rPr>
                <w:rFonts w:cs="Arial"/>
                <w:sz w:val="20"/>
                <w:szCs w:val="20"/>
              </w:rPr>
            </w:pPr>
            <w:r w:rsidRPr="008B04F9">
              <w:rPr>
                <w:rFonts w:cs="Arial"/>
                <w:sz w:val="20"/>
                <w:szCs w:val="20"/>
              </w:rPr>
              <w:t>Define the term ‘accommodation’.</w:t>
            </w:r>
          </w:p>
          <w:p w:rsidR="00F9295B" w:rsidRPr="008B04F9" w:rsidRDefault="00F9295B" w:rsidP="009910BD">
            <w:pPr>
              <w:spacing w:after="120"/>
              <w:rPr>
                <w:rFonts w:cs="Arial"/>
                <w:sz w:val="20"/>
                <w:szCs w:val="20"/>
              </w:rPr>
            </w:pPr>
            <w:r w:rsidRPr="008B04F9">
              <w:rPr>
                <w:rFonts w:cs="Arial"/>
                <w:sz w:val="20"/>
                <w:szCs w:val="20"/>
              </w:rPr>
              <w:t xml:space="preserve">Describe </w:t>
            </w:r>
            <w:r w:rsidR="00225B10" w:rsidRPr="008B04F9">
              <w:rPr>
                <w:rFonts w:cs="Arial"/>
                <w:sz w:val="20"/>
                <w:szCs w:val="20"/>
              </w:rPr>
              <w:t xml:space="preserve">how the eye changes </w:t>
            </w:r>
            <w:r w:rsidRPr="008B04F9">
              <w:rPr>
                <w:rFonts w:cs="Arial"/>
                <w:sz w:val="20"/>
                <w:szCs w:val="20"/>
              </w:rPr>
              <w:t>to focus on near and distant objects.</w:t>
            </w:r>
          </w:p>
          <w:p w:rsidR="00F9295B" w:rsidRPr="008B04F9" w:rsidRDefault="00F9295B" w:rsidP="009910BD">
            <w:pPr>
              <w:spacing w:after="120"/>
              <w:rPr>
                <w:rFonts w:cs="Arial"/>
                <w:sz w:val="20"/>
                <w:szCs w:val="20"/>
              </w:rPr>
            </w:pPr>
            <w:r w:rsidRPr="008B04F9">
              <w:rPr>
                <w:rFonts w:cs="Arial"/>
                <w:sz w:val="20"/>
                <w:szCs w:val="20"/>
              </w:rPr>
              <w:t xml:space="preserve">Complete simple ray diagrams to show normal vision, long-sightedness and short-sightedness. </w:t>
            </w:r>
          </w:p>
        </w:tc>
        <w:tc>
          <w:tcPr>
            <w:tcW w:w="386" w:type="pct"/>
          </w:tcPr>
          <w:p w:rsidR="00F9295B" w:rsidRPr="00C108D3" w:rsidRDefault="00C108D3" w:rsidP="009910BD">
            <w:pPr>
              <w:spacing w:after="120"/>
              <w:jc w:val="center"/>
              <w:rPr>
                <w:rFonts w:cs="Arial"/>
                <w:sz w:val="20"/>
                <w:szCs w:val="20"/>
              </w:rPr>
            </w:pPr>
            <w:r w:rsidRPr="00C108D3">
              <w:rPr>
                <w:rFonts w:cs="Arial"/>
                <w:sz w:val="20"/>
                <w:szCs w:val="20"/>
              </w:rPr>
              <w:t>1</w:t>
            </w:r>
          </w:p>
        </w:tc>
        <w:tc>
          <w:tcPr>
            <w:tcW w:w="1077" w:type="pct"/>
          </w:tcPr>
          <w:p w:rsidR="00225B10" w:rsidRPr="008B04F9" w:rsidRDefault="00F9295B" w:rsidP="009910BD">
            <w:pPr>
              <w:spacing w:after="120"/>
              <w:rPr>
                <w:rFonts w:cs="Arial"/>
                <w:sz w:val="20"/>
                <w:szCs w:val="20"/>
              </w:rPr>
            </w:pPr>
            <w:r w:rsidRPr="008B04F9">
              <w:rPr>
                <w:rFonts w:cs="Arial"/>
                <w:sz w:val="20"/>
                <w:szCs w:val="20"/>
              </w:rPr>
              <w:t>Use a model eye to name the structur</w:t>
            </w:r>
            <w:r w:rsidR="00225B10" w:rsidRPr="008B04F9">
              <w:rPr>
                <w:rFonts w:cs="Arial"/>
                <w:sz w:val="20"/>
                <w:szCs w:val="20"/>
              </w:rPr>
              <w:t>es and describe their functions limited to: retina, optic nerve, sclera, iris and pupil, ciliary muscles and suspensory ligaments.</w:t>
            </w:r>
          </w:p>
          <w:p w:rsidR="00F9295B" w:rsidRPr="008B04F9" w:rsidRDefault="00F9295B" w:rsidP="009910BD">
            <w:pPr>
              <w:spacing w:after="120"/>
              <w:rPr>
                <w:rFonts w:cs="Arial"/>
                <w:sz w:val="20"/>
                <w:szCs w:val="20"/>
              </w:rPr>
            </w:pPr>
            <w:r w:rsidRPr="008B04F9">
              <w:rPr>
                <w:rFonts w:cs="Arial"/>
                <w:sz w:val="20"/>
                <w:szCs w:val="20"/>
              </w:rPr>
              <w:t>Recap iris reflex to bright light.</w:t>
            </w:r>
          </w:p>
          <w:p w:rsidR="00F9295B" w:rsidRPr="008B04F9" w:rsidRDefault="00F9295B" w:rsidP="009910BD">
            <w:pPr>
              <w:spacing w:after="120"/>
              <w:rPr>
                <w:rFonts w:cs="Arial"/>
                <w:sz w:val="20"/>
                <w:szCs w:val="20"/>
              </w:rPr>
            </w:pPr>
            <w:r w:rsidRPr="008B04F9">
              <w:rPr>
                <w:rFonts w:cs="Arial"/>
                <w:sz w:val="20"/>
                <w:szCs w:val="20"/>
              </w:rPr>
              <w:t>Label a diagram of the eye.</w:t>
            </w:r>
          </w:p>
          <w:p w:rsidR="00F9295B" w:rsidRPr="008B04F9" w:rsidRDefault="00F9295B" w:rsidP="009910BD">
            <w:pPr>
              <w:spacing w:after="120"/>
              <w:rPr>
                <w:rFonts w:cs="Arial"/>
                <w:sz w:val="20"/>
                <w:szCs w:val="20"/>
              </w:rPr>
            </w:pPr>
            <w:r w:rsidRPr="008B04F9">
              <w:rPr>
                <w:rFonts w:cs="Arial"/>
                <w:sz w:val="20"/>
                <w:szCs w:val="20"/>
              </w:rPr>
              <w:t>Dissect a bull’s eye</w:t>
            </w:r>
            <w:r w:rsidR="00663ADA">
              <w:rPr>
                <w:rFonts w:cs="Arial"/>
                <w:sz w:val="20"/>
                <w:szCs w:val="20"/>
              </w:rPr>
              <w:t>.</w:t>
            </w:r>
          </w:p>
          <w:p w:rsidR="00F9295B" w:rsidRPr="008B04F9" w:rsidRDefault="00F9295B" w:rsidP="009910BD">
            <w:pPr>
              <w:spacing w:after="120"/>
              <w:rPr>
                <w:rFonts w:cs="Arial"/>
                <w:sz w:val="20"/>
                <w:szCs w:val="20"/>
              </w:rPr>
            </w:pPr>
            <w:r w:rsidRPr="008B04F9">
              <w:rPr>
                <w:rFonts w:cs="Arial"/>
                <w:sz w:val="20"/>
                <w:szCs w:val="20"/>
              </w:rPr>
              <w:t>Observe the effect of different lenses on light rays.</w:t>
            </w:r>
          </w:p>
          <w:p w:rsidR="00F9295B" w:rsidRPr="008B04F9" w:rsidRDefault="00F9295B" w:rsidP="009910BD">
            <w:pPr>
              <w:spacing w:after="120"/>
              <w:rPr>
                <w:rFonts w:cs="Arial"/>
                <w:sz w:val="20"/>
                <w:szCs w:val="20"/>
              </w:rPr>
            </w:pPr>
            <w:r w:rsidRPr="008B04F9">
              <w:rPr>
                <w:rFonts w:cs="Arial"/>
                <w:sz w:val="20"/>
                <w:szCs w:val="20"/>
              </w:rPr>
              <w:t>Use a model eye to demonstrate long and short sight and their correction.</w:t>
            </w:r>
          </w:p>
          <w:p w:rsidR="00F9295B" w:rsidRPr="008B04F9" w:rsidRDefault="00F9295B" w:rsidP="009910BD">
            <w:pPr>
              <w:spacing w:after="120"/>
              <w:rPr>
                <w:rFonts w:cs="Arial"/>
                <w:sz w:val="20"/>
                <w:szCs w:val="20"/>
              </w:rPr>
            </w:pPr>
            <w:r w:rsidRPr="008B04F9">
              <w:rPr>
                <w:rFonts w:cs="Arial"/>
                <w:sz w:val="20"/>
                <w:szCs w:val="20"/>
              </w:rPr>
              <w:t>Complete ray diagrams to explain accommodation in order to focus on near and distant objects.</w:t>
            </w:r>
          </w:p>
        </w:tc>
        <w:tc>
          <w:tcPr>
            <w:tcW w:w="899" w:type="pct"/>
          </w:tcPr>
          <w:p w:rsidR="00F9295B" w:rsidRPr="008B04F9" w:rsidRDefault="00F9295B" w:rsidP="009910BD">
            <w:pPr>
              <w:spacing w:after="120"/>
              <w:rPr>
                <w:rFonts w:cs="Arial"/>
                <w:sz w:val="20"/>
                <w:szCs w:val="20"/>
              </w:rPr>
            </w:pPr>
            <w:r w:rsidRPr="008B04F9">
              <w:rPr>
                <w:rFonts w:cs="Arial"/>
                <w:sz w:val="20"/>
                <w:szCs w:val="20"/>
              </w:rPr>
              <w:t>Use a model of the eye.</w:t>
            </w:r>
          </w:p>
          <w:p w:rsidR="00F9295B" w:rsidRPr="008B04F9" w:rsidRDefault="00F9295B" w:rsidP="009910BD">
            <w:pPr>
              <w:spacing w:after="120"/>
              <w:rPr>
                <w:rFonts w:cs="Arial"/>
                <w:sz w:val="20"/>
                <w:szCs w:val="20"/>
              </w:rPr>
            </w:pPr>
          </w:p>
          <w:p w:rsidR="00F9295B" w:rsidRPr="008B04F9" w:rsidRDefault="00F9295B" w:rsidP="009910BD">
            <w:pPr>
              <w:spacing w:after="120"/>
              <w:rPr>
                <w:rFonts w:cs="Arial"/>
                <w:sz w:val="20"/>
                <w:szCs w:val="20"/>
              </w:rPr>
            </w:pPr>
          </w:p>
          <w:p w:rsidR="00F9295B" w:rsidRPr="008B04F9" w:rsidRDefault="00F9295B" w:rsidP="009910BD">
            <w:pPr>
              <w:spacing w:after="120"/>
              <w:rPr>
                <w:rFonts w:cs="Arial"/>
                <w:sz w:val="20"/>
                <w:szCs w:val="20"/>
              </w:rPr>
            </w:pPr>
          </w:p>
          <w:p w:rsidR="00F9295B" w:rsidRPr="008B04F9" w:rsidRDefault="00F9295B" w:rsidP="009910BD">
            <w:pPr>
              <w:spacing w:after="120"/>
              <w:rPr>
                <w:rFonts w:cs="Arial"/>
                <w:sz w:val="20"/>
                <w:szCs w:val="20"/>
              </w:rPr>
            </w:pPr>
          </w:p>
          <w:p w:rsidR="00F9295B" w:rsidRDefault="00F9295B" w:rsidP="009910BD">
            <w:pPr>
              <w:spacing w:after="120"/>
              <w:rPr>
                <w:rFonts w:cs="Arial"/>
                <w:sz w:val="20"/>
                <w:szCs w:val="20"/>
              </w:rPr>
            </w:pPr>
          </w:p>
          <w:p w:rsidR="002E0E81" w:rsidRDefault="002E0E81" w:rsidP="009910BD">
            <w:pPr>
              <w:spacing w:after="120"/>
              <w:rPr>
                <w:rFonts w:cs="Arial"/>
                <w:sz w:val="20"/>
                <w:szCs w:val="20"/>
              </w:rPr>
            </w:pPr>
          </w:p>
          <w:p w:rsidR="00F9295B" w:rsidRPr="008B04F9" w:rsidRDefault="00F9295B" w:rsidP="009910BD">
            <w:pPr>
              <w:spacing w:after="120"/>
              <w:rPr>
                <w:rFonts w:cs="Arial"/>
                <w:sz w:val="20"/>
                <w:szCs w:val="20"/>
              </w:rPr>
            </w:pPr>
            <w:r w:rsidRPr="008B04F9">
              <w:rPr>
                <w:rFonts w:cs="Arial"/>
                <w:sz w:val="20"/>
                <w:szCs w:val="20"/>
              </w:rPr>
              <w:t>Dissect a bull’s eye and consider safety issues.</w:t>
            </w:r>
          </w:p>
          <w:p w:rsidR="00F9295B" w:rsidRPr="008B04F9" w:rsidRDefault="00F9295B" w:rsidP="009910BD">
            <w:pPr>
              <w:spacing w:after="120"/>
              <w:rPr>
                <w:rFonts w:cs="Arial"/>
                <w:sz w:val="20"/>
                <w:szCs w:val="20"/>
              </w:rPr>
            </w:pPr>
          </w:p>
          <w:p w:rsidR="00F9295B" w:rsidRPr="008B04F9" w:rsidRDefault="00F9295B" w:rsidP="009910BD">
            <w:pPr>
              <w:spacing w:after="120"/>
              <w:rPr>
                <w:rFonts w:cs="Arial"/>
                <w:sz w:val="20"/>
                <w:szCs w:val="20"/>
              </w:rPr>
            </w:pPr>
            <w:r w:rsidRPr="008B04F9">
              <w:rPr>
                <w:rFonts w:cs="Arial"/>
                <w:sz w:val="20"/>
                <w:szCs w:val="20"/>
              </w:rPr>
              <w:t>Use a model eye to show long and short sight and their correction.</w:t>
            </w:r>
          </w:p>
          <w:p w:rsidR="00F9295B" w:rsidRPr="008B04F9" w:rsidRDefault="00F9295B" w:rsidP="009910BD">
            <w:pPr>
              <w:spacing w:after="120"/>
              <w:rPr>
                <w:rFonts w:cs="Arial"/>
                <w:sz w:val="20"/>
                <w:szCs w:val="20"/>
              </w:rPr>
            </w:pPr>
            <w:r w:rsidRPr="008B04F9">
              <w:rPr>
                <w:rFonts w:cs="Arial"/>
                <w:sz w:val="20"/>
                <w:szCs w:val="20"/>
              </w:rPr>
              <w:t>Complete ray diagrams.</w:t>
            </w:r>
          </w:p>
        </w:tc>
        <w:tc>
          <w:tcPr>
            <w:tcW w:w="720" w:type="pct"/>
          </w:tcPr>
          <w:p w:rsidR="00F9295B" w:rsidRPr="00EE57E6" w:rsidRDefault="00F9295B" w:rsidP="009910BD">
            <w:pPr>
              <w:spacing w:after="120"/>
              <w:rPr>
                <w:rFonts w:cs="Arial"/>
                <w:sz w:val="20"/>
                <w:szCs w:val="20"/>
              </w:rPr>
            </w:pPr>
            <w:r w:rsidRPr="00EE57E6">
              <w:rPr>
                <w:rFonts w:cs="Arial"/>
                <w:sz w:val="20"/>
                <w:szCs w:val="20"/>
              </w:rPr>
              <w:t>Model eye.</w:t>
            </w:r>
          </w:p>
          <w:p w:rsidR="00807B76" w:rsidRDefault="006B244E" w:rsidP="009910BD">
            <w:pPr>
              <w:spacing w:after="120"/>
              <w:rPr>
                <w:rFonts w:cs="Arial"/>
                <w:sz w:val="20"/>
                <w:szCs w:val="20"/>
              </w:rPr>
            </w:pPr>
            <w:hyperlink r:id="rId17" w:history="1">
              <w:r w:rsidR="00807B76" w:rsidRPr="00807B76">
                <w:rPr>
                  <w:rStyle w:val="Hyperlink"/>
                  <w:rFonts w:cs="Arial"/>
                  <w:sz w:val="20"/>
                  <w:szCs w:val="20"/>
                </w:rPr>
                <w:t>BBC Bitesize: The eye</w:t>
              </w:r>
            </w:hyperlink>
          </w:p>
          <w:p w:rsidR="00663ADA" w:rsidRDefault="00F9295B" w:rsidP="009910BD">
            <w:pPr>
              <w:spacing w:after="120"/>
              <w:rPr>
                <w:rFonts w:cs="Arial"/>
                <w:sz w:val="20"/>
                <w:szCs w:val="20"/>
              </w:rPr>
            </w:pPr>
            <w:r w:rsidRPr="00EE57E6">
              <w:rPr>
                <w:rFonts w:cs="Arial"/>
                <w:sz w:val="20"/>
                <w:szCs w:val="20"/>
              </w:rPr>
              <w:t>Eye</w:t>
            </w:r>
            <w:r w:rsidRPr="00EE57E6">
              <w:rPr>
                <w:rFonts w:cs="Arial"/>
                <w:b/>
                <w:sz w:val="20"/>
                <w:szCs w:val="20"/>
              </w:rPr>
              <w:t>:</w:t>
            </w:r>
            <w:r w:rsidRPr="00EE57E6">
              <w:rPr>
                <w:rFonts w:cs="Arial"/>
                <w:sz w:val="20"/>
                <w:szCs w:val="20"/>
              </w:rPr>
              <w:t xml:space="preserve"> </w:t>
            </w:r>
          </w:p>
          <w:p w:rsidR="00663ADA" w:rsidRPr="00663ADA" w:rsidRDefault="00F9295B" w:rsidP="0062677B">
            <w:pPr>
              <w:pStyle w:val="ListParagraph"/>
              <w:numPr>
                <w:ilvl w:val="0"/>
                <w:numId w:val="8"/>
              </w:numPr>
              <w:spacing w:after="120"/>
              <w:ind w:left="459" w:hanging="425"/>
              <w:rPr>
                <w:rFonts w:ascii="Arial" w:hAnsi="Arial" w:cs="Arial"/>
                <w:sz w:val="20"/>
                <w:szCs w:val="20"/>
              </w:rPr>
            </w:pPr>
            <w:r w:rsidRPr="00663ADA">
              <w:rPr>
                <w:rFonts w:ascii="Arial" w:hAnsi="Arial" w:cs="Arial"/>
                <w:sz w:val="20"/>
                <w:szCs w:val="20"/>
              </w:rPr>
              <w:t>bull’s eyes</w:t>
            </w:r>
          </w:p>
          <w:p w:rsidR="00663ADA" w:rsidRPr="00663ADA" w:rsidRDefault="00F9295B" w:rsidP="0062677B">
            <w:pPr>
              <w:pStyle w:val="ListParagraph"/>
              <w:numPr>
                <w:ilvl w:val="0"/>
                <w:numId w:val="8"/>
              </w:numPr>
              <w:spacing w:after="120"/>
              <w:ind w:left="459" w:hanging="425"/>
              <w:rPr>
                <w:rFonts w:ascii="Arial" w:hAnsi="Arial" w:cs="Arial"/>
                <w:sz w:val="20"/>
                <w:szCs w:val="20"/>
              </w:rPr>
            </w:pPr>
            <w:r w:rsidRPr="00663ADA">
              <w:rPr>
                <w:rFonts w:ascii="Arial" w:hAnsi="Arial" w:cs="Arial"/>
                <w:sz w:val="20"/>
                <w:szCs w:val="20"/>
              </w:rPr>
              <w:t>gloves</w:t>
            </w:r>
          </w:p>
          <w:p w:rsidR="00663ADA" w:rsidRPr="00663ADA" w:rsidRDefault="00F9295B" w:rsidP="0062677B">
            <w:pPr>
              <w:pStyle w:val="ListParagraph"/>
              <w:numPr>
                <w:ilvl w:val="0"/>
                <w:numId w:val="8"/>
              </w:numPr>
              <w:spacing w:after="120"/>
              <w:ind w:left="459" w:hanging="425"/>
              <w:rPr>
                <w:rFonts w:ascii="Arial" w:hAnsi="Arial" w:cs="Arial"/>
                <w:sz w:val="20"/>
                <w:szCs w:val="20"/>
              </w:rPr>
            </w:pPr>
            <w:r w:rsidRPr="00663ADA">
              <w:rPr>
                <w:rFonts w:ascii="Arial" w:hAnsi="Arial" w:cs="Arial"/>
                <w:sz w:val="20"/>
                <w:szCs w:val="20"/>
              </w:rPr>
              <w:t>scalpel and scissors</w:t>
            </w:r>
          </w:p>
          <w:p w:rsidR="00663ADA" w:rsidRPr="00663ADA" w:rsidRDefault="00F9295B" w:rsidP="0062677B">
            <w:pPr>
              <w:pStyle w:val="ListParagraph"/>
              <w:numPr>
                <w:ilvl w:val="0"/>
                <w:numId w:val="8"/>
              </w:numPr>
              <w:spacing w:after="120"/>
              <w:ind w:left="459" w:hanging="425"/>
              <w:rPr>
                <w:rFonts w:ascii="Arial" w:hAnsi="Arial" w:cs="Arial"/>
                <w:sz w:val="20"/>
                <w:szCs w:val="20"/>
              </w:rPr>
            </w:pPr>
            <w:r w:rsidRPr="00663ADA">
              <w:rPr>
                <w:rFonts w:ascii="Arial" w:hAnsi="Arial" w:cs="Arial"/>
                <w:sz w:val="20"/>
                <w:szCs w:val="20"/>
              </w:rPr>
              <w:t>dissecting boards</w:t>
            </w:r>
          </w:p>
          <w:p w:rsidR="00F9295B" w:rsidRPr="00663ADA" w:rsidRDefault="00F9295B" w:rsidP="0062677B">
            <w:pPr>
              <w:pStyle w:val="ListParagraph"/>
              <w:numPr>
                <w:ilvl w:val="0"/>
                <w:numId w:val="8"/>
              </w:numPr>
              <w:spacing w:after="120"/>
              <w:ind w:left="459" w:hanging="425"/>
              <w:rPr>
                <w:rFonts w:ascii="Arial" w:hAnsi="Arial" w:cs="Arial"/>
                <w:sz w:val="20"/>
                <w:szCs w:val="20"/>
              </w:rPr>
            </w:pPr>
            <w:proofErr w:type="gramStart"/>
            <w:r w:rsidRPr="00663ADA">
              <w:rPr>
                <w:rFonts w:ascii="Arial" w:hAnsi="Arial" w:cs="Arial"/>
                <w:sz w:val="20"/>
                <w:szCs w:val="20"/>
              </w:rPr>
              <w:t>disposal</w:t>
            </w:r>
            <w:proofErr w:type="gramEnd"/>
            <w:r w:rsidRPr="00663ADA">
              <w:rPr>
                <w:rFonts w:ascii="Arial" w:hAnsi="Arial" w:cs="Arial"/>
                <w:sz w:val="20"/>
                <w:szCs w:val="20"/>
              </w:rPr>
              <w:t xml:space="preserve"> bags.</w:t>
            </w:r>
          </w:p>
          <w:p w:rsidR="00F9295B" w:rsidRPr="00EE57E6" w:rsidRDefault="006B244E" w:rsidP="009910BD">
            <w:pPr>
              <w:spacing w:after="120"/>
              <w:rPr>
                <w:rFonts w:cs="Arial"/>
                <w:sz w:val="20"/>
                <w:szCs w:val="20"/>
              </w:rPr>
            </w:pPr>
            <w:hyperlink r:id="rId18" w:history="1">
              <w:r w:rsidR="00807B76" w:rsidRPr="00807B76">
                <w:rPr>
                  <w:rStyle w:val="Hyperlink"/>
                  <w:rFonts w:cs="Arial"/>
                  <w:sz w:val="20"/>
                  <w:szCs w:val="20"/>
                </w:rPr>
                <w:t xml:space="preserve">Model eye </w:t>
              </w:r>
              <w:r w:rsidR="00663ADA" w:rsidRPr="00807B76">
                <w:rPr>
                  <w:rStyle w:val="Hyperlink"/>
                  <w:rFonts w:cs="Arial"/>
                  <w:sz w:val="20"/>
                  <w:szCs w:val="20"/>
                </w:rPr>
                <w:t>demonstration</w:t>
              </w:r>
            </w:hyperlink>
          </w:p>
          <w:p w:rsidR="00F9295B" w:rsidRPr="00EE57E6" w:rsidRDefault="006B244E" w:rsidP="009910BD">
            <w:pPr>
              <w:spacing w:after="120"/>
              <w:rPr>
                <w:rFonts w:cs="Arial"/>
                <w:sz w:val="20"/>
                <w:szCs w:val="20"/>
              </w:rPr>
            </w:pPr>
            <w:hyperlink r:id="rId19" w:history="1">
              <w:r w:rsidR="00807B76" w:rsidRPr="00807B76">
                <w:rPr>
                  <w:rStyle w:val="Hyperlink"/>
                  <w:rFonts w:cs="Arial"/>
                  <w:sz w:val="20"/>
                  <w:szCs w:val="20"/>
                </w:rPr>
                <w:t>Nervous system: light sensitive cells</w:t>
              </w:r>
            </w:hyperlink>
          </w:p>
        </w:tc>
      </w:tr>
      <w:tr w:rsidR="00F9295B" w:rsidRPr="002E3600" w:rsidTr="00350DF6">
        <w:trPr>
          <w:trHeight w:val="7557"/>
        </w:trPr>
        <w:tc>
          <w:tcPr>
            <w:tcW w:w="326" w:type="pct"/>
            <w:tcBorders>
              <w:right w:val="single" w:sz="4" w:space="0" w:color="000000"/>
            </w:tcBorders>
          </w:tcPr>
          <w:p w:rsidR="00F9295B" w:rsidRPr="00EF1CDC" w:rsidRDefault="00FF5B4E" w:rsidP="009910BD">
            <w:pPr>
              <w:spacing w:after="120"/>
              <w:rPr>
                <w:rFonts w:cs="Arial"/>
                <w:sz w:val="20"/>
                <w:szCs w:val="20"/>
              </w:rPr>
            </w:pPr>
            <w:r w:rsidRPr="00EF1CDC">
              <w:rPr>
                <w:rFonts w:cs="Arial"/>
                <w:sz w:val="20"/>
                <w:szCs w:val="20"/>
              </w:rPr>
              <w:t>4</w:t>
            </w:r>
            <w:r w:rsidR="00F9295B" w:rsidRPr="00EF1CDC">
              <w:rPr>
                <w:rFonts w:cs="Arial"/>
                <w:sz w:val="20"/>
                <w:szCs w:val="20"/>
              </w:rPr>
              <w:t>.5.2.4</w:t>
            </w: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9625C7" w:rsidRDefault="009625C7" w:rsidP="009910BD">
            <w:pPr>
              <w:spacing w:after="120"/>
              <w:rPr>
                <w:rFonts w:cs="Arial"/>
                <w:sz w:val="20"/>
                <w:szCs w:val="20"/>
              </w:rPr>
            </w:pPr>
          </w:p>
          <w:p w:rsidR="0062213F" w:rsidRPr="00EF1CDC" w:rsidRDefault="0062213F" w:rsidP="009910BD">
            <w:pPr>
              <w:spacing w:after="120"/>
              <w:rPr>
                <w:rFonts w:cs="Arial"/>
                <w:sz w:val="20"/>
                <w:szCs w:val="20"/>
              </w:rPr>
            </w:pPr>
            <w:r w:rsidRPr="00EF1CDC">
              <w:rPr>
                <w:rFonts w:cs="Arial"/>
                <w:sz w:val="20"/>
                <w:szCs w:val="20"/>
              </w:rPr>
              <w:t>4.5.2.4</w:t>
            </w: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62213F" w:rsidRPr="00EF1CDC" w:rsidRDefault="0062213F" w:rsidP="009910BD">
            <w:pPr>
              <w:spacing w:after="120"/>
              <w:rPr>
                <w:rFonts w:cs="Arial"/>
                <w:sz w:val="20"/>
                <w:szCs w:val="20"/>
              </w:rPr>
            </w:pPr>
          </w:p>
          <w:p w:rsidR="00E413BA" w:rsidRPr="00EF1CDC" w:rsidRDefault="00E413BA" w:rsidP="009910BD">
            <w:pPr>
              <w:spacing w:after="120"/>
              <w:rPr>
                <w:rFonts w:cs="Arial"/>
                <w:sz w:val="20"/>
                <w:szCs w:val="20"/>
              </w:rPr>
            </w:pPr>
          </w:p>
          <w:p w:rsidR="00E413BA" w:rsidRPr="00EF1CDC" w:rsidRDefault="00E413BA" w:rsidP="009910BD">
            <w:pPr>
              <w:spacing w:after="120"/>
              <w:rPr>
                <w:rFonts w:cs="Arial"/>
                <w:sz w:val="20"/>
                <w:szCs w:val="20"/>
              </w:rPr>
            </w:pPr>
          </w:p>
          <w:p w:rsidR="00E413BA" w:rsidRPr="00EF1CDC" w:rsidRDefault="00E413BA" w:rsidP="009910BD">
            <w:pPr>
              <w:spacing w:after="120"/>
              <w:rPr>
                <w:rFonts w:cs="Arial"/>
                <w:sz w:val="20"/>
                <w:szCs w:val="20"/>
              </w:rPr>
            </w:pPr>
          </w:p>
          <w:p w:rsidR="00E413BA" w:rsidRPr="00EF1CDC" w:rsidRDefault="00E413BA" w:rsidP="009910BD">
            <w:pPr>
              <w:spacing w:after="120"/>
              <w:rPr>
                <w:rFonts w:cs="Arial"/>
                <w:sz w:val="20"/>
                <w:szCs w:val="20"/>
              </w:rPr>
            </w:pPr>
          </w:p>
          <w:p w:rsidR="0062213F" w:rsidRPr="00EF1CDC" w:rsidRDefault="0062213F" w:rsidP="009910BD">
            <w:pPr>
              <w:spacing w:after="120"/>
              <w:rPr>
                <w:rFonts w:cs="Arial"/>
                <w:sz w:val="20"/>
                <w:szCs w:val="20"/>
              </w:rPr>
            </w:pPr>
          </w:p>
          <w:p w:rsidR="002E0E81" w:rsidRPr="00EF1CDC" w:rsidRDefault="002E0E81" w:rsidP="009910BD">
            <w:pPr>
              <w:spacing w:after="120"/>
              <w:rPr>
                <w:rFonts w:cs="Arial"/>
                <w:sz w:val="20"/>
                <w:szCs w:val="20"/>
              </w:rPr>
            </w:pPr>
          </w:p>
          <w:p w:rsidR="0062213F" w:rsidRPr="00EF1CDC" w:rsidRDefault="0062213F" w:rsidP="009910BD">
            <w:pPr>
              <w:spacing w:after="120"/>
              <w:rPr>
                <w:rFonts w:cs="Arial"/>
                <w:sz w:val="20"/>
                <w:szCs w:val="20"/>
              </w:rPr>
            </w:pPr>
            <w:r w:rsidRPr="00EF1CDC">
              <w:rPr>
                <w:rFonts w:cs="Arial"/>
                <w:sz w:val="20"/>
                <w:szCs w:val="20"/>
              </w:rPr>
              <w:t>4.5.2.4</w:t>
            </w:r>
          </w:p>
        </w:tc>
        <w:tc>
          <w:tcPr>
            <w:tcW w:w="640" w:type="pct"/>
            <w:tcBorders>
              <w:left w:val="single" w:sz="4" w:space="0" w:color="000000"/>
            </w:tcBorders>
          </w:tcPr>
          <w:p w:rsidR="00F9295B" w:rsidRPr="00EF1CDC" w:rsidRDefault="00F9295B" w:rsidP="009910BD">
            <w:pPr>
              <w:spacing w:after="120"/>
              <w:rPr>
                <w:rFonts w:cs="Arial"/>
                <w:sz w:val="20"/>
                <w:szCs w:val="20"/>
              </w:rPr>
            </w:pPr>
            <w:r w:rsidRPr="00EF1CDC">
              <w:rPr>
                <w:rFonts w:cs="Arial"/>
                <w:sz w:val="20"/>
                <w:szCs w:val="20"/>
              </w:rPr>
              <w:t>Control of body temperature</w:t>
            </w:r>
          </w:p>
          <w:p w:rsidR="00F9295B" w:rsidRPr="00EF1CDC" w:rsidRDefault="00F9295B" w:rsidP="009910BD">
            <w:pPr>
              <w:spacing w:after="120"/>
              <w:rPr>
                <w:rFonts w:cs="Arial"/>
                <w:sz w:val="20"/>
                <w:szCs w:val="20"/>
              </w:rPr>
            </w:pPr>
            <w:r w:rsidRPr="00EF1CDC">
              <w:rPr>
                <w:rFonts w:cs="Arial"/>
                <w:sz w:val="20"/>
                <w:szCs w:val="20"/>
              </w:rPr>
              <w:t>Body temperature is monitored and controlled by the thermoregulatory centre in the brain. It has receptors sensitive to the temperature of the blood.</w:t>
            </w:r>
          </w:p>
          <w:p w:rsidR="00F9295B" w:rsidRPr="00EF1CDC" w:rsidRDefault="00F9295B" w:rsidP="009910BD">
            <w:pPr>
              <w:spacing w:after="120"/>
              <w:rPr>
                <w:rFonts w:cs="Arial"/>
                <w:sz w:val="20"/>
                <w:szCs w:val="20"/>
              </w:rPr>
            </w:pPr>
            <w:r w:rsidRPr="00EF1CDC">
              <w:rPr>
                <w:rFonts w:cs="Arial"/>
                <w:sz w:val="20"/>
                <w:szCs w:val="20"/>
              </w:rPr>
              <w:t>Temperature receptors in the skin send impulses to the thermoregulatory centre.</w:t>
            </w:r>
          </w:p>
          <w:p w:rsidR="00F9295B" w:rsidRDefault="00F9295B" w:rsidP="009910BD">
            <w:pPr>
              <w:spacing w:after="120"/>
              <w:rPr>
                <w:rFonts w:cs="Arial"/>
                <w:sz w:val="20"/>
                <w:szCs w:val="20"/>
              </w:rPr>
            </w:pPr>
            <w:r w:rsidRPr="00EF1CDC">
              <w:rPr>
                <w:rFonts w:cs="Arial"/>
                <w:sz w:val="20"/>
                <w:szCs w:val="20"/>
              </w:rPr>
              <w:t>The changes that occur when body temperature is too high, in order to transfer more energy from the skin to the environment, and when body temperature is t</w:t>
            </w:r>
            <w:r w:rsidR="00B85A8C" w:rsidRPr="00EF1CDC">
              <w:rPr>
                <w:rFonts w:cs="Arial"/>
                <w:sz w:val="20"/>
                <w:szCs w:val="20"/>
              </w:rPr>
              <w:t>o</w:t>
            </w:r>
            <w:r w:rsidRPr="00EF1CDC">
              <w:rPr>
                <w:rFonts w:cs="Arial"/>
                <w:sz w:val="20"/>
                <w:szCs w:val="20"/>
              </w:rPr>
              <w:t>o low, in order to reduce energy transfer to the environment.</w:t>
            </w:r>
          </w:p>
          <w:p w:rsidR="00277B32" w:rsidRDefault="00277B32" w:rsidP="009910BD">
            <w:pPr>
              <w:spacing w:after="120"/>
              <w:rPr>
                <w:rFonts w:cs="Arial"/>
                <w:sz w:val="20"/>
                <w:szCs w:val="20"/>
              </w:rPr>
            </w:pPr>
          </w:p>
          <w:p w:rsidR="00F9295B" w:rsidRPr="00EF1CDC" w:rsidRDefault="00F9295B" w:rsidP="009910BD">
            <w:pPr>
              <w:spacing w:after="120"/>
              <w:rPr>
                <w:rFonts w:cs="Arial"/>
                <w:b/>
                <w:sz w:val="20"/>
                <w:szCs w:val="20"/>
              </w:rPr>
            </w:pPr>
            <w:r w:rsidRPr="00EF1CDC">
              <w:rPr>
                <w:rFonts w:cs="Arial"/>
                <w:sz w:val="20"/>
                <w:szCs w:val="20"/>
              </w:rPr>
              <w:t>Sweat cools the body as it evaporates from the skin.</w:t>
            </w:r>
          </w:p>
        </w:tc>
        <w:tc>
          <w:tcPr>
            <w:tcW w:w="952" w:type="pct"/>
          </w:tcPr>
          <w:p w:rsidR="00F9295B" w:rsidRPr="00EF1CDC" w:rsidRDefault="00F9295B" w:rsidP="009910BD">
            <w:pPr>
              <w:spacing w:after="120"/>
              <w:rPr>
                <w:rFonts w:cs="Arial"/>
                <w:sz w:val="20"/>
                <w:szCs w:val="20"/>
              </w:rPr>
            </w:pPr>
            <w:r w:rsidRPr="00EF1CDC">
              <w:rPr>
                <w:rFonts w:cs="Arial"/>
                <w:sz w:val="20"/>
                <w:szCs w:val="20"/>
              </w:rPr>
              <w:t xml:space="preserve">Describe different methods to measure body temperature. </w:t>
            </w:r>
          </w:p>
          <w:p w:rsidR="00F9295B" w:rsidRPr="00EF1CDC" w:rsidRDefault="00225B10" w:rsidP="009910BD">
            <w:pPr>
              <w:spacing w:after="120"/>
              <w:rPr>
                <w:rFonts w:cs="Arial"/>
                <w:sz w:val="20"/>
                <w:szCs w:val="20"/>
              </w:rPr>
            </w:pPr>
            <w:r w:rsidRPr="00EF1CDC">
              <w:rPr>
                <w:rFonts w:cs="Arial"/>
                <w:sz w:val="20"/>
                <w:szCs w:val="20"/>
              </w:rPr>
              <w:t>Explain how</w:t>
            </w:r>
            <w:r w:rsidR="00F9295B" w:rsidRPr="00EF1CDC">
              <w:rPr>
                <w:rFonts w:cs="Arial"/>
                <w:sz w:val="20"/>
                <w:szCs w:val="20"/>
              </w:rPr>
              <w:t xml:space="preserve"> body temperature is monitored and controlled</w:t>
            </w:r>
            <w:r w:rsidR="00EF3F90" w:rsidRPr="00EF1CDC">
              <w:rPr>
                <w:rFonts w:cs="Arial"/>
                <w:sz w:val="20"/>
                <w:szCs w:val="20"/>
              </w:rPr>
              <w:t>.</w:t>
            </w:r>
            <w:r w:rsidR="00F9295B" w:rsidRPr="00EF1CDC">
              <w:rPr>
                <w:rFonts w:cs="Arial"/>
                <w:sz w:val="20"/>
                <w:szCs w:val="20"/>
              </w:rPr>
              <w:t xml:space="preserve"> </w:t>
            </w:r>
          </w:p>
          <w:p w:rsidR="005C11B8" w:rsidRPr="00EF1CDC" w:rsidRDefault="00F9295B" w:rsidP="009910BD">
            <w:pPr>
              <w:spacing w:after="120"/>
              <w:rPr>
                <w:rFonts w:cs="Arial"/>
                <w:sz w:val="20"/>
                <w:szCs w:val="20"/>
              </w:rPr>
            </w:pPr>
            <w:r w:rsidRPr="00EF1CDC">
              <w:rPr>
                <w:rFonts w:cs="Arial"/>
                <w:sz w:val="20"/>
                <w:szCs w:val="20"/>
              </w:rPr>
              <w:t>Describe and explain</w:t>
            </w:r>
            <w:r w:rsidR="002E5419" w:rsidRPr="00EF1CDC">
              <w:rPr>
                <w:rFonts w:cs="Arial"/>
                <w:sz w:val="20"/>
                <w:szCs w:val="20"/>
              </w:rPr>
              <w:t xml:space="preserve"> the changes that happen</w:t>
            </w:r>
            <w:r w:rsidRPr="00EF1CDC">
              <w:rPr>
                <w:rFonts w:cs="Arial"/>
                <w:sz w:val="20"/>
                <w:szCs w:val="20"/>
              </w:rPr>
              <w:t xml:space="preserve"> when body temperature is too high or too low</w:t>
            </w:r>
            <w:r w:rsidR="00EF3F90" w:rsidRPr="00EF1CDC">
              <w:rPr>
                <w:rFonts w:cs="Arial"/>
                <w:sz w:val="20"/>
                <w:szCs w:val="20"/>
              </w:rPr>
              <w:t>.</w:t>
            </w:r>
            <w:r w:rsidRPr="00EF1CDC">
              <w:rPr>
                <w:rFonts w:cs="Arial"/>
                <w:sz w:val="20"/>
                <w:szCs w:val="20"/>
              </w:rPr>
              <w:t xml:space="preserve"> </w:t>
            </w:r>
          </w:p>
          <w:p w:rsidR="00F9295B" w:rsidRPr="00EF1CDC" w:rsidRDefault="00F9295B" w:rsidP="009910BD">
            <w:pPr>
              <w:spacing w:after="120"/>
              <w:rPr>
                <w:rFonts w:cs="Arial"/>
                <w:sz w:val="20"/>
                <w:szCs w:val="20"/>
              </w:rPr>
            </w:pPr>
            <w:r w:rsidRPr="00EF1CDC">
              <w:rPr>
                <w:rFonts w:cs="Arial"/>
                <w:sz w:val="20"/>
                <w:szCs w:val="20"/>
              </w:rPr>
              <w:t xml:space="preserve">Explain why we drink more fluid during hot weather. </w:t>
            </w:r>
          </w:p>
          <w:p w:rsidR="00C7651A" w:rsidRPr="00EF1CDC" w:rsidRDefault="00C7651A" w:rsidP="00E413BA">
            <w:pPr>
              <w:spacing w:after="120"/>
              <w:rPr>
                <w:rFonts w:cs="Arial"/>
                <w:sz w:val="20"/>
                <w:szCs w:val="20"/>
              </w:rPr>
            </w:pPr>
            <w:r w:rsidRPr="00EF1CDC">
              <w:rPr>
                <w:rFonts w:cs="Arial"/>
                <w:sz w:val="20"/>
                <w:szCs w:val="20"/>
              </w:rPr>
              <w:t>Plot cooling curves.</w:t>
            </w:r>
          </w:p>
        </w:tc>
        <w:tc>
          <w:tcPr>
            <w:tcW w:w="386" w:type="pct"/>
          </w:tcPr>
          <w:p w:rsidR="00F9295B" w:rsidRPr="00EF1CDC" w:rsidRDefault="00F9295B" w:rsidP="009910BD">
            <w:pPr>
              <w:spacing w:after="120"/>
              <w:jc w:val="center"/>
              <w:rPr>
                <w:rFonts w:cs="Arial"/>
                <w:sz w:val="20"/>
                <w:szCs w:val="20"/>
              </w:rPr>
            </w:pPr>
            <w:r w:rsidRPr="00EF1CDC">
              <w:rPr>
                <w:rFonts w:cs="Arial"/>
                <w:sz w:val="20"/>
                <w:szCs w:val="20"/>
              </w:rPr>
              <w:t>2</w:t>
            </w:r>
          </w:p>
        </w:tc>
        <w:tc>
          <w:tcPr>
            <w:tcW w:w="1077" w:type="pct"/>
          </w:tcPr>
          <w:p w:rsidR="00F9295B" w:rsidRPr="00EF1CDC" w:rsidRDefault="00F9295B" w:rsidP="009910BD">
            <w:pPr>
              <w:spacing w:after="120"/>
              <w:rPr>
                <w:rFonts w:cs="Arial"/>
                <w:sz w:val="20"/>
                <w:szCs w:val="20"/>
              </w:rPr>
            </w:pPr>
            <w:r w:rsidRPr="00EF1CDC">
              <w:rPr>
                <w:rFonts w:cs="Arial"/>
                <w:sz w:val="20"/>
                <w:szCs w:val="20"/>
              </w:rPr>
              <w:t>Use different methods to measure body temperature. Discuss which method was the best.</w:t>
            </w:r>
          </w:p>
          <w:p w:rsidR="00F9295B" w:rsidRPr="00EF1CDC" w:rsidRDefault="00F9295B" w:rsidP="009910BD">
            <w:pPr>
              <w:spacing w:after="120"/>
              <w:rPr>
                <w:rFonts w:cs="Arial"/>
                <w:sz w:val="20"/>
                <w:szCs w:val="20"/>
              </w:rPr>
            </w:pPr>
            <w:r w:rsidRPr="00EF1CDC">
              <w:rPr>
                <w:rFonts w:cs="Arial"/>
                <w:sz w:val="20"/>
                <w:szCs w:val="20"/>
              </w:rPr>
              <w:t>Explain why skin temperature varies in different conditions.</w:t>
            </w:r>
          </w:p>
          <w:p w:rsidR="00F9295B" w:rsidRPr="00EF1CDC" w:rsidRDefault="00F9295B" w:rsidP="009910BD">
            <w:pPr>
              <w:spacing w:after="120"/>
              <w:rPr>
                <w:rFonts w:cs="Arial"/>
                <w:sz w:val="20"/>
                <w:szCs w:val="20"/>
              </w:rPr>
            </w:pPr>
            <w:r w:rsidRPr="00EF1CDC">
              <w:rPr>
                <w:rFonts w:cs="Arial"/>
                <w:sz w:val="20"/>
                <w:szCs w:val="20"/>
              </w:rPr>
              <w:t xml:space="preserve">Discuss how the body detects and controls core body temperature.  </w:t>
            </w:r>
          </w:p>
          <w:p w:rsidR="00F9295B" w:rsidRPr="00EF1CDC" w:rsidRDefault="00F9295B" w:rsidP="009910BD">
            <w:pPr>
              <w:spacing w:after="120"/>
              <w:rPr>
                <w:rFonts w:cs="Arial"/>
                <w:sz w:val="20"/>
                <w:szCs w:val="20"/>
              </w:rPr>
            </w:pPr>
            <w:r w:rsidRPr="00EF1CDC">
              <w:rPr>
                <w:rFonts w:cs="Arial"/>
                <w:sz w:val="20"/>
                <w:szCs w:val="20"/>
              </w:rPr>
              <w:t>Investigate how exercise affects body temperature and/or sweating and report on the findings.</w:t>
            </w:r>
          </w:p>
          <w:p w:rsidR="00F9295B" w:rsidRPr="00EF1CDC" w:rsidRDefault="00F9295B" w:rsidP="009910BD">
            <w:pPr>
              <w:spacing w:after="120"/>
              <w:rPr>
                <w:rFonts w:cs="Arial"/>
                <w:sz w:val="20"/>
                <w:szCs w:val="20"/>
              </w:rPr>
            </w:pPr>
          </w:p>
          <w:p w:rsidR="00F9295B" w:rsidRPr="00EF1CDC" w:rsidRDefault="00F9295B" w:rsidP="009910BD">
            <w:pPr>
              <w:spacing w:after="120"/>
              <w:rPr>
                <w:rFonts w:cs="Arial"/>
                <w:sz w:val="20"/>
                <w:szCs w:val="20"/>
              </w:rPr>
            </w:pPr>
            <w:r w:rsidRPr="00EF1CDC">
              <w:rPr>
                <w:rFonts w:cs="Arial"/>
                <w:sz w:val="20"/>
                <w:szCs w:val="20"/>
              </w:rPr>
              <w:t>Look at a model of the structure of the skin.</w:t>
            </w:r>
          </w:p>
          <w:p w:rsidR="00F9295B" w:rsidRPr="00EF1CDC" w:rsidRDefault="00F9295B" w:rsidP="009910BD">
            <w:pPr>
              <w:spacing w:after="120"/>
              <w:rPr>
                <w:rFonts w:cs="Arial"/>
                <w:sz w:val="20"/>
                <w:szCs w:val="20"/>
              </w:rPr>
            </w:pPr>
            <w:r w:rsidRPr="00EF1CDC">
              <w:rPr>
                <w:rFonts w:cs="Arial"/>
                <w:sz w:val="20"/>
                <w:szCs w:val="20"/>
              </w:rPr>
              <w:t>Describe changes that occur when body temperature is too high and too low and write notes in the form of a table or a flow chart.</w:t>
            </w:r>
          </w:p>
          <w:p w:rsidR="00F9295B" w:rsidRPr="00EF1CDC" w:rsidRDefault="00F9295B" w:rsidP="009910BD">
            <w:pPr>
              <w:spacing w:after="120"/>
              <w:rPr>
                <w:rFonts w:cs="Arial"/>
                <w:sz w:val="20"/>
                <w:szCs w:val="20"/>
              </w:rPr>
            </w:pPr>
            <w:r w:rsidRPr="00EF1CDC">
              <w:rPr>
                <w:rFonts w:cs="Arial"/>
                <w:sz w:val="20"/>
                <w:szCs w:val="20"/>
              </w:rPr>
              <w:t>Watch a video clip or computer animation showing changes that occur when body temperature is too high or too low and make notes</w:t>
            </w:r>
            <w:r w:rsidR="00450850" w:rsidRPr="00EF1CDC">
              <w:rPr>
                <w:rFonts w:cs="Arial"/>
                <w:sz w:val="20"/>
                <w:szCs w:val="20"/>
              </w:rPr>
              <w:t xml:space="preserve"> (see resources)</w:t>
            </w:r>
            <w:r w:rsidRPr="00EF1CDC">
              <w:rPr>
                <w:rFonts w:cs="Arial"/>
                <w:sz w:val="20"/>
                <w:szCs w:val="20"/>
              </w:rPr>
              <w:t>.</w:t>
            </w:r>
          </w:p>
          <w:p w:rsidR="00F9295B" w:rsidRPr="00EF1CDC" w:rsidRDefault="00F9295B" w:rsidP="009910BD">
            <w:pPr>
              <w:spacing w:after="120"/>
              <w:rPr>
                <w:rFonts w:cs="Arial"/>
                <w:sz w:val="20"/>
                <w:szCs w:val="20"/>
              </w:rPr>
            </w:pPr>
            <w:r w:rsidRPr="00EF1CDC">
              <w:rPr>
                <w:rFonts w:cs="Arial"/>
                <w:sz w:val="20"/>
                <w:szCs w:val="20"/>
              </w:rPr>
              <w:t xml:space="preserve">Discuss the effects of sweating on urine formation and why we drink more fluids in hot weather (links with </w:t>
            </w:r>
            <w:r w:rsidR="00B90330" w:rsidRPr="00EF1CDC">
              <w:rPr>
                <w:rFonts w:cs="Arial"/>
                <w:sz w:val="20"/>
                <w:szCs w:val="20"/>
              </w:rPr>
              <w:t>4</w:t>
            </w:r>
            <w:r w:rsidRPr="00EF1CDC">
              <w:rPr>
                <w:rFonts w:cs="Arial"/>
                <w:sz w:val="20"/>
                <w:szCs w:val="20"/>
              </w:rPr>
              <w:t>.5.3.3).</w:t>
            </w:r>
          </w:p>
          <w:p w:rsidR="00F9295B" w:rsidRPr="00EF1CDC" w:rsidRDefault="00F9295B" w:rsidP="009910BD">
            <w:pPr>
              <w:spacing w:after="120"/>
              <w:rPr>
                <w:rFonts w:cs="Arial"/>
                <w:sz w:val="20"/>
                <w:szCs w:val="20"/>
              </w:rPr>
            </w:pPr>
            <w:r w:rsidRPr="00EF1CDC">
              <w:rPr>
                <w:rFonts w:cs="Arial"/>
                <w:sz w:val="20"/>
                <w:szCs w:val="20"/>
              </w:rPr>
              <w:t>Watch a video clip about sweating</w:t>
            </w:r>
            <w:r w:rsidR="00450850" w:rsidRPr="00EF1CDC">
              <w:rPr>
                <w:rFonts w:cs="Arial"/>
                <w:sz w:val="20"/>
                <w:szCs w:val="20"/>
              </w:rPr>
              <w:t xml:space="preserve"> (see resources).</w:t>
            </w:r>
          </w:p>
          <w:p w:rsidR="00F9295B" w:rsidRPr="00EF1CDC" w:rsidRDefault="00F9295B" w:rsidP="009910BD">
            <w:pPr>
              <w:spacing w:after="120"/>
              <w:rPr>
                <w:rFonts w:cs="Arial"/>
                <w:sz w:val="20"/>
                <w:szCs w:val="20"/>
              </w:rPr>
            </w:pPr>
            <w:r w:rsidRPr="00EF1CDC">
              <w:rPr>
                <w:rFonts w:cs="Arial"/>
                <w:sz w:val="20"/>
                <w:szCs w:val="20"/>
              </w:rPr>
              <w:t xml:space="preserve">Demonstrate the effect of cooling by ethanol on the skin.  </w:t>
            </w:r>
          </w:p>
          <w:p w:rsidR="00F9295B" w:rsidRPr="00EF1CDC" w:rsidRDefault="00F9295B" w:rsidP="009910BD">
            <w:pPr>
              <w:spacing w:after="120"/>
              <w:rPr>
                <w:rFonts w:cs="Arial"/>
                <w:sz w:val="20"/>
                <w:szCs w:val="20"/>
              </w:rPr>
            </w:pPr>
            <w:r w:rsidRPr="00EF1CDC">
              <w:rPr>
                <w:rFonts w:cs="Arial"/>
                <w:sz w:val="20"/>
                <w:szCs w:val="20"/>
              </w:rPr>
              <w:t>Investigate the effect of evaporation on cooling using ethanol or wet paper towels.</w:t>
            </w:r>
          </w:p>
          <w:p w:rsidR="00F9295B" w:rsidRPr="00EF1CDC" w:rsidRDefault="00F9295B" w:rsidP="009910BD">
            <w:pPr>
              <w:spacing w:after="120"/>
              <w:rPr>
                <w:rFonts w:cs="Arial"/>
                <w:sz w:val="20"/>
                <w:szCs w:val="20"/>
              </w:rPr>
            </w:pPr>
            <w:r w:rsidRPr="00EF1CDC">
              <w:rPr>
                <w:rFonts w:cs="Arial"/>
                <w:sz w:val="20"/>
                <w:szCs w:val="20"/>
              </w:rPr>
              <w:t xml:space="preserve">Interpret information about sweating and body temperature. </w:t>
            </w:r>
          </w:p>
        </w:tc>
        <w:tc>
          <w:tcPr>
            <w:tcW w:w="899" w:type="pct"/>
          </w:tcPr>
          <w:p w:rsidR="00F9295B" w:rsidRPr="00EF1CDC" w:rsidRDefault="00F9295B" w:rsidP="009910BD">
            <w:pPr>
              <w:spacing w:after="120"/>
              <w:rPr>
                <w:rFonts w:cs="Arial"/>
                <w:sz w:val="20"/>
                <w:szCs w:val="20"/>
              </w:rPr>
            </w:pPr>
            <w:r w:rsidRPr="00EF1CDC">
              <w:rPr>
                <w:rFonts w:cs="Arial"/>
                <w:sz w:val="20"/>
                <w:szCs w:val="20"/>
              </w:rPr>
              <w:t>Evaluate different methods to measure body temperature. Calculate a mean and describe the range of body temperatures for the class.</w:t>
            </w:r>
          </w:p>
          <w:p w:rsidR="00F9295B" w:rsidRPr="00EF1CDC" w:rsidRDefault="00F9295B" w:rsidP="009910BD">
            <w:pPr>
              <w:spacing w:after="120"/>
              <w:rPr>
                <w:rFonts w:cs="Arial"/>
                <w:sz w:val="20"/>
                <w:szCs w:val="20"/>
              </w:rPr>
            </w:pPr>
            <w:r w:rsidRPr="00EF1CDC">
              <w:rPr>
                <w:rFonts w:cs="Arial"/>
                <w:sz w:val="20"/>
                <w:szCs w:val="20"/>
              </w:rPr>
              <w:t>Measure skin temperature in different conditions.</w:t>
            </w:r>
          </w:p>
          <w:p w:rsidR="00F9295B" w:rsidRPr="00EF1CDC" w:rsidRDefault="00F9295B" w:rsidP="009910BD">
            <w:pPr>
              <w:spacing w:after="120" w:line="276" w:lineRule="auto"/>
              <w:rPr>
                <w:rFonts w:cs="Arial"/>
                <w:sz w:val="20"/>
                <w:szCs w:val="20"/>
              </w:rPr>
            </w:pPr>
            <w:r w:rsidRPr="00EF1CDC">
              <w:rPr>
                <w:rFonts w:cs="Arial"/>
                <w:sz w:val="20"/>
                <w:szCs w:val="20"/>
              </w:rPr>
              <w:t>Investigate the effect of exercise on body temperature and/or sweating.</w:t>
            </w:r>
          </w:p>
          <w:p w:rsidR="005C11B8" w:rsidRPr="00EF1CDC" w:rsidRDefault="005C11B8" w:rsidP="009910BD">
            <w:pPr>
              <w:spacing w:after="120" w:line="276" w:lineRule="auto"/>
              <w:rPr>
                <w:rFonts w:cs="Arial"/>
                <w:b/>
                <w:sz w:val="20"/>
                <w:szCs w:val="20"/>
              </w:rPr>
            </w:pPr>
          </w:p>
          <w:p w:rsidR="00C7651A" w:rsidRPr="00EF1CDC" w:rsidRDefault="00C7651A" w:rsidP="009910BD">
            <w:pPr>
              <w:spacing w:after="120" w:line="276" w:lineRule="auto"/>
              <w:rPr>
                <w:rFonts w:cs="Arial"/>
                <w:sz w:val="20"/>
                <w:szCs w:val="20"/>
              </w:rPr>
            </w:pPr>
          </w:p>
          <w:p w:rsidR="00F9295B" w:rsidRPr="00EF1CDC" w:rsidRDefault="00F9295B" w:rsidP="009910BD">
            <w:pPr>
              <w:spacing w:after="120" w:line="276" w:lineRule="auto"/>
              <w:rPr>
                <w:rFonts w:cs="Arial"/>
                <w:sz w:val="20"/>
                <w:szCs w:val="20"/>
              </w:rPr>
            </w:pPr>
            <w:r w:rsidRPr="00EF1CDC">
              <w:rPr>
                <w:rFonts w:cs="Arial"/>
                <w:sz w:val="20"/>
                <w:szCs w:val="20"/>
              </w:rPr>
              <w:t>Use a model of the skin and relate to control of body temperature.</w:t>
            </w:r>
          </w:p>
          <w:p w:rsidR="00F9295B" w:rsidRPr="00EF1CDC" w:rsidRDefault="00F9295B" w:rsidP="009910BD">
            <w:pPr>
              <w:spacing w:after="120"/>
              <w:rPr>
                <w:rFonts w:cs="Arial"/>
                <w:sz w:val="20"/>
                <w:szCs w:val="20"/>
              </w:rPr>
            </w:pPr>
            <w:r w:rsidRPr="00EF1CDC">
              <w:rPr>
                <w:rFonts w:cs="Arial"/>
                <w:sz w:val="20"/>
                <w:szCs w:val="20"/>
              </w:rPr>
              <w:t>Use the kinetic theory to explain cooling by evaporation.</w:t>
            </w:r>
          </w:p>
          <w:p w:rsidR="00F9295B" w:rsidRPr="00EF1CDC" w:rsidRDefault="00F9295B" w:rsidP="009910BD">
            <w:pPr>
              <w:spacing w:after="120" w:line="276" w:lineRule="auto"/>
              <w:rPr>
                <w:rFonts w:cs="Arial"/>
                <w:sz w:val="20"/>
                <w:szCs w:val="20"/>
              </w:rPr>
            </w:pPr>
            <w:r w:rsidRPr="00EF1CDC">
              <w:rPr>
                <w:rFonts w:cs="Arial"/>
                <w:sz w:val="20"/>
                <w:szCs w:val="20"/>
              </w:rPr>
              <w:t>Investigate the effect of sweating on the rate of cooling using a model - tubes of hot water wrapped in wet and dry paper towels.  Plot cooling curves and make conclusions.</w:t>
            </w:r>
          </w:p>
          <w:p w:rsidR="00F9295B" w:rsidRPr="00EF1CDC" w:rsidRDefault="00F9295B" w:rsidP="009910BD">
            <w:pPr>
              <w:spacing w:after="120" w:line="276" w:lineRule="auto"/>
              <w:rPr>
                <w:rFonts w:cs="Arial"/>
                <w:sz w:val="20"/>
                <w:szCs w:val="20"/>
              </w:rPr>
            </w:pPr>
            <w:r w:rsidRPr="00EF1CDC">
              <w:rPr>
                <w:rFonts w:cs="Arial"/>
                <w:sz w:val="20"/>
                <w:szCs w:val="20"/>
              </w:rPr>
              <w:t>Analyse data and interpret information about sweating and temperature.</w:t>
            </w:r>
          </w:p>
        </w:tc>
        <w:tc>
          <w:tcPr>
            <w:tcW w:w="720" w:type="pct"/>
          </w:tcPr>
          <w:p w:rsidR="00F9295B" w:rsidRPr="00EF1CDC" w:rsidRDefault="00F9295B" w:rsidP="009910BD">
            <w:pPr>
              <w:spacing w:after="120"/>
              <w:rPr>
                <w:rFonts w:cs="Arial"/>
                <w:sz w:val="20"/>
                <w:szCs w:val="20"/>
              </w:rPr>
            </w:pPr>
            <w:r w:rsidRPr="00EF1CDC">
              <w:rPr>
                <w:rFonts w:cs="Arial"/>
                <w:sz w:val="20"/>
                <w:szCs w:val="20"/>
              </w:rPr>
              <w:t>Body temperature: Clinical and digital thermometers, forehead thermometers.</w:t>
            </w:r>
          </w:p>
          <w:p w:rsidR="00F9295B" w:rsidRPr="00EF1CDC" w:rsidRDefault="00F9295B" w:rsidP="009910BD">
            <w:pPr>
              <w:spacing w:after="120"/>
              <w:rPr>
                <w:rFonts w:cs="Arial"/>
                <w:sz w:val="20"/>
                <w:szCs w:val="20"/>
              </w:rPr>
            </w:pPr>
            <w:r w:rsidRPr="00EF1CDC">
              <w:rPr>
                <w:rFonts w:cs="Arial"/>
                <w:sz w:val="20"/>
                <w:szCs w:val="20"/>
              </w:rPr>
              <w:t xml:space="preserve">Skin temperature sensors and </w:t>
            </w:r>
            <w:r w:rsidR="00450850" w:rsidRPr="00EF1CDC">
              <w:rPr>
                <w:rFonts w:cs="Arial"/>
                <w:sz w:val="20"/>
                <w:szCs w:val="20"/>
              </w:rPr>
              <w:t>data loggers</w:t>
            </w:r>
            <w:r w:rsidRPr="00EF1CDC">
              <w:rPr>
                <w:rFonts w:cs="Arial"/>
                <w:sz w:val="20"/>
                <w:szCs w:val="20"/>
              </w:rPr>
              <w:t>.</w:t>
            </w:r>
          </w:p>
          <w:p w:rsidR="00663ADA" w:rsidRPr="00EF1CDC" w:rsidRDefault="00F9295B" w:rsidP="00663ADA">
            <w:pPr>
              <w:spacing w:after="120"/>
              <w:rPr>
                <w:rFonts w:cs="Arial"/>
                <w:sz w:val="20"/>
                <w:szCs w:val="20"/>
              </w:rPr>
            </w:pPr>
            <w:r w:rsidRPr="00EF1CDC">
              <w:rPr>
                <w:rFonts w:cs="Arial"/>
                <w:sz w:val="20"/>
                <w:szCs w:val="20"/>
              </w:rPr>
              <w:t xml:space="preserve">Exercise: </w:t>
            </w:r>
          </w:p>
          <w:p w:rsidR="00663ADA" w:rsidRPr="00EF1CDC" w:rsidRDefault="00663ADA" w:rsidP="0062677B">
            <w:pPr>
              <w:pStyle w:val="ListParagraph"/>
              <w:numPr>
                <w:ilvl w:val="0"/>
                <w:numId w:val="9"/>
              </w:numPr>
              <w:spacing w:after="120"/>
              <w:ind w:left="318" w:hanging="284"/>
              <w:rPr>
                <w:rFonts w:ascii="Arial" w:hAnsi="Arial" w:cs="Arial"/>
                <w:sz w:val="20"/>
                <w:szCs w:val="20"/>
              </w:rPr>
            </w:pPr>
            <w:r w:rsidRPr="00EF1CDC">
              <w:rPr>
                <w:rFonts w:ascii="Arial" w:hAnsi="Arial" w:cs="Arial"/>
                <w:sz w:val="20"/>
                <w:szCs w:val="20"/>
              </w:rPr>
              <w:t>thermometers</w:t>
            </w:r>
            <w:r w:rsidR="00F9295B" w:rsidRPr="00EF1CDC">
              <w:rPr>
                <w:rFonts w:ascii="Arial" w:hAnsi="Arial" w:cs="Arial"/>
                <w:sz w:val="20"/>
                <w:szCs w:val="20"/>
              </w:rPr>
              <w:t xml:space="preserve"> </w:t>
            </w:r>
          </w:p>
          <w:p w:rsidR="00663ADA" w:rsidRPr="00EF1CDC" w:rsidRDefault="00F9295B" w:rsidP="0062677B">
            <w:pPr>
              <w:pStyle w:val="ListParagraph"/>
              <w:numPr>
                <w:ilvl w:val="0"/>
                <w:numId w:val="9"/>
              </w:numPr>
              <w:spacing w:after="120"/>
              <w:ind w:left="318" w:hanging="284"/>
              <w:rPr>
                <w:rFonts w:ascii="Arial" w:hAnsi="Arial" w:cs="Arial"/>
                <w:sz w:val="20"/>
                <w:szCs w:val="20"/>
              </w:rPr>
            </w:pPr>
            <w:r w:rsidRPr="00EF1CDC">
              <w:rPr>
                <w:rFonts w:ascii="Arial" w:hAnsi="Arial" w:cs="Arial"/>
                <w:sz w:val="20"/>
                <w:szCs w:val="20"/>
              </w:rPr>
              <w:t>cotton wool</w:t>
            </w:r>
          </w:p>
          <w:p w:rsidR="00663ADA" w:rsidRPr="00EF1CDC" w:rsidRDefault="00C7651A" w:rsidP="0062677B">
            <w:pPr>
              <w:pStyle w:val="ListParagraph"/>
              <w:numPr>
                <w:ilvl w:val="0"/>
                <w:numId w:val="9"/>
              </w:numPr>
              <w:spacing w:after="120"/>
              <w:ind w:left="318" w:hanging="284"/>
              <w:rPr>
                <w:rFonts w:ascii="Arial" w:hAnsi="Arial" w:cs="Arial"/>
                <w:sz w:val="20"/>
                <w:szCs w:val="20"/>
              </w:rPr>
            </w:pPr>
            <w:r w:rsidRPr="00EF1CDC">
              <w:rPr>
                <w:rFonts w:ascii="Arial" w:hAnsi="Arial" w:cs="Arial"/>
                <w:sz w:val="20"/>
                <w:szCs w:val="20"/>
              </w:rPr>
              <w:t>tape</w:t>
            </w:r>
            <w:r w:rsidR="00F9295B" w:rsidRPr="00EF1CDC">
              <w:rPr>
                <w:rFonts w:ascii="Arial" w:hAnsi="Arial" w:cs="Arial"/>
                <w:sz w:val="20"/>
                <w:szCs w:val="20"/>
              </w:rPr>
              <w:t xml:space="preserve"> </w:t>
            </w:r>
          </w:p>
          <w:p w:rsidR="00F9295B" w:rsidRPr="00EF1CDC" w:rsidRDefault="00F9295B" w:rsidP="0062677B">
            <w:pPr>
              <w:pStyle w:val="ListParagraph"/>
              <w:numPr>
                <w:ilvl w:val="0"/>
                <w:numId w:val="9"/>
              </w:numPr>
              <w:spacing w:after="120"/>
              <w:ind w:left="318" w:hanging="284"/>
              <w:rPr>
                <w:rFonts w:ascii="Arial" w:hAnsi="Arial" w:cs="Arial"/>
                <w:sz w:val="20"/>
                <w:szCs w:val="20"/>
              </w:rPr>
            </w:pPr>
            <w:proofErr w:type="gramStart"/>
            <w:r w:rsidRPr="00EF1CDC">
              <w:rPr>
                <w:rFonts w:ascii="Arial" w:hAnsi="Arial" w:cs="Arial"/>
                <w:sz w:val="20"/>
                <w:szCs w:val="20"/>
              </w:rPr>
              <w:t>balance</w:t>
            </w:r>
            <w:r w:rsidR="00C7651A" w:rsidRPr="00EF1CDC">
              <w:rPr>
                <w:rFonts w:ascii="Arial" w:hAnsi="Arial" w:cs="Arial"/>
                <w:sz w:val="20"/>
                <w:szCs w:val="20"/>
              </w:rPr>
              <w:t>s</w:t>
            </w:r>
            <w:proofErr w:type="gramEnd"/>
            <w:r w:rsidRPr="00EF1CDC">
              <w:rPr>
                <w:rFonts w:ascii="Arial" w:hAnsi="Arial" w:cs="Arial"/>
                <w:sz w:val="20"/>
                <w:szCs w:val="20"/>
              </w:rPr>
              <w:t>.</w:t>
            </w:r>
          </w:p>
          <w:p w:rsidR="00F9295B" w:rsidRPr="00EF1CDC" w:rsidRDefault="00F9295B" w:rsidP="009910BD">
            <w:pPr>
              <w:spacing w:after="120"/>
              <w:rPr>
                <w:rFonts w:cs="Arial"/>
                <w:sz w:val="20"/>
                <w:szCs w:val="20"/>
              </w:rPr>
            </w:pPr>
            <w:r w:rsidRPr="00EF1CDC">
              <w:rPr>
                <w:rFonts w:cs="Arial"/>
                <w:sz w:val="20"/>
                <w:szCs w:val="20"/>
              </w:rPr>
              <w:t>Skin model</w:t>
            </w:r>
          </w:p>
          <w:p w:rsidR="00F9295B" w:rsidRPr="00EF1CDC" w:rsidRDefault="006B244E" w:rsidP="009910BD">
            <w:pPr>
              <w:spacing w:after="120"/>
              <w:rPr>
                <w:rFonts w:cs="Arial"/>
                <w:sz w:val="20"/>
                <w:szCs w:val="20"/>
              </w:rPr>
            </w:pPr>
            <w:hyperlink r:id="rId20" w:history="1">
              <w:r w:rsidR="007566B3" w:rsidRPr="00EF1CDC">
                <w:rPr>
                  <w:rStyle w:val="Hyperlink"/>
                  <w:rFonts w:cs="Arial"/>
                  <w:sz w:val="20"/>
                  <w:szCs w:val="20"/>
                </w:rPr>
                <w:t>BBC Bitesize: Maintaining body temperature</w:t>
              </w:r>
            </w:hyperlink>
          </w:p>
          <w:p w:rsidR="00F9295B" w:rsidRPr="00EF1CDC" w:rsidRDefault="00F9295B" w:rsidP="009910BD">
            <w:pPr>
              <w:spacing w:after="120"/>
              <w:rPr>
                <w:rFonts w:cs="Arial"/>
                <w:sz w:val="20"/>
                <w:szCs w:val="20"/>
              </w:rPr>
            </w:pPr>
            <w:r w:rsidRPr="00EF1CDC">
              <w:rPr>
                <w:rFonts w:cs="Arial"/>
                <w:sz w:val="20"/>
                <w:szCs w:val="20"/>
              </w:rPr>
              <w:t xml:space="preserve">Animation: </w:t>
            </w:r>
            <w:hyperlink r:id="rId21" w:history="1">
              <w:r w:rsidR="00313F90" w:rsidRPr="00EF1CDC">
                <w:rPr>
                  <w:rStyle w:val="Hyperlink"/>
                  <w:rFonts w:cs="Arial"/>
                  <w:sz w:val="20"/>
                  <w:szCs w:val="20"/>
                </w:rPr>
                <w:t>Maintaining a core body temperature</w:t>
              </w:r>
            </w:hyperlink>
          </w:p>
          <w:p w:rsidR="00F9295B" w:rsidRPr="00EF1CDC" w:rsidRDefault="006B244E" w:rsidP="009910BD">
            <w:pPr>
              <w:spacing w:after="120"/>
              <w:rPr>
                <w:rFonts w:cs="Arial"/>
                <w:sz w:val="20"/>
                <w:szCs w:val="20"/>
              </w:rPr>
            </w:pPr>
            <w:hyperlink r:id="rId22" w:history="1">
              <w:r w:rsidR="00313F90" w:rsidRPr="00EF1CDC">
                <w:rPr>
                  <w:rStyle w:val="Hyperlink"/>
                  <w:rFonts w:cs="Arial"/>
                  <w:sz w:val="20"/>
                  <w:szCs w:val="20"/>
                </w:rPr>
                <w:t>BBC Bitesize: Skin and sweating</w:t>
              </w:r>
            </w:hyperlink>
            <w:r w:rsidR="00313F90" w:rsidRPr="00EF1CDC">
              <w:rPr>
                <w:rFonts w:cs="Arial"/>
                <w:sz w:val="20"/>
                <w:szCs w:val="20"/>
              </w:rPr>
              <w:t xml:space="preserve"> </w:t>
            </w:r>
          </w:p>
          <w:p w:rsidR="00090351" w:rsidRPr="00EF1CDC" w:rsidRDefault="00F9295B" w:rsidP="009910BD">
            <w:pPr>
              <w:spacing w:after="120"/>
              <w:rPr>
                <w:rFonts w:cs="Arial"/>
                <w:sz w:val="20"/>
                <w:szCs w:val="20"/>
              </w:rPr>
            </w:pPr>
            <w:r w:rsidRPr="00EF1CDC">
              <w:rPr>
                <w:rFonts w:cs="Arial"/>
                <w:sz w:val="20"/>
                <w:szCs w:val="20"/>
              </w:rPr>
              <w:t xml:space="preserve">Sweating: </w:t>
            </w:r>
          </w:p>
          <w:p w:rsidR="00090351" w:rsidRPr="00EF1CDC" w:rsidRDefault="00F9295B" w:rsidP="0062677B">
            <w:pPr>
              <w:pStyle w:val="ListParagraph"/>
              <w:numPr>
                <w:ilvl w:val="0"/>
                <w:numId w:val="10"/>
              </w:numPr>
              <w:spacing w:after="120"/>
              <w:ind w:left="318" w:hanging="284"/>
              <w:rPr>
                <w:rFonts w:ascii="Arial" w:hAnsi="Arial" w:cs="Arial"/>
                <w:sz w:val="20"/>
                <w:szCs w:val="20"/>
              </w:rPr>
            </w:pPr>
            <w:r w:rsidRPr="00EF1CDC">
              <w:rPr>
                <w:rFonts w:ascii="Arial" w:hAnsi="Arial" w:cs="Arial"/>
                <w:sz w:val="20"/>
                <w:szCs w:val="20"/>
              </w:rPr>
              <w:t>boiling tubes</w:t>
            </w:r>
          </w:p>
          <w:p w:rsidR="00090351" w:rsidRPr="00EF1CDC" w:rsidRDefault="00F9295B" w:rsidP="0062677B">
            <w:pPr>
              <w:pStyle w:val="ListParagraph"/>
              <w:numPr>
                <w:ilvl w:val="0"/>
                <w:numId w:val="10"/>
              </w:numPr>
              <w:spacing w:after="120"/>
              <w:ind w:left="318" w:hanging="284"/>
              <w:rPr>
                <w:rFonts w:ascii="Arial" w:hAnsi="Arial" w:cs="Arial"/>
                <w:sz w:val="20"/>
                <w:szCs w:val="20"/>
              </w:rPr>
            </w:pPr>
            <w:r w:rsidRPr="00EF1CDC">
              <w:rPr>
                <w:rFonts w:ascii="Arial" w:hAnsi="Arial" w:cs="Arial"/>
                <w:sz w:val="20"/>
                <w:szCs w:val="20"/>
              </w:rPr>
              <w:t>paper towels</w:t>
            </w:r>
          </w:p>
          <w:p w:rsidR="00090351" w:rsidRPr="00EF1CDC" w:rsidRDefault="00F9295B" w:rsidP="0062677B">
            <w:pPr>
              <w:pStyle w:val="ListParagraph"/>
              <w:numPr>
                <w:ilvl w:val="0"/>
                <w:numId w:val="10"/>
              </w:numPr>
              <w:spacing w:after="120"/>
              <w:ind w:left="318" w:hanging="284"/>
              <w:rPr>
                <w:rFonts w:ascii="Arial" w:hAnsi="Arial" w:cs="Arial"/>
                <w:sz w:val="20"/>
                <w:szCs w:val="20"/>
              </w:rPr>
            </w:pPr>
            <w:r w:rsidRPr="00EF1CDC">
              <w:rPr>
                <w:rFonts w:ascii="Arial" w:hAnsi="Arial" w:cs="Arial"/>
                <w:sz w:val="20"/>
                <w:szCs w:val="20"/>
              </w:rPr>
              <w:t>elastic bands</w:t>
            </w:r>
          </w:p>
          <w:p w:rsidR="00090351" w:rsidRPr="00EF1CDC" w:rsidRDefault="00F9295B" w:rsidP="0062677B">
            <w:pPr>
              <w:pStyle w:val="ListParagraph"/>
              <w:numPr>
                <w:ilvl w:val="0"/>
                <w:numId w:val="10"/>
              </w:numPr>
              <w:spacing w:after="120"/>
              <w:ind w:left="318" w:hanging="284"/>
              <w:rPr>
                <w:rFonts w:ascii="Arial" w:hAnsi="Arial" w:cs="Arial"/>
                <w:sz w:val="20"/>
                <w:szCs w:val="20"/>
              </w:rPr>
            </w:pPr>
            <w:r w:rsidRPr="00EF1CDC">
              <w:rPr>
                <w:rFonts w:ascii="Arial" w:hAnsi="Arial" w:cs="Arial"/>
                <w:sz w:val="20"/>
                <w:szCs w:val="20"/>
              </w:rPr>
              <w:t>thermometers or temperature sensors</w:t>
            </w:r>
          </w:p>
          <w:p w:rsidR="00090351" w:rsidRPr="00EF1CDC" w:rsidRDefault="00F9295B" w:rsidP="0062677B">
            <w:pPr>
              <w:pStyle w:val="ListParagraph"/>
              <w:numPr>
                <w:ilvl w:val="0"/>
                <w:numId w:val="10"/>
              </w:numPr>
              <w:spacing w:after="120"/>
              <w:ind w:left="318" w:hanging="284"/>
              <w:rPr>
                <w:rFonts w:ascii="Arial" w:hAnsi="Arial" w:cs="Arial"/>
                <w:sz w:val="20"/>
                <w:szCs w:val="20"/>
              </w:rPr>
            </w:pPr>
            <w:r w:rsidRPr="00EF1CDC">
              <w:rPr>
                <w:rFonts w:ascii="Arial" w:hAnsi="Arial" w:cs="Arial"/>
                <w:sz w:val="20"/>
                <w:szCs w:val="20"/>
              </w:rPr>
              <w:t>pipettes</w:t>
            </w:r>
          </w:p>
          <w:p w:rsidR="00F9295B" w:rsidRPr="00EF1CDC" w:rsidRDefault="00F9295B" w:rsidP="0062677B">
            <w:pPr>
              <w:pStyle w:val="ListParagraph"/>
              <w:numPr>
                <w:ilvl w:val="0"/>
                <w:numId w:val="10"/>
              </w:numPr>
              <w:spacing w:after="120"/>
              <w:ind w:left="318" w:hanging="284"/>
              <w:rPr>
                <w:rFonts w:ascii="Arial" w:hAnsi="Arial" w:cs="Arial"/>
                <w:sz w:val="20"/>
                <w:szCs w:val="20"/>
              </w:rPr>
            </w:pPr>
            <w:proofErr w:type="gramStart"/>
            <w:r w:rsidRPr="00EF1CDC">
              <w:rPr>
                <w:rFonts w:ascii="Arial" w:hAnsi="Arial" w:cs="Arial"/>
                <w:sz w:val="20"/>
                <w:szCs w:val="20"/>
              </w:rPr>
              <w:t>timers</w:t>
            </w:r>
            <w:proofErr w:type="gramEnd"/>
            <w:r w:rsidRPr="00EF1CDC">
              <w:rPr>
                <w:rFonts w:ascii="Arial" w:hAnsi="Arial" w:cs="Arial"/>
                <w:sz w:val="20"/>
                <w:szCs w:val="20"/>
              </w:rPr>
              <w:t xml:space="preserve">. </w:t>
            </w:r>
          </w:p>
          <w:bookmarkStart w:id="1" w:name="_Hlk427936130"/>
          <w:p w:rsidR="00313F90" w:rsidRPr="00EF1CDC" w:rsidRDefault="00313F90" w:rsidP="009910BD">
            <w:pPr>
              <w:spacing w:after="120"/>
              <w:rPr>
                <w:rFonts w:cs="Arial"/>
                <w:sz w:val="20"/>
                <w:szCs w:val="20"/>
              </w:rPr>
            </w:pPr>
            <w:r w:rsidRPr="00EF1CDC">
              <w:rPr>
                <w:rFonts w:cs="Arial"/>
                <w:sz w:val="20"/>
                <w:szCs w:val="20"/>
              </w:rPr>
              <w:fldChar w:fldCharType="begin"/>
            </w:r>
            <w:r w:rsidRPr="00EF1CDC">
              <w:rPr>
                <w:rFonts w:cs="Arial"/>
                <w:sz w:val="20"/>
                <w:szCs w:val="20"/>
              </w:rPr>
              <w:instrText xml:space="preserve"> HYPERLINK "http://www.nuffieldfoundation.org/practical-biology/interpreting-information-about-sweating-and-temperature" </w:instrText>
            </w:r>
            <w:r w:rsidRPr="00EF1CDC">
              <w:rPr>
                <w:rFonts w:cs="Arial"/>
                <w:sz w:val="20"/>
                <w:szCs w:val="20"/>
              </w:rPr>
              <w:fldChar w:fldCharType="separate"/>
            </w:r>
            <w:r w:rsidRPr="00EF1CDC">
              <w:rPr>
                <w:rStyle w:val="Hyperlink"/>
                <w:rFonts w:cs="Arial"/>
                <w:sz w:val="20"/>
                <w:szCs w:val="20"/>
              </w:rPr>
              <w:t>Interpreting information about sweating and temperature</w:t>
            </w:r>
            <w:r w:rsidRPr="00EF1CDC">
              <w:rPr>
                <w:rFonts w:cs="Arial"/>
                <w:sz w:val="20"/>
                <w:szCs w:val="20"/>
              </w:rPr>
              <w:fldChar w:fldCharType="end"/>
            </w:r>
          </w:p>
          <w:bookmarkEnd w:id="1"/>
          <w:p w:rsidR="005C11B8" w:rsidRPr="00EF1CDC" w:rsidRDefault="002E0E81" w:rsidP="009910BD">
            <w:pPr>
              <w:spacing w:after="120"/>
              <w:rPr>
                <w:rStyle w:val="Hyperlink"/>
                <w:rFonts w:cs="Arial"/>
                <w:sz w:val="20"/>
                <w:szCs w:val="20"/>
              </w:rPr>
            </w:pPr>
            <w:r w:rsidRPr="00EF1CDC">
              <w:rPr>
                <w:rFonts w:cs="Arial"/>
                <w:sz w:val="20"/>
                <w:szCs w:val="20"/>
              </w:rPr>
              <w:fldChar w:fldCharType="begin"/>
            </w:r>
            <w:r w:rsidRPr="00EF1CDC">
              <w:rPr>
                <w:rFonts w:cs="Arial"/>
                <w:sz w:val="20"/>
                <w:szCs w:val="20"/>
              </w:rPr>
              <w:instrText xml:space="preserve"> HYPERLINK "http://filestore.aqa.org.uk/subjects/gcsescienceassessment/B3-3-2-AND-3-TEMPERATURE-AND-SUGAR-CONTROL.PPT" </w:instrText>
            </w:r>
            <w:r w:rsidRPr="00EF1CDC">
              <w:rPr>
                <w:rFonts w:cs="Arial"/>
                <w:sz w:val="20"/>
                <w:szCs w:val="20"/>
              </w:rPr>
              <w:fldChar w:fldCharType="separate"/>
            </w:r>
            <w:r w:rsidR="00F9295B" w:rsidRPr="00EF1CDC">
              <w:rPr>
                <w:rStyle w:val="Hyperlink"/>
                <w:rFonts w:cs="Arial"/>
                <w:sz w:val="20"/>
                <w:szCs w:val="20"/>
              </w:rPr>
              <w:t>P</w:t>
            </w:r>
            <w:r w:rsidR="00090351" w:rsidRPr="00EF1CDC">
              <w:rPr>
                <w:rStyle w:val="Hyperlink"/>
                <w:rFonts w:cs="Arial"/>
                <w:sz w:val="20"/>
                <w:szCs w:val="20"/>
              </w:rPr>
              <w:t>PT</w:t>
            </w:r>
            <w:r w:rsidR="00F9295B" w:rsidRPr="00EF1CDC">
              <w:rPr>
                <w:rStyle w:val="Hyperlink"/>
                <w:rFonts w:cs="Arial"/>
                <w:sz w:val="20"/>
                <w:szCs w:val="20"/>
              </w:rPr>
              <w:t xml:space="preserve"> B3.3.2 and 3 Temperature and sugar control</w:t>
            </w:r>
          </w:p>
          <w:p w:rsidR="00705200" w:rsidRPr="00EF1CDC" w:rsidRDefault="002E0E81" w:rsidP="00705200">
            <w:pPr>
              <w:spacing w:after="120"/>
              <w:rPr>
                <w:rFonts w:cs="Arial"/>
                <w:sz w:val="20"/>
                <w:szCs w:val="20"/>
              </w:rPr>
            </w:pPr>
            <w:r w:rsidRPr="00EF1CDC">
              <w:rPr>
                <w:rFonts w:cs="Arial"/>
                <w:sz w:val="20"/>
                <w:szCs w:val="20"/>
              </w:rPr>
              <w:fldChar w:fldCharType="end"/>
            </w:r>
          </w:p>
          <w:p w:rsidR="005C11B8" w:rsidRPr="00EF1CDC" w:rsidRDefault="005C11B8" w:rsidP="009910BD">
            <w:pPr>
              <w:spacing w:after="120"/>
              <w:rPr>
                <w:rFonts w:cs="Arial"/>
                <w:sz w:val="20"/>
                <w:szCs w:val="20"/>
              </w:rPr>
            </w:pPr>
          </w:p>
        </w:tc>
      </w:tr>
    </w:tbl>
    <w:p w:rsidR="00CC1842" w:rsidRPr="00BC6392" w:rsidRDefault="00CC1842" w:rsidP="00EF3F90">
      <w:pPr>
        <w:pStyle w:val="Heading3"/>
        <w:rPr>
          <w:sz w:val="20"/>
        </w:rPr>
      </w:pPr>
      <w:r>
        <w:br w:type="page"/>
      </w:r>
      <w:r w:rsidRPr="00BC6392">
        <w:t>4.5.3 Hormonal coordination in humans</w:t>
      </w:r>
    </w:p>
    <w:p w:rsidR="00CC1842" w:rsidRPr="005C11B8" w:rsidRDefault="00CC1842" w:rsidP="00CC1842">
      <w:pPr>
        <w:spacing w:after="120" w:line="240" w:lineRule="auto"/>
        <w:rPr>
          <w:rFonts w:cs="Arial"/>
          <w:sz w:val="20"/>
          <w:szCs w:val="20"/>
        </w:rPr>
      </w:pPr>
      <w:r w:rsidRPr="005C11B8">
        <w:rPr>
          <w:rFonts w:cs="Arial"/>
          <w:sz w:val="20"/>
          <w:szCs w:val="20"/>
        </w:rPr>
        <w:t>Tre</w:t>
      </w:r>
      <w:r>
        <w:rPr>
          <w:rFonts w:cs="Arial"/>
          <w:sz w:val="20"/>
          <w:szCs w:val="20"/>
        </w:rPr>
        <w:t>atment for diabetes links with 4.1.2.3 Stem cells and 4</w:t>
      </w:r>
      <w:r w:rsidRPr="005C11B8">
        <w:rPr>
          <w:rFonts w:cs="Arial"/>
          <w:sz w:val="20"/>
          <w:szCs w:val="20"/>
        </w:rPr>
        <w:t>.7.5.4 Biotechnology using genetically engineered bacteria.</w:t>
      </w:r>
    </w:p>
    <w:p w:rsidR="00CC1842" w:rsidRPr="005C11B8" w:rsidRDefault="00CC1842" w:rsidP="00CC1842">
      <w:pPr>
        <w:spacing w:after="120" w:line="240" w:lineRule="auto"/>
        <w:rPr>
          <w:rFonts w:cs="Arial"/>
          <w:sz w:val="20"/>
          <w:szCs w:val="20"/>
        </w:rPr>
      </w:pPr>
      <w:r w:rsidRPr="005C11B8">
        <w:rPr>
          <w:rFonts w:cs="Arial"/>
          <w:sz w:val="20"/>
          <w:szCs w:val="20"/>
        </w:rPr>
        <w:t>Water a</w:t>
      </w:r>
      <w:r>
        <w:rPr>
          <w:rFonts w:cs="Arial"/>
          <w:sz w:val="20"/>
          <w:szCs w:val="20"/>
        </w:rPr>
        <w:t>nd nitrogen balance links with 4.1.3.2 Osmosis and 4</w:t>
      </w:r>
      <w:r w:rsidRPr="005C11B8">
        <w:rPr>
          <w:rFonts w:cs="Arial"/>
          <w:sz w:val="20"/>
          <w:szCs w:val="20"/>
        </w:rPr>
        <w:t>.1.3.3 Active transport.</w:t>
      </w:r>
    </w:p>
    <w:p w:rsidR="00CC1842" w:rsidRDefault="00CC1842" w:rsidP="00CC1842">
      <w:pPr>
        <w:rPr>
          <w:rFonts w:cs="Arial"/>
          <w:sz w:val="20"/>
          <w:szCs w:val="20"/>
        </w:rPr>
      </w:pPr>
      <w:r w:rsidRPr="005C11B8">
        <w:rPr>
          <w:rFonts w:cs="Arial"/>
          <w:sz w:val="20"/>
          <w:szCs w:val="20"/>
        </w:rPr>
        <w:t>A</w:t>
      </w:r>
      <w:r>
        <w:rPr>
          <w:rFonts w:cs="Arial"/>
          <w:sz w:val="20"/>
          <w:szCs w:val="20"/>
        </w:rPr>
        <w:t>DH activity links with section 4</w:t>
      </w:r>
      <w:r w:rsidR="00BC6392">
        <w:rPr>
          <w:rFonts w:cs="Arial"/>
          <w:sz w:val="20"/>
          <w:szCs w:val="20"/>
        </w:rPr>
        <w:t>.5.3.7</w:t>
      </w:r>
      <w:r w:rsidRPr="005C11B8">
        <w:rPr>
          <w:rFonts w:cs="Arial"/>
          <w:sz w:val="20"/>
          <w:szCs w:val="20"/>
        </w:rPr>
        <w:t xml:space="preserve"> Negative feedback.</w:t>
      </w:r>
    </w:p>
    <w:p w:rsidR="00CC1842" w:rsidRDefault="00CC1842" w:rsidP="00CC1842">
      <w:pPr>
        <w:rPr>
          <w:rFonts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
        <w:gridCol w:w="1893"/>
        <w:gridCol w:w="2815"/>
        <w:gridCol w:w="1141"/>
        <w:gridCol w:w="3185"/>
        <w:gridCol w:w="2659"/>
        <w:gridCol w:w="2129"/>
      </w:tblGrid>
      <w:tr w:rsidR="00CC1842" w:rsidRPr="00BB4E96" w:rsidTr="00740922">
        <w:trPr>
          <w:cantSplit/>
          <w:trHeight w:val="1832"/>
          <w:tblHeader/>
        </w:trPr>
        <w:tc>
          <w:tcPr>
            <w:tcW w:w="326" w:type="pct"/>
            <w:tcBorders>
              <w:right w:val="single" w:sz="4" w:space="0" w:color="000000"/>
            </w:tcBorders>
            <w:shd w:val="clear" w:color="auto" w:fill="D9D9D9"/>
          </w:tcPr>
          <w:p w:rsidR="00CC1842" w:rsidRPr="00BB4E96" w:rsidRDefault="00CC1842" w:rsidP="00CC1842">
            <w:pPr>
              <w:spacing w:after="120"/>
              <w:rPr>
                <w:rFonts w:ascii="AQA Chevin Pro Light" w:hAnsi="AQA Chevin Pro Light" w:cs="Arial"/>
                <w:b/>
                <w:sz w:val="20"/>
                <w:szCs w:val="20"/>
              </w:rPr>
            </w:pPr>
            <w:r>
              <w:rPr>
                <w:rFonts w:ascii="AQA Chevin Pro Light" w:hAnsi="AQA Chevin Pro Light" w:cs="Arial"/>
                <w:b/>
                <w:sz w:val="20"/>
                <w:szCs w:val="20"/>
              </w:rPr>
              <w:t>Spec ref.</w:t>
            </w:r>
          </w:p>
        </w:tc>
        <w:tc>
          <w:tcPr>
            <w:tcW w:w="640" w:type="pct"/>
            <w:tcBorders>
              <w:left w:val="single" w:sz="4" w:space="0" w:color="000000"/>
            </w:tcBorders>
            <w:shd w:val="clear" w:color="auto" w:fill="D9D9D9"/>
          </w:tcPr>
          <w:p w:rsidR="00CC1842" w:rsidRPr="00BB4E96" w:rsidRDefault="00CC1842" w:rsidP="00CC1842">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Pr="00BB4E96">
              <w:rPr>
                <w:rFonts w:ascii="AQA Chevin Pro Light" w:hAnsi="AQA Chevin Pro Light" w:cs="Arial"/>
                <w:b/>
                <w:sz w:val="20"/>
                <w:szCs w:val="20"/>
              </w:rPr>
              <w:t>ontent</w:t>
            </w:r>
          </w:p>
        </w:tc>
        <w:tc>
          <w:tcPr>
            <w:tcW w:w="952" w:type="pct"/>
            <w:shd w:val="clear" w:color="auto" w:fill="D9D9D9"/>
          </w:tcPr>
          <w:p w:rsidR="00CC1842" w:rsidRPr="00BB4E96" w:rsidRDefault="00CC184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Learning </w:t>
            </w:r>
            <w:r>
              <w:rPr>
                <w:rFonts w:ascii="AQA Chevin Pro Light" w:hAnsi="AQA Chevin Pro Light" w:cs="Arial"/>
                <w:b/>
                <w:sz w:val="20"/>
                <w:szCs w:val="20"/>
              </w:rPr>
              <w:t>o</w:t>
            </w:r>
            <w:r w:rsidRPr="00BB4E96">
              <w:rPr>
                <w:rFonts w:ascii="AQA Chevin Pro Light" w:hAnsi="AQA Chevin Pro Light" w:cs="Arial"/>
                <w:b/>
                <w:sz w:val="20"/>
                <w:szCs w:val="20"/>
              </w:rPr>
              <w:t xml:space="preserve">utcomes </w:t>
            </w:r>
          </w:p>
          <w:p w:rsidR="00CC1842" w:rsidRPr="00BB4E96" w:rsidRDefault="00CC1842" w:rsidP="00CC1842">
            <w:pPr>
              <w:spacing w:after="120"/>
              <w:rPr>
                <w:rFonts w:ascii="AQA Chevin Pro Light" w:hAnsi="AQA Chevin Pro Light" w:cs="Arial"/>
                <w:i/>
                <w:sz w:val="20"/>
                <w:szCs w:val="20"/>
              </w:rPr>
            </w:pPr>
            <w:r w:rsidRPr="00BB4E96">
              <w:rPr>
                <w:rFonts w:ascii="AQA Chevin Pro Light" w:hAnsi="AQA Chevin Pro Light" w:cs="Arial"/>
                <w:i/>
                <w:sz w:val="20"/>
                <w:szCs w:val="20"/>
              </w:rPr>
              <w:t xml:space="preserve">What most </w:t>
            </w:r>
            <w:r>
              <w:rPr>
                <w:rFonts w:ascii="AQA Chevin Pro Light" w:hAnsi="AQA Chevin Pro Light" w:cs="Arial"/>
                <w:i/>
                <w:sz w:val="20"/>
                <w:szCs w:val="20"/>
              </w:rPr>
              <w:t>students</w:t>
            </w:r>
            <w:r w:rsidRPr="00BB4E96">
              <w:rPr>
                <w:rFonts w:ascii="AQA Chevin Pro Light" w:hAnsi="AQA Chevin Pro Light" w:cs="Arial"/>
                <w:i/>
                <w:sz w:val="20"/>
                <w:szCs w:val="20"/>
              </w:rPr>
              <w:t xml:space="preserve"> should be able to do</w:t>
            </w:r>
          </w:p>
        </w:tc>
        <w:tc>
          <w:tcPr>
            <w:tcW w:w="386" w:type="pct"/>
            <w:shd w:val="clear" w:color="auto" w:fill="D9D9D9"/>
          </w:tcPr>
          <w:p w:rsidR="00CC1842" w:rsidRDefault="00CC184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Suggested timing </w:t>
            </w:r>
          </w:p>
          <w:p w:rsidR="00CC1842" w:rsidRPr="00BB4E96" w:rsidRDefault="00CC184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(hours)</w:t>
            </w:r>
          </w:p>
        </w:tc>
        <w:tc>
          <w:tcPr>
            <w:tcW w:w="1077" w:type="pct"/>
            <w:shd w:val="clear" w:color="auto" w:fill="D9D9D9"/>
          </w:tcPr>
          <w:p w:rsidR="00CC1842" w:rsidRPr="00BB4E96" w:rsidRDefault="00CC184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Opportunities to develop Scientific Communication skills</w:t>
            </w:r>
          </w:p>
          <w:p w:rsidR="00CC1842" w:rsidRPr="00BB4E96" w:rsidRDefault="00CC1842" w:rsidP="00CC1842">
            <w:pPr>
              <w:spacing w:after="120"/>
              <w:rPr>
                <w:rFonts w:ascii="AQA Chevin Pro Light" w:hAnsi="AQA Chevin Pro Light" w:cs="Arial"/>
                <w:b/>
                <w:sz w:val="20"/>
                <w:szCs w:val="20"/>
              </w:rPr>
            </w:pPr>
          </w:p>
        </w:tc>
        <w:tc>
          <w:tcPr>
            <w:tcW w:w="899" w:type="pct"/>
            <w:shd w:val="clear" w:color="auto" w:fill="D9D9D9"/>
          </w:tcPr>
          <w:p w:rsidR="00CC1842" w:rsidRPr="00BB4E96" w:rsidRDefault="00CC1842" w:rsidP="00CC1842">
            <w:pPr>
              <w:spacing w:after="120"/>
              <w:rPr>
                <w:rFonts w:ascii="AQA Chevin Pro Light" w:hAnsi="AQA Chevin Pro Light" w:cs="Arial"/>
                <w:b/>
                <w:sz w:val="20"/>
                <w:szCs w:val="20"/>
              </w:rPr>
            </w:pPr>
            <w:r>
              <w:rPr>
                <w:rFonts w:ascii="AQA Chevin Pro Light" w:hAnsi="AQA Chevin Pro Light" w:cs="Arial"/>
                <w:b/>
                <w:sz w:val="20"/>
                <w:szCs w:val="20"/>
              </w:rPr>
              <w:t>Opportunities to apply practical and e</w:t>
            </w:r>
            <w:r w:rsidRPr="00BB4E96">
              <w:rPr>
                <w:rFonts w:ascii="AQA Chevin Pro Light" w:hAnsi="AQA Chevin Pro Light" w:cs="Arial"/>
                <w:b/>
                <w:sz w:val="20"/>
                <w:szCs w:val="20"/>
              </w:rPr>
              <w:t>nquiry skills</w:t>
            </w:r>
          </w:p>
        </w:tc>
        <w:tc>
          <w:tcPr>
            <w:tcW w:w="720" w:type="pct"/>
            <w:shd w:val="clear" w:color="auto" w:fill="D9D9D9"/>
          </w:tcPr>
          <w:p w:rsidR="00CC1842" w:rsidRPr="00BB4E96" w:rsidRDefault="00CC1842" w:rsidP="00CC1842">
            <w:pPr>
              <w:spacing w:after="120"/>
              <w:rPr>
                <w:rFonts w:ascii="AQA Chevin Pro Light" w:hAnsi="AQA Chevin Pro Light" w:cs="Arial"/>
                <w:b/>
                <w:sz w:val="20"/>
                <w:szCs w:val="20"/>
              </w:rPr>
            </w:pPr>
            <w:r>
              <w:rPr>
                <w:rFonts w:ascii="AQA Chevin Pro Light" w:hAnsi="AQA Chevin Pro Light" w:cs="Arial"/>
                <w:b/>
                <w:sz w:val="20"/>
                <w:szCs w:val="20"/>
              </w:rPr>
              <w:t>Self/p</w:t>
            </w:r>
            <w:r w:rsidRPr="00BB4E96">
              <w:rPr>
                <w:rFonts w:ascii="AQA Chevin Pro Light" w:hAnsi="AQA Chevin Pro Light" w:cs="Arial"/>
                <w:b/>
                <w:sz w:val="20"/>
                <w:szCs w:val="20"/>
              </w:rPr>
              <w:t>eer assessment</w:t>
            </w:r>
          </w:p>
          <w:p w:rsidR="00CC1842" w:rsidRPr="00BB4E96" w:rsidRDefault="00CC184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BB4E96">
              <w:rPr>
                <w:rFonts w:ascii="AQA Chevin Pro Light" w:hAnsi="AQA Chevin Pro Light" w:cs="Arial"/>
                <w:b/>
                <w:sz w:val="20"/>
                <w:szCs w:val="20"/>
              </w:rPr>
              <w:t xml:space="preserve"> resources</w:t>
            </w:r>
          </w:p>
          <w:p w:rsidR="00CC1842" w:rsidRPr="00BB4E96" w:rsidRDefault="00CC1842" w:rsidP="00CC1842">
            <w:pPr>
              <w:spacing w:after="120"/>
              <w:rPr>
                <w:rFonts w:ascii="AQA Chevin Pro Light" w:hAnsi="AQA Chevin Pro Light" w:cs="Arial"/>
                <w:i/>
                <w:sz w:val="20"/>
                <w:szCs w:val="20"/>
              </w:rPr>
            </w:pPr>
            <w:r>
              <w:rPr>
                <w:rFonts w:ascii="AQA Chevin Pro Light" w:hAnsi="AQA Chevin Pro Light" w:cs="Arial"/>
                <w:i/>
                <w:sz w:val="20"/>
                <w:szCs w:val="20"/>
              </w:rPr>
              <w:t>R</w:t>
            </w:r>
            <w:r w:rsidRPr="00BB4E96">
              <w:rPr>
                <w:rFonts w:ascii="AQA Chevin Pro Light" w:hAnsi="AQA Chevin Pro Light" w:cs="Arial"/>
                <w:i/>
                <w:sz w:val="20"/>
                <w:szCs w:val="20"/>
              </w:rPr>
              <w:t xml:space="preserve">eference to past questions that indicate success </w:t>
            </w:r>
          </w:p>
        </w:tc>
      </w:tr>
      <w:tr w:rsidR="00F9295B" w:rsidRPr="002E3600" w:rsidTr="00740922">
        <w:tc>
          <w:tcPr>
            <w:tcW w:w="326" w:type="pct"/>
            <w:tcBorders>
              <w:right w:val="single" w:sz="4" w:space="0" w:color="000000"/>
            </w:tcBorders>
          </w:tcPr>
          <w:p w:rsidR="00F9295B" w:rsidRPr="005C11B8" w:rsidRDefault="00FF5B4E" w:rsidP="009910BD">
            <w:pPr>
              <w:spacing w:after="120"/>
              <w:rPr>
                <w:rFonts w:cs="Arial"/>
                <w:sz w:val="20"/>
                <w:szCs w:val="20"/>
              </w:rPr>
            </w:pPr>
            <w:r>
              <w:rPr>
                <w:rFonts w:cs="Arial"/>
                <w:sz w:val="20"/>
                <w:szCs w:val="20"/>
              </w:rPr>
              <w:t>4</w:t>
            </w:r>
            <w:r w:rsidR="00F9295B" w:rsidRPr="005C11B8">
              <w:rPr>
                <w:rFonts w:cs="Arial"/>
                <w:sz w:val="20"/>
                <w:szCs w:val="20"/>
              </w:rPr>
              <w:t>.5.3.1</w:t>
            </w:r>
          </w:p>
        </w:tc>
        <w:tc>
          <w:tcPr>
            <w:tcW w:w="640" w:type="pct"/>
            <w:tcBorders>
              <w:left w:val="single" w:sz="4" w:space="0" w:color="000000"/>
            </w:tcBorders>
          </w:tcPr>
          <w:p w:rsidR="00F9295B" w:rsidRPr="005C11B8" w:rsidRDefault="00F9295B" w:rsidP="009910BD">
            <w:pPr>
              <w:spacing w:after="120"/>
              <w:rPr>
                <w:rFonts w:cs="Arial"/>
                <w:sz w:val="20"/>
                <w:szCs w:val="20"/>
              </w:rPr>
            </w:pPr>
            <w:r w:rsidRPr="005C11B8">
              <w:rPr>
                <w:rFonts w:cs="Arial"/>
                <w:sz w:val="20"/>
                <w:szCs w:val="20"/>
              </w:rPr>
              <w:t>Human endocrine system</w:t>
            </w:r>
          </w:p>
          <w:p w:rsidR="00F9295B" w:rsidRPr="005C11B8" w:rsidRDefault="00F9295B" w:rsidP="009910BD">
            <w:pPr>
              <w:spacing w:after="120"/>
              <w:rPr>
                <w:rFonts w:cs="Arial"/>
                <w:sz w:val="20"/>
                <w:szCs w:val="20"/>
              </w:rPr>
            </w:pPr>
            <w:r w:rsidRPr="005C11B8">
              <w:rPr>
                <w:rFonts w:cs="Arial"/>
                <w:sz w:val="20"/>
                <w:szCs w:val="20"/>
              </w:rPr>
              <w:t>The system is composed of endocrine glands that secrete hormones into the blood to be carried to a target organ where it has an effect.</w:t>
            </w:r>
          </w:p>
          <w:p w:rsidR="00F9295B" w:rsidRPr="005C11B8" w:rsidRDefault="00F9295B" w:rsidP="009910BD">
            <w:pPr>
              <w:spacing w:after="120"/>
              <w:rPr>
                <w:rFonts w:cs="Arial"/>
                <w:sz w:val="20"/>
                <w:szCs w:val="20"/>
              </w:rPr>
            </w:pPr>
            <w:r w:rsidRPr="005C11B8">
              <w:rPr>
                <w:rFonts w:cs="Arial"/>
                <w:sz w:val="20"/>
                <w:szCs w:val="20"/>
              </w:rPr>
              <w:t>The positions of the pituitary, thyroid, adrenal glands, ovaries and testes.</w:t>
            </w:r>
          </w:p>
          <w:p w:rsidR="00F9295B" w:rsidRPr="005C11B8" w:rsidRDefault="00F9295B" w:rsidP="009910BD">
            <w:pPr>
              <w:spacing w:after="120"/>
              <w:rPr>
                <w:rFonts w:cs="Arial"/>
                <w:sz w:val="20"/>
                <w:szCs w:val="20"/>
              </w:rPr>
            </w:pPr>
            <w:r w:rsidRPr="005C11B8">
              <w:rPr>
                <w:rFonts w:cs="Arial"/>
                <w:sz w:val="20"/>
                <w:szCs w:val="20"/>
              </w:rPr>
              <w:t>The pituitary is the master gland. It secretes many hormones that affect other glands.</w:t>
            </w:r>
          </w:p>
          <w:p w:rsidR="00F9295B" w:rsidRPr="005C11B8" w:rsidRDefault="00F9295B" w:rsidP="009910BD">
            <w:pPr>
              <w:spacing w:after="120"/>
              <w:rPr>
                <w:rFonts w:cs="Arial"/>
                <w:sz w:val="20"/>
                <w:szCs w:val="20"/>
              </w:rPr>
            </w:pPr>
            <w:r w:rsidRPr="005C11B8">
              <w:rPr>
                <w:rFonts w:cs="Arial"/>
                <w:sz w:val="20"/>
                <w:szCs w:val="20"/>
              </w:rPr>
              <w:t>Hormones are chemical messengers.</w:t>
            </w:r>
          </w:p>
          <w:p w:rsidR="00F9295B" w:rsidRPr="005C11B8" w:rsidRDefault="00F9295B" w:rsidP="009910BD">
            <w:pPr>
              <w:spacing w:after="120"/>
              <w:rPr>
                <w:rFonts w:cs="Arial"/>
                <w:sz w:val="20"/>
                <w:szCs w:val="20"/>
              </w:rPr>
            </w:pPr>
            <w:r w:rsidRPr="005C11B8">
              <w:rPr>
                <w:rFonts w:cs="Arial"/>
                <w:sz w:val="20"/>
                <w:szCs w:val="20"/>
              </w:rPr>
              <w:t>The effects of the endocrine system are slower, but longer acting than the nervous system.</w:t>
            </w:r>
          </w:p>
        </w:tc>
        <w:tc>
          <w:tcPr>
            <w:tcW w:w="952" w:type="pct"/>
          </w:tcPr>
          <w:p w:rsidR="00F9295B" w:rsidRPr="005C11B8" w:rsidRDefault="00F9295B" w:rsidP="009910BD">
            <w:pPr>
              <w:spacing w:after="120"/>
              <w:rPr>
                <w:rFonts w:cs="Arial"/>
                <w:sz w:val="20"/>
                <w:szCs w:val="20"/>
              </w:rPr>
            </w:pPr>
            <w:r w:rsidRPr="005C11B8">
              <w:rPr>
                <w:rFonts w:cs="Arial"/>
                <w:sz w:val="20"/>
                <w:szCs w:val="20"/>
              </w:rPr>
              <w:t>Describe the endocr</w:t>
            </w:r>
            <w:r w:rsidR="00EF1CDC">
              <w:rPr>
                <w:rFonts w:cs="Arial"/>
                <w:sz w:val="20"/>
                <w:szCs w:val="20"/>
              </w:rPr>
              <w:t xml:space="preserve">ine system and define the term </w:t>
            </w:r>
            <w:r w:rsidRPr="005C11B8">
              <w:rPr>
                <w:rFonts w:cs="Arial"/>
                <w:sz w:val="20"/>
                <w:szCs w:val="20"/>
              </w:rPr>
              <w:t>hormone.</w:t>
            </w:r>
          </w:p>
          <w:p w:rsidR="00F9295B" w:rsidRPr="005C11B8" w:rsidRDefault="00F9295B" w:rsidP="009910BD">
            <w:pPr>
              <w:spacing w:after="120"/>
              <w:rPr>
                <w:rFonts w:cs="Arial"/>
                <w:sz w:val="20"/>
                <w:szCs w:val="20"/>
              </w:rPr>
            </w:pPr>
            <w:r w:rsidRPr="005C11B8">
              <w:rPr>
                <w:rFonts w:cs="Arial"/>
                <w:sz w:val="20"/>
                <w:szCs w:val="20"/>
              </w:rPr>
              <w:t>Relate hormone release and hormone action to the cont</w:t>
            </w:r>
            <w:r w:rsidR="00FF5B4E">
              <w:rPr>
                <w:rFonts w:cs="Arial"/>
                <w:sz w:val="20"/>
                <w:szCs w:val="20"/>
              </w:rPr>
              <w:t>rol system model introduced in 4</w:t>
            </w:r>
            <w:r w:rsidRPr="005C11B8">
              <w:rPr>
                <w:rFonts w:cs="Arial"/>
                <w:sz w:val="20"/>
                <w:szCs w:val="20"/>
              </w:rPr>
              <w:t>.5.1.1.</w:t>
            </w:r>
          </w:p>
          <w:p w:rsidR="00F9295B" w:rsidRPr="005C11B8" w:rsidRDefault="00F9295B" w:rsidP="009910BD">
            <w:pPr>
              <w:spacing w:after="120"/>
              <w:rPr>
                <w:rFonts w:cs="Arial"/>
                <w:sz w:val="20"/>
                <w:szCs w:val="20"/>
              </w:rPr>
            </w:pPr>
            <w:r w:rsidRPr="005C11B8">
              <w:rPr>
                <w:rFonts w:cs="Arial"/>
                <w:sz w:val="20"/>
                <w:szCs w:val="20"/>
              </w:rPr>
              <w:t>Label a diagram of the organs in the endocrine system.</w:t>
            </w:r>
          </w:p>
          <w:p w:rsidR="00F9295B" w:rsidRPr="005C11B8" w:rsidRDefault="00F9295B" w:rsidP="009910BD">
            <w:pPr>
              <w:spacing w:after="120"/>
              <w:rPr>
                <w:rFonts w:cs="Arial"/>
                <w:sz w:val="20"/>
                <w:szCs w:val="20"/>
              </w:rPr>
            </w:pPr>
            <w:r w:rsidRPr="005C11B8">
              <w:rPr>
                <w:rFonts w:cs="Arial"/>
                <w:sz w:val="20"/>
                <w:szCs w:val="20"/>
              </w:rPr>
              <w:t xml:space="preserve">Explain why the pituitary gland is often called the </w:t>
            </w:r>
            <w:r w:rsidR="00EF1CDC">
              <w:rPr>
                <w:rFonts w:cs="Arial"/>
                <w:sz w:val="20"/>
                <w:szCs w:val="20"/>
              </w:rPr>
              <w:t>master gland</w:t>
            </w:r>
            <w:r w:rsidRPr="005C11B8">
              <w:rPr>
                <w:rFonts w:cs="Arial"/>
                <w:sz w:val="20"/>
                <w:szCs w:val="20"/>
              </w:rPr>
              <w:t>.</w:t>
            </w:r>
          </w:p>
          <w:p w:rsidR="00F9295B" w:rsidRPr="005C11B8" w:rsidRDefault="00F9295B" w:rsidP="009910BD">
            <w:pPr>
              <w:spacing w:after="120"/>
              <w:rPr>
                <w:rFonts w:cs="Arial"/>
                <w:sz w:val="20"/>
                <w:szCs w:val="20"/>
              </w:rPr>
            </w:pPr>
            <w:r w:rsidRPr="005C11B8">
              <w:rPr>
                <w:rFonts w:cs="Arial"/>
                <w:sz w:val="20"/>
                <w:szCs w:val="20"/>
              </w:rPr>
              <w:t>Compare the actions of the nervous and endocrine systems.</w:t>
            </w:r>
          </w:p>
        </w:tc>
        <w:tc>
          <w:tcPr>
            <w:tcW w:w="386" w:type="pct"/>
          </w:tcPr>
          <w:p w:rsidR="00F9295B" w:rsidRPr="005C11B8" w:rsidRDefault="00F9295B" w:rsidP="009910BD">
            <w:pPr>
              <w:spacing w:after="120"/>
              <w:jc w:val="center"/>
              <w:rPr>
                <w:rFonts w:cs="Arial"/>
                <w:sz w:val="20"/>
                <w:szCs w:val="20"/>
              </w:rPr>
            </w:pPr>
            <w:r w:rsidRPr="005C11B8">
              <w:rPr>
                <w:rFonts w:cs="Arial"/>
                <w:sz w:val="20"/>
                <w:szCs w:val="20"/>
              </w:rPr>
              <w:t>0.5</w:t>
            </w:r>
          </w:p>
        </w:tc>
        <w:tc>
          <w:tcPr>
            <w:tcW w:w="1077" w:type="pct"/>
          </w:tcPr>
          <w:p w:rsidR="00F9295B" w:rsidRPr="005C11B8" w:rsidRDefault="00EA32C6" w:rsidP="009910BD">
            <w:pPr>
              <w:spacing w:after="120"/>
              <w:rPr>
                <w:rFonts w:cs="Arial"/>
                <w:sz w:val="20"/>
                <w:szCs w:val="20"/>
              </w:rPr>
            </w:pPr>
            <w:r w:rsidRPr="005C11B8">
              <w:rPr>
                <w:rFonts w:cs="Arial"/>
                <w:sz w:val="20"/>
                <w:szCs w:val="20"/>
              </w:rPr>
              <w:t xml:space="preserve">Collective memory or </w:t>
            </w:r>
            <w:r w:rsidR="00E65594" w:rsidRPr="005C11B8">
              <w:rPr>
                <w:rFonts w:cs="Arial"/>
                <w:sz w:val="20"/>
                <w:szCs w:val="20"/>
              </w:rPr>
              <w:t xml:space="preserve">Card sort </w:t>
            </w:r>
            <w:r w:rsidR="00B50607">
              <w:rPr>
                <w:rFonts w:cs="Arial"/>
                <w:sz w:val="20"/>
                <w:szCs w:val="20"/>
              </w:rPr>
              <w:t xml:space="preserve">using </w:t>
            </w:r>
            <w:r w:rsidR="00E65594" w:rsidRPr="005C11B8">
              <w:rPr>
                <w:rFonts w:cs="Arial"/>
                <w:sz w:val="20"/>
                <w:szCs w:val="20"/>
              </w:rPr>
              <w:t>hormone name, function</w:t>
            </w:r>
            <w:r w:rsidR="00B50607">
              <w:rPr>
                <w:rFonts w:cs="Arial"/>
                <w:sz w:val="20"/>
                <w:szCs w:val="20"/>
              </w:rPr>
              <w:t xml:space="preserve"> and</w:t>
            </w:r>
            <w:r w:rsidR="00E65594" w:rsidRPr="005C11B8">
              <w:rPr>
                <w:rFonts w:cs="Arial"/>
                <w:sz w:val="20"/>
                <w:szCs w:val="20"/>
              </w:rPr>
              <w:t xml:space="preserve"> location. Self-assess.</w:t>
            </w:r>
          </w:p>
          <w:p w:rsidR="00B50607" w:rsidRPr="005C11B8" w:rsidRDefault="00EA32C6" w:rsidP="009910BD">
            <w:pPr>
              <w:spacing w:after="120"/>
              <w:rPr>
                <w:rFonts w:cs="Arial"/>
                <w:sz w:val="20"/>
                <w:szCs w:val="20"/>
              </w:rPr>
            </w:pPr>
            <w:r w:rsidRPr="005C11B8">
              <w:rPr>
                <w:rFonts w:cs="Arial"/>
                <w:sz w:val="20"/>
                <w:szCs w:val="20"/>
              </w:rPr>
              <w:t>Pin the tail on the donkey type activity – give each student a card and get them to stick it on a large body outline, self-assess the end result</w:t>
            </w:r>
            <w:r w:rsidR="00B50607">
              <w:rPr>
                <w:rFonts w:cs="Arial"/>
                <w:sz w:val="20"/>
                <w:szCs w:val="20"/>
              </w:rPr>
              <w:t>.</w:t>
            </w:r>
          </w:p>
          <w:p w:rsidR="00F9295B" w:rsidRPr="005C11B8" w:rsidRDefault="00F9295B" w:rsidP="009910BD">
            <w:pPr>
              <w:spacing w:after="120"/>
              <w:rPr>
                <w:rFonts w:cs="Arial"/>
                <w:sz w:val="20"/>
                <w:szCs w:val="20"/>
              </w:rPr>
            </w:pPr>
            <w:r w:rsidRPr="005C11B8">
              <w:rPr>
                <w:rFonts w:cs="Arial"/>
                <w:sz w:val="20"/>
                <w:szCs w:val="20"/>
              </w:rPr>
              <w:t xml:space="preserve">Label a diagram of the endocrine system </w:t>
            </w:r>
            <w:r w:rsidR="00E65594" w:rsidRPr="005C11B8">
              <w:rPr>
                <w:rFonts w:cs="Arial"/>
                <w:sz w:val="20"/>
                <w:szCs w:val="20"/>
              </w:rPr>
              <w:t>using information on the cards</w:t>
            </w:r>
          </w:p>
          <w:p w:rsidR="00F9295B" w:rsidRPr="005C11B8" w:rsidRDefault="00EF1CDC" w:rsidP="009910BD">
            <w:pPr>
              <w:spacing w:after="120"/>
              <w:rPr>
                <w:rFonts w:cs="Arial"/>
                <w:sz w:val="20"/>
                <w:szCs w:val="20"/>
              </w:rPr>
            </w:pPr>
            <w:r>
              <w:rPr>
                <w:rFonts w:cs="Arial"/>
                <w:sz w:val="20"/>
                <w:szCs w:val="20"/>
              </w:rPr>
              <w:t>Write definitions for endocrine system and hormone</w:t>
            </w:r>
            <w:r w:rsidR="00F9295B" w:rsidRPr="005C11B8">
              <w:rPr>
                <w:rFonts w:cs="Arial"/>
                <w:sz w:val="20"/>
                <w:szCs w:val="20"/>
              </w:rPr>
              <w:t>.</w:t>
            </w:r>
          </w:p>
          <w:p w:rsidR="00F9295B" w:rsidRPr="005C11B8" w:rsidRDefault="00F9295B" w:rsidP="009910BD">
            <w:pPr>
              <w:spacing w:after="120"/>
              <w:rPr>
                <w:rFonts w:cs="Arial"/>
                <w:sz w:val="20"/>
                <w:szCs w:val="20"/>
              </w:rPr>
            </w:pPr>
            <w:r w:rsidRPr="005C11B8">
              <w:rPr>
                <w:rFonts w:cs="Arial"/>
                <w:sz w:val="20"/>
                <w:szCs w:val="20"/>
              </w:rPr>
              <w:t>Discuss why the</w:t>
            </w:r>
            <w:r w:rsidR="00EF1CDC">
              <w:rPr>
                <w:rFonts w:cs="Arial"/>
                <w:sz w:val="20"/>
                <w:szCs w:val="20"/>
              </w:rPr>
              <w:t xml:space="preserve"> pituitary gland is called the master gland</w:t>
            </w:r>
            <w:r w:rsidRPr="005C11B8">
              <w:rPr>
                <w:rFonts w:cs="Arial"/>
                <w:sz w:val="20"/>
                <w:szCs w:val="20"/>
              </w:rPr>
              <w:t>.</w:t>
            </w:r>
          </w:p>
          <w:p w:rsidR="00F9295B" w:rsidRPr="005C11B8" w:rsidRDefault="00F9295B" w:rsidP="00E413BA">
            <w:pPr>
              <w:spacing w:after="120"/>
              <w:rPr>
                <w:rFonts w:cs="Arial"/>
                <w:sz w:val="20"/>
                <w:szCs w:val="20"/>
              </w:rPr>
            </w:pPr>
            <w:r w:rsidRPr="005C11B8">
              <w:rPr>
                <w:rFonts w:cs="Arial"/>
                <w:sz w:val="20"/>
                <w:szCs w:val="20"/>
              </w:rPr>
              <w:t>Compare the actions of the endocrine system with the nervous system.</w:t>
            </w:r>
          </w:p>
        </w:tc>
        <w:tc>
          <w:tcPr>
            <w:tcW w:w="899" w:type="pct"/>
          </w:tcPr>
          <w:p w:rsidR="00F9295B" w:rsidRPr="005C11B8" w:rsidRDefault="00F9295B" w:rsidP="009910BD">
            <w:pPr>
              <w:spacing w:after="120" w:line="240" w:lineRule="auto"/>
              <w:rPr>
                <w:rFonts w:cs="Arial"/>
                <w:sz w:val="20"/>
                <w:szCs w:val="20"/>
              </w:rPr>
            </w:pPr>
            <w:r w:rsidRPr="005C11B8">
              <w:rPr>
                <w:rFonts w:cs="Arial"/>
                <w:sz w:val="20"/>
                <w:szCs w:val="20"/>
              </w:rPr>
              <w:t>Relate hormone release and hormone action to the control system model.</w:t>
            </w:r>
          </w:p>
        </w:tc>
        <w:tc>
          <w:tcPr>
            <w:tcW w:w="720" w:type="pct"/>
          </w:tcPr>
          <w:p w:rsidR="00F9295B" w:rsidRPr="005C11B8" w:rsidRDefault="00F9295B" w:rsidP="009910BD">
            <w:pPr>
              <w:spacing w:after="120"/>
              <w:rPr>
                <w:rFonts w:cs="Arial"/>
                <w:sz w:val="20"/>
                <w:szCs w:val="20"/>
              </w:rPr>
            </w:pPr>
            <w:r w:rsidRPr="005C11B8">
              <w:rPr>
                <w:rFonts w:cs="Arial"/>
                <w:sz w:val="20"/>
                <w:szCs w:val="20"/>
              </w:rPr>
              <w:t>Torso and large image of the human body.</w:t>
            </w:r>
          </w:p>
          <w:p w:rsidR="0083194A" w:rsidRPr="005C11B8" w:rsidRDefault="0083194A" w:rsidP="009910BD">
            <w:pPr>
              <w:spacing w:after="120"/>
              <w:rPr>
                <w:rFonts w:cs="Arial"/>
                <w:sz w:val="20"/>
                <w:szCs w:val="20"/>
              </w:rPr>
            </w:pPr>
          </w:p>
        </w:tc>
      </w:tr>
      <w:tr w:rsidR="00F9295B" w:rsidRPr="002E3600" w:rsidTr="00740922">
        <w:tc>
          <w:tcPr>
            <w:tcW w:w="326" w:type="pct"/>
            <w:tcBorders>
              <w:right w:val="single" w:sz="4" w:space="0" w:color="000000"/>
            </w:tcBorders>
          </w:tcPr>
          <w:p w:rsidR="00F9295B" w:rsidRDefault="00545536" w:rsidP="009910BD">
            <w:pPr>
              <w:spacing w:after="120"/>
              <w:rPr>
                <w:rFonts w:cs="Arial"/>
                <w:sz w:val="20"/>
                <w:szCs w:val="20"/>
              </w:rPr>
            </w:pPr>
            <w:r>
              <w:rPr>
                <w:rFonts w:cs="Arial"/>
                <w:sz w:val="20"/>
                <w:szCs w:val="20"/>
              </w:rPr>
              <w:t>4</w:t>
            </w:r>
            <w:r w:rsidR="00F9295B" w:rsidRPr="00711F84">
              <w:rPr>
                <w:rFonts w:cs="Arial"/>
                <w:sz w:val="20"/>
                <w:szCs w:val="20"/>
              </w:rPr>
              <w:t>.5.3.2</w:t>
            </w: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Pr="00711F84" w:rsidRDefault="0062213F" w:rsidP="009910BD">
            <w:pPr>
              <w:spacing w:after="120"/>
              <w:rPr>
                <w:rFonts w:cs="Arial"/>
                <w:sz w:val="20"/>
                <w:szCs w:val="20"/>
              </w:rPr>
            </w:pPr>
            <w:r>
              <w:rPr>
                <w:rFonts w:cs="Arial"/>
                <w:sz w:val="20"/>
                <w:szCs w:val="20"/>
              </w:rPr>
              <w:t>4.5.3.2</w:t>
            </w:r>
          </w:p>
        </w:tc>
        <w:tc>
          <w:tcPr>
            <w:tcW w:w="640" w:type="pct"/>
            <w:tcBorders>
              <w:left w:val="single" w:sz="4" w:space="0" w:color="000000"/>
            </w:tcBorders>
          </w:tcPr>
          <w:p w:rsidR="00F9295B" w:rsidRPr="00355DAD" w:rsidRDefault="00F9295B" w:rsidP="009910BD">
            <w:pPr>
              <w:spacing w:after="120"/>
              <w:rPr>
                <w:rFonts w:cs="Arial"/>
                <w:sz w:val="20"/>
                <w:szCs w:val="20"/>
              </w:rPr>
            </w:pPr>
            <w:r w:rsidRPr="00355DAD">
              <w:rPr>
                <w:rFonts w:cs="Arial"/>
                <w:sz w:val="20"/>
                <w:szCs w:val="20"/>
              </w:rPr>
              <w:t>Control of blood glucose concentration</w:t>
            </w:r>
          </w:p>
          <w:p w:rsidR="00F9295B" w:rsidRPr="00355DAD" w:rsidRDefault="00F9295B" w:rsidP="009910BD">
            <w:pPr>
              <w:spacing w:after="120"/>
              <w:rPr>
                <w:rFonts w:cs="Arial"/>
                <w:sz w:val="20"/>
                <w:szCs w:val="20"/>
              </w:rPr>
            </w:pPr>
            <w:r w:rsidRPr="00355DAD">
              <w:rPr>
                <w:rFonts w:cs="Arial"/>
                <w:sz w:val="20"/>
                <w:szCs w:val="20"/>
              </w:rPr>
              <w:t>Blood glucose concentration is monitored and controlled by the pancreas</w:t>
            </w:r>
            <w:r w:rsidR="00C7651A" w:rsidRPr="00355DAD">
              <w:rPr>
                <w:rFonts w:cs="Arial"/>
                <w:sz w:val="20"/>
                <w:szCs w:val="20"/>
              </w:rPr>
              <w:t>. It produces</w:t>
            </w:r>
            <w:r w:rsidRPr="00355DAD">
              <w:rPr>
                <w:rFonts w:cs="Arial"/>
                <w:sz w:val="20"/>
                <w:szCs w:val="20"/>
              </w:rPr>
              <w:t xml:space="preserve"> insulin, which </w:t>
            </w:r>
            <w:r w:rsidR="00C7651A" w:rsidRPr="00355DAD">
              <w:rPr>
                <w:rFonts w:cs="Arial"/>
                <w:sz w:val="20"/>
                <w:szCs w:val="20"/>
              </w:rPr>
              <w:t>cause</w:t>
            </w:r>
            <w:r w:rsidRPr="00355DAD">
              <w:rPr>
                <w:rFonts w:cs="Arial"/>
                <w:sz w:val="20"/>
                <w:szCs w:val="20"/>
              </w:rPr>
              <w:t>s glucose from the blood to enter cells.</w:t>
            </w:r>
          </w:p>
          <w:p w:rsidR="00F9295B" w:rsidRPr="00355DAD" w:rsidRDefault="00F9295B" w:rsidP="009910BD">
            <w:pPr>
              <w:spacing w:after="120"/>
              <w:rPr>
                <w:rFonts w:cs="Arial"/>
                <w:sz w:val="20"/>
                <w:szCs w:val="20"/>
              </w:rPr>
            </w:pPr>
            <w:r w:rsidRPr="00355DAD">
              <w:rPr>
                <w:rFonts w:cs="Arial"/>
                <w:sz w:val="20"/>
                <w:szCs w:val="20"/>
              </w:rPr>
              <w:t>Glucose is converted to glycogen in liver and muscle cells for storage.</w:t>
            </w:r>
          </w:p>
          <w:p w:rsidR="00F9295B" w:rsidRPr="00355DAD" w:rsidRDefault="00F9295B" w:rsidP="009910BD">
            <w:pPr>
              <w:spacing w:after="120"/>
              <w:rPr>
                <w:rFonts w:cs="Arial"/>
                <w:sz w:val="20"/>
                <w:szCs w:val="20"/>
              </w:rPr>
            </w:pPr>
            <w:r w:rsidRPr="00355DAD">
              <w:rPr>
                <w:rFonts w:cs="Arial"/>
                <w:sz w:val="20"/>
                <w:szCs w:val="20"/>
              </w:rPr>
              <w:t xml:space="preserve">HT: Glucagon is also produced by the pancreas to convert stored glycogen back into glucose when blood glucose levels fall. </w:t>
            </w:r>
          </w:p>
          <w:p w:rsidR="00F9295B" w:rsidRPr="00355DAD" w:rsidRDefault="00F9295B" w:rsidP="009910BD">
            <w:pPr>
              <w:spacing w:after="120"/>
              <w:rPr>
                <w:rFonts w:cs="Arial"/>
                <w:sz w:val="20"/>
                <w:szCs w:val="20"/>
              </w:rPr>
            </w:pPr>
            <w:r w:rsidRPr="00355DAD">
              <w:rPr>
                <w:rFonts w:cs="Arial"/>
                <w:sz w:val="20"/>
                <w:szCs w:val="20"/>
              </w:rPr>
              <w:t>In Type 1 diabetes the pancreas does not produce enough insulin. Glucose levels may rise too high.</w:t>
            </w:r>
          </w:p>
          <w:p w:rsidR="00F9295B" w:rsidRPr="00355DAD" w:rsidRDefault="00F9295B" w:rsidP="009910BD">
            <w:pPr>
              <w:spacing w:after="120"/>
              <w:rPr>
                <w:rFonts w:cs="Arial"/>
                <w:sz w:val="20"/>
                <w:szCs w:val="20"/>
              </w:rPr>
            </w:pPr>
            <w:r w:rsidRPr="00355DAD">
              <w:rPr>
                <w:rFonts w:cs="Arial"/>
                <w:sz w:val="20"/>
                <w:szCs w:val="20"/>
              </w:rPr>
              <w:t>Type 1 diabetes is usually treated with insulin injections.</w:t>
            </w:r>
          </w:p>
          <w:p w:rsidR="00F9295B" w:rsidRPr="00355DAD" w:rsidRDefault="00F9295B" w:rsidP="009910BD">
            <w:pPr>
              <w:spacing w:after="120"/>
              <w:rPr>
                <w:rFonts w:cs="Arial"/>
                <w:sz w:val="20"/>
                <w:szCs w:val="20"/>
              </w:rPr>
            </w:pPr>
            <w:r w:rsidRPr="00355DAD">
              <w:rPr>
                <w:rFonts w:cs="Arial"/>
                <w:sz w:val="20"/>
                <w:szCs w:val="20"/>
              </w:rPr>
              <w:t>In Type 2 diabetes the cells do not respond prop</w:t>
            </w:r>
            <w:r w:rsidR="00D5118D" w:rsidRPr="00355DAD">
              <w:rPr>
                <w:rFonts w:cs="Arial"/>
                <w:sz w:val="20"/>
                <w:szCs w:val="20"/>
              </w:rPr>
              <w:t>erly to insulin</w:t>
            </w:r>
            <w:r w:rsidRPr="00355DAD">
              <w:rPr>
                <w:rFonts w:cs="Arial"/>
                <w:sz w:val="20"/>
                <w:szCs w:val="20"/>
              </w:rPr>
              <w:t xml:space="preserve">. </w:t>
            </w:r>
          </w:p>
          <w:p w:rsidR="00F9295B" w:rsidRPr="00355DAD" w:rsidRDefault="00F9295B" w:rsidP="009910BD">
            <w:pPr>
              <w:spacing w:after="120"/>
              <w:rPr>
                <w:rFonts w:cs="Arial"/>
                <w:sz w:val="20"/>
                <w:szCs w:val="20"/>
              </w:rPr>
            </w:pPr>
            <w:r w:rsidRPr="00355DAD">
              <w:rPr>
                <w:rFonts w:cs="Arial"/>
                <w:sz w:val="20"/>
                <w:szCs w:val="20"/>
              </w:rPr>
              <w:t xml:space="preserve">Type </w:t>
            </w:r>
            <w:proofErr w:type="gramStart"/>
            <w:r w:rsidRPr="00355DAD">
              <w:rPr>
                <w:rFonts w:cs="Arial"/>
                <w:sz w:val="20"/>
                <w:szCs w:val="20"/>
              </w:rPr>
              <w:t>2 diabetes</w:t>
            </w:r>
            <w:proofErr w:type="gramEnd"/>
            <w:r w:rsidRPr="00355DAD">
              <w:rPr>
                <w:rFonts w:cs="Arial"/>
                <w:sz w:val="20"/>
                <w:szCs w:val="20"/>
              </w:rPr>
              <w:t xml:space="preserve"> is usually treated by diet, exercise and drugs. Obesity is a risk factor for Type 2 diabetes.</w:t>
            </w:r>
          </w:p>
        </w:tc>
        <w:tc>
          <w:tcPr>
            <w:tcW w:w="952" w:type="pct"/>
          </w:tcPr>
          <w:p w:rsidR="00F9295B" w:rsidRPr="00355DAD" w:rsidRDefault="00F9295B" w:rsidP="009910BD">
            <w:pPr>
              <w:spacing w:after="120"/>
              <w:rPr>
                <w:rFonts w:cs="Arial"/>
                <w:sz w:val="20"/>
                <w:szCs w:val="20"/>
              </w:rPr>
            </w:pPr>
            <w:r w:rsidRPr="00355DAD">
              <w:rPr>
                <w:rFonts w:cs="Arial"/>
                <w:sz w:val="20"/>
                <w:szCs w:val="20"/>
              </w:rPr>
              <w:t>Describe how blood glucose concentration is monitored and controlled.</w:t>
            </w:r>
          </w:p>
          <w:p w:rsidR="00F9295B" w:rsidRPr="00355DAD" w:rsidRDefault="00F9295B" w:rsidP="009910BD">
            <w:pPr>
              <w:spacing w:after="120"/>
              <w:rPr>
                <w:rFonts w:cs="Arial"/>
                <w:sz w:val="20"/>
                <w:szCs w:val="20"/>
              </w:rPr>
            </w:pPr>
            <w:r w:rsidRPr="00355DAD">
              <w:rPr>
                <w:rFonts w:cs="Arial"/>
                <w:sz w:val="20"/>
                <w:szCs w:val="20"/>
              </w:rPr>
              <w:t>Explain when insulin is produced and how it helps to control blood glucose levels.</w:t>
            </w:r>
          </w:p>
          <w:p w:rsidR="00F9295B" w:rsidRPr="00355DAD" w:rsidRDefault="00F9295B" w:rsidP="009910BD">
            <w:pPr>
              <w:spacing w:after="120"/>
              <w:rPr>
                <w:rFonts w:cs="Arial"/>
                <w:sz w:val="20"/>
                <w:szCs w:val="20"/>
              </w:rPr>
            </w:pPr>
            <w:r w:rsidRPr="00355DAD">
              <w:rPr>
                <w:rFonts w:cs="Arial"/>
                <w:sz w:val="20"/>
                <w:szCs w:val="20"/>
              </w:rPr>
              <w:t>Describe glycogen as a stored carbohydrate.</w:t>
            </w:r>
          </w:p>
          <w:p w:rsidR="00F9295B" w:rsidRPr="00355DAD" w:rsidRDefault="00F9295B" w:rsidP="009910BD">
            <w:pPr>
              <w:spacing w:after="120"/>
              <w:rPr>
                <w:rFonts w:cs="Arial"/>
                <w:sz w:val="20"/>
                <w:szCs w:val="20"/>
              </w:rPr>
            </w:pPr>
          </w:p>
          <w:p w:rsidR="00F9295B" w:rsidRPr="00355DAD" w:rsidRDefault="00F9295B" w:rsidP="009910BD">
            <w:pPr>
              <w:spacing w:after="120"/>
              <w:rPr>
                <w:rFonts w:cs="Arial"/>
                <w:sz w:val="20"/>
                <w:szCs w:val="20"/>
              </w:rPr>
            </w:pPr>
            <w:r w:rsidRPr="00355DAD">
              <w:rPr>
                <w:rFonts w:cs="Arial"/>
                <w:sz w:val="20"/>
                <w:szCs w:val="20"/>
              </w:rPr>
              <w:t>HT: Explain when glucagon is produced by the pancreas and its effect on blood glucose levels.</w:t>
            </w:r>
          </w:p>
          <w:p w:rsidR="00F9295B" w:rsidRPr="00355DAD" w:rsidRDefault="00F9295B" w:rsidP="009910BD">
            <w:pPr>
              <w:spacing w:after="120"/>
              <w:rPr>
                <w:rFonts w:cs="Arial"/>
                <w:sz w:val="20"/>
                <w:szCs w:val="20"/>
              </w:rPr>
            </w:pPr>
            <w:r w:rsidRPr="00355DAD">
              <w:rPr>
                <w:rFonts w:cs="Arial"/>
                <w:sz w:val="20"/>
                <w:szCs w:val="20"/>
              </w:rPr>
              <w:t>Explain how insulin and glucagon work together to control blood glucose levels.</w:t>
            </w:r>
          </w:p>
          <w:p w:rsidR="00F9295B" w:rsidRPr="00355DAD" w:rsidRDefault="00F9295B" w:rsidP="009910BD">
            <w:pPr>
              <w:spacing w:after="120"/>
              <w:rPr>
                <w:rFonts w:cs="Arial"/>
                <w:sz w:val="20"/>
                <w:szCs w:val="20"/>
              </w:rPr>
            </w:pPr>
          </w:p>
          <w:p w:rsidR="00F9295B" w:rsidRPr="00355DAD" w:rsidRDefault="00F9295B" w:rsidP="009910BD">
            <w:pPr>
              <w:spacing w:after="120"/>
              <w:rPr>
                <w:rFonts w:cs="Arial"/>
                <w:sz w:val="20"/>
                <w:szCs w:val="20"/>
              </w:rPr>
            </w:pPr>
            <w:r w:rsidRPr="00355DAD">
              <w:rPr>
                <w:rFonts w:cs="Arial"/>
                <w:sz w:val="20"/>
                <w:szCs w:val="20"/>
              </w:rPr>
              <w:t>Explain the cause, effects, treatment and problems associated with Type 1 diabetes.</w:t>
            </w:r>
          </w:p>
          <w:p w:rsidR="00F9295B" w:rsidRPr="00355DAD" w:rsidRDefault="00F9295B" w:rsidP="009910BD">
            <w:pPr>
              <w:spacing w:after="120"/>
              <w:rPr>
                <w:rFonts w:cs="Arial"/>
                <w:sz w:val="20"/>
                <w:szCs w:val="20"/>
              </w:rPr>
            </w:pPr>
            <w:r w:rsidRPr="00355DAD">
              <w:rPr>
                <w:rFonts w:cs="Arial"/>
                <w:sz w:val="20"/>
                <w:szCs w:val="20"/>
              </w:rPr>
              <w:t>Interpret glucose tolerance test results.</w:t>
            </w:r>
          </w:p>
          <w:p w:rsidR="00F9295B" w:rsidRPr="00355DAD" w:rsidRDefault="00F9295B" w:rsidP="009910BD">
            <w:pPr>
              <w:spacing w:after="120"/>
              <w:rPr>
                <w:rFonts w:cs="Arial"/>
                <w:sz w:val="20"/>
                <w:szCs w:val="20"/>
              </w:rPr>
            </w:pPr>
            <w:r w:rsidRPr="00355DAD">
              <w:rPr>
                <w:rFonts w:cs="Arial"/>
                <w:sz w:val="20"/>
                <w:szCs w:val="20"/>
              </w:rPr>
              <w:t>Evaluate modern methods of treating diabetes.</w:t>
            </w:r>
          </w:p>
          <w:p w:rsidR="00F9295B" w:rsidRPr="00355DAD" w:rsidRDefault="00F9295B" w:rsidP="009910BD">
            <w:pPr>
              <w:spacing w:after="120"/>
              <w:rPr>
                <w:rFonts w:cs="Arial"/>
                <w:sz w:val="20"/>
                <w:szCs w:val="20"/>
              </w:rPr>
            </w:pPr>
          </w:p>
          <w:p w:rsidR="00355DAD" w:rsidRDefault="00355DAD" w:rsidP="009910BD">
            <w:pPr>
              <w:spacing w:after="120"/>
              <w:rPr>
                <w:rFonts w:cs="Arial"/>
                <w:sz w:val="20"/>
                <w:szCs w:val="20"/>
              </w:rPr>
            </w:pPr>
          </w:p>
          <w:p w:rsidR="00C708D4" w:rsidRDefault="00C708D4" w:rsidP="009910BD">
            <w:pPr>
              <w:spacing w:after="120"/>
              <w:rPr>
                <w:rFonts w:cs="Arial"/>
                <w:sz w:val="20"/>
                <w:szCs w:val="20"/>
              </w:rPr>
            </w:pPr>
          </w:p>
          <w:p w:rsidR="00C708D4" w:rsidRDefault="00C708D4" w:rsidP="009910BD">
            <w:pPr>
              <w:spacing w:after="120"/>
              <w:rPr>
                <w:rFonts w:cs="Arial"/>
                <w:sz w:val="20"/>
                <w:szCs w:val="20"/>
              </w:rPr>
            </w:pPr>
          </w:p>
          <w:p w:rsidR="00F9295B" w:rsidRPr="00355DAD" w:rsidRDefault="00F9295B" w:rsidP="009910BD">
            <w:pPr>
              <w:spacing w:after="120"/>
              <w:rPr>
                <w:rFonts w:cs="Arial"/>
                <w:sz w:val="20"/>
                <w:szCs w:val="20"/>
              </w:rPr>
            </w:pPr>
            <w:r w:rsidRPr="00355DAD">
              <w:rPr>
                <w:rFonts w:cs="Arial"/>
                <w:sz w:val="20"/>
                <w:szCs w:val="20"/>
              </w:rPr>
              <w:t>Explain the cause, treatment and problems associated with Type 2 diabetes.</w:t>
            </w:r>
          </w:p>
          <w:p w:rsidR="00F9295B" w:rsidRPr="00355DAD" w:rsidRDefault="00F9295B" w:rsidP="009910BD">
            <w:pPr>
              <w:spacing w:after="120"/>
              <w:rPr>
                <w:rFonts w:cs="Arial"/>
                <w:sz w:val="20"/>
                <w:szCs w:val="20"/>
              </w:rPr>
            </w:pPr>
            <w:r w:rsidRPr="00355DAD">
              <w:rPr>
                <w:rFonts w:cs="Arial"/>
                <w:sz w:val="20"/>
                <w:szCs w:val="20"/>
              </w:rPr>
              <w:t>Compare the causes, and treatments of Type 1 and Type 2 diabetes.</w:t>
            </w:r>
          </w:p>
        </w:tc>
        <w:tc>
          <w:tcPr>
            <w:tcW w:w="386" w:type="pct"/>
          </w:tcPr>
          <w:p w:rsidR="00F9295B" w:rsidRPr="00355DAD" w:rsidRDefault="00F9295B" w:rsidP="009910BD">
            <w:pPr>
              <w:spacing w:after="120"/>
              <w:jc w:val="center"/>
              <w:rPr>
                <w:rFonts w:cs="Arial"/>
                <w:sz w:val="20"/>
                <w:szCs w:val="20"/>
              </w:rPr>
            </w:pPr>
            <w:r w:rsidRPr="00355DAD">
              <w:rPr>
                <w:rFonts w:cs="Arial"/>
                <w:sz w:val="20"/>
                <w:szCs w:val="20"/>
              </w:rPr>
              <w:t>1</w:t>
            </w:r>
          </w:p>
        </w:tc>
        <w:tc>
          <w:tcPr>
            <w:tcW w:w="1077" w:type="pct"/>
          </w:tcPr>
          <w:p w:rsidR="00F9295B" w:rsidRPr="00355DAD" w:rsidRDefault="000472C3" w:rsidP="009910BD">
            <w:pPr>
              <w:spacing w:after="120"/>
              <w:rPr>
                <w:rFonts w:cs="Arial"/>
                <w:sz w:val="20"/>
                <w:szCs w:val="20"/>
              </w:rPr>
            </w:pPr>
            <w:r w:rsidRPr="00355DAD">
              <w:rPr>
                <w:rFonts w:cs="Arial"/>
                <w:sz w:val="20"/>
                <w:szCs w:val="20"/>
              </w:rPr>
              <w:t>Class practical – investigating sugar levels in urine</w:t>
            </w:r>
            <w:r w:rsidR="00C54472">
              <w:rPr>
                <w:rFonts w:cs="Arial"/>
                <w:sz w:val="20"/>
                <w:szCs w:val="20"/>
              </w:rPr>
              <w:t>.</w:t>
            </w:r>
          </w:p>
          <w:p w:rsidR="000472C3" w:rsidRPr="00355DAD" w:rsidRDefault="000472C3" w:rsidP="009910BD">
            <w:pPr>
              <w:spacing w:after="120"/>
              <w:rPr>
                <w:rFonts w:cs="Arial"/>
                <w:sz w:val="20"/>
                <w:szCs w:val="20"/>
              </w:rPr>
            </w:pPr>
            <w:r w:rsidRPr="00355DAD">
              <w:rPr>
                <w:rFonts w:cs="Arial"/>
                <w:sz w:val="20"/>
                <w:szCs w:val="20"/>
              </w:rPr>
              <w:t xml:space="preserve">What disease can cause glucose in urine? </w:t>
            </w:r>
          </w:p>
          <w:p w:rsidR="00F9295B" w:rsidRPr="00355DAD" w:rsidRDefault="00F9295B" w:rsidP="009910BD">
            <w:pPr>
              <w:spacing w:after="120"/>
              <w:rPr>
                <w:rFonts w:cs="Arial"/>
                <w:sz w:val="20"/>
                <w:szCs w:val="20"/>
              </w:rPr>
            </w:pPr>
            <w:r w:rsidRPr="00355DAD">
              <w:rPr>
                <w:rFonts w:cs="Arial"/>
                <w:sz w:val="20"/>
                <w:szCs w:val="20"/>
              </w:rPr>
              <w:t xml:space="preserve">Research and produce a report to explain the cause, effects, treatment and problems associated with Type 1 diabetes. </w:t>
            </w:r>
            <w:hyperlink r:id="rId23" w:history="1">
              <w:proofErr w:type="gramStart"/>
              <w:r w:rsidRPr="00355DAD">
                <w:rPr>
                  <w:rStyle w:val="Hyperlink"/>
                  <w:rFonts w:cs="Arial"/>
                  <w:sz w:val="20"/>
                  <w:szCs w:val="20"/>
                </w:rPr>
                <w:t>diabetes.org.uk</w:t>
              </w:r>
              <w:proofErr w:type="gramEnd"/>
            </w:hyperlink>
            <w:r w:rsidRPr="00355DAD">
              <w:rPr>
                <w:rFonts w:cs="Arial"/>
                <w:sz w:val="20"/>
                <w:szCs w:val="20"/>
              </w:rPr>
              <w:t xml:space="preserve"> is a good resource.</w:t>
            </w:r>
          </w:p>
          <w:p w:rsidR="00F9295B" w:rsidRPr="00355DAD" w:rsidRDefault="00F9295B" w:rsidP="009910BD">
            <w:pPr>
              <w:spacing w:after="120"/>
              <w:rPr>
                <w:rFonts w:cs="Arial"/>
                <w:sz w:val="20"/>
                <w:szCs w:val="20"/>
              </w:rPr>
            </w:pPr>
            <w:r w:rsidRPr="00355DAD">
              <w:rPr>
                <w:rFonts w:cs="Arial"/>
                <w:sz w:val="20"/>
                <w:szCs w:val="20"/>
              </w:rPr>
              <w:t>Interpret data on glucose tolerance tests in healthy people and diabetics.</w:t>
            </w:r>
          </w:p>
          <w:p w:rsidR="00F9295B" w:rsidRPr="00355DAD" w:rsidRDefault="00F9295B" w:rsidP="009910BD">
            <w:pPr>
              <w:spacing w:after="120"/>
              <w:rPr>
                <w:rFonts w:cs="Arial"/>
                <w:sz w:val="20"/>
                <w:szCs w:val="20"/>
              </w:rPr>
            </w:pPr>
            <w:r w:rsidRPr="00355DAD">
              <w:rPr>
                <w:rFonts w:cs="Arial"/>
                <w:sz w:val="20"/>
                <w:szCs w:val="20"/>
              </w:rPr>
              <w:t>Research the work of Banting and Best.</w:t>
            </w:r>
          </w:p>
          <w:p w:rsidR="00F9295B" w:rsidRPr="00355DAD" w:rsidRDefault="00F9295B" w:rsidP="009910BD">
            <w:pPr>
              <w:spacing w:after="120"/>
              <w:rPr>
                <w:rFonts w:cs="Arial"/>
                <w:sz w:val="20"/>
                <w:szCs w:val="20"/>
              </w:rPr>
            </w:pPr>
            <w:r w:rsidRPr="00355DAD">
              <w:rPr>
                <w:rFonts w:cs="Arial"/>
                <w:sz w:val="20"/>
                <w:szCs w:val="20"/>
              </w:rPr>
              <w:t>Watch video clip about Banting and Best.</w:t>
            </w:r>
          </w:p>
          <w:p w:rsidR="00F9295B" w:rsidRPr="00355DAD" w:rsidRDefault="00F9295B" w:rsidP="009910BD">
            <w:pPr>
              <w:spacing w:after="120"/>
              <w:rPr>
                <w:rFonts w:cs="Arial"/>
                <w:sz w:val="20"/>
                <w:szCs w:val="20"/>
              </w:rPr>
            </w:pPr>
            <w:r w:rsidRPr="00355DAD">
              <w:rPr>
                <w:rFonts w:cs="Arial"/>
                <w:sz w:val="20"/>
                <w:szCs w:val="20"/>
              </w:rPr>
              <w:t>Research how treatment of diabetes has developed including use of human insulin produced by bacteria, current research into pancreas cell transplants and stem cell re</w:t>
            </w:r>
            <w:r w:rsidR="001E3FC7">
              <w:rPr>
                <w:rFonts w:cs="Arial"/>
                <w:sz w:val="20"/>
                <w:szCs w:val="20"/>
              </w:rPr>
              <w:t>search (links with 4.1.2.3 and 4</w:t>
            </w:r>
            <w:r w:rsidRPr="00355DAD">
              <w:rPr>
                <w:rFonts w:cs="Arial"/>
                <w:sz w:val="20"/>
                <w:szCs w:val="20"/>
              </w:rPr>
              <w:t>.7.5.4).</w:t>
            </w:r>
          </w:p>
          <w:p w:rsidR="00F9295B" w:rsidRPr="00355DAD" w:rsidRDefault="00F9295B" w:rsidP="009910BD">
            <w:pPr>
              <w:spacing w:after="120"/>
              <w:rPr>
                <w:rFonts w:cs="Arial"/>
                <w:sz w:val="20"/>
                <w:szCs w:val="20"/>
              </w:rPr>
            </w:pPr>
            <w:r w:rsidRPr="00355DAD">
              <w:rPr>
                <w:rFonts w:cs="Arial"/>
                <w:sz w:val="20"/>
                <w:szCs w:val="20"/>
              </w:rPr>
              <w:t xml:space="preserve">Discuss the causes, treatment and problems associated with Type 2 diabetes. </w:t>
            </w:r>
          </w:p>
          <w:p w:rsidR="00F9295B" w:rsidRPr="00355DAD" w:rsidRDefault="00F9295B" w:rsidP="009910BD">
            <w:pPr>
              <w:spacing w:after="120"/>
              <w:rPr>
                <w:rFonts w:cs="Arial"/>
                <w:sz w:val="20"/>
                <w:szCs w:val="20"/>
              </w:rPr>
            </w:pPr>
            <w:r w:rsidRPr="00355DAD">
              <w:rPr>
                <w:rFonts w:cs="Arial"/>
                <w:sz w:val="20"/>
                <w:szCs w:val="20"/>
              </w:rPr>
              <w:t>Compare Type 1 and Type 2 diabetes and present the information in a suitable format.</w:t>
            </w:r>
          </w:p>
          <w:p w:rsidR="00F9295B" w:rsidRPr="00355DAD" w:rsidRDefault="00F9295B" w:rsidP="009910BD">
            <w:pPr>
              <w:spacing w:after="120"/>
              <w:rPr>
                <w:rFonts w:cs="Arial"/>
                <w:sz w:val="20"/>
                <w:szCs w:val="20"/>
              </w:rPr>
            </w:pPr>
            <w:r w:rsidRPr="00355DAD">
              <w:rPr>
                <w:rFonts w:cs="Arial"/>
                <w:sz w:val="20"/>
                <w:szCs w:val="20"/>
              </w:rPr>
              <w:t>Watch a video animation about Type 1 and Type 2 diabetes.</w:t>
            </w:r>
          </w:p>
        </w:tc>
        <w:tc>
          <w:tcPr>
            <w:tcW w:w="899" w:type="pct"/>
          </w:tcPr>
          <w:p w:rsidR="00F9295B" w:rsidRPr="00355DAD" w:rsidRDefault="00F9295B" w:rsidP="00EF1CDC">
            <w:pPr>
              <w:spacing w:after="120"/>
              <w:rPr>
                <w:rFonts w:cs="Arial"/>
                <w:sz w:val="20"/>
                <w:szCs w:val="20"/>
              </w:rPr>
            </w:pPr>
            <w:r w:rsidRPr="00355DAD">
              <w:rPr>
                <w:rFonts w:cs="Arial"/>
                <w:sz w:val="20"/>
                <w:szCs w:val="20"/>
              </w:rPr>
              <w:t>Demo: how doctors used to diagnose diabetes by tasting fake urine, then test with Benedict’s solution and glucose test strips.  Evaluate the methods.</w:t>
            </w:r>
          </w:p>
        </w:tc>
        <w:tc>
          <w:tcPr>
            <w:tcW w:w="720" w:type="pct"/>
          </w:tcPr>
          <w:p w:rsidR="00C54472" w:rsidRDefault="00F9295B" w:rsidP="009910BD">
            <w:pPr>
              <w:spacing w:after="120"/>
              <w:rPr>
                <w:rFonts w:cs="Arial"/>
                <w:sz w:val="20"/>
                <w:szCs w:val="20"/>
              </w:rPr>
            </w:pPr>
            <w:r w:rsidRPr="00E66203">
              <w:rPr>
                <w:rFonts w:cs="Arial"/>
                <w:sz w:val="20"/>
                <w:szCs w:val="20"/>
              </w:rPr>
              <w:t>Demo</w:t>
            </w:r>
            <w:r w:rsidR="00C54472">
              <w:rPr>
                <w:rFonts w:cs="Arial"/>
                <w:sz w:val="20"/>
                <w:szCs w:val="20"/>
              </w:rPr>
              <w:t xml:space="preserve"> materials</w:t>
            </w:r>
            <w:r w:rsidRPr="00E66203">
              <w:rPr>
                <w:rFonts w:cs="Arial"/>
                <w:sz w:val="20"/>
                <w:szCs w:val="20"/>
              </w:rPr>
              <w:t xml:space="preserve">: </w:t>
            </w:r>
          </w:p>
          <w:p w:rsidR="00C54472" w:rsidRPr="00C54472" w:rsidRDefault="00F9295B" w:rsidP="0062677B">
            <w:pPr>
              <w:pStyle w:val="ListParagraph"/>
              <w:numPr>
                <w:ilvl w:val="0"/>
                <w:numId w:val="11"/>
              </w:numPr>
              <w:spacing w:after="120"/>
              <w:ind w:left="318" w:hanging="284"/>
              <w:rPr>
                <w:rFonts w:ascii="Arial" w:hAnsi="Arial" w:cs="Arial"/>
                <w:sz w:val="20"/>
                <w:szCs w:val="20"/>
              </w:rPr>
            </w:pPr>
            <w:r w:rsidRPr="00C54472">
              <w:rPr>
                <w:rFonts w:ascii="Arial" w:hAnsi="Arial" w:cs="Arial"/>
                <w:sz w:val="20"/>
                <w:szCs w:val="20"/>
              </w:rPr>
              <w:t>weak tea samples with and without glucose</w:t>
            </w:r>
          </w:p>
          <w:p w:rsidR="00C54472" w:rsidRPr="00C54472" w:rsidRDefault="00F9295B" w:rsidP="0062677B">
            <w:pPr>
              <w:pStyle w:val="ListParagraph"/>
              <w:numPr>
                <w:ilvl w:val="0"/>
                <w:numId w:val="11"/>
              </w:numPr>
              <w:spacing w:after="120"/>
              <w:ind w:left="318" w:hanging="284"/>
              <w:rPr>
                <w:rFonts w:ascii="Arial" w:hAnsi="Arial" w:cs="Arial"/>
                <w:sz w:val="20"/>
                <w:szCs w:val="20"/>
              </w:rPr>
            </w:pPr>
            <w:r w:rsidRPr="00C54472">
              <w:rPr>
                <w:rFonts w:ascii="Arial" w:hAnsi="Arial" w:cs="Arial"/>
                <w:sz w:val="20"/>
                <w:szCs w:val="20"/>
              </w:rPr>
              <w:t>glucose test strips</w:t>
            </w:r>
          </w:p>
          <w:p w:rsidR="00C54472" w:rsidRPr="00C54472" w:rsidRDefault="00F9295B" w:rsidP="0062677B">
            <w:pPr>
              <w:pStyle w:val="ListParagraph"/>
              <w:numPr>
                <w:ilvl w:val="0"/>
                <w:numId w:val="11"/>
              </w:numPr>
              <w:spacing w:after="120"/>
              <w:ind w:left="318" w:hanging="284"/>
              <w:rPr>
                <w:rFonts w:ascii="Arial" w:hAnsi="Arial" w:cs="Arial"/>
                <w:sz w:val="20"/>
                <w:szCs w:val="20"/>
              </w:rPr>
            </w:pPr>
            <w:r w:rsidRPr="00C54472">
              <w:rPr>
                <w:rFonts w:ascii="Arial" w:hAnsi="Arial" w:cs="Arial"/>
                <w:sz w:val="20"/>
                <w:szCs w:val="20"/>
              </w:rPr>
              <w:t>Benedict’s solution</w:t>
            </w:r>
          </w:p>
          <w:p w:rsidR="00F9295B" w:rsidRPr="00C54472" w:rsidRDefault="00F9295B" w:rsidP="0062677B">
            <w:pPr>
              <w:pStyle w:val="ListParagraph"/>
              <w:numPr>
                <w:ilvl w:val="0"/>
                <w:numId w:val="11"/>
              </w:numPr>
              <w:spacing w:after="120"/>
              <w:ind w:left="318" w:hanging="284"/>
              <w:rPr>
                <w:rFonts w:ascii="Arial" w:hAnsi="Arial" w:cs="Arial"/>
                <w:sz w:val="20"/>
                <w:szCs w:val="20"/>
              </w:rPr>
            </w:pPr>
            <w:proofErr w:type="gramStart"/>
            <w:r w:rsidRPr="00C54472">
              <w:rPr>
                <w:rFonts w:ascii="Arial" w:hAnsi="Arial" w:cs="Arial"/>
                <w:sz w:val="20"/>
                <w:szCs w:val="20"/>
              </w:rPr>
              <w:t>water</w:t>
            </w:r>
            <w:proofErr w:type="gramEnd"/>
            <w:r w:rsidRPr="00C54472">
              <w:rPr>
                <w:rFonts w:ascii="Arial" w:hAnsi="Arial" w:cs="Arial"/>
                <w:sz w:val="20"/>
                <w:szCs w:val="20"/>
              </w:rPr>
              <w:t xml:space="preserve"> bath.</w:t>
            </w:r>
          </w:p>
          <w:p w:rsidR="00814651" w:rsidRPr="00E66203" w:rsidRDefault="006B244E" w:rsidP="009910BD">
            <w:pPr>
              <w:spacing w:after="120"/>
              <w:rPr>
                <w:rFonts w:cs="Arial"/>
                <w:sz w:val="20"/>
                <w:szCs w:val="20"/>
              </w:rPr>
            </w:pPr>
            <w:hyperlink r:id="rId24" w:history="1">
              <w:r w:rsidR="00814651" w:rsidRPr="00814651">
                <w:rPr>
                  <w:rStyle w:val="Hyperlink"/>
                  <w:rFonts w:cs="Arial"/>
                  <w:sz w:val="20"/>
                  <w:szCs w:val="20"/>
                </w:rPr>
                <w:t>BBC Bitesize: Homeostasis</w:t>
              </w:r>
            </w:hyperlink>
          </w:p>
          <w:p w:rsidR="00814651" w:rsidRDefault="006B244E" w:rsidP="009910BD">
            <w:pPr>
              <w:spacing w:after="120"/>
              <w:rPr>
                <w:rFonts w:cs="Arial"/>
                <w:sz w:val="20"/>
                <w:szCs w:val="20"/>
              </w:rPr>
            </w:pPr>
            <w:hyperlink r:id="rId25" w:history="1">
              <w:r w:rsidR="00814651" w:rsidRPr="00814651">
                <w:rPr>
                  <w:rStyle w:val="Hyperlink"/>
                  <w:rFonts w:cs="Arial"/>
                  <w:sz w:val="20"/>
                  <w:szCs w:val="20"/>
                </w:rPr>
                <w:t>Insulin and blood sugar control</w:t>
              </w:r>
            </w:hyperlink>
          </w:p>
          <w:p w:rsidR="00F9295B" w:rsidRPr="00E66203" w:rsidRDefault="00F9295B" w:rsidP="009910BD">
            <w:pPr>
              <w:spacing w:after="120"/>
              <w:rPr>
                <w:rFonts w:cs="Arial"/>
                <w:sz w:val="20"/>
                <w:szCs w:val="20"/>
              </w:rPr>
            </w:pPr>
            <w:r w:rsidRPr="00E66203">
              <w:rPr>
                <w:rFonts w:cs="Arial"/>
                <w:sz w:val="20"/>
                <w:szCs w:val="20"/>
              </w:rPr>
              <w:t xml:space="preserve">Banting and Best: </w:t>
            </w:r>
            <w:hyperlink r:id="rId26" w:history="1">
              <w:r w:rsidR="00814651" w:rsidRPr="00814651">
                <w:rPr>
                  <w:rStyle w:val="Hyperlink"/>
                  <w:rFonts w:cs="Arial"/>
                  <w:sz w:val="20"/>
                  <w:szCs w:val="20"/>
                </w:rPr>
                <w:t>Diabetes – a cure</w:t>
              </w:r>
            </w:hyperlink>
          </w:p>
          <w:p w:rsidR="00F9295B" w:rsidRPr="00E66203" w:rsidRDefault="006B244E" w:rsidP="009910BD">
            <w:pPr>
              <w:spacing w:after="120"/>
              <w:rPr>
                <w:rStyle w:val="Hyperlink"/>
                <w:rFonts w:cs="Arial"/>
                <w:color w:val="auto"/>
                <w:sz w:val="20"/>
                <w:szCs w:val="20"/>
              </w:rPr>
            </w:pPr>
            <w:hyperlink r:id="rId27" w:history="1">
              <w:r w:rsidR="00814651" w:rsidRPr="00814651">
                <w:rPr>
                  <w:rStyle w:val="Hyperlink"/>
                  <w:rFonts w:cs="Arial"/>
                  <w:sz w:val="20"/>
                  <w:szCs w:val="20"/>
                </w:rPr>
                <w:t>‘Explaining diabetes’ animation</w:t>
              </w:r>
            </w:hyperlink>
          </w:p>
          <w:p w:rsidR="00437431" w:rsidRPr="00E66203" w:rsidRDefault="00437431" w:rsidP="009910BD">
            <w:pPr>
              <w:spacing w:after="120"/>
              <w:rPr>
                <w:rFonts w:cs="Arial"/>
                <w:sz w:val="20"/>
                <w:szCs w:val="20"/>
              </w:rPr>
            </w:pPr>
          </w:p>
        </w:tc>
      </w:tr>
      <w:tr w:rsidR="00F9295B" w:rsidRPr="002E3600" w:rsidTr="00740922">
        <w:tc>
          <w:tcPr>
            <w:tcW w:w="326" w:type="pct"/>
            <w:tcBorders>
              <w:right w:val="single" w:sz="4" w:space="0" w:color="000000"/>
            </w:tcBorders>
          </w:tcPr>
          <w:p w:rsidR="00F9295B" w:rsidRDefault="001E3FC7" w:rsidP="009910BD">
            <w:pPr>
              <w:spacing w:after="120"/>
              <w:rPr>
                <w:rFonts w:cs="Arial"/>
                <w:sz w:val="20"/>
                <w:szCs w:val="20"/>
              </w:rPr>
            </w:pPr>
            <w:r>
              <w:rPr>
                <w:rFonts w:cs="Arial"/>
                <w:sz w:val="20"/>
                <w:szCs w:val="20"/>
              </w:rPr>
              <w:t>4</w:t>
            </w:r>
            <w:r w:rsidR="00F9295B" w:rsidRPr="00E66203">
              <w:rPr>
                <w:rFonts w:cs="Arial"/>
                <w:sz w:val="20"/>
                <w:szCs w:val="20"/>
              </w:rPr>
              <w:t>.5.3.3</w:t>
            </w: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1CDC" w:rsidRDefault="00EF1CDC" w:rsidP="009910BD">
            <w:pPr>
              <w:spacing w:after="120"/>
              <w:rPr>
                <w:rFonts w:cs="Arial"/>
                <w:sz w:val="20"/>
                <w:szCs w:val="20"/>
              </w:rPr>
            </w:pPr>
          </w:p>
          <w:p w:rsidR="0062213F" w:rsidRPr="00E66203" w:rsidRDefault="0062213F" w:rsidP="009910BD">
            <w:pPr>
              <w:spacing w:after="120"/>
              <w:rPr>
                <w:rFonts w:cs="Arial"/>
                <w:sz w:val="20"/>
                <w:szCs w:val="20"/>
              </w:rPr>
            </w:pPr>
            <w:r>
              <w:rPr>
                <w:rFonts w:cs="Arial"/>
                <w:sz w:val="20"/>
                <w:szCs w:val="20"/>
              </w:rPr>
              <w:t>4.5.3.3</w:t>
            </w:r>
          </w:p>
        </w:tc>
        <w:tc>
          <w:tcPr>
            <w:tcW w:w="640" w:type="pct"/>
            <w:tcBorders>
              <w:left w:val="single" w:sz="4" w:space="0" w:color="000000"/>
            </w:tcBorders>
          </w:tcPr>
          <w:p w:rsidR="00F9295B" w:rsidRPr="00E66203" w:rsidRDefault="00F9295B" w:rsidP="009910BD">
            <w:pPr>
              <w:spacing w:after="120"/>
              <w:rPr>
                <w:rFonts w:cs="Arial"/>
                <w:sz w:val="20"/>
                <w:szCs w:val="20"/>
              </w:rPr>
            </w:pPr>
            <w:r w:rsidRPr="00E66203">
              <w:rPr>
                <w:rFonts w:cs="Arial"/>
                <w:sz w:val="20"/>
                <w:szCs w:val="20"/>
              </w:rPr>
              <w:t>Water and nitrogen balance</w:t>
            </w:r>
          </w:p>
          <w:p w:rsidR="00F9295B" w:rsidRPr="00E66203" w:rsidRDefault="00F9295B" w:rsidP="009910BD">
            <w:pPr>
              <w:spacing w:after="120"/>
              <w:rPr>
                <w:rFonts w:cs="Arial"/>
                <w:sz w:val="20"/>
                <w:szCs w:val="20"/>
              </w:rPr>
            </w:pPr>
            <w:r w:rsidRPr="00E66203">
              <w:rPr>
                <w:rFonts w:cs="Arial"/>
                <w:sz w:val="20"/>
                <w:szCs w:val="20"/>
              </w:rPr>
              <w:t>Water leaves the body via the lungs during exhalation.</w:t>
            </w:r>
          </w:p>
          <w:p w:rsidR="00F9295B" w:rsidRPr="00E66203" w:rsidRDefault="00F9295B" w:rsidP="009910BD">
            <w:pPr>
              <w:spacing w:after="120"/>
              <w:rPr>
                <w:rFonts w:cs="Arial"/>
                <w:sz w:val="20"/>
                <w:szCs w:val="20"/>
              </w:rPr>
            </w:pPr>
            <w:r w:rsidRPr="00E66203">
              <w:rPr>
                <w:rFonts w:cs="Arial"/>
                <w:sz w:val="20"/>
                <w:szCs w:val="20"/>
              </w:rPr>
              <w:t xml:space="preserve">Water, ions and urea are lost from the skin in sweat. </w:t>
            </w:r>
          </w:p>
          <w:p w:rsidR="00F9295B" w:rsidRPr="00E66203" w:rsidRDefault="00F9295B" w:rsidP="009910BD">
            <w:pPr>
              <w:spacing w:after="120"/>
              <w:rPr>
                <w:rFonts w:cs="Arial"/>
                <w:sz w:val="20"/>
                <w:szCs w:val="20"/>
              </w:rPr>
            </w:pPr>
            <w:r w:rsidRPr="00E66203">
              <w:rPr>
                <w:rFonts w:cs="Arial"/>
                <w:sz w:val="20"/>
                <w:szCs w:val="20"/>
              </w:rPr>
              <w:t>There is no control over water, ion or urea loss by the lungs or skin.</w:t>
            </w:r>
          </w:p>
          <w:p w:rsidR="00F9295B" w:rsidRPr="00E66203" w:rsidRDefault="00F9295B" w:rsidP="009910BD">
            <w:pPr>
              <w:spacing w:after="120"/>
              <w:rPr>
                <w:rFonts w:cs="Arial"/>
                <w:sz w:val="20"/>
                <w:szCs w:val="20"/>
              </w:rPr>
            </w:pPr>
            <w:r w:rsidRPr="00E66203">
              <w:rPr>
                <w:rFonts w:cs="Arial"/>
                <w:sz w:val="20"/>
                <w:szCs w:val="20"/>
              </w:rPr>
              <w:t>Excess water, ions and urea are removed via the kidneys in the urine.</w:t>
            </w:r>
          </w:p>
          <w:p w:rsidR="00F9295B" w:rsidRDefault="00F9295B" w:rsidP="009910BD">
            <w:pPr>
              <w:spacing w:after="120"/>
              <w:rPr>
                <w:rFonts w:cs="Arial"/>
                <w:sz w:val="20"/>
                <w:szCs w:val="20"/>
              </w:rPr>
            </w:pPr>
            <w:r w:rsidRPr="00E66203">
              <w:rPr>
                <w:rFonts w:cs="Arial"/>
                <w:sz w:val="20"/>
                <w:szCs w:val="20"/>
              </w:rPr>
              <w:t xml:space="preserve">If body cells </w:t>
            </w:r>
            <w:proofErr w:type="spellStart"/>
            <w:r w:rsidRPr="00E66203">
              <w:rPr>
                <w:rFonts w:cs="Arial"/>
                <w:sz w:val="20"/>
                <w:szCs w:val="20"/>
              </w:rPr>
              <w:t>lose</w:t>
            </w:r>
            <w:proofErr w:type="spellEnd"/>
            <w:r w:rsidRPr="00E66203">
              <w:rPr>
                <w:rFonts w:cs="Arial"/>
                <w:sz w:val="20"/>
                <w:szCs w:val="20"/>
              </w:rPr>
              <w:t xml:space="preserve"> or gain too much water by osmosis they do not function efficiently.</w:t>
            </w:r>
          </w:p>
          <w:p w:rsidR="00EF1CDC" w:rsidRPr="00E66203" w:rsidRDefault="00EF1CDC" w:rsidP="009910BD">
            <w:pPr>
              <w:spacing w:after="120"/>
              <w:rPr>
                <w:rFonts w:cs="Arial"/>
                <w:sz w:val="20"/>
                <w:szCs w:val="20"/>
              </w:rPr>
            </w:pPr>
          </w:p>
          <w:p w:rsidR="00F9295B" w:rsidRPr="00E66203" w:rsidRDefault="00F9295B" w:rsidP="009910BD">
            <w:pPr>
              <w:spacing w:after="120"/>
              <w:rPr>
                <w:rFonts w:cs="Arial"/>
                <w:sz w:val="20"/>
                <w:szCs w:val="20"/>
              </w:rPr>
            </w:pPr>
            <w:r w:rsidRPr="00E66203">
              <w:rPr>
                <w:rFonts w:cs="Arial"/>
                <w:sz w:val="20"/>
                <w:szCs w:val="20"/>
              </w:rPr>
              <w:t>HT: urea is produced in the liver by the breakdown of excess amino acids.</w:t>
            </w:r>
          </w:p>
        </w:tc>
        <w:tc>
          <w:tcPr>
            <w:tcW w:w="952" w:type="pct"/>
          </w:tcPr>
          <w:p w:rsidR="00F9295B" w:rsidRPr="00E66203" w:rsidRDefault="00F9295B" w:rsidP="009910BD">
            <w:pPr>
              <w:spacing w:after="120"/>
              <w:rPr>
                <w:rFonts w:cs="Arial"/>
                <w:sz w:val="20"/>
                <w:szCs w:val="20"/>
              </w:rPr>
            </w:pPr>
            <w:r w:rsidRPr="00E66203">
              <w:rPr>
                <w:rFonts w:cs="Arial"/>
                <w:sz w:val="20"/>
                <w:szCs w:val="20"/>
              </w:rPr>
              <w:t>Describe where water, ions and urea are lost from the body.</w:t>
            </w:r>
          </w:p>
          <w:p w:rsidR="00F9295B" w:rsidRPr="00E66203" w:rsidRDefault="00F9295B" w:rsidP="009910BD">
            <w:pPr>
              <w:spacing w:after="120"/>
              <w:rPr>
                <w:rFonts w:cs="Arial"/>
                <w:sz w:val="20"/>
                <w:szCs w:val="20"/>
              </w:rPr>
            </w:pPr>
            <w:r w:rsidRPr="00E66203">
              <w:rPr>
                <w:rFonts w:cs="Arial"/>
                <w:sz w:val="20"/>
                <w:szCs w:val="20"/>
              </w:rPr>
              <w:t>Explain why there is no control over water, ion and urea loss by the lungs and skin.</w:t>
            </w:r>
          </w:p>
          <w:p w:rsidR="00F9295B" w:rsidRPr="00E66203" w:rsidRDefault="00F9295B" w:rsidP="009910BD">
            <w:pPr>
              <w:spacing w:after="120"/>
              <w:rPr>
                <w:rFonts w:cs="Arial"/>
                <w:sz w:val="20"/>
                <w:szCs w:val="20"/>
              </w:rPr>
            </w:pPr>
            <w:r w:rsidRPr="00E66203">
              <w:rPr>
                <w:rFonts w:cs="Arial"/>
                <w:sz w:val="20"/>
                <w:szCs w:val="20"/>
              </w:rPr>
              <w:t>Explain when cells might gain or lose too much water, in terms</w:t>
            </w:r>
            <w:r w:rsidR="00D5118D" w:rsidRPr="00E66203">
              <w:rPr>
                <w:rFonts w:cs="Arial"/>
                <w:sz w:val="20"/>
                <w:szCs w:val="20"/>
              </w:rPr>
              <w:t xml:space="preserve"> of osmos</w:t>
            </w:r>
            <w:r w:rsidR="001E3FC7">
              <w:rPr>
                <w:rFonts w:cs="Arial"/>
                <w:sz w:val="20"/>
                <w:szCs w:val="20"/>
              </w:rPr>
              <w:t>is (</w:t>
            </w:r>
            <w:r w:rsidR="00EF3F90">
              <w:rPr>
                <w:rFonts w:cs="Arial"/>
                <w:sz w:val="20"/>
                <w:szCs w:val="20"/>
              </w:rPr>
              <w:t>l</w:t>
            </w:r>
            <w:r w:rsidR="001E3FC7">
              <w:rPr>
                <w:rFonts w:cs="Arial"/>
                <w:sz w:val="20"/>
                <w:szCs w:val="20"/>
              </w:rPr>
              <w:t>inks with 4</w:t>
            </w:r>
            <w:r w:rsidR="00D5118D" w:rsidRPr="00E66203">
              <w:rPr>
                <w:rFonts w:cs="Arial"/>
                <w:sz w:val="20"/>
                <w:szCs w:val="20"/>
              </w:rPr>
              <w:t>.1.3.2</w:t>
            </w:r>
            <w:r w:rsidRPr="00E66203">
              <w:rPr>
                <w:rFonts w:cs="Arial"/>
                <w:sz w:val="20"/>
                <w:szCs w:val="20"/>
              </w:rPr>
              <w:t>)</w:t>
            </w:r>
            <w:r w:rsidR="00AC1FC7">
              <w:rPr>
                <w:rFonts w:cs="Arial"/>
                <w:sz w:val="20"/>
                <w:szCs w:val="20"/>
              </w:rPr>
              <w:t>.</w:t>
            </w:r>
          </w:p>
          <w:p w:rsidR="00F9295B" w:rsidRPr="00E66203" w:rsidRDefault="00F9295B" w:rsidP="009910BD">
            <w:pPr>
              <w:spacing w:after="120"/>
              <w:rPr>
                <w:rFonts w:cs="Arial"/>
                <w:sz w:val="20"/>
                <w:szCs w:val="20"/>
              </w:rPr>
            </w:pPr>
            <w:r w:rsidRPr="00E66203">
              <w:rPr>
                <w:rFonts w:cs="Arial"/>
                <w:sz w:val="20"/>
                <w:szCs w:val="20"/>
              </w:rPr>
              <w:t>Describe the effect of too much or too little water on cells.</w:t>
            </w:r>
          </w:p>
          <w:p w:rsidR="00F9295B" w:rsidRPr="00E66203" w:rsidRDefault="00F9295B" w:rsidP="009910BD">
            <w:pPr>
              <w:spacing w:after="120"/>
              <w:rPr>
                <w:rFonts w:cs="Arial"/>
                <w:sz w:val="20"/>
                <w:szCs w:val="20"/>
              </w:rPr>
            </w:pPr>
            <w:r w:rsidRPr="00E66203">
              <w:rPr>
                <w:rFonts w:cs="Arial"/>
                <w:sz w:val="20"/>
                <w:szCs w:val="20"/>
              </w:rPr>
              <w:t>Explain how the body responds to different temperature and osmotic challenges in terms of sweat and urine release.</w:t>
            </w:r>
          </w:p>
          <w:p w:rsidR="00F9295B" w:rsidRPr="00E66203" w:rsidRDefault="00F9295B" w:rsidP="009910BD">
            <w:pPr>
              <w:spacing w:after="120"/>
              <w:rPr>
                <w:rFonts w:cs="Arial"/>
                <w:sz w:val="20"/>
                <w:szCs w:val="20"/>
              </w:rPr>
            </w:pPr>
          </w:p>
          <w:p w:rsidR="00C54472" w:rsidRDefault="00C54472" w:rsidP="009910BD">
            <w:pPr>
              <w:spacing w:after="120"/>
              <w:rPr>
                <w:rFonts w:cs="Arial"/>
                <w:sz w:val="20"/>
                <w:szCs w:val="20"/>
              </w:rPr>
            </w:pPr>
          </w:p>
          <w:p w:rsidR="00EF1CDC" w:rsidRDefault="00EF1CDC" w:rsidP="009910BD">
            <w:pPr>
              <w:spacing w:after="120"/>
              <w:rPr>
                <w:rFonts w:cs="Arial"/>
                <w:sz w:val="20"/>
                <w:szCs w:val="20"/>
              </w:rPr>
            </w:pPr>
          </w:p>
          <w:p w:rsidR="00EF1CDC" w:rsidRDefault="00EF1CDC" w:rsidP="009910BD">
            <w:pPr>
              <w:spacing w:after="120"/>
              <w:rPr>
                <w:rFonts w:cs="Arial"/>
                <w:sz w:val="20"/>
                <w:szCs w:val="20"/>
              </w:rPr>
            </w:pPr>
          </w:p>
          <w:p w:rsidR="007B27B2" w:rsidRPr="007B27B2" w:rsidRDefault="00F9295B" w:rsidP="009910BD">
            <w:pPr>
              <w:spacing w:after="120"/>
              <w:rPr>
                <w:rFonts w:cs="Arial"/>
                <w:sz w:val="20"/>
                <w:szCs w:val="20"/>
              </w:rPr>
            </w:pPr>
            <w:r w:rsidRPr="007B27B2">
              <w:rPr>
                <w:rFonts w:cs="Arial"/>
                <w:sz w:val="20"/>
                <w:szCs w:val="20"/>
              </w:rPr>
              <w:t xml:space="preserve">HT: Describe how amino acids are </w:t>
            </w:r>
            <w:proofErr w:type="spellStart"/>
            <w:r w:rsidRPr="007B27B2">
              <w:rPr>
                <w:rFonts w:cs="Arial"/>
                <w:sz w:val="20"/>
                <w:szCs w:val="20"/>
              </w:rPr>
              <w:t>deaminated</w:t>
            </w:r>
            <w:proofErr w:type="spellEnd"/>
            <w:r w:rsidRPr="007B27B2">
              <w:rPr>
                <w:rFonts w:cs="Arial"/>
                <w:sz w:val="20"/>
                <w:szCs w:val="20"/>
              </w:rPr>
              <w:t xml:space="preserve"> in the liver to form ammonia, which is converted to urea for excretion.</w:t>
            </w:r>
          </w:p>
        </w:tc>
        <w:tc>
          <w:tcPr>
            <w:tcW w:w="386" w:type="pct"/>
          </w:tcPr>
          <w:p w:rsidR="00F9295B" w:rsidRPr="00E66203" w:rsidRDefault="00F9295B" w:rsidP="009910BD">
            <w:pPr>
              <w:spacing w:after="120"/>
              <w:jc w:val="center"/>
              <w:rPr>
                <w:rFonts w:cs="Arial"/>
                <w:sz w:val="20"/>
                <w:szCs w:val="20"/>
              </w:rPr>
            </w:pPr>
            <w:r w:rsidRPr="00E66203">
              <w:rPr>
                <w:rFonts w:cs="Arial"/>
                <w:sz w:val="20"/>
                <w:szCs w:val="20"/>
              </w:rPr>
              <w:t>0.5</w:t>
            </w:r>
          </w:p>
        </w:tc>
        <w:tc>
          <w:tcPr>
            <w:tcW w:w="1077" w:type="pct"/>
          </w:tcPr>
          <w:p w:rsidR="00F9295B" w:rsidRPr="00E66203" w:rsidRDefault="00E85F89" w:rsidP="009910BD">
            <w:pPr>
              <w:spacing w:after="120"/>
              <w:rPr>
                <w:rFonts w:cs="Arial"/>
                <w:sz w:val="20"/>
                <w:szCs w:val="20"/>
              </w:rPr>
            </w:pPr>
            <w:r w:rsidRPr="00E66203">
              <w:rPr>
                <w:rFonts w:cs="Arial"/>
                <w:sz w:val="20"/>
                <w:szCs w:val="20"/>
              </w:rPr>
              <w:t xml:space="preserve">Label a diagram. </w:t>
            </w:r>
            <w:r w:rsidR="00F9295B" w:rsidRPr="00E66203">
              <w:rPr>
                <w:rFonts w:cs="Arial"/>
                <w:sz w:val="20"/>
                <w:szCs w:val="20"/>
              </w:rPr>
              <w:t>Link each organ to the condition it helps to control in the body.</w:t>
            </w:r>
          </w:p>
          <w:p w:rsidR="00F9295B" w:rsidRPr="00E66203" w:rsidRDefault="000472C3" w:rsidP="009910BD">
            <w:pPr>
              <w:spacing w:after="120"/>
              <w:rPr>
                <w:rFonts w:cs="Arial"/>
                <w:sz w:val="20"/>
                <w:szCs w:val="20"/>
              </w:rPr>
            </w:pPr>
            <w:r w:rsidRPr="00E66203">
              <w:rPr>
                <w:rFonts w:cs="Arial"/>
                <w:sz w:val="20"/>
                <w:szCs w:val="20"/>
              </w:rPr>
              <w:t>Starter</w:t>
            </w:r>
            <w:r w:rsidR="00EF1CDC">
              <w:rPr>
                <w:rFonts w:cs="Arial"/>
                <w:sz w:val="20"/>
                <w:szCs w:val="20"/>
              </w:rPr>
              <w:t>:</w:t>
            </w:r>
            <w:r w:rsidRPr="00E66203">
              <w:rPr>
                <w:rFonts w:cs="Arial"/>
                <w:sz w:val="20"/>
                <w:szCs w:val="20"/>
              </w:rPr>
              <w:t xml:space="preserve"> micrograph images animal cell in normal, concentrated salt and pure water – what caused the changes?</w:t>
            </w:r>
          </w:p>
          <w:p w:rsidR="00F9295B" w:rsidRPr="00E66203" w:rsidRDefault="00055C33" w:rsidP="009910BD">
            <w:pPr>
              <w:spacing w:after="120"/>
              <w:rPr>
                <w:rFonts w:cs="Arial"/>
                <w:sz w:val="20"/>
                <w:szCs w:val="20"/>
              </w:rPr>
            </w:pPr>
            <w:r w:rsidRPr="00E66203">
              <w:rPr>
                <w:rFonts w:cs="Arial"/>
                <w:sz w:val="20"/>
                <w:szCs w:val="20"/>
              </w:rPr>
              <w:t xml:space="preserve">Urine colour chart – </w:t>
            </w:r>
            <w:r w:rsidR="00437431" w:rsidRPr="00E66203">
              <w:rPr>
                <w:rFonts w:cs="Arial"/>
                <w:sz w:val="20"/>
                <w:szCs w:val="20"/>
              </w:rPr>
              <w:t>h</w:t>
            </w:r>
            <w:r w:rsidRPr="00E66203">
              <w:rPr>
                <w:rFonts w:cs="Arial"/>
                <w:sz w:val="20"/>
                <w:szCs w:val="20"/>
              </w:rPr>
              <w:t xml:space="preserve">ow could the colour change depending on the time of year </w:t>
            </w:r>
            <w:proofErr w:type="spellStart"/>
            <w:r w:rsidR="00C708D4" w:rsidRPr="00E66203">
              <w:rPr>
                <w:rFonts w:cs="Arial"/>
                <w:sz w:val="20"/>
                <w:szCs w:val="20"/>
              </w:rPr>
              <w:t>etc</w:t>
            </w:r>
            <w:proofErr w:type="spellEnd"/>
            <w:r w:rsidR="00C708D4" w:rsidRPr="00E66203">
              <w:rPr>
                <w:rFonts w:cs="Arial"/>
                <w:sz w:val="20"/>
                <w:szCs w:val="20"/>
              </w:rPr>
              <w:t>?</w:t>
            </w:r>
            <w:r w:rsidRPr="00E66203">
              <w:rPr>
                <w:rFonts w:cs="Arial"/>
                <w:sz w:val="20"/>
                <w:szCs w:val="20"/>
              </w:rPr>
              <w:t xml:space="preserve"> </w:t>
            </w:r>
          </w:p>
          <w:p w:rsidR="00F9295B" w:rsidRPr="00E66203" w:rsidRDefault="00F9295B" w:rsidP="009910BD">
            <w:pPr>
              <w:spacing w:after="120"/>
              <w:rPr>
                <w:rFonts w:cs="Arial"/>
                <w:sz w:val="20"/>
                <w:szCs w:val="20"/>
              </w:rPr>
            </w:pPr>
            <w:r w:rsidRPr="00E66203">
              <w:rPr>
                <w:rFonts w:cs="Arial"/>
                <w:sz w:val="20"/>
                <w:szCs w:val="20"/>
              </w:rPr>
              <w:t>Use past exam q</w:t>
            </w:r>
            <w:r w:rsidR="00C708D4">
              <w:rPr>
                <w:rFonts w:cs="Arial"/>
                <w:sz w:val="20"/>
                <w:szCs w:val="20"/>
              </w:rPr>
              <w:t>ues</w:t>
            </w:r>
            <w:r w:rsidRPr="00E66203">
              <w:rPr>
                <w:rFonts w:cs="Arial"/>
                <w:sz w:val="20"/>
                <w:szCs w:val="20"/>
              </w:rPr>
              <w:t>t</w:t>
            </w:r>
            <w:r w:rsidR="00C708D4">
              <w:rPr>
                <w:rFonts w:cs="Arial"/>
                <w:sz w:val="20"/>
                <w:szCs w:val="20"/>
              </w:rPr>
              <w:t>io</w:t>
            </w:r>
            <w:r w:rsidRPr="00E66203">
              <w:rPr>
                <w:rFonts w:cs="Arial"/>
                <w:sz w:val="20"/>
                <w:szCs w:val="20"/>
              </w:rPr>
              <w:t>ns on Exampro to balance water loss.</w:t>
            </w:r>
          </w:p>
          <w:p w:rsidR="00EF3F90" w:rsidRDefault="00EF3F90" w:rsidP="00E413BA">
            <w:pPr>
              <w:spacing w:after="120"/>
              <w:rPr>
                <w:rFonts w:cs="Arial"/>
                <w:sz w:val="20"/>
                <w:szCs w:val="20"/>
              </w:rPr>
            </w:pPr>
          </w:p>
          <w:p w:rsidR="00EF3F90" w:rsidRDefault="00EF3F90" w:rsidP="00E413BA">
            <w:pPr>
              <w:spacing w:after="120"/>
              <w:rPr>
                <w:rFonts w:cs="Arial"/>
                <w:sz w:val="20"/>
                <w:szCs w:val="20"/>
              </w:rPr>
            </w:pPr>
          </w:p>
          <w:p w:rsidR="00EF3F90" w:rsidRDefault="00EF3F90" w:rsidP="00E413BA">
            <w:pPr>
              <w:spacing w:after="120"/>
              <w:rPr>
                <w:rFonts w:cs="Arial"/>
                <w:sz w:val="20"/>
                <w:szCs w:val="20"/>
              </w:rPr>
            </w:pPr>
          </w:p>
          <w:p w:rsidR="00EF3F90" w:rsidRDefault="00EF3F90" w:rsidP="00E413BA">
            <w:pPr>
              <w:spacing w:after="120"/>
              <w:rPr>
                <w:rFonts w:cs="Arial"/>
                <w:sz w:val="20"/>
                <w:szCs w:val="20"/>
              </w:rPr>
            </w:pPr>
          </w:p>
          <w:p w:rsidR="00EF3F90" w:rsidRDefault="00EF3F90" w:rsidP="00E413BA">
            <w:pPr>
              <w:spacing w:after="120"/>
              <w:rPr>
                <w:rFonts w:cs="Arial"/>
                <w:sz w:val="20"/>
                <w:szCs w:val="20"/>
              </w:rPr>
            </w:pPr>
          </w:p>
          <w:p w:rsidR="00EF3F90" w:rsidRDefault="00EF3F90" w:rsidP="00E413BA">
            <w:pPr>
              <w:spacing w:after="120"/>
              <w:rPr>
                <w:rFonts w:cs="Arial"/>
                <w:sz w:val="20"/>
                <w:szCs w:val="20"/>
              </w:rPr>
            </w:pPr>
          </w:p>
          <w:p w:rsidR="00EF3F90" w:rsidRDefault="00EF3F90" w:rsidP="00E413BA">
            <w:pPr>
              <w:spacing w:after="120"/>
              <w:rPr>
                <w:rFonts w:cs="Arial"/>
                <w:sz w:val="20"/>
                <w:szCs w:val="20"/>
              </w:rPr>
            </w:pPr>
          </w:p>
          <w:p w:rsidR="00EF1CDC" w:rsidRDefault="00EF1CDC" w:rsidP="00E413BA">
            <w:pPr>
              <w:spacing w:after="120"/>
              <w:rPr>
                <w:rFonts w:cs="Arial"/>
                <w:sz w:val="20"/>
                <w:szCs w:val="20"/>
              </w:rPr>
            </w:pPr>
          </w:p>
          <w:p w:rsidR="00EF1CDC" w:rsidRDefault="00EF1CDC" w:rsidP="00E413BA">
            <w:pPr>
              <w:spacing w:after="120"/>
              <w:rPr>
                <w:rFonts w:cs="Arial"/>
                <w:sz w:val="20"/>
                <w:szCs w:val="20"/>
              </w:rPr>
            </w:pPr>
          </w:p>
          <w:p w:rsidR="007B27B2" w:rsidRPr="007B27B2" w:rsidRDefault="00F9295B" w:rsidP="00E413BA">
            <w:pPr>
              <w:spacing w:after="120"/>
              <w:rPr>
                <w:rFonts w:cs="Arial"/>
                <w:sz w:val="20"/>
                <w:szCs w:val="20"/>
              </w:rPr>
            </w:pPr>
            <w:r w:rsidRPr="007B27B2">
              <w:rPr>
                <w:rFonts w:cs="Arial"/>
                <w:sz w:val="20"/>
                <w:szCs w:val="20"/>
              </w:rPr>
              <w:t>HT: Draw a flow diagram to explain how urea is formed.</w:t>
            </w:r>
          </w:p>
        </w:tc>
        <w:tc>
          <w:tcPr>
            <w:tcW w:w="899" w:type="pct"/>
          </w:tcPr>
          <w:p w:rsidR="00F9295B" w:rsidRPr="00E66203" w:rsidRDefault="00F9295B" w:rsidP="009910BD">
            <w:pPr>
              <w:spacing w:after="120" w:line="240" w:lineRule="auto"/>
              <w:rPr>
                <w:rFonts w:cs="Arial"/>
                <w:sz w:val="20"/>
                <w:szCs w:val="20"/>
              </w:rPr>
            </w:pPr>
            <w:r w:rsidRPr="00E66203">
              <w:rPr>
                <w:rFonts w:cs="Arial"/>
                <w:sz w:val="20"/>
                <w:szCs w:val="20"/>
              </w:rPr>
              <w:t>Draw animal cells exposed to saline, dilute and concentrated salt solutions. Explain the observations.</w:t>
            </w:r>
          </w:p>
        </w:tc>
        <w:tc>
          <w:tcPr>
            <w:tcW w:w="720" w:type="pct"/>
          </w:tcPr>
          <w:p w:rsidR="00C54472" w:rsidRDefault="00C54472" w:rsidP="009910BD">
            <w:pPr>
              <w:spacing w:after="120"/>
              <w:rPr>
                <w:rFonts w:cs="Arial"/>
                <w:sz w:val="20"/>
                <w:szCs w:val="20"/>
              </w:rPr>
            </w:pPr>
            <w:r>
              <w:rPr>
                <w:rFonts w:cs="Arial"/>
                <w:sz w:val="20"/>
                <w:szCs w:val="20"/>
              </w:rPr>
              <w:t>Demo materials:</w:t>
            </w:r>
          </w:p>
          <w:p w:rsidR="00C54472" w:rsidRPr="00C54472" w:rsidRDefault="00C54472" w:rsidP="0062677B">
            <w:pPr>
              <w:pStyle w:val="ListParagraph"/>
              <w:numPr>
                <w:ilvl w:val="0"/>
                <w:numId w:val="12"/>
              </w:numPr>
              <w:spacing w:after="120"/>
              <w:ind w:left="318" w:hanging="284"/>
              <w:rPr>
                <w:rFonts w:ascii="Arial" w:hAnsi="Arial" w:cs="Arial"/>
                <w:sz w:val="20"/>
                <w:szCs w:val="20"/>
              </w:rPr>
            </w:pPr>
            <w:r>
              <w:rPr>
                <w:rFonts w:ascii="Arial" w:hAnsi="Arial" w:cs="Arial"/>
                <w:sz w:val="20"/>
                <w:szCs w:val="20"/>
              </w:rPr>
              <w:t>p</w:t>
            </w:r>
            <w:r w:rsidR="00F9295B" w:rsidRPr="00C54472">
              <w:rPr>
                <w:rFonts w:ascii="Arial" w:hAnsi="Arial" w:cs="Arial"/>
                <w:sz w:val="20"/>
                <w:szCs w:val="20"/>
              </w:rPr>
              <w:t>repared slides and microscopes</w:t>
            </w:r>
          </w:p>
          <w:p w:rsidR="00F9295B" w:rsidRPr="00C54472" w:rsidRDefault="00F9295B" w:rsidP="0062677B">
            <w:pPr>
              <w:pStyle w:val="ListParagraph"/>
              <w:numPr>
                <w:ilvl w:val="0"/>
                <w:numId w:val="12"/>
              </w:numPr>
              <w:spacing w:after="120"/>
              <w:ind w:left="318" w:hanging="284"/>
              <w:rPr>
                <w:rFonts w:ascii="Arial" w:hAnsi="Arial" w:cs="Arial"/>
                <w:sz w:val="20"/>
                <w:szCs w:val="20"/>
              </w:rPr>
            </w:pPr>
            <w:proofErr w:type="gramStart"/>
            <w:r w:rsidRPr="00C54472">
              <w:rPr>
                <w:rFonts w:ascii="Arial" w:hAnsi="Arial" w:cs="Arial"/>
                <w:sz w:val="20"/>
                <w:szCs w:val="20"/>
              </w:rPr>
              <w:t>bio</w:t>
            </w:r>
            <w:r w:rsidR="00C708D4" w:rsidRPr="00C54472">
              <w:rPr>
                <w:rFonts w:ascii="Arial" w:hAnsi="Arial" w:cs="Arial"/>
                <w:sz w:val="20"/>
                <w:szCs w:val="20"/>
              </w:rPr>
              <w:t>-</w:t>
            </w:r>
            <w:r w:rsidRPr="00C54472">
              <w:rPr>
                <w:rFonts w:ascii="Arial" w:hAnsi="Arial" w:cs="Arial"/>
                <w:sz w:val="20"/>
                <w:szCs w:val="20"/>
              </w:rPr>
              <w:t>viewers</w:t>
            </w:r>
            <w:proofErr w:type="gramEnd"/>
            <w:r w:rsidRPr="00C54472">
              <w:rPr>
                <w:rFonts w:ascii="Arial" w:hAnsi="Arial" w:cs="Arial"/>
                <w:sz w:val="20"/>
                <w:szCs w:val="20"/>
              </w:rPr>
              <w:t xml:space="preserve"> or micrographs of animal cells in saline, dilute and concentrated salt solutions.</w:t>
            </w:r>
          </w:p>
          <w:p w:rsidR="00DA09FA" w:rsidRPr="00E66203" w:rsidRDefault="006B244E" w:rsidP="009910BD">
            <w:pPr>
              <w:spacing w:after="120"/>
              <w:rPr>
                <w:rFonts w:cs="Arial"/>
                <w:sz w:val="20"/>
                <w:szCs w:val="20"/>
              </w:rPr>
            </w:pPr>
            <w:hyperlink r:id="rId28" w:history="1">
              <w:r w:rsidR="00814651" w:rsidRPr="00814651">
                <w:rPr>
                  <w:rStyle w:val="Hyperlink"/>
                  <w:rFonts w:cs="Arial"/>
                  <w:sz w:val="20"/>
                  <w:szCs w:val="20"/>
                </w:rPr>
                <w:t>Nutrition and hydration</w:t>
              </w:r>
            </w:hyperlink>
          </w:p>
          <w:p w:rsidR="000472C3" w:rsidRPr="00E66203" w:rsidRDefault="000472C3" w:rsidP="009910BD">
            <w:pPr>
              <w:spacing w:after="120"/>
              <w:rPr>
                <w:rFonts w:cs="Arial"/>
                <w:sz w:val="20"/>
                <w:szCs w:val="20"/>
              </w:rPr>
            </w:pPr>
          </w:p>
        </w:tc>
      </w:tr>
      <w:tr w:rsidR="00F9295B" w:rsidRPr="002E3600" w:rsidTr="00740922">
        <w:tc>
          <w:tcPr>
            <w:tcW w:w="326" w:type="pct"/>
            <w:tcBorders>
              <w:right w:val="single" w:sz="4" w:space="0" w:color="000000"/>
            </w:tcBorders>
          </w:tcPr>
          <w:p w:rsidR="00F9295B" w:rsidRPr="007B27B2" w:rsidRDefault="001E3FC7" w:rsidP="009910BD">
            <w:pPr>
              <w:spacing w:after="120"/>
              <w:rPr>
                <w:rFonts w:cs="Arial"/>
                <w:sz w:val="20"/>
                <w:szCs w:val="20"/>
              </w:rPr>
            </w:pPr>
            <w:r>
              <w:rPr>
                <w:rFonts w:cs="Arial"/>
                <w:sz w:val="20"/>
                <w:szCs w:val="20"/>
              </w:rPr>
              <w:t>4</w:t>
            </w:r>
            <w:r w:rsidR="00F9295B" w:rsidRPr="007B27B2">
              <w:rPr>
                <w:rFonts w:cs="Arial"/>
                <w:sz w:val="20"/>
                <w:szCs w:val="20"/>
              </w:rPr>
              <w:t>.5.3.3</w:t>
            </w:r>
          </w:p>
        </w:tc>
        <w:tc>
          <w:tcPr>
            <w:tcW w:w="640" w:type="pct"/>
            <w:tcBorders>
              <w:left w:val="single" w:sz="4" w:space="0" w:color="000000"/>
            </w:tcBorders>
          </w:tcPr>
          <w:p w:rsidR="00F9295B" w:rsidRPr="007B27B2" w:rsidRDefault="00F9295B" w:rsidP="009910BD">
            <w:pPr>
              <w:spacing w:after="120"/>
              <w:rPr>
                <w:rFonts w:cs="Arial"/>
                <w:sz w:val="20"/>
                <w:szCs w:val="20"/>
              </w:rPr>
            </w:pPr>
            <w:r w:rsidRPr="007B27B2">
              <w:rPr>
                <w:rFonts w:cs="Arial"/>
                <w:sz w:val="20"/>
                <w:szCs w:val="20"/>
              </w:rPr>
              <w:t>Kidney function</w:t>
            </w:r>
          </w:p>
          <w:p w:rsidR="00F9295B" w:rsidRPr="007B27B2" w:rsidRDefault="00F9295B" w:rsidP="009910BD">
            <w:pPr>
              <w:spacing w:after="120"/>
              <w:rPr>
                <w:rFonts w:cs="Arial"/>
                <w:sz w:val="20"/>
                <w:szCs w:val="20"/>
              </w:rPr>
            </w:pPr>
            <w:r w:rsidRPr="007B27B2">
              <w:rPr>
                <w:rFonts w:cs="Arial"/>
                <w:sz w:val="20"/>
                <w:szCs w:val="20"/>
              </w:rPr>
              <w:t>The kidneys produce urine by filtration of the blood and selective reabsorption of useful substances.</w:t>
            </w:r>
          </w:p>
          <w:p w:rsidR="00F9295B" w:rsidRPr="007B27B2" w:rsidRDefault="00F9295B" w:rsidP="009910BD">
            <w:pPr>
              <w:spacing w:after="120"/>
              <w:rPr>
                <w:rFonts w:cs="Arial"/>
                <w:sz w:val="20"/>
                <w:szCs w:val="20"/>
              </w:rPr>
            </w:pPr>
            <w:r w:rsidRPr="007B27B2">
              <w:rPr>
                <w:rFonts w:cs="Arial"/>
                <w:sz w:val="20"/>
                <w:szCs w:val="20"/>
              </w:rPr>
              <w:t xml:space="preserve">All the sugar and dissolved ions needed by the body and as much water as the body needs are selectively reabsorbed. </w:t>
            </w:r>
          </w:p>
          <w:p w:rsidR="00F9295B" w:rsidRDefault="00F9295B" w:rsidP="009910BD">
            <w:pPr>
              <w:spacing w:after="120"/>
              <w:rPr>
                <w:rFonts w:cs="Arial"/>
                <w:sz w:val="20"/>
                <w:szCs w:val="20"/>
              </w:rPr>
            </w:pPr>
            <w:r w:rsidRPr="007B27B2">
              <w:rPr>
                <w:rFonts w:cs="Arial"/>
                <w:sz w:val="20"/>
                <w:szCs w:val="20"/>
              </w:rPr>
              <w:t>Urea, excess ions and water are excreted in urine.</w:t>
            </w:r>
          </w:p>
          <w:p w:rsidR="00EF1CDC" w:rsidRPr="007B27B2" w:rsidRDefault="00EF1CDC" w:rsidP="009910BD">
            <w:pPr>
              <w:spacing w:after="120"/>
              <w:rPr>
                <w:rFonts w:cs="Arial"/>
                <w:sz w:val="20"/>
                <w:szCs w:val="20"/>
              </w:rPr>
            </w:pPr>
          </w:p>
        </w:tc>
        <w:tc>
          <w:tcPr>
            <w:tcW w:w="952" w:type="pct"/>
          </w:tcPr>
          <w:p w:rsidR="00DA09FA" w:rsidRPr="007B27B2" w:rsidRDefault="00DA09FA" w:rsidP="009910BD">
            <w:pPr>
              <w:spacing w:after="120"/>
              <w:rPr>
                <w:rFonts w:cs="Arial"/>
                <w:sz w:val="20"/>
                <w:szCs w:val="20"/>
              </w:rPr>
            </w:pPr>
            <w:r w:rsidRPr="007B27B2">
              <w:rPr>
                <w:rFonts w:cs="Arial"/>
                <w:sz w:val="20"/>
                <w:szCs w:val="20"/>
              </w:rPr>
              <w:t>L</w:t>
            </w:r>
            <w:r w:rsidR="00F9295B" w:rsidRPr="007B27B2">
              <w:rPr>
                <w:rFonts w:cs="Arial"/>
                <w:sz w:val="20"/>
                <w:szCs w:val="20"/>
              </w:rPr>
              <w:t>abel a diagram of the excretory system</w:t>
            </w:r>
            <w:r w:rsidR="00C54472">
              <w:rPr>
                <w:rFonts w:cs="Arial"/>
                <w:sz w:val="20"/>
                <w:szCs w:val="20"/>
              </w:rPr>
              <w:t>.</w:t>
            </w:r>
            <w:r w:rsidR="00F9295B" w:rsidRPr="007B27B2">
              <w:rPr>
                <w:rFonts w:cs="Arial"/>
                <w:sz w:val="20"/>
                <w:szCs w:val="20"/>
              </w:rPr>
              <w:t xml:space="preserve"> </w:t>
            </w:r>
          </w:p>
          <w:p w:rsidR="00F9295B" w:rsidRPr="007B27B2" w:rsidRDefault="00F9295B" w:rsidP="009910BD">
            <w:pPr>
              <w:spacing w:after="120"/>
              <w:rPr>
                <w:rFonts w:cs="Arial"/>
                <w:sz w:val="20"/>
                <w:szCs w:val="20"/>
              </w:rPr>
            </w:pPr>
            <w:r w:rsidRPr="007B27B2">
              <w:rPr>
                <w:rFonts w:cs="Arial"/>
                <w:sz w:val="20"/>
                <w:szCs w:val="20"/>
              </w:rPr>
              <w:t>Describe how urine is produced</w:t>
            </w:r>
            <w:r w:rsidR="00C54472">
              <w:rPr>
                <w:rFonts w:cs="Arial"/>
                <w:sz w:val="20"/>
                <w:szCs w:val="20"/>
              </w:rPr>
              <w:t>.</w:t>
            </w:r>
            <w:r w:rsidRPr="007B27B2">
              <w:rPr>
                <w:rFonts w:cs="Arial"/>
                <w:sz w:val="20"/>
                <w:szCs w:val="20"/>
              </w:rPr>
              <w:t xml:space="preserve"> </w:t>
            </w:r>
          </w:p>
          <w:p w:rsidR="00F9295B" w:rsidRPr="007B27B2" w:rsidRDefault="00F9295B" w:rsidP="009910BD">
            <w:pPr>
              <w:spacing w:after="120"/>
              <w:rPr>
                <w:rFonts w:cs="Arial"/>
                <w:sz w:val="20"/>
                <w:szCs w:val="20"/>
              </w:rPr>
            </w:pPr>
            <w:r w:rsidRPr="007B27B2">
              <w:rPr>
                <w:rFonts w:cs="Arial"/>
                <w:sz w:val="20"/>
                <w:szCs w:val="20"/>
              </w:rPr>
              <w:t>Describe the absorption of glucose and ions by diffusion and active transport.</w:t>
            </w:r>
          </w:p>
          <w:p w:rsidR="00F9295B" w:rsidRPr="007B27B2" w:rsidRDefault="00F9295B" w:rsidP="009910BD">
            <w:pPr>
              <w:spacing w:after="120"/>
              <w:rPr>
                <w:rFonts w:cs="Arial"/>
                <w:sz w:val="20"/>
                <w:szCs w:val="20"/>
              </w:rPr>
            </w:pPr>
          </w:p>
        </w:tc>
        <w:tc>
          <w:tcPr>
            <w:tcW w:w="386" w:type="pct"/>
          </w:tcPr>
          <w:p w:rsidR="00F9295B" w:rsidRPr="007B27B2" w:rsidRDefault="00F9295B" w:rsidP="009910BD">
            <w:pPr>
              <w:spacing w:after="120"/>
              <w:jc w:val="center"/>
              <w:rPr>
                <w:rFonts w:cs="Arial"/>
                <w:sz w:val="20"/>
                <w:szCs w:val="20"/>
              </w:rPr>
            </w:pPr>
            <w:r w:rsidRPr="007B27B2">
              <w:rPr>
                <w:rFonts w:cs="Arial"/>
                <w:sz w:val="20"/>
                <w:szCs w:val="20"/>
              </w:rPr>
              <w:t>1</w:t>
            </w:r>
          </w:p>
        </w:tc>
        <w:tc>
          <w:tcPr>
            <w:tcW w:w="1077" w:type="pct"/>
          </w:tcPr>
          <w:p w:rsidR="00F9295B" w:rsidRPr="007B27B2" w:rsidRDefault="00F9295B" w:rsidP="009910BD">
            <w:pPr>
              <w:spacing w:after="120"/>
              <w:rPr>
                <w:rFonts w:cs="Arial"/>
                <w:sz w:val="20"/>
                <w:szCs w:val="20"/>
              </w:rPr>
            </w:pPr>
            <w:r w:rsidRPr="007B27B2">
              <w:rPr>
                <w:rFonts w:cs="Arial"/>
                <w:sz w:val="20"/>
                <w:szCs w:val="20"/>
              </w:rPr>
              <w:t>Locate the positions of the liver, kidneys and bladder in the human.</w:t>
            </w:r>
            <w:r w:rsidRPr="007B27B2">
              <w:rPr>
                <w:rFonts w:cs="Arial"/>
                <w:b/>
                <w:sz w:val="20"/>
                <w:szCs w:val="20"/>
              </w:rPr>
              <w:t xml:space="preserve"> </w:t>
            </w:r>
            <w:r w:rsidRPr="007B27B2">
              <w:rPr>
                <w:rFonts w:cs="Arial"/>
                <w:sz w:val="20"/>
                <w:szCs w:val="20"/>
              </w:rPr>
              <w:t>Explain the need to excrete urea.</w:t>
            </w:r>
          </w:p>
          <w:p w:rsidR="00F9295B" w:rsidRPr="007B27B2" w:rsidRDefault="00F9295B" w:rsidP="009910BD">
            <w:pPr>
              <w:spacing w:after="120"/>
              <w:rPr>
                <w:rFonts w:cs="Arial"/>
                <w:sz w:val="20"/>
                <w:szCs w:val="20"/>
              </w:rPr>
            </w:pPr>
            <w:r w:rsidRPr="007B27B2">
              <w:rPr>
                <w:rFonts w:cs="Arial"/>
                <w:sz w:val="20"/>
                <w:szCs w:val="20"/>
              </w:rPr>
              <w:t>Label a diagram of the excretory system.</w:t>
            </w:r>
          </w:p>
          <w:p w:rsidR="00F9295B" w:rsidRDefault="00F9295B" w:rsidP="009910BD">
            <w:pPr>
              <w:spacing w:after="120"/>
              <w:rPr>
                <w:rFonts w:cs="Arial"/>
                <w:sz w:val="20"/>
                <w:szCs w:val="20"/>
              </w:rPr>
            </w:pPr>
            <w:r w:rsidRPr="007B27B2">
              <w:rPr>
                <w:rFonts w:cs="Arial"/>
                <w:sz w:val="20"/>
                <w:szCs w:val="20"/>
              </w:rPr>
              <w:t>Observe the structure of a kidney.</w:t>
            </w:r>
          </w:p>
          <w:p w:rsidR="00F9295B" w:rsidRPr="007B27B2" w:rsidRDefault="00F9295B" w:rsidP="009910BD">
            <w:pPr>
              <w:spacing w:after="120"/>
              <w:rPr>
                <w:rFonts w:cs="Arial"/>
                <w:sz w:val="20"/>
                <w:szCs w:val="20"/>
              </w:rPr>
            </w:pPr>
            <w:r w:rsidRPr="007B27B2">
              <w:rPr>
                <w:rFonts w:cs="Arial"/>
                <w:sz w:val="20"/>
                <w:szCs w:val="20"/>
              </w:rPr>
              <w:t xml:space="preserve">Use cards to sequence how urine is made and produce a flow diagram. </w:t>
            </w:r>
          </w:p>
          <w:p w:rsidR="00F9295B" w:rsidRPr="007B27B2" w:rsidRDefault="00F9295B" w:rsidP="009910BD">
            <w:pPr>
              <w:spacing w:after="120"/>
              <w:rPr>
                <w:rFonts w:cs="Arial"/>
                <w:sz w:val="20"/>
                <w:szCs w:val="20"/>
              </w:rPr>
            </w:pPr>
            <w:r w:rsidRPr="007B27B2">
              <w:rPr>
                <w:rFonts w:cs="Arial"/>
                <w:sz w:val="20"/>
                <w:szCs w:val="20"/>
              </w:rPr>
              <w:t>Name the useful substances reabsorbed by the body and relate to diffusion and active transport</w:t>
            </w:r>
            <w:r w:rsidR="00C54472">
              <w:rPr>
                <w:rFonts w:cs="Arial"/>
                <w:sz w:val="20"/>
                <w:szCs w:val="20"/>
              </w:rPr>
              <w:t>.</w:t>
            </w:r>
          </w:p>
          <w:p w:rsidR="00F9295B" w:rsidRPr="007B27B2" w:rsidRDefault="00F9295B" w:rsidP="009910BD">
            <w:pPr>
              <w:spacing w:after="120"/>
              <w:rPr>
                <w:rFonts w:cs="Arial"/>
                <w:sz w:val="20"/>
                <w:szCs w:val="20"/>
              </w:rPr>
            </w:pPr>
          </w:p>
          <w:p w:rsidR="00437431" w:rsidRPr="007B27B2" w:rsidRDefault="00437431" w:rsidP="00E413BA">
            <w:pPr>
              <w:spacing w:after="120"/>
              <w:rPr>
                <w:rFonts w:cs="Arial"/>
                <w:sz w:val="20"/>
                <w:szCs w:val="20"/>
              </w:rPr>
            </w:pPr>
            <w:r w:rsidRPr="007B27B2">
              <w:rPr>
                <w:rFonts w:cs="Arial"/>
                <w:sz w:val="20"/>
                <w:szCs w:val="20"/>
              </w:rPr>
              <w:t>Q11WY3H07</w:t>
            </w:r>
          </w:p>
        </w:tc>
        <w:tc>
          <w:tcPr>
            <w:tcW w:w="899" w:type="pct"/>
          </w:tcPr>
          <w:p w:rsidR="00F9295B" w:rsidRPr="007B27B2" w:rsidRDefault="00F9295B" w:rsidP="00EF3F90">
            <w:pPr>
              <w:spacing w:after="120"/>
              <w:rPr>
                <w:rFonts w:cs="Arial"/>
                <w:sz w:val="20"/>
                <w:szCs w:val="20"/>
              </w:rPr>
            </w:pPr>
            <w:r w:rsidRPr="007B27B2">
              <w:rPr>
                <w:rFonts w:cs="Arial"/>
                <w:sz w:val="20"/>
                <w:szCs w:val="20"/>
              </w:rPr>
              <w:t>Use a model torso.</w:t>
            </w:r>
          </w:p>
          <w:p w:rsidR="00F9295B" w:rsidRPr="007B27B2" w:rsidRDefault="00F9295B" w:rsidP="00EF3F90">
            <w:pPr>
              <w:spacing w:after="120"/>
              <w:rPr>
                <w:rFonts w:cs="Arial"/>
                <w:sz w:val="20"/>
                <w:szCs w:val="20"/>
              </w:rPr>
            </w:pPr>
            <w:r w:rsidRPr="007B27B2">
              <w:rPr>
                <w:rFonts w:cs="Arial"/>
                <w:sz w:val="20"/>
                <w:szCs w:val="20"/>
              </w:rPr>
              <w:t>Use a model kidney.</w:t>
            </w:r>
          </w:p>
          <w:p w:rsidR="00C514A9" w:rsidRPr="007B27B2" w:rsidRDefault="00F9295B" w:rsidP="00EF3F90">
            <w:pPr>
              <w:spacing w:after="120"/>
              <w:rPr>
                <w:rFonts w:cs="Arial"/>
                <w:sz w:val="20"/>
                <w:szCs w:val="20"/>
              </w:rPr>
            </w:pPr>
            <w:r w:rsidRPr="007B27B2">
              <w:rPr>
                <w:rFonts w:cs="Arial"/>
                <w:sz w:val="20"/>
                <w:szCs w:val="20"/>
              </w:rPr>
              <w:t>Dissection of pig’s kidney.</w:t>
            </w:r>
            <w:r w:rsidR="00437431" w:rsidRPr="007B27B2">
              <w:rPr>
                <w:rFonts w:cs="Arial"/>
                <w:sz w:val="20"/>
                <w:szCs w:val="20"/>
              </w:rPr>
              <w:t xml:space="preserve"> Use cocktail sticks and stickers to make ‘flags’ for the key features and photograph the labelled kidney to stick in books.</w:t>
            </w:r>
          </w:p>
        </w:tc>
        <w:tc>
          <w:tcPr>
            <w:tcW w:w="720" w:type="pct"/>
          </w:tcPr>
          <w:p w:rsidR="00F9295B" w:rsidRPr="007B27B2" w:rsidRDefault="00F9295B" w:rsidP="009910BD">
            <w:pPr>
              <w:spacing w:after="120"/>
              <w:rPr>
                <w:rFonts w:cs="Arial"/>
                <w:sz w:val="20"/>
                <w:szCs w:val="20"/>
              </w:rPr>
            </w:pPr>
            <w:r w:rsidRPr="007B27B2">
              <w:rPr>
                <w:rFonts w:cs="Arial"/>
                <w:sz w:val="20"/>
                <w:szCs w:val="20"/>
              </w:rPr>
              <w:t>Torso</w:t>
            </w:r>
          </w:p>
          <w:p w:rsidR="00F9295B" w:rsidRPr="007B27B2" w:rsidRDefault="00F9295B" w:rsidP="009910BD">
            <w:pPr>
              <w:spacing w:after="120"/>
              <w:rPr>
                <w:rFonts w:cs="Arial"/>
                <w:sz w:val="20"/>
                <w:szCs w:val="20"/>
              </w:rPr>
            </w:pPr>
            <w:r w:rsidRPr="007B27B2">
              <w:rPr>
                <w:rFonts w:cs="Arial"/>
                <w:sz w:val="20"/>
                <w:szCs w:val="20"/>
              </w:rPr>
              <w:t>Model kidney</w:t>
            </w:r>
          </w:p>
          <w:p w:rsidR="00C54472" w:rsidRDefault="00F9295B" w:rsidP="009910BD">
            <w:pPr>
              <w:spacing w:after="120"/>
              <w:rPr>
                <w:rFonts w:cs="Arial"/>
                <w:sz w:val="20"/>
                <w:szCs w:val="20"/>
              </w:rPr>
            </w:pPr>
            <w:r w:rsidRPr="00C54472">
              <w:rPr>
                <w:rFonts w:cs="Arial"/>
                <w:sz w:val="20"/>
                <w:szCs w:val="20"/>
              </w:rPr>
              <w:t>Dissection:</w:t>
            </w:r>
            <w:r w:rsidRPr="007B27B2">
              <w:rPr>
                <w:rFonts w:cs="Arial"/>
                <w:sz w:val="20"/>
                <w:szCs w:val="20"/>
              </w:rPr>
              <w:t xml:space="preserve"> </w:t>
            </w:r>
          </w:p>
          <w:p w:rsidR="00C54472" w:rsidRPr="00C54472" w:rsidRDefault="00C54472" w:rsidP="0062677B">
            <w:pPr>
              <w:pStyle w:val="ListParagraph"/>
              <w:numPr>
                <w:ilvl w:val="0"/>
                <w:numId w:val="13"/>
              </w:numPr>
              <w:spacing w:after="120"/>
              <w:ind w:left="318" w:hanging="284"/>
              <w:rPr>
                <w:rFonts w:ascii="Arial" w:hAnsi="Arial" w:cs="Arial"/>
                <w:sz w:val="20"/>
                <w:szCs w:val="20"/>
              </w:rPr>
            </w:pPr>
            <w:r w:rsidRPr="00C54472">
              <w:rPr>
                <w:rFonts w:ascii="Arial" w:hAnsi="Arial" w:cs="Arial"/>
                <w:sz w:val="20"/>
                <w:szCs w:val="20"/>
              </w:rPr>
              <w:t>p</w:t>
            </w:r>
            <w:r w:rsidR="00F9295B" w:rsidRPr="00C54472">
              <w:rPr>
                <w:rFonts w:ascii="Arial" w:hAnsi="Arial" w:cs="Arial"/>
                <w:sz w:val="20"/>
                <w:szCs w:val="20"/>
              </w:rPr>
              <w:t>ig’s kidneys</w:t>
            </w:r>
          </w:p>
          <w:p w:rsidR="00C54472" w:rsidRPr="00C54472" w:rsidRDefault="00F9295B" w:rsidP="0062677B">
            <w:pPr>
              <w:pStyle w:val="ListParagraph"/>
              <w:numPr>
                <w:ilvl w:val="0"/>
                <w:numId w:val="13"/>
              </w:numPr>
              <w:spacing w:after="120"/>
              <w:ind w:left="318" w:hanging="284"/>
              <w:rPr>
                <w:rFonts w:ascii="Arial" w:hAnsi="Arial" w:cs="Arial"/>
                <w:sz w:val="20"/>
                <w:szCs w:val="20"/>
              </w:rPr>
            </w:pPr>
            <w:r w:rsidRPr="00C54472">
              <w:rPr>
                <w:rFonts w:ascii="Arial" w:hAnsi="Arial" w:cs="Arial"/>
                <w:sz w:val="20"/>
                <w:szCs w:val="20"/>
              </w:rPr>
              <w:t>scalpel</w:t>
            </w:r>
          </w:p>
          <w:p w:rsidR="00C54472" w:rsidRPr="00C54472" w:rsidRDefault="00F9295B" w:rsidP="0062677B">
            <w:pPr>
              <w:pStyle w:val="ListParagraph"/>
              <w:numPr>
                <w:ilvl w:val="0"/>
                <w:numId w:val="13"/>
              </w:numPr>
              <w:spacing w:after="120"/>
              <w:ind w:left="318" w:hanging="284"/>
              <w:rPr>
                <w:rFonts w:ascii="Arial" w:hAnsi="Arial" w:cs="Arial"/>
                <w:sz w:val="20"/>
                <w:szCs w:val="20"/>
              </w:rPr>
            </w:pPr>
            <w:r w:rsidRPr="00C54472">
              <w:rPr>
                <w:rFonts w:ascii="Arial" w:hAnsi="Arial" w:cs="Arial"/>
                <w:sz w:val="20"/>
                <w:szCs w:val="20"/>
              </w:rPr>
              <w:t>scissors</w:t>
            </w:r>
          </w:p>
          <w:p w:rsidR="00C54472" w:rsidRPr="00C54472" w:rsidRDefault="00F9295B" w:rsidP="0062677B">
            <w:pPr>
              <w:pStyle w:val="ListParagraph"/>
              <w:numPr>
                <w:ilvl w:val="0"/>
                <w:numId w:val="13"/>
              </w:numPr>
              <w:spacing w:after="120"/>
              <w:ind w:left="318" w:hanging="284"/>
              <w:rPr>
                <w:rFonts w:ascii="Arial" w:hAnsi="Arial" w:cs="Arial"/>
                <w:sz w:val="20"/>
                <w:szCs w:val="20"/>
              </w:rPr>
            </w:pPr>
            <w:r w:rsidRPr="00C54472">
              <w:rPr>
                <w:rFonts w:ascii="Arial" w:hAnsi="Arial" w:cs="Arial"/>
                <w:sz w:val="20"/>
                <w:szCs w:val="20"/>
              </w:rPr>
              <w:t>dissection board</w:t>
            </w:r>
          </w:p>
          <w:p w:rsidR="00F9295B" w:rsidRPr="00C54472" w:rsidRDefault="00F9295B" w:rsidP="0062677B">
            <w:pPr>
              <w:pStyle w:val="ListParagraph"/>
              <w:numPr>
                <w:ilvl w:val="0"/>
                <w:numId w:val="13"/>
              </w:numPr>
              <w:spacing w:after="120"/>
              <w:ind w:left="318" w:hanging="284"/>
              <w:rPr>
                <w:rFonts w:cs="Arial"/>
                <w:sz w:val="20"/>
                <w:szCs w:val="20"/>
              </w:rPr>
            </w:pPr>
            <w:proofErr w:type="gramStart"/>
            <w:r w:rsidRPr="00C54472">
              <w:rPr>
                <w:rFonts w:ascii="Arial" w:hAnsi="Arial" w:cs="Arial"/>
                <w:sz w:val="20"/>
                <w:szCs w:val="20"/>
              </w:rPr>
              <w:t>gloves</w:t>
            </w:r>
            <w:proofErr w:type="gramEnd"/>
            <w:r w:rsidRPr="00C54472">
              <w:rPr>
                <w:rFonts w:cs="Arial"/>
                <w:sz w:val="20"/>
                <w:szCs w:val="20"/>
              </w:rPr>
              <w:t>.</w:t>
            </w:r>
          </w:p>
          <w:p w:rsidR="00F9295B" w:rsidRPr="007B27B2" w:rsidRDefault="006B244E" w:rsidP="00814651">
            <w:pPr>
              <w:spacing w:after="120"/>
              <w:rPr>
                <w:rFonts w:cs="Arial"/>
                <w:sz w:val="20"/>
                <w:szCs w:val="20"/>
              </w:rPr>
            </w:pPr>
            <w:hyperlink r:id="rId29" w:history="1">
              <w:r w:rsidR="00814651" w:rsidRPr="00814651">
                <w:rPr>
                  <w:rStyle w:val="Hyperlink"/>
                  <w:rFonts w:cs="Arial"/>
                  <w:sz w:val="20"/>
                  <w:szCs w:val="20"/>
                </w:rPr>
                <w:t>BBC Bitesize: Excretion in plants and animals</w:t>
              </w:r>
            </w:hyperlink>
          </w:p>
        </w:tc>
      </w:tr>
      <w:tr w:rsidR="00F9295B" w:rsidRPr="002E3600" w:rsidTr="00740922">
        <w:tc>
          <w:tcPr>
            <w:tcW w:w="326" w:type="pct"/>
            <w:tcBorders>
              <w:right w:val="single" w:sz="4" w:space="0" w:color="000000"/>
            </w:tcBorders>
          </w:tcPr>
          <w:p w:rsidR="00F9295B" w:rsidRPr="00C514A9" w:rsidRDefault="001E3FC7" w:rsidP="009910BD">
            <w:pPr>
              <w:spacing w:after="120"/>
              <w:rPr>
                <w:rFonts w:cs="Arial"/>
                <w:sz w:val="20"/>
                <w:szCs w:val="20"/>
              </w:rPr>
            </w:pPr>
            <w:r>
              <w:rPr>
                <w:rFonts w:cs="Arial"/>
                <w:sz w:val="20"/>
                <w:szCs w:val="20"/>
              </w:rPr>
              <w:t>4</w:t>
            </w:r>
            <w:r w:rsidR="00F9295B" w:rsidRPr="00C514A9">
              <w:rPr>
                <w:rFonts w:cs="Arial"/>
                <w:sz w:val="20"/>
                <w:szCs w:val="20"/>
              </w:rPr>
              <w:t>.5.3.3</w:t>
            </w:r>
          </w:p>
        </w:tc>
        <w:tc>
          <w:tcPr>
            <w:tcW w:w="640" w:type="pct"/>
            <w:tcBorders>
              <w:left w:val="single" w:sz="4" w:space="0" w:color="000000"/>
            </w:tcBorders>
          </w:tcPr>
          <w:p w:rsidR="00F9295B" w:rsidRPr="00C514A9" w:rsidRDefault="00F9295B" w:rsidP="009910BD">
            <w:pPr>
              <w:spacing w:after="120" w:line="240" w:lineRule="auto"/>
              <w:rPr>
                <w:rFonts w:cs="Arial"/>
                <w:sz w:val="20"/>
                <w:szCs w:val="20"/>
              </w:rPr>
            </w:pPr>
            <w:r w:rsidRPr="00C514A9">
              <w:rPr>
                <w:rFonts w:cs="Arial"/>
                <w:sz w:val="20"/>
                <w:szCs w:val="20"/>
              </w:rPr>
              <w:t>ADH</w:t>
            </w:r>
          </w:p>
          <w:p w:rsidR="00F9295B" w:rsidRPr="00C514A9" w:rsidRDefault="00F9295B" w:rsidP="009910BD">
            <w:pPr>
              <w:spacing w:after="120" w:line="240" w:lineRule="auto"/>
              <w:rPr>
                <w:rFonts w:cs="Arial"/>
                <w:sz w:val="20"/>
                <w:szCs w:val="20"/>
              </w:rPr>
            </w:pPr>
            <w:r w:rsidRPr="00C514A9">
              <w:rPr>
                <w:rFonts w:cs="Arial"/>
                <w:sz w:val="20"/>
                <w:szCs w:val="20"/>
              </w:rPr>
              <w:t>HT: ADH is released by the pituitary gland when the blood is too concentrated. It causes more water to be reabsorbed back into the blood.</w:t>
            </w:r>
          </w:p>
          <w:p w:rsidR="00F9295B" w:rsidRPr="00C514A9" w:rsidRDefault="00F9295B" w:rsidP="009910BD">
            <w:pPr>
              <w:spacing w:after="120" w:line="240" w:lineRule="auto"/>
              <w:rPr>
                <w:rFonts w:cs="Arial"/>
                <w:sz w:val="20"/>
                <w:szCs w:val="20"/>
              </w:rPr>
            </w:pPr>
            <w:r w:rsidRPr="00C514A9">
              <w:rPr>
                <w:rFonts w:cs="Arial"/>
                <w:sz w:val="20"/>
                <w:szCs w:val="20"/>
              </w:rPr>
              <w:t xml:space="preserve">ADH control of water in the blood is an example of negative feedback. </w:t>
            </w:r>
          </w:p>
        </w:tc>
        <w:tc>
          <w:tcPr>
            <w:tcW w:w="952" w:type="pct"/>
          </w:tcPr>
          <w:p w:rsidR="00F9295B" w:rsidRPr="00C514A9" w:rsidRDefault="00F9295B" w:rsidP="009910BD">
            <w:pPr>
              <w:spacing w:after="120"/>
              <w:rPr>
                <w:rFonts w:cs="Arial"/>
                <w:sz w:val="20"/>
                <w:szCs w:val="20"/>
              </w:rPr>
            </w:pPr>
            <w:r w:rsidRPr="00C514A9">
              <w:rPr>
                <w:rFonts w:cs="Arial"/>
                <w:sz w:val="20"/>
                <w:szCs w:val="20"/>
              </w:rPr>
              <w:t>HT: Identify the site of production and target organs for ADH.</w:t>
            </w:r>
          </w:p>
          <w:p w:rsidR="00C514A9" w:rsidRDefault="00F9295B" w:rsidP="009910BD">
            <w:pPr>
              <w:spacing w:after="120"/>
              <w:rPr>
                <w:rFonts w:cs="Arial"/>
                <w:sz w:val="20"/>
                <w:szCs w:val="20"/>
              </w:rPr>
            </w:pPr>
            <w:r w:rsidRPr="00C514A9">
              <w:rPr>
                <w:rFonts w:cs="Arial"/>
                <w:sz w:val="20"/>
                <w:szCs w:val="20"/>
              </w:rPr>
              <w:t>Describe the effects of ADH on kidney tubules.</w:t>
            </w:r>
          </w:p>
          <w:p w:rsidR="00F9295B" w:rsidRPr="00C514A9" w:rsidRDefault="00F9295B" w:rsidP="009910BD">
            <w:pPr>
              <w:spacing w:after="120"/>
              <w:rPr>
                <w:rFonts w:cs="Arial"/>
                <w:sz w:val="20"/>
                <w:szCs w:val="20"/>
              </w:rPr>
            </w:pPr>
            <w:r w:rsidRPr="00C514A9">
              <w:rPr>
                <w:rFonts w:cs="Arial"/>
                <w:sz w:val="20"/>
                <w:szCs w:val="20"/>
              </w:rPr>
              <w:t xml:space="preserve">Explain, with the aid of a diagram, how ADH controls the concentration of the blood using a negative </w:t>
            </w:r>
            <w:r w:rsidR="00AC1FC7">
              <w:rPr>
                <w:rFonts w:cs="Arial"/>
                <w:sz w:val="20"/>
                <w:szCs w:val="20"/>
              </w:rPr>
              <w:t>feedback mechanism (links with 4</w:t>
            </w:r>
            <w:r w:rsidRPr="00C514A9">
              <w:rPr>
                <w:rFonts w:cs="Arial"/>
                <w:sz w:val="20"/>
                <w:szCs w:val="20"/>
              </w:rPr>
              <w:t>.5.3.7).</w:t>
            </w:r>
          </w:p>
        </w:tc>
        <w:tc>
          <w:tcPr>
            <w:tcW w:w="386" w:type="pct"/>
          </w:tcPr>
          <w:p w:rsidR="00F9295B" w:rsidRPr="00C514A9" w:rsidRDefault="00F9295B" w:rsidP="009910BD">
            <w:pPr>
              <w:spacing w:after="120"/>
              <w:jc w:val="center"/>
              <w:rPr>
                <w:rFonts w:cs="Arial"/>
                <w:sz w:val="20"/>
                <w:szCs w:val="20"/>
              </w:rPr>
            </w:pPr>
            <w:r w:rsidRPr="00C514A9">
              <w:rPr>
                <w:rFonts w:cs="Arial"/>
                <w:sz w:val="20"/>
                <w:szCs w:val="20"/>
              </w:rPr>
              <w:t>0.5</w:t>
            </w:r>
          </w:p>
        </w:tc>
        <w:tc>
          <w:tcPr>
            <w:tcW w:w="1077" w:type="pct"/>
          </w:tcPr>
          <w:p w:rsidR="00C514A9" w:rsidRDefault="00F9295B" w:rsidP="009910BD">
            <w:pPr>
              <w:spacing w:after="120"/>
              <w:rPr>
                <w:rFonts w:cs="Arial"/>
                <w:sz w:val="20"/>
                <w:szCs w:val="20"/>
              </w:rPr>
            </w:pPr>
            <w:r w:rsidRPr="00C514A9">
              <w:rPr>
                <w:rFonts w:cs="Arial"/>
                <w:sz w:val="20"/>
                <w:szCs w:val="20"/>
              </w:rPr>
              <w:t>Use a diagram or torso to describe the site of production and target organs for ADH.</w:t>
            </w:r>
          </w:p>
          <w:p w:rsidR="00F9295B" w:rsidRPr="00C514A9" w:rsidRDefault="00F9295B" w:rsidP="009910BD">
            <w:pPr>
              <w:spacing w:after="120"/>
              <w:rPr>
                <w:rFonts w:cs="Arial"/>
                <w:sz w:val="20"/>
                <w:szCs w:val="20"/>
              </w:rPr>
            </w:pPr>
            <w:r w:rsidRPr="00C514A9">
              <w:rPr>
                <w:rFonts w:cs="Arial"/>
                <w:sz w:val="20"/>
                <w:szCs w:val="20"/>
              </w:rPr>
              <w:t>Describe the effect of ADH on the kidney tubules and relate to volume of urine produced if you are thirsty.</w:t>
            </w:r>
          </w:p>
          <w:p w:rsidR="00F9295B" w:rsidRPr="00C514A9" w:rsidRDefault="00F9295B" w:rsidP="009910BD">
            <w:pPr>
              <w:spacing w:after="120"/>
              <w:rPr>
                <w:rFonts w:cs="Arial"/>
                <w:sz w:val="20"/>
                <w:szCs w:val="20"/>
              </w:rPr>
            </w:pPr>
            <w:r w:rsidRPr="00C514A9">
              <w:rPr>
                <w:rFonts w:cs="Arial"/>
                <w:sz w:val="20"/>
                <w:szCs w:val="20"/>
              </w:rPr>
              <w:t>Use the ABPI activities</w:t>
            </w:r>
            <w:r w:rsidR="00C708D4">
              <w:rPr>
                <w:rFonts w:cs="Arial"/>
                <w:sz w:val="20"/>
                <w:szCs w:val="20"/>
              </w:rPr>
              <w:t xml:space="preserve"> (see resources)</w:t>
            </w:r>
            <w:r w:rsidRPr="00C514A9">
              <w:rPr>
                <w:rFonts w:cs="Arial"/>
                <w:sz w:val="20"/>
                <w:szCs w:val="20"/>
              </w:rPr>
              <w:t xml:space="preserve"> to explain the negative feedback mechanism involved in control of water concentration in the blood.</w:t>
            </w:r>
          </w:p>
          <w:p w:rsidR="00F9295B" w:rsidRPr="00C514A9" w:rsidRDefault="00F9295B" w:rsidP="009910BD">
            <w:pPr>
              <w:spacing w:after="120"/>
              <w:rPr>
                <w:rFonts w:cs="Arial"/>
                <w:sz w:val="20"/>
                <w:szCs w:val="20"/>
              </w:rPr>
            </w:pPr>
            <w:r w:rsidRPr="00C514A9">
              <w:rPr>
                <w:rFonts w:cs="Arial"/>
                <w:sz w:val="20"/>
                <w:szCs w:val="20"/>
              </w:rPr>
              <w:t>Draw a diagram to explain ADH negative feedback mechanism.</w:t>
            </w:r>
          </w:p>
        </w:tc>
        <w:tc>
          <w:tcPr>
            <w:tcW w:w="899" w:type="pct"/>
          </w:tcPr>
          <w:p w:rsidR="00F9295B" w:rsidRPr="00C514A9" w:rsidRDefault="00F9295B" w:rsidP="009910BD">
            <w:pPr>
              <w:spacing w:after="120" w:line="240" w:lineRule="auto"/>
              <w:rPr>
                <w:rFonts w:cs="Arial"/>
                <w:sz w:val="20"/>
                <w:szCs w:val="20"/>
              </w:rPr>
            </w:pPr>
            <w:r w:rsidRPr="00C514A9">
              <w:rPr>
                <w:rFonts w:cs="Arial"/>
                <w:sz w:val="20"/>
                <w:szCs w:val="20"/>
              </w:rPr>
              <w:t>Model of human body to identify organs.</w:t>
            </w:r>
          </w:p>
          <w:p w:rsidR="00F9295B" w:rsidRPr="00C514A9" w:rsidRDefault="00F9295B" w:rsidP="009910BD">
            <w:pPr>
              <w:spacing w:after="120" w:line="240" w:lineRule="auto"/>
              <w:rPr>
                <w:rFonts w:cs="Arial"/>
                <w:sz w:val="20"/>
                <w:szCs w:val="20"/>
              </w:rPr>
            </w:pPr>
          </w:p>
          <w:p w:rsidR="00F9295B" w:rsidRPr="00C514A9" w:rsidRDefault="00F9295B" w:rsidP="00DC5ED2">
            <w:pPr>
              <w:spacing w:after="120" w:line="240" w:lineRule="auto"/>
              <w:rPr>
                <w:rFonts w:cs="Arial"/>
                <w:sz w:val="20"/>
                <w:szCs w:val="20"/>
              </w:rPr>
            </w:pPr>
            <w:r w:rsidRPr="00C514A9">
              <w:rPr>
                <w:rFonts w:cs="Arial"/>
                <w:sz w:val="20"/>
                <w:szCs w:val="20"/>
              </w:rPr>
              <w:t xml:space="preserve">Predict whether ADH secretion and volume of urine is high or low for different situations, </w:t>
            </w:r>
            <w:proofErr w:type="spellStart"/>
            <w:r w:rsidRPr="00C514A9">
              <w:rPr>
                <w:rFonts w:cs="Arial"/>
                <w:sz w:val="20"/>
                <w:szCs w:val="20"/>
              </w:rPr>
              <w:t>eg</w:t>
            </w:r>
            <w:proofErr w:type="spellEnd"/>
            <w:r w:rsidRPr="00C514A9">
              <w:rPr>
                <w:rFonts w:cs="Arial"/>
                <w:sz w:val="20"/>
                <w:szCs w:val="20"/>
              </w:rPr>
              <w:t xml:space="preserve"> person running on hot day.</w:t>
            </w:r>
          </w:p>
        </w:tc>
        <w:tc>
          <w:tcPr>
            <w:tcW w:w="720" w:type="pct"/>
          </w:tcPr>
          <w:p w:rsidR="00F9295B" w:rsidRDefault="00F9295B" w:rsidP="009910BD">
            <w:pPr>
              <w:spacing w:after="120"/>
              <w:rPr>
                <w:rFonts w:cs="Arial"/>
                <w:sz w:val="20"/>
                <w:szCs w:val="20"/>
              </w:rPr>
            </w:pPr>
            <w:r w:rsidRPr="00C514A9">
              <w:rPr>
                <w:rFonts w:cs="Arial"/>
                <w:sz w:val="20"/>
                <w:szCs w:val="20"/>
              </w:rPr>
              <w:t>Torso</w:t>
            </w:r>
          </w:p>
          <w:p w:rsidR="00814651" w:rsidRPr="00C514A9" w:rsidRDefault="006B244E" w:rsidP="009910BD">
            <w:pPr>
              <w:spacing w:after="120"/>
              <w:rPr>
                <w:rFonts w:cs="Arial"/>
                <w:sz w:val="20"/>
                <w:szCs w:val="20"/>
              </w:rPr>
            </w:pPr>
            <w:hyperlink r:id="rId30" w:history="1">
              <w:r w:rsidR="00814651" w:rsidRPr="00814651">
                <w:rPr>
                  <w:rStyle w:val="Hyperlink"/>
                  <w:rFonts w:cs="Arial"/>
                  <w:sz w:val="20"/>
                  <w:szCs w:val="20"/>
                </w:rPr>
                <w:t>Kidneys and water balance</w:t>
              </w:r>
            </w:hyperlink>
          </w:p>
          <w:p w:rsidR="00F9295B" w:rsidRPr="00C514A9" w:rsidRDefault="00F9295B" w:rsidP="00814651">
            <w:pPr>
              <w:spacing w:after="120"/>
              <w:rPr>
                <w:rFonts w:cs="Arial"/>
                <w:sz w:val="20"/>
                <w:szCs w:val="20"/>
              </w:rPr>
            </w:pPr>
          </w:p>
        </w:tc>
      </w:tr>
      <w:tr w:rsidR="00F9295B" w:rsidRPr="002E3600" w:rsidTr="00740922">
        <w:tc>
          <w:tcPr>
            <w:tcW w:w="326" w:type="pct"/>
            <w:tcBorders>
              <w:right w:val="single" w:sz="4" w:space="0" w:color="000000"/>
            </w:tcBorders>
          </w:tcPr>
          <w:p w:rsidR="00F9295B" w:rsidRDefault="001E3FC7" w:rsidP="009910BD">
            <w:pPr>
              <w:spacing w:after="120"/>
              <w:rPr>
                <w:rFonts w:cs="Arial"/>
                <w:sz w:val="20"/>
                <w:szCs w:val="20"/>
              </w:rPr>
            </w:pPr>
            <w:r>
              <w:rPr>
                <w:rFonts w:cs="Arial"/>
                <w:sz w:val="20"/>
                <w:szCs w:val="20"/>
              </w:rPr>
              <w:t>4</w:t>
            </w:r>
            <w:r w:rsidR="00F9295B" w:rsidRPr="002250B6">
              <w:rPr>
                <w:rFonts w:cs="Arial"/>
                <w:sz w:val="20"/>
                <w:szCs w:val="20"/>
              </w:rPr>
              <w:t>.5.3.3</w:t>
            </w: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r>
              <w:rPr>
                <w:rFonts w:cs="Arial"/>
                <w:sz w:val="20"/>
                <w:szCs w:val="20"/>
              </w:rPr>
              <w:t>4.5.3.3</w:t>
            </w: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Pr="002250B6" w:rsidRDefault="001E3FC7" w:rsidP="009910BD">
            <w:pPr>
              <w:spacing w:after="120"/>
              <w:rPr>
                <w:rFonts w:cs="Arial"/>
                <w:sz w:val="20"/>
                <w:szCs w:val="20"/>
              </w:rPr>
            </w:pPr>
            <w:r>
              <w:rPr>
                <w:rFonts w:cs="Arial"/>
                <w:sz w:val="20"/>
                <w:szCs w:val="20"/>
              </w:rPr>
              <w:t>4.5.3.3</w:t>
            </w:r>
          </w:p>
        </w:tc>
        <w:tc>
          <w:tcPr>
            <w:tcW w:w="640" w:type="pct"/>
            <w:tcBorders>
              <w:left w:val="single" w:sz="4" w:space="0" w:color="000000"/>
            </w:tcBorders>
          </w:tcPr>
          <w:p w:rsidR="00F9295B" w:rsidRPr="002250B6" w:rsidRDefault="00F9295B" w:rsidP="009910BD">
            <w:pPr>
              <w:spacing w:after="120"/>
              <w:rPr>
                <w:rFonts w:cs="Arial"/>
                <w:sz w:val="20"/>
                <w:szCs w:val="20"/>
              </w:rPr>
            </w:pPr>
            <w:r w:rsidRPr="002250B6">
              <w:rPr>
                <w:rFonts w:cs="Arial"/>
                <w:sz w:val="20"/>
                <w:szCs w:val="20"/>
              </w:rPr>
              <w:t>Kidney failure</w:t>
            </w:r>
          </w:p>
          <w:p w:rsidR="00F9295B" w:rsidRPr="002250B6" w:rsidRDefault="00F9295B" w:rsidP="009910BD">
            <w:pPr>
              <w:spacing w:after="120"/>
              <w:rPr>
                <w:rFonts w:cs="Arial"/>
                <w:sz w:val="20"/>
                <w:szCs w:val="20"/>
              </w:rPr>
            </w:pPr>
            <w:r w:rsidRPr="002250B6">
              <w:rPr>
                <w:rFonts w:cs="Arial"/>
                <w:sz w:val="20"/>
                <w:szCs w:val="20"/>
              </w:rPr>
              <w:t>Kidney failure can be treated by kidney transplant or by using kidney dialysis.</w:t>
            </w:r>
          </w:p>
          <w:p w:rsidR="00110700" w:rsidRDefault="00110700" w:rsidP="009910BD">
            <w:pPr>
              <w:spacing w:after="120"/>
              <w:rPr>
                <w:rFonts w:cs="Arial"/>
                <w:sz w:val="20"/>
                <w:szCs w:val="20"/>
              </w:rPr>
            </w:pPr>
          </w:p>
          <w:p w:rsidR="00F9295B" w:rsidRPr="002250B6" w:rsidRDefault="00F9295B" w:rsidP="009910BD">
            <w:pPr>
              <w:spacing w:after="120"/>
              <w:rPr>
                <w:rFonts w:cs="Arial"/>
                <w:sz w:val="20"/>
                <w:szCs w:val="20"/>
              </w:rPr>
            </w:pPr>
            <w:r w:rsidRPr="002250B6">
              <w:rPr>
                <w:rFonts w:cs="Arial"/>
                <w:sz w:val="20"/>
                <w:szCs w:val="20"/>
              </w:rPr>
              <w:t>How a dialysis machine works.</w:t>
            </w:r>
          </w:p>
        </w:tc>
        <w:tc>
          <w:tcPr>
            <w:tcW w:w="952" w:type="pct"/>
          </w:tcPr>
          <w:p w:rsidR="00F9295B" w:rsidRPr="002250B6" w:rsidRDefault="00F9295B" w:rsidP="009910BD">
            <w:pPr>
              <w:spacing w:after="120"/>
              <w:rPr>
                <w:rFonts w:cs="Arial"/>
                <w:sz w:val="20"/>
                <w:szCs w:val="20"/>
              </w:rPr>
            </w:pPr>
            <w:r w:rsidRPr="002250B6">
              <w:rPr>
                <w:rFonts w:cs="Arial"/>
                <w:sz w:val="20"/>
                <w:szCs w:val="20"/>
              </w:rPr>
              <w:t>Describe the advantages and disadvantages of a kidney transplant.</w:t>
            </w:r>
          </w:p>
          <w:p w:rsidR="00F9295B" w:rsidRPr="002250B6" w:rsidRDefault="00F9295B" w:rsidP="009910BD">
            <w:pPr>
              <w:spacing w:after="120"/>
              <w:rPr>
                <w:rFonts w:cs="Arial"/>
                <w:sz w:val="20"/>
                <w:szCs w:val="20"/>
              </w:rPr>
            </w:pPr>
          </w:p>
          <w:p w:rsidR="00110700" w:rsidRDefault="00110700" w:rsidP="009910BD">
            <w:pPr>
              <w:spacing w:after="120"/>
              <w:rPr>
                <w:rFonts w:cs="Arial"/>
                <w:sz w:val="20"/>
                <w:szCs w:val="20"/>
              </w:rPr>
            </w:pPr>
          </w:p>
          <w:p w:rsidR="00110700" w:rsidRDefault="00110700" w:rsidP="009910BD">
            <w:pPr>
              <w:spacing w:after="120"/>
              <w:rPr>
                <w:rFonts w:cs="Arial"/>
                <w:sz w:val="20"/>
                <w:szCs w:val="20"/>
              </w:rPr>
            </w:pPr>
          </w:p>
          <w:p w:rsidR="00F9295B" w:rsidRPr="002250B6" w:rsidRDefault="00F9295B" w:rsidP="009910BD">
            <w:pPr>
              <w:spacing w:after="120"/>
              <w:rPr>
                <w:rFonts w:cs="Arial"/>
                <w:sz w:val="20"/>
                <w:szCs w:val="20"/>
              </w:rPr>
            </w:pPr>
            <w:r w:rsidRPr="002250B6">
              <w:rPr>
                <w:rFonts w:cs="Arial"/>
                <w:sz w:val="20"/>
                <w:szCs w:val="20"/>
              </w:rPr>
              <w:t>Explain how a kidney machine works</w:t>
            </w:r>
            <w:r w:rsidR="00C30668">
              <w:rPr>
                <w:rFonts w:cs="Arial"/>
                <w:sz w:val="20"/>
                <w:szCs w:val="20"/>
              </w:rPr>
              <w:t>.</w:t>
            </w:r>
            <w:r w:rsidRPr="002250B6">
              <w:rPr>
                <w:rFonts w:cs="Arial"/>
                <w:sz w:val="20"/>
                <w:szCs w:val="20"/>
              </w:rPr>
              <w:t xml:space="preserve"> </w:t>
            </w:r>
          </w:p>
          <w:p w:rsidR="00F9295B" w:rsidRPr="002250B6" w:rsidRDefault="00F9295B" w:rsidP="009910BD">
            <w:pPr>
              <w:spacing w:after="120"/>
              <w:rPr>
                <w:rFonts w:cs="Arial"/>
                <w:sz w:val="20"/>
                <w:szCs w:val="20"/>
              </w:rPr>
            </w:pPr>
            <w:r w:rsidRPr="002250B6">
              <w:rPr>
                <w:rFonts w:cs="Arial"/>
                <w:sz w:val="20"/>
                <w:szCs w:val="20"/>
              </w:rPr>
              <w:t>Explain why dialysis fluid contains sugar and ions at the same concentration as normal blood, but no urea.</w:t>
            </w:r>
          </w:p>
          <w:p w:rsidR="00C30668" w:rsidRDefault="00C30668" w:rsidP="009910BD">
            <w:pPr>
              <w:spacing w:after="120"/>
              <w:rPr>
                <w:rFonts w:cs="Arial"/>
                <w:sz w:val="20"/>
                <w:szCs w:val="20"/>
              </w:rPr>
            </w:pPr>
          </w:p>
          <w:p w:rsidR="00F9295B" w:rsidRPr="002250B6" w:rsidRDefault="00F9295B" w:rsidP="009910BD">
            <w:pPr>
              <w:spacing w:after="120"/>
              <w:rPr>
                <w:rFonts w:cs="Arial"/>
                <w:sz w:val="20"/>
                <w:szCs w:val="20"/>
              </w:rPr>
            </w:pPr>
            <w:r w:rsidRPr="002250B6">
              <w:rPr>
                <w:rFonts w:cs="Arial"/>
                <w:sz w:val="20"/>
                <w:szCs w:val="20"/>
              </w:rPr>
              <w:t>Evaluate the use of kidney transplants and dialysis to treat kidney failure.</w:t>
            </w:r>
          </w:p>
        </w:tc>
        <w:tc>
          <w:tcPr>
            <w:tcW w:w="386" w:type="pct"/>
          </w:tcPr>
          <w:p w:rsidR="00F9295B" w:rsidRPr="002250B6" w:rsidRDefault="00F9295B" w:rsidP="009910BD">
            <w:pPr>
              <w:spacing w:after="120"/>
              <w:jc w:val="center"/>
              <w:rPr>
                <w:rFonts w:cs="Arial"/>
                <w:sz w:val="20"/>
                <w:szCs w:val="20"/>
              </w:rPr>
            </w:pPr>
            <w:r w:rsidRPr="002250B6">
              <w:rPr>
                <w:rFonts w:cs="Arial"/>
                <w:sz w:val="20"/>
                <w:szCs w:val="20"/>
              </w:rPr>
              <w:t>2</w:t>
            </w:r>
          </w:p>
        </w:tc>
        <w:tc>
          <w:tcPr>
            <w:tcW w:w="1077" w:type="pct"/>
          </w:tcPr>
          <w:p w:rsidR="00F9295B" w:rsidRPr="002250B6" w:rsidRDefault="00F9295B" w:rsidP="009910BD">
            <w:pPr>
              <w:spacing w:after="120"/>
              <w:rPr>
                <w:rFonts w:cs="Arial"/>
                <w:sz w:val="20"/>
                <w:szCs w:val="20"/>
              </w:rPr>
            </w:pPr>
            <w:r w:rsidRPr="002250B6">
              <w:rPr>
                <w:rFonts w:cs="Arial"/>
                <w:sz w:val="20"/>
                <w:szCs w:val="20"/>
              </w:rPr>
              <w:t>Discuss why a kidney transplant is not available for everyone. Discuss the advantages and disadvantages of a transplant.</w:t>
            </w:r>
          </w:p>
          <w:p w:rsidR="00110700" w:rsidRDefault="00F9295B" w:rsidP="009910BD">
            <w:pPr>
              <w:spacing w:after="120"/>
              <w:rPr>
                <w:rFonts w:cs="Arial"/>
                <w:sz w:val="20"/>
                <w:szCs w:val="20"/>
              </w:rPr>
            </w:pPr>
            <w:r w:rsidRPr="002250B6">
              <w:rPr>
                <w:rFonts w:cs="Arial"/>
                <w:sz w:val="20"/>
                <w:szCs w:val="20"/>
              </w:rPr>
              <w:t>Design a poster to explain and encourage people to carry organ donor cards.</w:t>
            </w:r>
          </w:p>
          <w:p w:rsidR="00110700" w:rsidRPr="002250B6" w:rsidRDefault="00F9295B" w:rsidP="009910BD">
            <w:pPr>
              <w:spacing w:after="120"/>
              <w:rPr>
                <w:rFonts w:cs="Arial"/>
                <w:sz w:val="20"/>
                <w:szCs w:val="20"/>
              </w:rPr>
            </w:pPr>
            <w:r w:rsidRPr="002250B6">
              <w:rPr>
                <w:rFonts w:cs="Arial"/>
                <w:sz w:val="20"/>
                <w:szCs w:val="20"/>
              </w:rPr>
              <w:t>Use ABPI resources on dialysis and kidney transplants.</w:t>
            </w:r>
          </w:p>
          <w:p w:rsidR="00110700" w:rsidRDefault="00F9295B" w:rsidP="009910BD">
            <w:pPr>
              <w:spacing w:after="120"/>
              <w:rPr>
                <w:rFonts w:cs="Arial"/>
                <w:sz w:val="20"/>
                <w:szCs w:val="20"/>
              </w:rPr>
            </w:pPr>
            <w:r w:rsidRPr="002250B6">
              <w:rPr>
                <w:rFonts w:cs="Arial"/>
                <w:sz w:val="20"/>
                <w:szCs w:val="20"/>
              </w:rPr>
              <w:t>Discuss the advantages and disadvantages of dialysis treatment.</w:t>
            </w:r>
          </w:p>
          <w:p w:rsidR="00F9295B" w:rsidRPr="002250B6" w:rsidRDefault="00F9295B" w:rsidP="009910BD">
            <w:pPr>
              <w:spacing w:after="120"/>
              <w:rPr>
                <w:rFonts w:cs="Arial"/>
                <w:sz w:val="20"/>
                <w:szCs w:val="20"/>
              </w:rPr>
            </w:pPr>
            <w:r w:rsidRPr="002250B6">
              <w:rPr>
                <w:rFonts w:cs="Arial"/>
                <w:sz w:val="20"/>
                <w:szCs w:val="20"/>
              </w:rPr>
              <w:t>Research how a dialysis machine works and produce a script for a new nurse in the dialysis clinic to explain the procedure.</w:t>
            </w:r>
          </w:p>
          <w:p w:rsidR="00110700" w:rsidRDefault="00F9295B" w:rsidP="009910BD">
            <w:pPr>
              <w:spacing w:after="120"/>
              <w:rPr>
                <w:rFonts w:cs="Arial"/>
                <w:sz w:val="20"/>
                <w:szCs w:val="20"/>
              </w:rPr>
            </w:pPr>
            <w:r w:rsidRPr="002250B6">
              <w:rPr>
                <w:rFonts w:cs="Arial"/>
                <w:sz w:val="20"/>
                <w:szCs w:val="20"/>
              </w:rPr>
              <w:t>Explain the results for the mode</w:t>
            </w:r>
            <w:r w:rsidR="00AC1FC7">
              <w:rPr>
                <w:rFonts w:cs="Arial"/>
                <w:sz w:val="20"/>
                <w:szCs w:val="20"/>
              </w:rPr>
              <w:t>l dialysis machine (links with 4</w:t>
            </w:r>
            <w:r w:rsidRPr="002250B6">
              <w:rPr>
                <w:rFonts w:cs="Arial"/>
                <w:sz w:val="20"/>
                <w:szCs w:val="20"/>
              </w:rPr>
              <w:t>.1.3.1).</w:t>
            </w:r>
          </w:p>
          <w:p w:rsidR="00F9295B" w:rsidRPr="002250B6" w:rsidRDefault="00F9295B" w:rsidP="009910BD">
            <w:pPr>
              <w:spacing w:after="120"/>
              <w:rPr>
                <w:rFonts w:cs="Arial"/>
                <w:sz w:val="20"/>
                <w:szCs w:val="20"/>
              </w:rPr>
            </w:pPr>
            <w:r w:rsidRPr="002250B6">
              <w:rPr>
                <w:rFonts w:cs="Arial"/>
                <w:sz w:val="20"/>
                <w:szCs w:val="20"/>
              </w:rPr>
              <w:t>Label a diagram of a kidney dialysis machine and add notes to explain the constituents of the fluid and how the machine restores the concentration of dissolved substances in the blood to normal.</w:t>
            </w:r>
          </w:p>
          <w:p w:rsidR="00F9295B" w:rsidRPr="002250B6" w:rsidRDefault="00F9295B" w:rsidP="009910BD">
            <w:pPr>
              <w:spacing w:after="120"/>
              <w:rPr>
                <w:rFonts w:cs="Arial"/>
                <w:sz w:val="20"/>
                <w:szCs w:val="20"/>
              </w:rPr>
            </w:pPr>
            <w:r w:rsidRPr="002250B6">
              <w:rPr>
                <w:rFonts w:cs="Arial"/>
                <w:sz w:val="20"/>
                <w:szCs w:val="20"/>
              </w:rPr>
              <w:t>Discuss a moral dilemma – research cost of dialysis and transplants. Discuss considerations in terms of cost as to how kidney patients should be treated – lifetime dialysis, transplant, shortage of kidneys, buying kidneys from healthy people and prioritising lists for surgery. Produce arguments for and against the options.</w:t>
            </w:r>
          </w:p>
          <w:p w:rsidR="00A8482E" w:rsidRPr="002250B6" w:rsidRDefault="00F9295B" w:rsidP="00C30668">
            <w:pPr>
              <w:spacing w:after="120"/>
              <w:rPr>
                <w:rFonts w:cs="Arial"/>
                <w:sz w:val="20"/>
                <w:szCs w:val="20"/>
              </w:rPr>
            </w:pPr>
            <w:r w:rsidRPr="002250B6">
              <w:rPr>
                <w:rFonts w:cs="Arial"/>
                <w:sz w:val="20"/>
                <w:szCs w:val="20"/>
              </w:rPr>
              <w:t>Identify urine samples from a healthy person, diabetic, person with kidney failure, healthy person who had drink a lot and person who had been doing hard work in hot weather.</w:t>
            </w:r>
          </w:p>
        </w:tc>
        <w:tc>
          <w:tcPr>
            <w:tcW w:w="899" w:type="pct"/>
          </w:tcPr>
          <w:p w:rsidR="00F9295B" w:rsidRPr="002250B6" w:rsidRDefault="00F9295B" w:rsidP="009910BD">
            <w:pPr>
              <w:spacing w:after="120"/>
              <w:rPr>
                <w:rFonts w:cs="Arial"/>
                <w:sz w:val="20"/>
                <w:szCs w:val="20"/>
              </w:rPr>
            </w:pPr>
            <w:r w:rsidRPr="002250B6">
              <w:rPr>
                <w:rFonts w:cs="Arial"/>
                <w:sz w:val="20"/>
                <w:szCs w:val="20"/>
              </w:rPr>
              <w:t xml:space="preserve">Set up a model for dialysis using cellulose tubing. Test for glucose, salt and protein. </w:t>
            </w:r>
          </w:p>
          <w:p w:rsidR="00F9295B" w:rsidRPr="002250B6" w:rsidRDefault="00F9295B" w:rsidP="009910BD">
            <w:pPr>
              <w:spacing w:after="120" w:line="240" w:lineRule="auto"/>
              <w:rPr>
                <w:rFonts w:cs="Arial"/>
                <w:sz w:val="20"/>
                <w:szCs w:val="20"/>
              </w:rPr>
            </w:pPr>
          </w:p>
          <w:p w:rsidR="00F9295B" w:rsidRPr="002250B6" w:rsidRDefault="00F9295B" w:rsidP="009910BD">
            <w:pPr>
              <w:spacing w:after="120" w:line="240" w:lineRule="auto"/>
              <w:rPr>
                <w:rFonts w:cs="Arial"/>
                <w:sz w:val="20"/>
                <w:szCs w:val="20"/>
              </w:rPr>
            </w:pPr>
          </w:p>
          <w:p w:rsidR="00F9295B" w:rsidRPr="002250B6" w:rsidRDefault="00F9295B" w:rsidP="009910BD">
            <w:pPr>
              <w:spacing w:after="120" w:line="240" w:lineRule="auto"/>
              <w:rPr>
                <w:rFonts w:cs="Arial"/>
                <w:sz w:val="20"/>
                <w:szCs w:val="20"/>
              </w:rPr>
            </w:pPr>
          </w:p>
          <w:p w:rsidR="00F9295B" w:rsidRPr="002250B6" w:rsidRDefault="00F9295B" w:rsidP="009910BD">
            <w:pPr>
              <w:spacing w:after="120" w:line="240" w:lineRule="auto"/>
              <w:rPr>
                <w:rFonts w:cs="Arial"/>
                <w:sz w:val="20"/>
                <w:szCs w:val="20"/>
              </w:rPr>
            </w:pPr>
          </w:p>
          <w:p w:rsidR="00F9295B" w:rsidRPr="002250B6" w:rsidRDefault="00F9295B" w:rsidP="009910BD">
            <w:pPr>
              <w:spacing w:after="120" w:line="240" w:lineRule="auto"/>
              <w:rPr>
                <w:rFonts w:cs="Arial"/>
                <w:sz w:val="20"/>
                <w:szCs w:val="20"/>
              </w:rPr>
            </w:pPr>
          </w:p>
          <w:p w:rsidR="00F9295B" w:rsidRDefault="00F9295B" w:rsidP="009910BD">
            <w:pPr>
              <w:spacing w:after="120" w:line="240" w:lineRule="auto"/>
              <w:rPr>
                <w:rFonts w:cs="Arial"/>
                <w:sz w:val="20"/>
                <w:szCs w:val="20"/>
              </w:rPr>
            </w:pPr>
          </w:p>
          <w:p w:rsidR="00C30668" w:rsidRPr="002250B6" w:rsidRDefault="00C30668" w:rsidP="009910BD">
            <w:pPr>
              <w:spacing w:after="120" w:line="240" w:lineRule="auto"/>
              <w:rPr>
                <w:rFonts w:cs="Arial"/>
                <w:sz w:val="20"/>
                <w:szCs w:val="20"/>
              </w:rPr>
            </w:pPr>
          </w:p>
          <w:p w:rsidR="00F9295B" w:rsidRPr="002250B6" w:rsidRDefault="00F9295B" w:rsidP="009910BD">
            <w:pPr>
              <w:spacing w:after="120" w:line="240" w:lineRule="auto"/>
              <w:rPr>
                <w:rFonts w:cs="Arial"/>
                <w:sz w:val="20"/>
                <w:szCs w:val="20"/>
              </w:rPr>
            </w:pPr>
          </w:p>
          <w:p w:rsidR="00F9295B" w:rsidRPr="002250B6" w:rsidRDefault="00F9295B" w:rsidP="009910BD">
            <w:pPr>
              <w:spacing w:after="120" w:line="240" w:lineRule="auto"/>
              <w:rPr>
                <w:rFonts w:cs="Arial"/>
                <w:sz w:val="20"/>
                <w:szCs w:val="20"/>
              </w:rPr>
            </w:pPr>
          </w:p>
          <w:p w:rsidR="00A8482E" w:rsidRDefault="00F9295B" w:rsidP="009910BD">
            <w:pPr>
              <w:spacing w:after="120" w:line="240" w:lineRule="auto"/>
              <w:rPr>
                <w:rFonts w:cs="Arial"/>
                <w:sz w:val="20"/>
                <w:szCs w:val="20"/>
              </w:rPr>
            </w:pPr>
            <w:r w:rsidRPr="002250B6">
              <w:rPr>
                <w:rFonts w:cs="Arial"/>
                <w:sz w:val="20"/>
                <w:szCs w:val="20"/>
              </w:rPr>
              <w:t>Describe the economic, ethical and medical considerations regarding treatment of kidney failure and evaluate the choice of treatments for kidney failure.</w:t>
            </w:r>
          </w:p>
          <w:p w:rsidR="00F9295B" w:rsidRPr="002250B6" w:rsidRDefault="00F9295B" w:rsidP="009910BD">
            <w:pPr>
              <w:spacing w:after="120" w:line="240" w:lineRule="auto"/>
              <w:rPr>
                <w:rFonts w:cs="Arial"/>
                <w:sz w:val="20"/>
                <w:szCs w:val="20"/>
              </w:rPr>
            </w:pPr>
            <w:r w:rsidRPr="002250B6">
              <w:rPr>
                <w:rFonts w:cs="Arial"/>
                <w:sz w:val="20"/>
                <w:szCs w:val="20"/>
              </w:rPr>
              <w:t>Analyse urine samples and identify who each one came from. Give reasons for the conclusions.</w:t>
            </w:r>
          </w:p>
        </w:tc>
        <w:tc>
          <w:tcPr>
            <w:tcW w:w="720" w:type="pct"/>
          </w:tcPr>
          <w:p w:rsidR="00C54472" w:rsidRDefault="00F9295B" w:rsidP="009910BD">
            <w:pPr>
              <w:spacing w:after="120"/>
              <w:rPr>
                <w:rFonts w:cs="Arial"/>
                <w:sz w:val="20"/>
                <w:szCs w:val="20"/>
              </w:rPr>
            </w:pPr>
            <w:r w:rsidRPr="00110700">
              <w:rPr>
                <w:rFonts w:cs="Arial"/>
                <w:sz w:val="20"/>
                <w:szCs w:val="20"/>
              </w:rPr>
              <w:t xml:space="preserve">Dialysis: </w:t>
            </w:r>
          </w:p>
          <w:p w:rsidR="00C54472" w:rsidRPr="00C54472" w:rsidRDefault="00C54472"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c</w:t>
            </w:r>
            <w:r w:rsidR="00F9295B" w:rsidRPr="00C54472">
              <w:rPr>
                <w:rFonts w:ascii="Arial" w:hAnsi="Arial" w:cs="Arial"/>
                <w:sz w:val="20"/>
                <w:szCs w:val="20"/>
              </w:rPr>
              <w:t>ellulose tubing</w:t>
            </w:r>
          </w:p>
          <w:p w:rsidR="00C54472" w:rsidRPr="00C54472" w:rsidRDefault="00F9295B"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pipettes</w:t>
            </w:r>
          </w:p>
          <w:p w:rsidR="00C54472" w:rsidRPr="00C54472" w:rsidRDefault="00F9295B"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fake urine</w:t>
            </w:r>
          </w:p>
          <w:p w:rsidR="00C54472" w:rsidRPr="00C54472" w:rsidRDefault="00F9295B"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boiling tubes</w:t>
            </w:r>
          </w:p>
          <w:p w:rsidR="00C54472" w:rsidRPr="00C54472" w:rsidRDefault="00F9295B"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test tubes</w:t>
            </w:r>
          </w:p>
          <w:p w:rsidR="00C54472" w:rsidRPr="00C54472" w:rsidRDefault="00F9295B"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Benedict’s solution or glucose test sticks</w:t>
            </w:r>
          </w:p>
          <w:p w:rsidR="00C54472" w:rsidRPr="00C54472" w:rsidRDefault="00F9295B"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 xml:space="preserve">biuret reagent or </w:t>
            </w:r>
            <w:proofErr w:type="spellStart"/>
            <w:r w:rsidRPr="00C54472">
              <w:rPr>
                <w:rFonts w:ascii="Arial" w:hAnsi="Arial" w:cs="Arial"/>
                <w:sz w:val="20"/>
                <w:szCs w:val="20"/>
              </w:rPr>
              <w:t>albustix</w:t>
            </w:r>
            <w:proofErr w:type="spellEnd"/>
          </w:p>
          <w:p w:rsidR="00C54472" w:rsidRPr="00C54472" w:rsidRDefault="00F9295B"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nitric acid and silver nitrate solution</w:t>
            </w:r>
          </w:p>
          <w:p w:rsidR="00C54472" w:rsidRPr="00C54472" w:rsidRDefault="00F9295B"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dialysis fluid</w:t>
            </w:r>
          </w:p>
          <w:p w:rsidR="00C54472" w:rsidRPr="00C54472" w:rsidRDefault="00F9295B" w:rsidP="0062677B">
            <w:pPr>
              <w:pStyle w:val="ListParagraph"/>
              <w:numPr>
                <w:ilvl w:val="0"/>
                <w:numId w:val="14"/>
              </w:numPr>
              <w:spacing w:after="120"/>
              <w:ind w:left="318" w:hanging="284"/>
              <w:rPr>
                <w:rFonts w:ascii="Arial" w:hAnsi="Arial" w:cs="Arial"/>
                <w:sz w:val="20"/>
                <w:szCs w:val="20"/>
              </w:rPr>
            </w:pPr>
            <w:r w:rsidRPr="00C54472">
              <w:rPr>
                <w:rFonts w:ascii="Arial" w:hAnsi="Arial" w:cs="Arial"/>
                <w:sz w:val="20"/>
                <w:szCs w:val="20"/>
              </w:rPr>
              <w:t>water</w:t>
            </w:r>
          </w:p>
          <w:p w:rsidR="00F9295B" w:rsidRPr="00C54472" w:rsidRDefault="00F9295B" w:rsidP="0062677B">
            <w:pPr>
              <w:pStyle w:val="ListParagraph"/>
              <w:numPr>
                <w:ilvl w:val="0"/>
                <w:numId w:val="14"/>
              </w:numPr>
              <w:spacing w:after="120"/>
              <w:ind w:left="318" w:hanging="284"/>
              <w:rPr>
                <w:rFonts w:ascii="Arial" w:hAnsi="Arial" w:cs="Arial"/>
                <w:sz w:val="20"/>
                <w:szCs w:val="20"/>
              </w:rPr>
            </w:pPr>
            <w:proofErr w:type="gramStart"/>
            <w:r w:rsidRPr="00C54472">
              <w:rPr>
                <w:rFonts w:ascii="Arial" w:hAnsi="Arial" w:cs="Arial"/>
                <w:sz w:val="20"/>
                <w:szCs w:val="20"/>
              </w:rPr>
              <w:t>goggles</w:t>
            </w:r>
            <w:proofErr w:type="gramEnd"/>
            <w:r w:rsidRPr="00C54472">
              <w:rPr>
                <w:rFonts w:ascii="Arial" w:hAnsi="Arial" w:cs="Arial"/>
                <w:sz w:val="20"/>
                <w:szCs w:val="20"/>
              </w:rPr>
              <w:t>.</w:t>
            </w:r>
          </w:p>
          <w:p w:rsidR="00F9295B" w:rsidRPr="00110700" w:rsidRDefault="006B244E" w:rsidP="009910BD">
            <w:pPr>
              <w:spacing w:after="120"/>
              <w:rPr>
                <w:rFonts w:cs="Arial"/>
                <w:sz w:val="20"/>
                <w:szCs w:val="20"/>
              </w:rPr>
            </w:pPr>
            <w:hyperlink r:id="rId31" w:history="1">
              <w:r w:rsidR="00814651" w:rsidRPr="00814651">
                <w:rPr>
                  <w:rStyle w:val="Hyperlink"/>
                  <w:rFonts w:cs="Arial"/>
                  <w:sz w:val="20"/>
                  <w:szCs w:val="20"/>
                </w:rPr>
                <w:t>What is dialysis?</w:t>
              </w:r>
            </w:hyperlink>
          </w:p>
          <w:p w:rsidR="00F9295B" w:rsidRPr="00110700" w:rsidRDefault="00F9295B" w:rsidP="009910BD">
            <w:pPr>
              <w:spacing w:after="120"/>
              <w:rPr>
                <w:rFonts w:cs="Arial"/>
                <w:sz w:val="20"/>
                <w:szCs w:val="20"/>
              </w:rPr>
            </w:pPr>
          </w:p>
          <w:p w:rsidR="00C30668" w:rsidRDefault="00E413BA" w:rsidP="009910BD">
            <w:pPr>
              <w:spacing w:after="120"/>
              <w:rPr>
                <w:rFonts w:cs="Arial"/>
                <w:sz w:val="20"/>
                <w:szCs w:val="20"/>
              </w:rPr>
            </w:pPr>
            <w:r>
              <w:rPr>
                <w:rFonts w:cs="Arial"/>
                <w:sz w:val="20"/>
                <w:szCs w:val="20"/>
              </w:rPr>
              <w:t>Urine</w:t>
            </w:r>
            <w:r w:rsidR="00C30668">
              <w:rPr>
                <w:rFonts w:cs="Arial"/>
                <w:sz w:val="20"/>
                <w:szCs w:val="20"/>
              </w:rPr>
              <w:t>:</w:t>
            </w:r>
          </w:p>
          <w:p w:rsidR="00C30668" w:rsidRDefault="00F9295B" w:rsidP="0062677B">
            <w:pPr>
              <w:pStyle w:val="ListParagraph"/>
              <w:numPr>
                <w:ilvl w:val="0"/>
                <w:numId w:val="15"/>
              </w:numPr>
              <w:spacing w:after="120"/>
              <w:ind w:left="318" w:hanging="284"/>
              <w:rPr>
                <w:rFonts w:ascii="Arial" w:hAnsi="Arial" w:cs="Arial"/>
                <w:sz w:val="20"/>
                <w:szCs w:val="20"/>
              </w:rPr>
            </w:pPr>
            <w:r w:rsidRPr="00C30668">
              <w:rPr>
                <w:rFonts w:ascii="Arial" w:hAnsi="Arial" w:cs="Arial"/>
                <w:sz w:val="20"/>
                <w:szCs w:val="20"/>
              </w:rPr>
              <w:t>artificial urine samples made with tea – sugar added, protein added, norm</w:t>
            </w:r>
            <w:r w:rsidR="00C30668">
              <w:rPr>
                <w:rFonts w:ascii="Arial" w:hAnsi="Arial" w:cs="Arial"/>
                <w:sz w:val="20"/>
                <w:szCs w:val="20"/>
              </w:rPr>
              <w:t>al colour, dilute, concentrated</w:t>
            </w:r>
            <w:r w:rsidRPr="00C30668">
              <w:rPr>
                <w:rFonts w:ascii="Arial" w:hAnsi="Arial" w:cs="Arial"/>
                <w:sz w:val="20"/>
                <w:szCs w:val="20"/>
              </w:rPr>
              <w:t xml:space="preserve"> </w:t>
            </w:r>
          </w:p>
          <w:p w:rsidR="00C30668" w:rsidRPr="00C30668" w:rsidRDefault="00F9295B" w:rsidP="0062677B">
            <w:pPr>
              <w:pStyle w:val="ListParagraph"/>
              <w:numPr>
                <w:ilvl w:val="0"/>
                <w:numId w:val="15"/>
              </w:numPr>
              <w:spacing w:after="120"/>
              <w:ind w:left="318" w:hanging="284"/>
              <w:rPr>
                <w:rFonts w:ascii="Arial" w:hAnsi="Arial" w:cs="Arial"/>
                <w:sz w:val="20"/>
                <w:szCs w:val="20"/>
              </w:rPr>
            </w:pPr>
            <w:r w:rsidRPr="00C30668">
              <w:rPr>
                <w:rFonts w:ascii="Arial" w:hAnsi="Arial" w:cs="Arial"/>
                <w:sz w:val="20"/>
                <w:szCs w:val="20"/>
              </w:rPr>
              <w:t xml:space="preserve">biuret reagent or </w:t>
            </w:r>
            <w:proofErr w:type="spellStart"/>
            <w:r w:rsidRPr="00C30668">
              <w:rPr>
                <w:rFonts w:ascii="Arial" w:hAnsi="Arial" w:cs="Arial"/>
                <w:sz w:val="20"/>
                <w:szCs w:val="20"/>
              </w:rPr>
              <w:t>albustix</w:t>
            </w:r>
            <w:proofErr w:type="spellEnd"/>
          </w:p>
          <w:p w:rsidR="00C30668" w:rsidRPr="00C30668" w:rsidRDefault="00F9295B" w:rsidP="0062677B">
            <w:pPr>
              <w:pStyle w:val="ListParagraph"/>
              <w:numPr>
                <w:ilvl w:val="0"/>
                <w:numId w:val="15"/>
              </w:numPr>
              <w:spacing w:after="120"/>
              <w:ind w:left="318" w:hanging="284"/>
              <w:rPr>
                <w:rFonts w:ascii="Arial" w:hAnsi="Arial" w:cs="Arial"/>
                <w:sz w:val="20"/>
                <w:szCs w:val="20"/>
              </w:rPr>
            </w:pPr>
            <w:r w:rsidRPr="00C30668">
              <w:rPr>
                <w:rFonts w:ascii="Arial" w:hAnsi="Arial" w:cs="Arial"/>
                <w:sz w:val="20"/>
                <w:szCs w:val="20"/>
              </w:rPr>
              <w:t>Benedict’s solution or glucose test sticks</w:t>
            </w:r>
          </w:p>
          <w:p w:rsidR="00C30668" w:rsidRPr="00C30668" w:rsidRDefault="00F9295B" w:rsidP="0062677B">
            <w:pPr>
              <w:pStyle w:val="ListParagraph"/>
              <w:numPr>
                <w:ilvl w:val="0"/>
                <w:numId w:val="15"/>
              </w:numPr>
              <w:spacing w:after="120"/>
              <w:ind w:left="318" w:hanging="284"/>
              <w:rPr>
                <w:rFonts w:ascii="Arial" w:hAnsi="Arial" w:cs="Arial"/>
                <w:sz w:val="20"/>
                <w:szCs w:val="20"/>
              </w:rPr>
            </w:pPr>
            <w:r w:rsidRPr="00C30668">
              <w:rPr>
                <w:rFonts w:ascii="Arial" w:hAnsi="Arial" w:cs="Arial"/>
                <w:sz w:val="20"/>
                <w:szCs w:val="20"/>
              </w:rPr>
              <w:t>test tubes</w:t>
            </w:r>
          </w:p>
          <w:p w:rsidR="00C30668" w:rsidRPr="00C30668" w:rsidRDefault="00F9295B" w:rsidP="0062677B">
            <w:pPr>
              <w:pStyle w:val="ListParagraph"/>
              <w:numPr>
                <w:ilvl w:val="0"/>
                <w:numId w:val="15"/>
              </w:numPr>
              <w:spacing w:after="120"/>
              <w:ind w:left="318" w:hanging="284"/>
              <w:rPr>
                <w:rFonts w:ascii="Arial" w:hAnsi="Arial" w:cs="Arial"/>
                <w:sz w:val="20"/>
                <w:szCs w:val="20"/>
              </w:rPr>
            </w:pPr>
            <w:r w:rsidRPr="00C30668">
              <w:rPr>
                <w:rFonts w:ascii="Arial" w:hAnsi="Arial" w:cs="Arial"/>
                <w:sz w:val="20"/>
                <w:szCs w:val="20"/>
              </w:rPr>
              <w:t>water bath</w:t>
            </w:r>
          </w:p>
          <w:p w:rsidR="00FC4B12" w:rsidRPr="00C30668" w:rsidRDefault="00F9295B" w:rsidP="0062677B">
            <w:pPr>
              <w:pStyle w:val="ListParagraph"/>
              <w:numPr>
                <w:ilvl w:val="0"/>
                <w:numId w:val="15"/>
              </w:numPr>
              <w:spacing w:after="120"/>
              <w:ind w:left="318" w:hanging="284"/>
              <w:rPr>
                <w:rFonts w:cs="Arial"/>
                <w:sz w:val="20"/>
                <w:szCs w:val="20"/>
              </w:rPr>
            </w:pPr>
            <w:proofErr w:type="gramStart"/>
            <w:r w:rsidRPr="00C30668">
              <w:rPr>
                <w:rFonts w:ascii="Arial" w:hAnsi="Arial" w:cs="Arial"/>
                <w:sz w:val="20"/>
                <w:szCs w:val="20"/>
              </w:rPr>
              <w:t>goggles</w:t>
            </w:r>
            <w:proofErr w:type="gramEnd"/>
            <w:r w:rsidRPr="00C30668">
              <w:rPr>
                <w:rFonts w:ascii="Arial" w:hAnsi="Arial" w:cs="Arial"/>
                <w:sz w:val="20"/>
                <w:szCs w:val="20"/>
              </w:rPr>
              <w:t>.</w:t>
            </w:r>
          </w:p>
        </w:tc>
      </w:tr>
      <w:tr w:rsidR="00F9295B" w:rsidRPr="002E3600" w:rsidTr="00740922">
        <w:tc>
          <w:tcPr>
            <w:tcW w:w="326" w:type="pct"/>
            <w:tcBorders>
              <w:right w:val="single" w:sz="4" w:space="0" w:color="000000"/>
            </w:tcBorders>
          </w:tcPr>
          <w:p w:rsidR="00F9295B" w:rsidRDefault="001E3FC7" w:rsidP="009910BD">
            <w:pPr>
              <w:spacing w:after="120"/>
              <w:rPr>
                <w:rFonts w:cs="Arial"/>
                <w:sz w:val="20"/>
                <w:szCs w:val="20"/>
              </w:rPr>
            </w:pPr>
            <w:r>
              <w:rPr>
                <w:rFonts w:cs="Arial"/>
                <w:sz w:val="20"/>
                <w:szCs w:val="20"/>
              </w:rPr>
              <w:t>4</w:t>
            </w:r>
            <w:r w:rsidR="00F9295B" w:rsidRPr="00587359">
              <w:rPr>
                <w:rFonts w:cs="Arial"/>
                <w:sz w:val="20"/>
                <w:szCs w:val="20"/>
              </w:rPr>
              <w:t>.5.3.4</w:t>
            </w: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EF3F90" w:rsidRDefault="00EF3F90" w:rsidP="009910BD">
            <w:pPr>
              <w:spacing w:after="120"/>
              <w:rPr>
                <w:rFonts w:cs="Arial"/>
                <w:sz w:val="20"/>
                <w:szCs w:val="20"/>
              </w:rPr>
            </w:pPr>
          </w:p>
          <w:p w:rsidR="001E3FC7" w:rsidRPr="00587359" w:rsidRDefault="001E3FC7" w:rsidP="009910BD">
            <w:pPr>
              <w:spacing w:after="120"/>
              <w:rPr>
                <w:rFonts w:cs="Arial"/>
                <w:sz w:val="20"/>
                <w:szCs w:val="20"/>
              </w:rPr>
            </w:pPr>
            <w:r>
              <w:rPr>
                <w:rFonts w:cs="Arial"/>
                <w:sz w:val="20"/>
                <w:szCs w:val="20"/>
              </w:rPr>
              <w:t>4.5.3.4</w:t>
            </w:r>
          </w:p>
        </w:tc>
        <w:tc>
          <w:tcPr>
            <w:tcW w:w="640" w:type="pct"/>
            <w:tcBorders>
              <w:left w:val="single" w:sz="4" w:space="0" w:color="000000"/>
            </w:tcBorders>
          </w:tcPr>
          <w:p w:rsidR="00F9295B" w:rsidRPr="00587359" w:rsidRDefault="00F9295B" w:rsidP="009910BD">
            <w:pPr>
              <w:spacing w:after="120"/>
              <w:rPr>
                <w:rFonts w:cs="Arial"/>
                <w:sz w:val="20"/>
                <w:szCs w:val="20"/>
              </w:rPr>
            </w:pPr>
            <w:r w:rsidRPr="00587359">
              <w:rPr>
                <w:rFonts w:cs="Arial"/>
                <w:sz w:val="20"/>
                <w:szCs w:val="20"/>
              </w:rPr>
              <w:t xml:space="preserve">Hormones in </w:t>
            </w:r>
            <w:r w:rsidR="00EF3F90">
              <w:rPr>
                <w:rFonts w:cs="Arial"/>
                <w:sz w:val="20"/>
                <w:szCs w:val="20"/>
              </w:rPr>
              <w:t xml:space="preserve">human </w:t>
            </w:r>
            <w:r w:rsidRPr="00587359">
              <w:rPr>
                <w:rFonts w:cs="Arial"/>
                <w:sz w:val="20"/>
                <w:szCs w:val="20"/>
              </w:rPr>
              <w:t>reproduction</w:t>
            </w:r>
          </w:p>
          <w:p w:rsidR="00F9295B" w:rsidRPr="00587359" w:rsidRDefault="00F9295B" w:rsidP="009910BD">
            <w:pPr>
              <w:spacing w:after="120"/>
              <w:rPr>
                <w:rFonts w:cs="Arial"/>
                <w:sz w:val="20"/>
                <w:szCs w:val="20"/>
              </w:rPr>
            </w:pPr>
            <w:r w:rsidRPr="00587359">
              <w:rPr>
                <w:rFonts w:cs="Arial"/>
                <w:sz w:val="20"/>
                <w:szCs w:val="20"/>
              </w:rPr>
              <w:t xml:space="preserve">During puberty hormones cause sexual characteristics to develop. </w:t>
            </w:r>
          </w:p>
          <w:p w:rsidR="00F9295B" w:rsidRPr="00587359" w:rsidRDefault="00F9295B" w:rsidP="009910BD">
            <w:pPr>
              <w:spacing w:after="120"/>
              <w:rPr>
                <w:rFonts w:cs="Arial"/>
                <w:sz w:val="20"/>
                <w:szCs w:val="20"/>
              </w:rPr>
            </w:pPr>
            <w:r w:rsidRPr="00587359">
              <w:rPr>
                <w:rFonts w:cs="Arial"/>
                <w:sz w:val="20"/>
                <w:szCs w:val="20"/>
              </w:rPr>
              <w:t xml:space="preserve">In females oestrogen is produced by the ovaries. Eggs mature and are released (ovulation) every 28 days. </w:t>
            </w:r>
          </w:p>
          <w:p w:rsidR="00F9295B" w:rsidRPr="00587359" w:rsidRDefault="00F9295B" w:rsidP="009910BD">
            <w:pPr>
              <w:spacing w:after="120"/>
              <w:rPr>
                <w:rFonts w:cs="Arial"/>
                <w:sz w:val="20"/>
                <w:szCs w:val="20"/>
              </w:rPr>
            </w:pPr>
            <w:r w:rsidRPr="00587359">
              <w:rPr>
                <w:rFonts w:cs="Arial"/>
                <w:sz w:val="20"/>
                <w:szCs w:val="20"/>
              </w:rPr>
              <w:t>In males testosterone is produced by the testes and stimulates sperm production.</w:t>
            </w:r>
          </w:p>
          <w:p w:rsidR="00F9295B" w:rsidRPr="00587359" w:rsidRDefault="00F9295B" w:rsidP="009910BD">
            <w:pPr>
              <w:spacing w:after="120"/>
              <w:rPr>
                <w:rFonts w:cs="Arial"/>
                <w:sz w:val="20"/>
                <w:szCs w:val="20"/>
              </w:rPr>
            </w:pPr>
            <w:r w:rsidRPr="00587359">
              <w:rPr>
                <w:rFonts w:cs="Arial"/>
                <w:sz w:val="20"/>
                <w:szCs w:val="20"/>
              </w:rPr>
              <w:t>The roles of FSH, LH, oestrogen and progesterone in the menstrual cycle of a woman.</w:t>
            </w:r>
          </w:p>
          <w:p w:rsidR="00F9295B" w:rsidRPr="00587359" w:rsidRDefault="00F9295B" w:rsidP="00E413BA">
            <w:pPr>
              <w:spacing w:after="120"/>
              <w:rPr>
                <w:rFonts w:cs="Arial"/>
                <w:sz w:val="20"/>
                <w:szCs w:val="20"/>
              </w:rPr>
            </w:pPr>
            <w:r w:rsidRPr="00587359">
              <w:rPr>
                <w:rFonts w:cs="Arial"/>
                <w:sz w:val="20"/>
                <w:szCs w:val="20"/>
              </w:rPr>
              <w:t>HT: more detail is required for the roles of these hormones.</w:t>
            </w:r>
          </w:p>
        </w:tc>
        <w:tc>
          <w:tcPr>
            <w:tcW w:w="952" w:type="pct"/>
          </w:tcPr>
          <w:p w:rsidR="00F9295B" w:rsidRPr="00587359" w:rsidRDefault="00F9295B" w:rsidP="009910BD">
            <w:pPr>
              <w:spacing w:after="120"/>
              <w:rPr>
                <w:rFonts w:cs="Arial"/>
                <w:sz w:val="20"/>
                <w:szCs w:val="20"/>
              </w:rPr>
            </w:pPr>
            <w:r w:rsidRPr="00587359">
              <w:rPr>
                <w:rFonts w:cs="Arial"/>
                <w:sz w:val="20"/>
                <w:szCs w:val="20"/>
              </w:rPr>
              <w:t>Describe secondary sexual characteristics of boys and girls.</w:t>
            </w:r>
          </w:p>
          <w:p w:rsidR="00F9295B" w:rsidRPr="00587359" w:rsidRDefault="00F9295B" w:rsidP="009910BD">
            <w:pPr>
              <w:spacing w:after="120"/>
              <w:rPr>
                <w:rFonts w:cs="Arial"/>
                <w:sz w:val="20"/>
                <w:szCs w:val="20"/>
              </w:rPr>
            </w:pPr>
            <w:r w:rsidRPr="00587359">
              <w:rPr>
                <w:rFonts w:cs="Arial"/>
                <w:sz w:val="20"/>
                <w:szCs w:val="20"/>
              </w:rPr>
              <w:t>Explain the cause of these changes in boys and girls and their relevance in reproduction.</w:t>
            </w:r>
          </w:p>
          <w:p w:rsidR="00F9295B" w:rsidRPr="00587359" w:rsidRDefault="00F9295B" w:rsidP="009910BD">
            <w:pPr>
              <w:spacing w:after="120"/>
              <w:rPr>
                <w:rFonts w:cs="Arial"/>
                <w:sz w:val="20"/>
                <w:szCs w:val="20"/>
              </w:rPr>
            </w:pPr>
            <w:r w:rsidRPr="00587359">
              <w:rPr>
                <w:rFonts w:cs="Arial"/>
                <w:sz w:val="20"/>
                <w:szCs w:val="20"/>
              </w:rPr>
              <w:t>Describe the menstrual cycle</w:t>
            </w:r>
            <w:r w:rsidR="00695F34" w:rsidRPr="00587359">
              <w:rPr>
                <w:rFonts w:cs="Arial"/>
                <w:sz w:val="20"/>
                <w:szCs w:val="20"/>
              </w:rPr>
              <w:t xml:space="preserve"> and fertility including the role of hormones</w:t>
            </w:r>
          </w:p>
          <w:p w:rsidR="00FC4B12" w:rsidRDefault="00F9295B" w:rsidP="009910BD">
            <w:pPr>
              <w:spacing w:after="120"/>
              <w:rPr>
                <w:rFonts w:cs="Arial"/>
                <w:sz w:val="20"/>
                <w:szCs w:val="20"/>
              </w:rPr>
            </w:pPr>
            <w:r w:rsidRPr="00587359">
              <w:rPr>
                <w:rFonts w:cs="Arial"/>
                <w:sz w:val="20"/>
                <w:szCs w:val="20"/>
              </w:rPr>
              <w:t>Oestrogen is secreted by the ovaries. It inhibits production of FSH and stimulates release of LH. It makes the uterus lining grow again after menstruation.</w:t>
            </w:r>
          </w:p>
          <w:p w:rsidR="00F9295B" w:rsidRPr="00587359" w:rsidRDefault="00F9295B" w:rsidP="009910BD">
            <w:pPr>
              <w:spacing w:after="120"/>
              <w:rPr>
                <w:rFonts w:cs="Arial"/>
                <w:sz w:val="20"/>
                <w:szCs w:val="20"/>
              </w:rPr>
            </w:pPr>
            <w:r w:rsidRPr="00587359">
              <w:rPr>
                <w:rFonts w:cs="Arial"/>
                <w:sz w:val="20"/>
                <w:szCs w:val="20"/>
              </w:rPr>
              <w:t>Progesterone is secreted by the empty follicle in the ovary after ovulation. It inhibits FSH and LH production and maintains the lining of the uterus during the second half of the cycle.</w:t>
            </w:r>
          </w:p>
          <w:p w:rsidR="00F9295B" w:rsidRPr="00587359" w:rsidRDefault="00F9295B" w:rsidP="009910BD">
            <w:pPr>
              <w:spacing w:after="120"/>
              <w:rPr>
                <w:rFonts w:cs="Arial"/>
                <w:sz w:val="20"/>
                <w:szCs w:val="20"/>
              </w:rPr>
            </w:pPr>
          </w:p>
          <w:p w:rsidR="00F9295B" w:rsidRPr="00587359" w:rsidRDefault="00F9295B" w:rsidP="009910BD">
            <w:pPr>
              <w:spacing w:after="120"/>
              <w:rPr>
                <w:rFonts w:cs="Arial"/>
                <w:sz w:val="20"/>
                <w:szCs w:val="20"/>
              </w:rPr>
            </w:pPr>
            <w:r w:rsidRPr="00587359">
              <w:rPr>
                <w:rFonts w:cs="Arial"/>
                <w:sz w:val="20"/>
                <w:szCs w:val="20"/>
              </w:rPr>
              <w:t>HT: explain the interaction between these hormones in the control of the menstrual cycle.</w:t>
            </w:r>
          </w:p>
        </w:tc>
        <w:tc>
          <w:tcPr>
            <w:tcW w:w="386" w:type="pct"/>
          </w:tcPr>
          <w:p w:rsidR="00F9295B" w:rsidRPr="00587359" w:rsidRDefault="00F9295B" w:rsidP="009910BD">
            <w:pPr>
              <w:spacing w:after="120"/>
              <w:jc w:val="center"/>
              <w:rPr>
                <w:rFonts w:cs="Arial"/>
                <w:sz w:val="20"/>
                <w:szCs w:val="20"/>
              </w:rPr>
            </w:pPr>
            <w:r w:rsidRPr="00587359">
              <w:rPr>
                <w:rFonts w:cs="Arial"/>
                <w:sz w:val="20"/>
                <w:szCs w:val="20"/>
              </w:rPr>
              <w:t>1</w:t>
            </w:r>
          </w:p>
        </w:tc>
        <w:tc>
          <w:tcPr>
            <w:tcW w:w="1077" w:type="pct"/>
          </w:tcPr>
          <w:p w:rsidR="00F9295B" w:rsidRPr="00587359" w:rsidRDefault="00F9295B" w:rsidP="009910BD">
            <w:pPr>
              <w:spacing w:after="120"/>
              <w:rPr>
                <w:rFonts w:cs="Arial"/>
                <w:sz w:val="20"/>
                <w:szCs w:val="20"/>
              </w:rPr>
            </w:pPr>
            <w:r w:rsidRPr="00587359">
              <w:rPr>
                <w:rFonts w:cs="Arial"/>
                <w:sz w:val="20"/>
                <w:szCs w:val="20"/>
              </w:rPr>
              <w:t xml:space="preserve">Watch </w:t>
            </w:r>
            <w:r w:rsidR="00C30668">
              <w:rPr>
                <w:rFonts w:cs="Arial"/>
                <w:sz w:val="20"/>
                <w:szCs w:val="20"/>
              </w:rPr>
              <w:t xml:space="preserve">BBC </w:t>
            </w:r>
            <w:r w:rsidRPr="00587359">
              <w:rPr>
                <w:rFonts w:cs="Arial"/>
                <w:sz w:val="20"/>
                <w:szCs w:val="20"/>
              </w:rPr>
              <w:t>video clip about puberty.</w:t>
            </w:r>
          </w:p>
          <w:p w:rsidR="00F9295B" w:rsidRPr="00587359" w:rsidRDefault="00F9295B" w:rsidP="009910BD">
            <w:pPr>
              <w:spacing w:after="120"/>
              <w:rPr>
                <w:rFonts w:cs="Arial"/>
                <w:sz w:val="20"/>
                <w:szCs w:val="20"/>
              </w:rPr>
            </w:pPr>
            <w:r w:rsidRPr="00587359">
              <w:rPr>
                <w:rFonts w:cs="Arial"/>
                <w:sz w:val="20"/>
                <w:szCs w:val="20"/>
              </w:rPr>
              <w:t>Describe the changes that occur in boys and girls during puberty and discuss what causes these changes.</w:t>
            </w:r>
          </w:p>
          <w:p w:rsidR="00F9295B" w:rsidRPr="00587359" w:rsidRDefault="00F9295B" w:rsidP="009910BD">
            <w:pPr>
              <w:spacing w:after="120"/>
              <w:rPr>
                <w:rFonts w:cs="Arial"/>
                <w:sz w:val="20"/>
                <w:szCs w:val="20"/>
              </w:rPr>
            </w:pPr>
            <w:r w:rsidRPr="00587359">
              <w:rPr>
                <w:rFonts w:cs="Arial"/>
                <w:sz w:val="20"/>
                <w:szCs w:val="20"/>
              </w:rPr>
              <w:t xml:space="preserve">Watch </w:t>
            </w:r>
            <w:r w:rsidR="00C30668">
              <w:rPr>
                <w:rFonts w:cs="Arial"/>
                <w:sz w:val="20"/>
                <w:szCs w:val="20"/>
              </w:rPr>
              <w:t xml:space="preserve">BBC </w:t>
            </w:r>
            <w:r w:rsidRPr="00587359">
              <w:rPr>
                <w:rFonts w:cs="Arial"/>
                <w:sz w:val="20"/>
                <w:szCs w:val="20"/>
              </w:rPr>
              <w:t xml:space="preserve">video clips of ovulation and the menstrual cycle. Discuss how hormones control the changes seen. </w:t>
            </w:r>
          </w:p>
          <w:p w:rsidR="00DA09FA" w:rsidRPr="00587359" w:rsidRDefault="00DA09FA" w:rsidP="009910BD">
            <w:pPr>
              <w:spacing w:after="120"/>
              <w:rPr>
                <w:rFonts w:cs="Arial"/>
                <w:sz w:val="20"/>
                <w:szCs w:val="20"/>
              </w:rPr>
            </w:pPr>
            <w:r w:rsidRPr="00587359">
              <w:rPr>
                <w:rFonts w:cs="Arial"/>
                <w:sz w:val="20"/>
                <w:szCs w:val="20"/>
              </w:rPr>
              <w:t xml:space="preserve">Use a month calendar page to colour code days according to hormone levels </w:t>
            </w:r>
            <w:r w:rsidR="00E85F89" w:rsidRPr="00587359">
              <w:rPr>
                <w:rFonts w:cs="Arial"/>
                <w:sz w:val="20"/>
                <w:szCs w:val="20"/>
              </w:rPr>
              <w:t xml:space="preserve">(make a </w:t>
            </w:r>
            <w:proofErr w:type="spellStart"/>
            <w:r w:rsidR="00E85F89" w:rsidRPr="00587359">
              <w:rPr>
                <w:rFonts w:cs="Arial"/>
                <w:sz w:val="20"/>
                <w:szCs w:val="20"/>
              </w:rPr>
              <w:t>flickbook</w:t>
            </w:r>
            <w:proofErr w:type="spellEnd"/>
            <w:r w:rsidR="00E85F89" w:rsidRPr="00587359">
              <w:rPr>
                <w:rFonts w:cs="Arial"/>
                <w:sz w:val="20"/>
                <w:szCs w:val="20"/>
              </w:rPr>
              <w:t xml:space="preserve"> to show changes)</w:t>
            </w:r>
          </w:p>
          <w:p w:rsidR="00F9295B" w:rsidRPr="00587359" w:rsidRDefault="00F9295B" w:rsidP="00E413BA">
            <w:pPr>
              <w:spacing w:after="120"/>
              <w:rPr>
                <w:rFonts w:cs="Arial"/>
                <w:sz w:val="20"/>
                <w:szCs w:val="20"/>
              </w:rPr>
            </w:pPr>
            <w:r w:rsidRPr="00587359">
              <w:rPr>
                <w:rFonts w:cs="Arial"/>
                <w:sz w:val="20"/>
                <w:szCs w:val="20"/>
              </w:rPr>
              <w:t>Use a model</w:t>
            </w:r>
            <w:r w:rsidR="00C30668">
              <w:rPr>
                <w:rFonts w:cs="Arial"/>
                <w:sz w:val="20"/>
                <w:szCs w:val="20"/>
              </w:rPr>
              <w:t>,</w:t>
            </w:r>
            <w:r w:rsidRPr="00587359">
              <w:rPr>
                <w:rFonts w:cs="Arial"/>
                <w:sz w:val="20"/>
                <w:szCs w:val="20"/>
              </w:rPr>
              <w:t xml:space="preserve"> </w:t>
            </w:r>
            <w:proofErr w:type="spellStart"/>
            <w:r w:rsidRPr="00587359">
              <w:rPr>
                <w:rFonts w:cs="Arial"/>
                <w:sz w:val="20"/>
                <w:szCs w:val="20"/>
              </w:rPr>
              <w:t>eg</w:t>
            </w:r>
            <w:proofErr w:type="spellEnd"/>
            <w:r w:rsidRPr="00587359">
              <w:rPr>
                <w:rFonts w:cs="Arial"/>
                <w:sz w:val="20"/>
                <w:szCs w:val="20"/>
              </w:rPr>
              <w:t xml:space="preserve"> diagram, chart, animation </w:t>
            </w:r>
            <w:proofErr w:type="spellStart"/>
            <w:r w:rsidRPr="00587359">
              <w:rPr>
                <w:rFonts w:cs="Arial"/>
                <w:sz w:val="20"/>
                <w:szCs w:val="20"/>
              </w:rPr>
              <w:t>etc</w:t>
            </w:r>
            <w:proofErr w:type="spellEnd"/>
            <w:r w:rsidRPr="00587359">
              <w:rPr>
                <w:rFonts w:cs="Arial"/>
                <w:sz w:val="20"/>
                <w:szCs w:val="20"/>
              </w:rPr>
              <w:t xml:space="preserve"> to show the names, sites of production and effects of FSH, LH, oestrogen and progesterone in the menstrual cycle. </w:t>
            </w:r>
            <w:r w:rsidRPr="00FC4B12">
              <w:rPr>
                <w:rFonts w:cs="Arial"/>
                <w:sz w:val="20"/>
                <w:szCs w:val="20"/>
              </w:rPr>
              <w:t>HT will require more detail.</w:t>
            </w:r>
          </w:p>
        </w:tc>
        <w:tc>
          <w:tcPr>
            <w:tcW w:w="899" w:type="pct"/>
          </w:tcPr>
          <w:p w:rsidR="00F9295B" w:rsidRDefault="00F9295B" w:rsidP="009910BD">
            <w:pPr>
              <w:spacing w:after="120" w:line="240" w:lineRule="auto"/>
              <w:rPr>
                <w:rFonts w:ascii="AQA Chevin Pro Light" w:hAnsi="AQA Chevin Pro Light" w:cs="Arial"/>
                <w:sz w:val="20"/>
                <w:szCs w:val="20"/>
              </w:rPr>
            </w:pPr>
          </w:p>
        </w:tc>
        <w:tc>
          <w:tcPr>
            <w:tcW w:w="720" w:type="pct"/>
          </w:tcPr>
          <w:p w:rsidR="00F9295B" w:rsidRPr="00587359" w:rsidRDefault="006B244E" w:rsidP="009910BD">
            <w:pPr>
              <w:spacing w:after="120"/>
              <w:rPr>
                <w:rFonts w:cs="Arial"/>
                <w:sz w:val="20"/>
                <w:szCs w:val="20"/>
              </w:rPr>
            </w:pPr>
            <w:hyperlink r:id="rId32" w:history="1">
              <w:r w:rsidR="00814651" w:rsidRPr="00814651">
                <w:rPr>
                  <w:rStyle w:val="Hyperlink"/>
                  <w:rFonts w:cs="Arial"/>
                  <w:sz w:val="20"/>
                  <w:szCs w:val="20"/>
                </w:rPr>
                <w:t>BBC Bitesize: Puberty</w:t>
              </w:r>
            </w:hyperlink>
          </w:p>
          <w:p w:rsidR="00F9295B" w:rsidRPr="00587359" w:rsidRDefault="006B244E" w:rsidP="009910BD">
            <w:pPr>
              <w:spacing w:after="120"/>
              <w:rPr>
                <w:rFonts w:cs="Arial"/>
                <w:sz w:val="20"/>
                <w:szCs w:val="20"/>
              </w:rPr>
            </w:pPr>
            <w:hyperlink r:id="rId33" w:history="1">
              <w:r w:rsidR="00814651" w:rsidRPr="00814651">
                <w:rPr>
                  <w:rStyle w:val="Hyperlink"/>
                  <w:rFonts w:cs="Arial"/>
                  <w:sz w:val="20"/>
                  <w:szCs w:val="20"/>
                </w:rPr>
                <w:t>BBC Bitesize: Ovulation</w:t>
              </w:r>
            </w:hyperlink>
          </w:p>
          <w:p w:rsidR="00F9295B" w:rsidRPr="00587359" w:rsidRDefault="006B244E" w:rsidP="009910BD">
            <w:pPr>
              <w:spacing w:after="120"/>
              <w:rPr>
                <w:rFonts w:cs="Arial"/>
                <w:sz w:val="20"/>
                <w:szCs w:val="20"/>
              </w:rPr>
            </w:pPr>
            <w:hyperlink r:id="rId34" w:history="1">
              <w:r w:rsidR="00814651" w:rsidRPr="00814651">
                <w:rPr>
                  <w:rStyle w:val="Hyperlink"/>
                  <w:rFonts w:cs="Arial"/>
                  <w:sz w:val="20"/>
                  <w:szCs w:val="20"/>
                </w:rPr>
                <w:t>BBC Bitesize: Menstrual cycle</w:t>
              </w:r>
            </w:hyperlink>
          </w:p>
          <w:p w:rsidR="00F9295B" w:rsidRPr="00814651" w:rsidRDefault="006B244E" w:rsidP="009910BD">
            <w:pPr>
              <w:spacing w:after="120"/>
              <w:rPr>
                <w:rFonts w:cs="Arial"/>
                <w:sz w:val="20"/>
                <w:szCs w:val="20"/>
              </w:rPr>
            </w:pPr>
            <w:hyperlink r:id="rId35" w:history="1">
              <w:r w:rsidR="00F9295B" w:rsidRPr="00814651">
                <w:rPr>
                  <w:rStyle w:val="Hyperlink"/>
                  <w:rFonts w:cs="Arial"/>
                  <w:color w:val="auto"/>
                  <w:sz w:val="20"/>
                  <w:szCs w:val="20"/>
                  <w:u w:val="none"/>
                </w:rPr>
                <w:t>PPT B1.2.2 Control in the human body</w:t>
              </w:r>
            </w:hyperlink>
          </w:p>
          <w:p w:rsidR="00F9295B" w:rsidRPr="00587359" w:rsidRDefault="00F9295B" w:rsidP="009910BD">
            <w:pPr>
              <w:spacing w:after="120"/>
              <w:rPr>
                <w:rFonts w:cs="Arial"/>
                <w:sz w:val="20"/>
                <w:szCs w:val="20"/>
              </w:rPr>
            </w:pPr>
          </w:p>
        </w:tc>
      </w:tr>
      <w:tr w:rsidR="00F9295B" w:rsidRPr="002E3600" w:rsidTr="00740922">
        <w:tc>
          <w:tcPr>
            <w:tcW w:w="326" w:type="pct"/>
            <w:tcBorders>
              <w:right w:val="single" w:sz="4" w:space="0" w:color="000000"/>
            </w:tcBorders>
          </w:tcPr>
          <w:p w:rsidR="00F9295B" w:rsidRDefault="001E3FC7" w:rsidP="009910BD">
            <w:pPr>
              <w:spacing w:after="120"/>
              <w:rPr>
                <w:rFonts w:cs="Arial"/>
                <w:sz w:val="20"/>
                <w:szCs w:val="20"/>
              </w:rPr>
            </w:pPr>
            <w:r>
              <w:rPr>
                <w:rFonts w:cs="Arial"/>
                <w:sz w:val="20"/>
                <w:szCs w:val="20"/>
              </w:rPr>
              <w:t>4</w:t>
            </w:r>
            <w:r w:rsidR="00F9295B" w:rsidRPr="00A502B1">
              <w:rPr>
                <w:rFonts w:cs="Arial"/>
                <w:sz w:val="20"/>
                <w:szCs w:val="20"/>
              </w:rPr>
              <w:t>.5.3.5</w:t>
            </w: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Pr="00A502B1" w:rsidRDefault="001E3FC7" w:rsidP="009910BD">
            <w:pPr>
              <w:spacing w:after="120"/>
              <w:rPr>
                <w:rFonts w:cs="Arial"/>
                <w:sz w:val="20"/>
                <w:szCs w:val="20"/>
              </w:rPr>
            </w:pPr>
            <w:r>
              <w:rPr>
                <w:rFonts w:cs="Arial"/>
                <w:sz w:val="20"/>
                <w:szCs w:val="20"/>
              </w:rPr>
              <w:t>4.5.3.5</w:t>
            </w:r>
          </w:p>
        </w:tc>
        <w:tc>
          <w:tcPr>
            <w:tcW w:w="640" w:type="pct"/>
            <w:tcBorders>
              <w:left w:val="single" w:sz="4" w:space="0" w:color="000000"/>
            </w:tcBorders>
          </w:tcPr>
          <w:p w:rsidR="00F9295B" w:rsidRPr="00A502B1" w:rsidRDefault="00F9295B" w:rsidP="009910BD">
            <w:pPr>
              <w:spacing w:after="120"/>
              <w:rPr>
                <w:rFonts w:cs="Arial"/>
                <w:sz w:val="20"/>
                <w:szCs w:val="20"/>
              </w:rPr>
            </w:pPr>
            <w:r w:rsidRPr="00A502B1">
              <w:rPr>
                <w:rFonts w:cs="Arial"/>
                <w:sz w:val="20"/>
                <w:szCs w:val="20"/>
              </w:rPr>
              <w:t>Contraception</w:t>
            </w:r>
          </w:p>
          <w:p w:rsidR="00962EE3" w:rsidRDefault="00F9295B" w:rsidP="009910BD">
            <w:pPr>
              <w:spacing w:after="120"/>
              <w:rPr>
                <w:rFonts w:cs="Arial"/>
                <w:sz w:val="20"/>
                <w:szCs w:val="20"/>
              </w:rPr>
            </w:pPr>
            <w:r w:rsidRPr="00A502B1">
              <w:rPr>
                <w:rFonts w:cs="Arial"/>
                <w:sz w:val="20"/>
                <w:szCs w:val="20"/>
              </w:rPr>
              <w:t>Fertility can be controlled using hormonal a</w:t>
            </w:r>
            <w:r w:rsidR="00962EE3">
              <w:rPr>
                <w:rFonts w:cs="Arial"/>
                <w:sz w:val="20"/>
                <w:szCs w:val="20"/>
              </w:rPr>
              <w:t>nd non-hormonal contraceptives.</w:t>
            </w:r>
          </w:p>
          <w:p w:rsidR="00F9295B" w:rsidRPr="00A502B1" w:rsidRDefault="00962EE3" w:rsidP="009910BD">
            <w:pPr>
              <w:spacing w:after="120"/>
              <w:rPr>
                <w:rFonts w:cs="Arial"/>
                <w:sz w:val="20"/>
                <w:szCs w:val="20"/>
              </w:rPr>
            </w:pPr>
            <w:r>
              <w:rPr>
                <w:rFonts w:cs="Arial"/>
                <w:sz w:val="20"/>
                <w:szCs w:val="20"/>
              </w:rPr>
              <w:t>H</w:t>
            </w:r>
            <w:r w:rsidR="00F9295B" w:rsidRPr="00A502B1">
              <w:rPr>
                <w:rFonts w:cs="Arial"/>
                <w:sz w:val="20"/>
                <w:szCs w:val="20"/>
              </w:rPr>
              <w:t>ormonal</w:t>
            </w:r>
            <w:r>
              <w:rPr>
                <w:rFonts w:cs="Arial"/>
                <w:sz w:val="20"/>
                <w:szCs w:val="20"/>
              </w:rPr>
              <w:t xml:space="preserve">, </w:t>
            </w:r>
            <w:proofErr w:type="spellStart"/>
            <w:r>
              <w:rPr>
                <w:rFonts w:cs="Arial"/>
                <w:sz w:val="20"/>
                <w:szCs w:val="20"/>
              </w:rPr>
              <w:t>eg</w:t>
            </w:r>
            <w:proofErr w:type="spellEnd"/>
            <w:r>
              <w:rPr>
                <w:rFonts w:cs="Arial"/>
                <w:sz w:val="20"/>
                <w:szCs w:val="20"/>
              </w:rPr>
              <w:t>:</w:t>
            </w:r>
          </w:p>
          <w:p w:rsidR="00F9295B" w:rsidRPr="00A502B1" w:rsidRDefault="00F9295B" w:rsidP="0062677B">
            <w:pPr>
              <w:pStyle w:val="ListParagraph"/>
              <w:numPr>
                <w:ilvl w:val="0"/>
                <w:numId w:val="5"/>
              </w:numPr>
              <w:spacing w:after="120"/>
              <w:ind w:left="176" w:hanging="176"/>
              <w:rPr>
                <w:rFonts w:ascii="Arial" w:hAnsi="Arial" w:cs="Arial"/>
                <w:sz w:val="20"/>
                <w:szCs w:val="20"/>
              </w:rPr>
            </w:pPr>
            <w:r w:rsidRPr="00A502B1">
              <w:rPr>
                <w:rFonts w:ascii="Arial" w:hAnsi="Arial" w:cs="Arial"/>
                <w:sz w:val="20"/>
                <w:szCs w:val="20"/>
              </w:rPr>
              <w:t>oral contraceptives</w:t>
            </w:r>
          </w:p>
          <w:p w:rsidR="00C30668" w:rsidRDefault="00F9295B" w:rsidP="0062677B">
            <w:pPr>
              <w:pStyle w:val="ListParagraph"/>
              <w:numPr>
                <w:ilvl w:val="0"/>
                <w:numId w:val="5"/>
              </w:numPr>
              <w:spacing w:after="120"/>
              <w:ind w:left="176" w:hanging="176"/>
              <w:rPr>
                <w:rFonts w:ascii="Arial" w:hAnsi="Arial" w:cs="Arial"/>
                <w:sz w:val="20"/>
                <w:szCs w:val="20"/>
              </w:rPr>
            </w:pPr>
            <w:r w:rsidRPr="00A502B1">
              <w:rPr>
                <w:rFonts w:ascii="Arial" w:hAnsi="Arial" w:cs="Arial"/>
                <w:sz w:val="20"/>
                <w:szCs w:val="20"/>
              </w:rPr>
              <w:t>injection</w:t>
            </w:r>
          </w:p>
          <w:p w:rsidR="00F9295B" w:rsidRPr="00A502B1" w:rsidRDefault="00F9295B" w:rsidP="0062677B">
            <w:pPr>
              <w:pStyle w:val="ListParagraph"/>
              <w:numPr>
                <w:ilvl w:val="0"/>
                <w:numId w:val="5"/>
              </w:numPr>
              <w:spacing w:after="120"/>
              <w:ind w:left="176" w:hanging="176"/>
              <w:rPr>
                <w:rFonts w:ascii="Arial" w:hAnsi="Arial" w:cs="Arial"/>
                <w:sz w:val="20"/>
                <w:szCs w:val="20"/>
              </w:rPr>
            </w:pPr>
            <w:proofErr w:type="gramStart"/>
            <w:r w:rsidRPr="00A502B1">
              <w:rPr>
                <w:rFonts w:ascii="Arial" w:hAnsi="Arial" w:cs="Arial"/>
                <w:sz w:val="20"/>
                <w:szCs w:val="20"/>
              </w:rPr>
              <w:t>implant</w:t>
            </w:r>
            <w:proofErr w:type="gramEnd"/>
            <w:r w:rsidRPr="00A502B1">
              <w:rPr>
                <w:rFonts w:ascii="Arial" w:hAnsi="Arial" w:cs="Arial"/>
                <w:sz w:val="20"/>
                <w:szCs w:val="20"/>
              </w:rPr>
              <w:t xml:space="preserve"> or skin patch</w:t>
            </w:r>
            <w:r w:rsidR="00C30668">
              <w:rPr>
                <w:rFonts w:ascii="Arial" w:hAnsi="Arial" w:cs="Arial"/>
                <w:sz w:val="20"/>
                <w:szCs w:val="20"/>
              </w:rPr>
              <w:t>.</w:t>
            </w:r>
          </w:p>
          <w:p w:rsidR="00F9295B" w:rsidRPr="00A502B1" w:rsidRDefault="00962EE3" w:rsidP="009910BD">
            <w:pPr>
              <w:spacing w:after="120"/>
              <w:contextualSpacing/>
              <w:rPr>
                <w:rFonts w:cs="Arial"/>
                <w:sz w:val="20"/>
                <w:szCs w:val="20"/>
              </w:rPr>
            </w:pPr>
            <w:r>
              <w:rPr>
                <w:rFonts w:cs="Arial"/>
                <w:sz w:val="20"/>
                <w:szCs w:val="20"/>
              </w:rPr>
              <w:t xml:space="preserve">Non-hormonal, </w:t>
            </w:r>
            <w:proofErr w:type="spellStart"/>
            <w:r>
              <w:rPr>
                <w:rFonts w:cs="Arial"/>
                <w:sz w:val="20"/>
                <w:szCs w:val="20"/>
              </w:rPr>
              <w:t>eg</w:t>
            </w:r>
            <w:proofErr w:type="spellEnd"/>
            <w:r>
              <w:rPr>
                <w:rFonts w:cs="Arial"/>
                <w:sz w:val="20"/>
                <w:szCs w:val="20"/>
              </w:rPr>
              <w:t>:</w:t>
            </w:r>
          </w:p>
          <w:p w:rsidR="00F9295B" w:rsidRPr="00A502B1"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barrier methods</w:t>
            </w:r>
          </w:p>
          <w:p w:rsidR="00F9295B" w:rsidRPr="00A502B1"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IUDs</w:t>
            </w:r>
          </w:p>
          <w:p w:rsidR="00F9295B" w:rsidRPr="00A502B1"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spermicides</w:t>
            </w:r>
          </w:p>
          <w:p w:rsidR="00F9295B" w:rsidRPr="00A502B1"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abstinence</w:t>
            </w:r>
          </w:p>
          <w:p w:rsidR="00C30668"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sterilisation</w:t>
            </w:r>
          </w:p>
          <w:p w:rsidR="00F9295B" w:rsidRPr="00A502B1" w:rsidRDefault="00F9295B" w:rsidP="0062677B">
            <w:pPr>
              <w:pStyle w:val="ListParagraph"/>
              <w:numPr>
                <w:ilvl w:val="0"/>
                <w:numId w:val="6"/>
              </w:numPr>
              <w:spacing w:after="120"/>
              <w:ind w:left="176" w:hanging="142"/>
              <w:rPr>
                <w:rFonts w:ascii="Arial" w:hAnsi="Arial" w:cs="Arial"/>
                <w:sz w:val="20"/>
                <w:szCs w:val="20"/>
              </w:rPr>
            </w:pPr>
            <w:proofErr w:type="gramStart"/>
            <w:r w:rsidRPr="00A502B1">
              <w:rPr>
                <w:rFonts w:ascii="Arial" w:hAnsi="Arial" w:cs="Arial"/>
                <w:sz w:val="20"/>
                <w:szCs w:val="20"/>
              </w:rPr>
              <w:t>surgery</w:t>
            </w:r>
            <w:proofErr w:type="gramEnd"/>
            <w:r w:rsidR="00C30668">
              <w:rPr>
                <w:rFonts w:ascii="Arial" w:hAnsi="Arial" w:cs="Arial"/>
                <w:sz w:val="20"/>
                <w:szCs w:val="20"/>
              </w:rPr>
              <w:t>.</w:t>
            </w:r>
          </w:p>
        </w:tc>
        <w:tc>
          <w:tcPr>
            <w:tcW w:w="952" w:type="pct"/>
          </w:tcPr>
          <w:p w:rsidR="00695F34" w:rsidRPr="00A502B1" w:rsidRDefault="00695F34" w:rsidP="009910BD">
            <w:pPr>
              <w:spacing w:after="120"/>
              <w:rPr>
                <w:rFonts w:cs="Arial"/>
                <w:sz w:val="20"/>
                <w:szCs w:val="20"/>
              </w:rPr>
            </w:pPr>
            <w:r w:rsidRPr="00A502B1">
              <w:rPr>
                <w:rFonts w:cs="Arial"/>
                <w:sz w:val="20"/>
                <w:szCs w:val="20"/>
              </w:rPr>
              <w:t>Describe hormonal and non-hormonal methods of contraception</w:t>
            </w:r>
            <w:r w:rsidR="00C30668">
              <w:rPr>
                <w:rFonts w:cs="Arial"/>
                <w:sz w:val="20"/>
                <w:szCs w:val="20"/>
              </w:rPr>
              <w:t>.</w:t>
            </w:r>
          </w:p>
          <w:p w:rsidR="00695F34" w:rsidRPr="00A502B1" w:rsidRDefault="00C30668" w:rsidP="009910BD">
            <w:pPr>
              <w:spacing w:after="120"/>
              <w:rPr>
                <w:rFonts w:cs="Arial"/>
                <w:sz w:val="20"/>
                <w:szCs w:val="20"/>
              </w:rPr>
            </w:pPr>
            <w:r>
              <w:rPr>
                <w:rFonts w:cs="Arial"/>
                <w:sz w:val="20"/>
                <w:szCs w:val="20"/>
              </w:rPr>
              <w:t xml:space="preserve">Explain how hormonal and </w:t>
            </w:r>
            <w:r w:rsidR="00695F34" w:rsidRPr="00A502B1">
              <w:rPr>
                <w:rFonts w:cs="Arial"/>
                <w:sz w:val="20"/>
                <w:szCs w:val="20"/>
              </w:rPr>
              <w:t>n</w:t>
            </w:r>
            <w:r>
              <w:rPr>
                <w:rFonts w:cs="Arial"/>
                <w:sz w:val="20"/>
                <w:szCs w:val="20"/>
              </w:rPr>
              <w:t>on-</w:t>
            </w:r>
            <w:r w:rsidR="00695F34" w:rsidRPr="00A502B1">
              <w:rPr>
                <w:rFonts w:cs="Arial"/>
                <w:sz w:val="20"/>
                <w:szCs w:val="20"/>
              </w:rPr>
              <w:t>hormonal contraceptives work</w:t>
            </w:r>
            <w:r>
              <w:rPr>
                <w:rFonts w:cs="Arial"/>
                <w:sz w:val="20"/>
                <w:szCs w:val="20"/>
              </w:rPr>
              <w:t>.</w:t>
            </w:r>
          </w:p>
          <w:p w:rsidR="00F9295B" w:rsidRPr="00A502B1" w:rsidRDefault="00F9295B" w:rsidP="009910BD">
            <w:pPr>
              <w:spacing w:after="120"/>
              <w:rPr>
                <w:rFonts w:cs="Arial"/>
                <w:sz w:val="20"/>
                <w:szCs w:val="20"/>
              </w:rPr>
            </w:pPr>
            <w:r w:rsidRPr="00A502B1">
              <w:rPr>
                <w:rFonts w:cs="Arial"/>
                <w:sz w:val="20"/>
                <w:szCs w:val="20"/>
              </w:rPr>
              <w:t>Evaluate their use.</w:t>
            </w:r>
          </w:p>
          <w:p w:rsidR="00F9295B" w:rsidRPr="00A502B1" w:rsidRDefault="00F9295B" w:rsidP="009910BD">
            <w:pPr>
              <w:spacing w:after="120"/>
              <w:rPr>
                <w:rFonts w:cs="Arial"/>
                <w:sz w:val="20"/>
                <w:szCs w:val="20"/>
              </w:rPr>
            </w:pPr>
          </w:p>
          <w:p w:rsidR="00A502B1" w:rsidRDefault="00A502B1" w:rsidP="009910BD">
            <w:pPr>
              <w:spacing w:after="120"/>
              <w:rPr>
                <w:rFonts w:cs="Arial"/>
                <w:sz w:val="20"/>
                <w:szCs w:val="20"/>
              </w:rPr>
            </w:pPr>
          </w:p>
          <w:p w:rsidR="003212C1" w:rsidRDefault="003212C1" w:rsidP="009910BD">
            <w:pPr>
              <w:spacing w:after="120"/>
              <w:rPr>
                <w:rFonts w:cs="Arial"/>
                <w:sz w:val="20"/>
                <w:szCs w:val="20"/>
              </w:rPr>
            </w:pPr>
          </w:p>
          <w:p w:rsidR="003212C1" w:rsidRDefault="003212C1" w:rsidP="009910BD">
            <w:pPr>
              <w:spacing w:after="120"/>
              <w:rPr>
                <w:rFonts w:cs="Arial"/>
                <w:sz w:val="20"/>
                <w:szCs w:val="20"/>
              </w:rPr>
            </w:pPr>
          </w:p>
          <w:p w:rsidR="00F9295B" w:rsidRPr="00A502B1" w:rsidRDefault="00F9295B" w:rsidP="00E413BA">
            <w:pPr>
              <w:spacing w:after="120"/>
              <w:rPr>
                <w:rFonts w:cs="Arial"/>
                <w:sz w:val="20"/>
                <w:szCs w:val="20"/>
              </w:rPr>
            </w:pPr>
            <w:r w:rsidRPr="00A502B1">
              <w:rPr>
                <w:rFonts w:cs="Arial"/>
                <w:sz w:val="20"/>
                <w:szCs w:val="20"/>
              </w:rPr>
              <w:t>Evaluate their use.</w:t>
            </w:r>
          </w:p>
        </w:tc>
        <w:tc>
          <w:tcPr>
            <w:tcW w:w="386" w:type="pct"/>
          </w:tcPr>
          <w:p w:rsidR="00F9295B" w:rsidRPr="00A502B1" w:rsidRDefault="00F9295B" w:rsidP="009910BD">
            <w:pPr>
              <w:spacing w:after="120"/>
              <w:jc w:val="center"/>
              <w:rPr>
                <w:rFonts w:cs="Arial"/>
                <w:sz w:val="20"/>
                <w:szCs w:val="20"/>
              </w:rPr>
            </w:pPr>
            <w:r w:rsidRPr="00A502B1">
              <w:rPr>
                <w:rFonts w:cs="Arial"/>
                <w:sz w:val="20"/>
                <w:szCs w:val="20"/>
              </w:rPr>
              <w:t>1</w:t>
            </w:r>
          </w:p>
        </w:tc>
        <w:tc>
          <w:tcPr>
            <w:tcW w:w="1077" w:type="pct"/>
          </w:tcPr>
          <w:p w:rsidR="00F9295B" w:rsidRPr="00A502B1" w:rsidRDefault="00F9295B" w:rsidP="009910BD">
            <w:pPr>
              <w:spacing w:after="120" w:line="240" w:lineRule="auto"/>
              <w:rPr>
                <w:rFonts w:cs="Arial"/>
                <w:sz w:val="20"/>
                <w:szCs w:val="20"/>
              </w:rPr>
            </w:pPr>
            <w:r w:rsidRPr="00A502B1">
              <w:rPr>
                <w:rFonts w:cs="Arial"/>
                <w:sz w:val="20"/>
                <w:szCs w:val="20"/>
              </w:rPr>
              <w:t xml:space="preserve">Watch </w:t>
            </w:r>
            <w:r w:rsidR="00DF03FD">
              <w:rPr>
                <w:rFonts w:cs="Arial"/>
                <w:sz w:val="20"/>
                <w:szCs w:val="20"/>
              </w:rPr>
              <w:t xml:space="preserve">BBC </w:t>
            </w:r>
            <w:r w:rsidRPr="00A502B1">
              <w:rPr>
                <w:rFonts w:cs="Arial"/>
                <w:sz w:val="20"/>
                <w:szCs w:val="20"/>
              </w:rPr>
              <w:t>video clip about his</w:t>
            </w:r>
            <w:r w:rsidR="00DF03FD">
              <w:rPr>
                <w:rFonts w:cs="Arial"/>
                <w:sz w:val="20"/>
                <w:szCs w:val="20"/>
              </w:rPr>
              <w:t>tory of contraception for women (c</w:t>
            </w:r>
            <w:r w:rsidRPr="00A502B1">
              <w:rPr>
                <w:rFonts w:cs="Arial"/>
                <w:sz w:val="20"/>
                <w:szCs w:val="20"/>
              </w:rPr>
              <w:t>ontains distressing scene). Discuss issues raised.</w:t>
            </w:r>
          </w:p>
          <w:p w:rsidR="00A502B1" w:rsidRDefault="00F9295B">
            <w:pPr>
              <w:spacing w:after="120" w:line="240" w:lineRule="auto"/>
              <w:rPr>
                <w:rFonts w:cs="Arial"/>
                <w:sz w:val="20"/>
                <w:szCs w:val="20"/>
              </w:rPr>
            </w:pPr>
            <w:r w:rsidRPr="00A502B1">
              <w:rPr>
                <w:rFonts w:cs="Arial"/>
                <w:sz w:val="20"/>
                <w:szCs w:val="20"/>
              </w:rPr>
              <w:t xml:space="preserve">Look at an exhibition of hormonal and non-hormonal contraceptives. </w:t>
            </w:r>
          </w:p>
          <w:p w:rsidR="00695F34" w:rsidRPr="00A502B1" w:rsidRDefault="00695F34" w:rsidP="009910BD">
            <w:pPr>
              <w:spacing w:after="120" w:line="240" w:lineRule="auto"/>
              <w:rPr>
                <w:rFonts w:cs="Arial"/>
                <w:sz w:val="20"/>
                <w:szCs w:val="20"/>
              </w:rPr>
            </w:pPr>
            <w:r w:rsidRPr="00A502B1">
              <w:rPr>
                <w:rFonts w:cs="Arial"/>
                <w:sz w:val="20"/>
                <w:szCs w:val="20"/>
              </w:rPr>
              <w:t>Complete a table summarising: method of action, hormone name, how they work, advantages, disadvantages.</w:t>
            </w:r>
          </w:p>
          <w:p w:rsidR="00F9295B" w:rsidRPr="00A502B1" w:rsidRDefault="00F9295B" w:rsidP="009910BD">
            <w:pPr>
              <w:spacing w:after="120" w:line="240" w:lineRule="auto"/>
              <w:rPr>
                <w:rFonts w:cs="Arial"/>
                <w:sz w:val="20"/>
                <w:szCs w:val="20"/>
              </w:rPr>
            </w:pPr>
            <w:r w:rsidRPr="00A502B1">
              <w:rPr>
                <w:rFonts w:cs="Arial"/>
                <w:sz w:val="20"/>
                <w:szCs w:val="20"/>
              </w:rPr>
              <w:t>Produce a report for a teen magazine</w:t>
            </w:r>
            <w:r w:rsidR="00DF03FD">
              <w:rPr>
                <w:rFonts w:cs="Arial"/>
                <w:sz w:val="20"/>
                <w:szCs w:val="20"/>
              </w:rPr>
              <w:t xml:space="preserve"> </w:t>
            </w:r>
            <w:r w:rsidRPr="00A502B1">
              <w:rPr>
                <w:rFonts w:cs="Arial"/>
                <w:sz w:val="20"/>
                <w:szCs w:val="20"/>
              </w:rPr>
              <w:t>on the advantages and disadvantages of different type</w:t>
            </w:r>
            <w:r w:rsidR="00DF03FD">
              <w:rPr>
                <w:rFonts w:cs="Arial"/>
                <w:sz w:val="20"/>
                <w:szCs w:val="20"/>
              </w:rPr>
              <w:t>s</w:t>
            </w:r>
            <w:r w:rsidRPr="00A502B1">
              <w:rPr>
                <w:rFonts w:cs="Arial"/>
                <w:sz w:val="20"/>
                <w:szCs w:val="20"/>
              </w:rPr>
              <w:t xml:space="preserve"> of contraceptive</w:t>
            </w:r>
            <w:r w:rsidR="00DF03FD">
              <w:rPr>
                <w:rFonts w:cs="Arial"/>
                <w:sz w:val="20"/>
                <w:szCs w:val="20"/>
              </w:rPr>
              <w:t>s</w:t>
            </w:r>
            <w:r w:rsidRPr="00A502B1">
              <w:rPr>
                <w:rFonts w:cs="Arial"/>
                <w:sz w:val="20"/>
                <w:szCs w:val="20"/>
              </w:rPr>
              <w:t>.</w:t>
            </w:r>
          </w:p>
          <w:p w:rsidR="00F9295B" w:rsidRPr="00A502B1" w:rsidRDefault="00F9295B" w:rsidP="00DC5ED2">
            <w:pPr>
              <w:spacing w:after="120" w:line="240" w:lineRule="auto"/>
              <w:rPr>
                <w:rFonts w:cs="Arial"/>
                <w:sz w:val="20"/>
                <w:szCs w:val="20"/>
              </w:rPr>
            </w:pPr>
            <w:r w:rsidRPr="00A502B1">
              <w:rPr>
                <w:rFonts w:cs="Arial"/>
                <w:sz w:val="20"/>
                <w:szCs w:val="20"/>
              </w:rPr>
              <w:t xml:space="preserve">Invite an outside speaker to discuss contraception, </w:t>
            </w:r>
            <w:proofErr w:type="spellStart"/>
            <w:r w:rsidRPr="00A502B1">
              <w:rPr>
                <w:rFonts w:cs="Arial"/>
                <w:sz w:val="20"/>
                <w:szCs w:val="20"/>
              </w:rPr>
              <w:t>eg</w:t>
            </w:r>
            <w:proofErr w:type="spellEnd"/>
            <w:r w:rsidRPr="00A502B1">
              <w:rPr>
                <w:rFonts w:cs="Arial"/>
                <w:sz w:val="20"/>
                <w:szCs w:val="20"/>
              </w:rPr>
              <w:t xml:space="preserve"> women’s health nurse.</w:t>
            </w:r>
          </w:p>
        </w:tc>
        <w:tc>
          <w:tcPr>
            <w:tcW w:w="899" w:type="pct"/>
          </w:tcPr>
          <w:p w:rsidR="00F9295B" w:rsidRPr="00A502B1" w:rsidRDefault="00F9295B" w:rsidP="009910BD">
            <w:pPr>
              <w:spacing w:after="120"/>
              <w:rPr>
                <w:rFonts w:cs="Arial"/>
                <w:sz w:val="20"/>
                <w:szCs w:val="20"/>
              </w:rPr>
            </w:pPr>
            <w:r w:rsidRPr="00A502B1">
              <w:rPr>
                <w:rFonts w:cs="Arial"/>
                <w:sz w:val="20"/>
                <w:szCs w:val="20"/>
              </w:rPr>
              <w:t>Consider personal, social, economic and ethical implications of contraceptive use.</w:t>
            </w:r>
          </w:p>
          <w:p w:rsidR="00F9295B" w:rsidRPr="00A502B1" w:rsidRDefault="00F9295B" w:rsidP="009910BD">
            <w:pPr>
              <w:spacing w:after="120"/>
              <w:rPr>
                <w:rFonts w:cs="Arial"/>
                <w:sz w:val="20"/>
                <w:szCs w:val="20"/>
              </w:rPr>
            </w:pPr>
            <w:r w:rsidRPr="00A502B1">
              <w:rPr>
                <w:rFonts w:cs="Arial"/>
                <w:sz w:val="20"/>
                <w:szCs w:val="20"/>
              </w:rPr>
              <w:t>Study contraceptives in an exhibition and evaluate the different types.</w:t>
            </w:r>
          </w:p>
          <w:p w:rsidR="00F9295B" w:rsidRPr="00A502B1" w:rsidRDefault="00F9295B" w:rsidP="009910BD">
            <w:pPr>
              <w:spacing w:after="120"/>
              <w:rPr>
                <w:rFonts w:cs="Arial"/>
                <w:sz w:val="20"/>
                <w:szCs w:val="20"/>
              </w:rPr>
            </w:pPr>
          </w:p>
        </w:tc>
        <w:tc>
          <w:tcPr>
            <w:tcW w:w="720" w:type="pct"/>
          </w:tcPr>
          <w:p w:rsidR="00F9295B" w:rsidRPr="00A502B1" w:rsidRDefault="006B244E" w:rsidP="009910BD">
            <w:pPr>
              <w:spacing w:after="120"/>
              <w:rPr>
                <w:rFonts w:cs="Arial"/>
                <w:sz w:val="20"/>
                <w:szCs w:val="20"/>
              </w:rPr>
            </w:pPr>
            <w:hyperlink r:id="rId36" w:history="1">
              <w:r w:rsidR="00062998" w:rsidRPr="00062998">
                <w:rPr>
                  <w:rStyle w:val="Hyperlink"/>
                  <w:rFonts w:cs="Arial"/>
                  <w:sz w:val="20"/>
                  <w:szCs w:val="20"/>
                </w:rPr>
                <w:t>BBC Bitesize: Development of the contraceptive pill</w:t>
              </w:r>
            </w:hyperlink>
            <w:r w:rsidR="00062998">
              <w:rPr>
                <w:rFonts w:cs="Arial"/>
                <w:sz w:val="20"/>
                <w:szCs w:val="20"/>
              </w:rPr>
              <w:t xml:space="preserve"> </w:t>
            </w:r>
          </w:p>
          <w:p w:rsidR="00F9295B" w:rsidRPr="00A502B1" w:rsidRDefault="00F9295B" w:rsidP="009910BD">
            <w:pPr>
              <w:spacing w:after="120"/>
              <w:rPr>
                <w:rFonts w:cs="Arial"/>
                <w:sz w:val="20"/>
                <w:szCs w:val="20"/>
              </w:rPr>
            </w:pPr>
          </w:p>
          <w:p w:rsidR="00F9295B" w:rsidRPr="00A502B1" w:rsidRDefault="00F9295B" w:rsidP="009910BD">
            <w:pPr>
              <w:spacing w:after="120"/>
              <w:rPr>
                <w:rFonts w:cs="Arial"/>
                <w:sz w:val="20"/>
                <w:szCs w:val="20"/>
              </w:rPr>
            </w:pPr>
            <w:r w:rsidRPr="00A502B1">
              <w:rPr>
                <w:rFonts w:cs="Arial"/>
                <w:sz w:val="20"/>
                <w:szCs w:val="20"/>
              </w:rPr>
              <w:t xml:space="preserve">Exhibition materials can be obtained from the </w:t>
            </w:r>
            <w:hyperlink r:id="rId37" w:history="1">
              <w:r w:rsidRPr="00DF03FD">
                <w:rPr>
                  <w:rStyle w:val="Hyperlink"/>
                  <w:rFonts w:cs="Arial"/>
                  <w:sz w:val="20"/>
                  <w:szCs w:val="20"/>
                </w:rPr>
                <w:t>Family Planning Association</w:t>
              </w:r>
            </w:hyperlink>
            <w:r w:rsidRPr="00A502B1">
              <w:rPr>
                <w:rFonts w:cs="Arial"/>
                <w:sz w:val="20"/>
                <w:szCs w:val="20"/>
              </w:rPr>
              <w:t>.</w:t>
            </w:r>
          </w:p>
          <w:p w:rsidR="00F9295B" w:rsidRPr="00A502B1" w:rsidRDefault="00F9295B" w:rsidP="009910BD">
            <w:pPr>
              <w:spacing w:after="120"/>
              <w:rPr>
                <w:rFonts w:cs="Arial"/>
                <w:sz w:val="20"/>
                <w:szCs w:val="20"/>
              </w:rPr>
            </w:pPr>
          </w:p>
          <w:p w:rsidR="00F9295B" w:rsidRPr="00A502B1" w:rsidRDefault="00F9295B" w:rsidP="009910BD">
            <w:pPr>
              <w:spacing w:after="120"/>
              <w:rPr>
                <w:rFonts w:cs="Arial"/>
                <w:sz w:val="20"/>
                <w:szCs w:val="20"/>
              </w:rPr>
            </w:pPr>
          </w:p>
        </w:tc>
      </w:tr>
      <w:tr w:rsidR="00F9295B" w:rsidRPr="002E3600" w:rsidTr="00740922">
        <w:trPr>
          <w:trHeight w:val="7699"/>
        </w:trPr>
        <w:tc>
          <w:tcPr>
            <w:tcW w:w="326" w:type="pct"/>
            <w:tcBorders>
              <w:right w:val="single" w:sz="4" w:space="0" w:color="000000"/>
            </w:tcBorders>
          </w:tcPr>
          <w:p w:rsidR="00F9295B" w:rsidRDefault="001E3FC7" w:rsidP="009910BD">
            <w:pPr>
              <w:spacing w:after="120"/>
              <w:rPr>
                <w:rFonts w:cs="Arial"/>
                <w:sz w:val="20"/>
                <w:szCs w:val="20"/>
              </w:rPr>
            </w:pPr>
            <w:r>
              <w:rPr>
                <w:rFonts w:cs="Arial"/>
                <w:sz w:val="20"/>
                <w:szCs w:val="20"/>
              </w:rPr>
              <w:t>4</w:t>
            </w:r>
            <w:r w:rsidR="00F9295B" w:rsidRPr="008D26BD">
              <w:rPr>
                <w:rFonts w:cs="Arial"/>
                <w:sz w:val="20"/>
                <w:szCs w:val="20"/>
              </w:rPr>
              <w:t>.5.3.6</w:t>
            </w:r>
          </w:p>
          <w:p w:rsidR="001E3FC7" w:rsidRDefault="001E3FC7"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EF3F90" w:rsidRDefault="00EF3F90" w:rsidP="009910BD">
            <w:pPr>
              <w:spacing w:after="120"/>
              <w:rPr>
                <w:rFonts w:cs="Arial"/>
                <w:sz w:val="20"/>
                <w:szCs w:val="20"/>
              </w:rPr>
            </w:pPr>
          </w:p>
          <w:p w:rsidR="001E3FC7" w:rsidRPr="008D26BD" w:rsidRDefault="001E3FC7" w:rsidP="009910BD">
            <w:pPr>
              <w:spacing w:after="120"/>
              <w:rPr>
                <w:rFonts w:cs="Arial"/>
                <w:sz w:val="20"/>
                <w:szCs w:val="20"/>
              </w:rPr>
            </w:pPr>
            <w:r>
              <w:rPr>
                <w:rFonts w:cs="Arial"/>
                <w:sz w:val="20"/>
                <w:szCs w:val="20"/>
              </w:rPr>
              <w:t>4.5.3.6</w:t>
            </w:r>
          </w:p>
        </w:tc>
        <w:tc>
          <w:tcPr>
            <w:tcW w:w="640" w:type="pct"/>
            <w:tcBorders>
              <w:left w:val="single" w:sz="4" w:space="0" w:color="000000"/>
            </w:tcBorders>
          </w:tcPr>
          <w:p w:rsidR="00F9295B" w:rsidRPr="008D26BD" w:rsidRDefault="00F9295B" w:rsidP="009910BD">
            <w:pPr>
              <w:spacing w:after="120"/>
              <w:rPr>
                <w:rFonts w:cs="Arial"/>
                <w:sz w:val="20"/>
                <w:szCs w:val="20"/>
              </w:rPr>
            </w:pPr>
            <w:r w:rsidRPr="008D26BD">
              <w:rPr>
                <w:rFonts w:cs="Arial"/>
                <w:sz w:val="20"/>
                <w:szCs w:val="20"/>
              </w:rPr>
              <w:t>HT: The use of hormones to treat infertility</w:t>
            </w:r>
            <w:r w:rsidR="00DF03FD">
              <w:rPr>
                <w:rFonts w:cs="Arial"/>
                <w:sz w:val="20"/>
                <w:szCs w:val="20"/>
              </w:rPr>
              <w:t>.</w:t>
            </w:r>
          </w:p>
          <w:p w:rsidR="00F9295B" w:rsidRPr="008D26BD" w:rsidRDefault="00F9295B" w:rsidP="009910BD">
            <w:pPr>
              <w:spacing w:after="120"/>
              <w:rPr>
                <w:rFonts w:cs="Arial"/>
                <w:sz w:val="20"/>
                <w:szCs w:val="20"/>
              </w:rPr>
            </w:pPr>
            <w:r w:rsidRPr="008D26BD">
              <w:rPr>
                <w:rFonts w:cs="Arial"/>
                <w:sz w:val="20"/>
                <w:szCs w:val="20"/>
              </w:rPr>
              <w:t>Women can be given a ‘fertility drug’ containing FSH and LH to stimulate ovulation.</w:t>
            </w:r>
          </w:p>
          <w:p w:rsidR="00F9295B" w:rsidRPr="008D26BD" w:rsidRDefault="00F9295B" w:rsidP="009910BD">
            <w:pPr>
              <w:spacing w:after="120"/>
              <w:rPr>
                <w:rFonts w:cs="Arial"/>
                <w:sz w:val="20"/>
                <w:szCs w:val="20"/>
              </w:rPr>
            </w:pPr>
            <w:r w:rsidRPr="008D26BD">
              <w:rPr>
                <w:rFonts w:cs="Arial"/>
                <w:sz w:val="20"/>
                <w:szCs w:val="20"/>
              </w:rPr>
              <w:t>In IVF treatment FSH and LH are given to stimulate many eggs to mature. These are collected and fertilised by sperm in a lab. Embryos form, and some are inserted into the woman’s uterus.</w:t>
            </w:r>
          </w:p>
          <w:p w:rsidR="00F9295B" w:rsidRPr="008D26BD" w:rsidRDefault="00F9295B" w:rsidP="009910BD">
            <w:pPr>
              <w:spacing w:after="120"/>
              <w:rPr>
                <w:rFonts w:cs="Arial"/>
                <w:sz w:val="20"/>
                <w:szCs w:val="20"/>
              </w:rPr>
            </w:pPr>
            <w:r w:rsidRPr="008D26BD">
              <w:rPr>
                <w:rFonts w:cs="Arial"/>
                <w:sz w:val="20"/>
                <w:szCs w:val="20"/>
              </w:rPr>
              <w:t xml:space="preserve">The advantages and disadvantages of fertility treatment, </w:t>
            </w:r>
            <w:proofErr w:type="spellStart"/>
            <w:r w:rsidRPr="008D26BD">
              <w:rPr>
                <w:rFonts w:cs="Arial"/>
                <w:sz w:val="20"/>
                <w:szCs w:val="20"/>
              </w:rPr>
              <w:t>eg</w:t>
            </w:r>
            <w:proofErr w:type="spellEnd"/>
            <w:r w:rsidRPr="008D26BD">
              <w:rPr>
                <w:rFonts w:cs="Arial"/>
                <w:sz w:val="20"/>
                <w:szCs w:val="20"/>
              </w:rPr>
              <w:t xml:space="preserve"> stress, success rate and multiple births.</w:t>
            </w:r>
          </w:p>
        </w:tc>
        <w:tc>
          <w:tcPr>
            <w:tcW w:w="952" w:type="pct"/>
          </w:tcPr>
          <w:p w:rsidR="00F9295B" w:rsidRPr="008D26BD" w:rsidRDefault="00F9295B" w:rsidP="009910BD">
            <w:pPr>
              <w:spacing w:after="120"/>
              <w:rPr>
                <w:rFonts w:cs="Arial"/>
                <w:sz w:val="20"/>
                <w:szCs w:val="20"/>
              </w:rPr>
            </w:pPr>
            <w:r w:rsidRPr="008D26BD">
              <w:rPr>
                <w:rFonts w:cs="Arial"/>
                <w:sz w:val="20"/>
                <w:szCs w:val="20"/>
              </w:rPr>
              <w:t>Describe the use of fertility drugs in women with low FSH levels.</w:t>
            </w:r>
          </w:p>
          <w:p w:rsidR="00F9295B" w:rsidRPr="008D26BD" w:rsidRDefault="00F9295B" w:rsidP="009910BD">
            <w:pPr>
              <w:spacing w:after="120"/>
              <w:rPr>
                <w:rFonts w:cs="Arial"/>
                <w:sz w:val="20"/>
                <w:szCs w:val="20"/>
              </w:rPr>
            </w:pPr>
            <w:r w:rsidRPr="008D26BD">
              <w:rPr>
                <w:rFonts w:cs="Arial"/>
                <w:sz w:val="20"/>
                <w:szCs w:val="20"/>
              </w:rPr>
              <w:t>Use a model</w:t>
            </w:r>
            <w:r w:rsidR="00DF03FD">
              <w:rPr>
                <w:rFonts w:cs="Arial"/>
                <w:sz w:val="20"/>
                <w:szCs w:val="20"/>
              </w:rPr>
              <w:t>,</w:t>
            </w:r>
            <w:r w:rsidRPr="008D26BD">
              <w:rPr>
                <w:rFonts w:cs="Arial"/>
                <w:sz w:val="20"/>
                <w:szCs w:val="20"/>
              </w:rPr>
              <w:t xml:space="preserve"> </w:t>
            </w:r>
            <w:proofErr w:type="spellStart"/>
            <w:r w:rsidRPr="008D26BD">
              <w:rPr>
                <w:rFonts w:cs="Arial"/>
                <w:sz w:val="20"/>
                <w:szCs w:val="20"/>
              </w:rPr>
              <w:t>eg</w:t>
            </w:r>
            <w:proofErr w:type="spellEnd"/>
            <w:r w:rsidRPr="008D26BD">
              <w:rPr>
                <w:rFonts w:cs="Arial"/>
                <w:sz w:val="20"/>
                <w:szCs w:val="20"/>
              </w:rPr>
              <w:t xml:space="preserve"> a flow diagram to explain the process of In Vitro Fertilisation (IVF).</w:t>
            </w:r>
          </w:p>
          <w:p w:rsidR="00F9295B" w:rsidRPr="008D26BD" w:rsidRDefault="00F9295B" w:rsidP="009910BD">
            <w:pPr>
              <w:spacing w:after="120"/>
              <w:rPr>
                <w:rFonts w:cs="Arial"/>
                <w:sz w:val="20"/>
                <w:szCs w:val="20"/>
              </w:rPr>
            </w:pPr>
            <w:r w:rsidRPr="008D26BD">
              <w:rPr>
                <w:rFonts w:cs="Arial"/>
                <w:sz w:val="20"/>
                <w:szCs w:val="20"/>
              </w:rPr>
              <w:t>Evaluate the use of fertility treatments.</w:t>
            </w:r>
          </w:p>
          <w:p w:rsidR="00F9295B" w:rsidRPr="008D26BD" w:rsidRDefault="00F9295B" w:rsidP="009910BD">
            <w:pPr>
              <w:spacing w:after="120"/>
              <w:rPr>
                <w:rFonts w:cs="Arial"/>
                <w:sz w:val="20"/>
                <w:szCs w:val="20"/>
              </w:rPr>
            </w:pPr>
          </w:p>
          <w:p w:rsidR="00F9295B" w:rsidRPr="008D26BD" w:rsidRDefault="00F9295B" w:rsidP="009910BD">
            <w:pPr>
              <w:spacing w:after="120"/>
              <w:rPr>
                <w:rFonts w:cs="Arial"/>
                <w:sz w:val="20"/>
                <w:szCs w:val="20"/>
              </w:rPr>
            </w:pPr>
          </w:p>
          <w:p w:rsidR="00F9295B" w:rsidRPr="008D26BD" w:rsidRDefault="00F9295B" w:rsidP="009910BD">
            <w:pPr>
              <w:spacing w:after="120"/>
              <w:rPr>
                <w:rFonts w:cs="Arial"/>
                <w:sz w:val="20"/>
                <w:szCs w:val="20"/>
              </w:rPr>
            </w:pPr>
          </w:p>
        </w:tc>
        <w:tc>
          <w:tcPr>
            <w:tcW w:w="386" w:type="pct"/>
          </w:tcPr>
          <w:p w:rsidR="00F9295B" w:rsidRPr="008D26BD" w:rsidRDefault="00F9295B" w:rsidP="009910BD">
            <w:pPr>
              <w:spacing w:after="120"/>
              <w:jc w:val="center"/>
              <w:rPr>
                <w:rFonts w:cs="Arial"/>
                <w:sz w:val="20"/>
                <w:szCs w:val="20"/>
              </w:rPr>
            </w:pPr>
            <w:r w:rsidRPr="008D26BD">
              <w:rPr>
                <w:rFonts w:cs="Arial"/>
                <w:sz w:val="20"/>
                <w:szCs w:val="20"/>
              </w:rPr>
              <w:t>1</w:t>
            </w:r>
          </w:p>
        </w:tc>
        <w:tc>
          <w:tcPr>
            <w:tcW w:w="1077" w:type="pct"/>
          </w:tcPr>
          <w:p w:rsidR="00F9295B" w:rsidRPr="008D26BD" w:rsidRDefault="00F9295B" w:rsidP="009910BD">
            <w:pPr>
              <w:spacing w:after="120" w:line="276" w:lineRule="auto"/>
              <w:rPr>
                <w:rFonts w:cs="Arial"/>
                <w:sz w:val="20"/>
                <w:szCs w:val="20"/>
              </w:rPr>
            </w:pPr>
            <w:r w:rsidRPr="008D26BD">
              <w:rPr>
                <w:rFonts w:cs="Arial"/>
                <w:sz w:val="20"/>
                <w:szCs w:val="20"/>
              </w:rPr>
              <w:t>Discuss possible causes of infertility in men and women and treatments available.</w:t>
            </w:r>
          </w:p>
          <w:p w:rsidR="00945F8C" w:rsidRDefault="00F9295B" w:rsidP="009910BD">
            <w:pPr>
              <w:spacing w:after="120" w:line="276" w:lineRule="auto"/>
              <w:rPr>
                <w:rFonts w:cs="Arial"/>
                <w:sz w:val="20"/>
                <w:szCs w:val="20"/>
              </w:rPr>
            </w:pPr>
            <w:r w:rsidRPr="008D26BD">
              <w:rPr>
                <w:rFonts w:cs="Arial"/>
                <w:sz w:val="20"/>
                <w:szCs w:val="20"/>
              </w:rPr>
              <w:t>Research the process of IVF and produce a leaflet for a doctor’s surgery to describe the main s</w:t>
            </w:r>
            <w:r w:rsidR="007B650F">
              <w:rPr>
                <w:rFonts w:cs="Arial"/>
                <w:sz w:val="20"/>
                <w:szCs w:val="20"/>
              </w:rPr>
              <w:t>tages involved in IVF treatment</w:t>
            </w:r>
            <w:r w:rsidR="00945F8C">
              <w:rPr>
                <w:rFonts w:cs="Arial"/>
                <w:sz w:val="20"/>
                <w:szCs w:val="20"/>
              </w:rPr>
              <w:t>.</w:t>
            </w:r>
          </w:p>
          <w:p w:rsidR="00F9295B" w:rsidRPr="008D26BD" w:rsidRDefault="00F9295B" w:rsidP="009910BD">
            <w:pPr>
              <w:spacing w:after="120" w:line="276" w:lineRule="auto"/>
              <w:rPr>
                <w:rFonts w:cs="Arial"/>
                <w:b/>
                <w:sz w:val="20"/>
                <w:szCs w:val="20"/>
              </w:rPr>
            </w:pPr>
            <w:r w:rsidRPr="008D26BD">
              <w:rPr>
                <w:rFonts w:cs="Arial"/>
                <w:sz w:val="20"/>
                <w:szCs w:val="20"/>
              </w:rPr>
              <w:t xml:space="preserve">UPD8 activity about womb transplants. </w:t>
            </w:r>
          </w:p>
          <w:p w:rsidR="007B650F" w:rsidRPr="008D26BD" w:rsidRDefault="00F9295B" w:rsidP="00E413BA">
            <w:pPr>
              <w:spacing w:after="120" w:line="276" w:lineRule="auto"/>
              <w:rPr>
                <w:rFonts w:cs="Arial"/>
                <w:b/>
                <w:sz w:val="20"/>
                <w:szCs w:val="20"/>
              </w:rPr>
            </w:pPr>
            <w:r w:rsidRPr="008D26BD">
              <w:rPr>
                <w:rFonts w:cs="Arial"/>
                <w:sz w:val="20"/>
                <w:szCs w:val="20"/>
              </w:rPr>
              <w:t>Discuss the implications of IVF treatment for a couple wanting a baby.</w:t>
            </w:r>
          </w:p>
        </w:tc>
        <w:tc>
          <w:tcPr>
            <w:tcW w:w="899" w:type="pct"/>
          </w:tcPr>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Pr="007B650F" w:rsidRDefault="00F9295B" w:rsidP="009910BD">
            <w:pPr>
              <w:spacing w:after="120"/>
              <w:rPr>
                <w:rFonts w:cs="Arial"/>
                <w:sz w:val="20"/>
                <w:szCs w:val="20"/>
              </w:rPr>
            </w:pPr>
            <w:r w:rsidRPr="007B650F">
              <w:rPr>
                <w:rFonts w:cs="Arial"/>
                <w:sz w:val="20"/>
                <w:szCs w:val="20"/>
              </w:rPr>
              <w:t>UPD8 - apply different ethical approaches to making a decision about non-vital transplants.</w:t>
            </w:r>
          </w:p>
        </w:tc>
        <w:tc>
          <w:tcPr>
            <w:tcW w:w="720" w:type="pct"/>
          </w:tcPr>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Default="00F9295B" w:rsidP="009910BD">
            <w:pPr>
              <w:spacing w:after="120"/>
              <w:rPr>
                <w:rFonts w:ascii="AQA Chevin Pro Light" w:hAnsi="AQA Chevin Pro Light" w:cs="Arial"/>
                <w:sz w:val="20"/>
                <w:szCs w:val="20"/>
              </w:rPr>
            </w:pPr>
          </w:p>
          <w:p w:rsidR="00F9295B" w:rsidRPr="009A2A07" w:rsidRDefault="00DF03FD" w:rsidP="00E413BA">
            <w:pPr>
              <w:spacing w:after="120"/>
              <w:rPr>
                <w:rFonts w:ascii="AQA Chevin Pro Light" w:hAnsi="AQA Chevin Pro Light" w:cs="Arial"/>
                <w:b/>
                <w:sz w:val="20"/>
                <w:szCs w:val="20"/>
              </w:rPr>
            </w:pPr>
            <w:r>
              <w:t xml:space="preserve">UPD8 - </w:t>
            </w:r>
            <w:hyperlink r:id="rId38" w:history="1">
              <w:r w:rsidR="00B15432" w:rsidRPr="00B15432">
                <w:rPr>
                  <w:rStyle w:val="Hyperlink"/>
                  <w:rFonts w:cs="Arial"/>
                  <w:sz w:val="20"/>
                  <w:szCs w:val="20"/>
                </w:rPr>
                <w:t>Womb transplant</w:t>
              </w:r>
            </w:hyperlink>
          </w:p>
        </w:tc>
      </w:tr>
      <w:tr w:rsidR="00F9295B" w:rsidRPr="002E3600" w:rsidTr="00740922">
        <w:tc>
          <w:tcPr>
            <w:tcW w:w="326" w:type="pct"/>
            <w:tcBorders>
              <w:right w:val="single" w:sz="4" w:space="0" w:color="000000"/>
            </w:tcBorders>
          </w:tcPr>
          <w:p w:rsidR="00F9295B" w:rsidRPr="00945F8C" w:rsidRDefault="001E3FC7" w:rsidP="009910BD">
            <w:pPr>
              <w:spacing w:after="120"/>
              <w:rPr>
                <w:rFonts w:cs="Arial"/>
                <w:sz w:val="20"/>
                <w:szCs w:val="20"/>
              </w:rPr>
            </w:pPr>
            <w:r>
              <w:rPr>
                <w:rFonts w:cs="Arial"/>
                <w:sz w:val="20"/>
                <w:szCs w:val="20"/>
              </w:rPr>
              <w:t>4</w:t>
            </w:r>
            <w:r w:rsidR="00F9295B" w:rsidRPr="00945F8C">
              <w:rPr>
                <w:rFonts w:cs="Arial"/>
                <w:sz w:val="20"/>
                <w:szCs w:val="20"/>
              </w:rPr>
              <w:t>.5.3.7</w:t>
            </w:r>
          </w:p>
        </w:tc>
        <w:tc>
          <w:tcPr>
            <w:tcW w:w="640" w:type="pct"/>
            <w:tcBorders>
              <w:left w:val="single" w:sz="4" w:space="0" w:color="000000"/>
            </w:tcBorders>
          </w:tcPr>
          <w:p w:rsidR="00F9295B" w:rsidRPr="00945F8C" w:rsidRDefault="00F9295B" w:rsidP="009910BD">
            <w:pPr>
              <w:spacing w:after="120"/>
              <w:rPr>
                <w:rFonts w:cs="Arial"/>
                <w:sz w:val="20"/>
                <w:szCs w:val="20"/>
              </w:rPr>
            </w:pPr>
            <w:r w:rsidRPr="00945F8C">
              <w:rPr>
                <w:rFonts w:cs="Arial"/>
                <w:sz w:val="20"/>
                <w:szCs w:val="20"/>
              </w:rPr>
              <w:t>HT: Negative feedback</w:t>
            </w:r>
            <w:r w:rsidR="00EF3F90">
              <w:rPr>
                <w:rFonts w:cs="Arial"/>
                <w:sz w:val="20"/>
                <w:szCs w:val="20"/>
              </w:rPr>
              <w:t>.</w:t>
            </w:r>
          </w:p>
          <w:p w:rsidR="00F9295B" w:rsidRPr="00945F8C" w:rsidRDefault="00F9295B" w:rsidP="009910BD">
            <w:pPr>
              <w:spacing w:after="120"/>
              <w:rPr>
                <w:rFonts w:cs="Arial"/>
                <w:sz w:val="20"/>
                <w:szCs w:val="20"/>
              </w:rPr>
            </w:pPr>
            <w:r w:rsidRPr="00945F8C">
              <w:rPr>
                <w:rFonts w:cs="Arial"/>
                <w:sz w:val="20"/>
                <w:szCs w:val="20"/>
              </w:rPr>
              <w:t>Adrenaline is produced by the adrenal glands in times of stress. It increases heart rate so oxygen and glucose are supplied to the brain and muscles faster.</w:t>
            </w:r>
          </w:p>
          <w:p w:rsidR="00F9295B" w:rsidRPr="00945F8C" w:rsidRDefault="00F9295B" w:rsidP="009910BD">
            <w:pPr>
              <w:spacing w:after="120"/>
              <w:rPr>
                <w:rFonts w:cs="Arial"/>
                <w:sz w:val="20"/>
                <w:szCs w:val="20"/>
              </w:rPr>
            </w:pPr>
            <w:r w:rsidRPr="00945F8C">
              <w:rPr>
                <w:rFonts w:cs="Arial"/>
                <w:sz w:val="20"/>
                <w:szCs w:val="20"/>
              </w:rPr>
              <w:t>Thyroxine is produced by the thyroid gland. It stimulates BMR and plays an important role in physical and mental development.</w:t>
            </w:r>
          </w:p>
          <w:p w:rsidR="00F9295B" w:rsidRPr="00945F8C" w:rsidRDefault="00F9295B" w:rsidP="009910BD">
            <w:pPr>
              <w:spacing w:after="120"/>
              <w:rPr>
                <w:rFonts w:cs="Arial"/>
                <w:sz w:val="20"/>
                <w:szCs w:val="20"/>
              </w:rPr>
            </w:pPr>
            <w:r w:rsidRPr="00945F8C">
              <w:rPr>
                <w:rFonts w:cs="Arial"/>
                <w:sz w:val="20"/>
                <w:szCs w:val="20"/>
              </w:rPr>
              <w:t>Adrenaline and thyroxine secretions are controlled by negative feedback mechanisms.</w:t>
            </w:r>
          </w:p>
        </w:tc>
        <w:tc>
          <w:tcPr>
            <w:tcW w:w="952" w:type="pct"/>
          </w:tcPr>
          <w:p w:rsidR="00F9295B" w:rsidRPr="00945F8C" w:rsidRDefault="00F9295B" w:rsidP="009910BD">
            <w:pPr>
              <w:spacing w:after="120"/>
              <w:rPr>
                <w:rFonts w:cs="Arial"/>
                <w:sz w:val="20"/>
                <w:szCs w:val="20"/>
              </w:rPr>
            </w:pPr>
            <w:r w:rsidRPr="00945F8C">
              <w:rPr>
                <w:rFonts w:cs="Arial"/>
                <w:sz w:val="20"/>
                <w:szCs w:val="20"/>
              </w:rPr>
              <w:t>Describe where and when adrenaline is released and its target organs.</w:t>
            </w:r>
          </w:p>
          <w:p w:rsidR="00F9295B" w:rsidRPr="00945F8C" w:rsidRDefault="00F9295B" w:rsidP="009910BD">
            <w:pPr>
              <w:spacing w:after="120"/>
              <w:rPr>
                <w:rFonts w:cs="Arial"/>
                <w:sz w:val="20"/>
                <w:szCs w:val="20"/>
              </w:rPr>
            </w:pPr>
            <w:r w:rsidRPr="00945F8C">
              <w:rPr>
                <w:rFonts w:cs="Arial"/>
                <w:sz w:val="20"/>
                <w:szCs w:val="20"/>
              </w:rPr>
              <w:t>Describe the effects of adrenaline on the body.</w:t>
            </w:r>
          </w:p>
          <w:p w:rsidR="00945F8C" w:rsidRDefault="00F9295B" w:rsidP="009910BD">
            <w:pPr>
              <w:spacing w:after="120"/>
              <w:rPr>
                <w:rFonts w:cs="Arial"/>
                <w:sz w:val="20"/>
                <w:szCs w:val="20"/>
              </w:rPr>
            </w:pPr>
            <w:r w:rsidRPr="00945F8C">
              <w:rPr>
                <w:rFonts w:cs="Arial"/>
                <w:sz w:val="20"/>
                <w:szCs w:val="20"/>
              </w:rPr>
              <w:t>Draw a diagram to explain how levels of adrenaline are controlled by a negative feedback system.</w:t>
            </w:r>
          </w:p>
          <w:p w:rsidR="00945F8C" w:rsidRDefault="00F9295B" w:rsidP="009910BD">
            <w:pPr>
              <w:spacing w:after="120"/>
              <w:rPr>
                <w:rFonts w:cs="Arial"/>
                <w:sz w:val="20"/>
                <w:szCs w:val="20"/>
              </w:rPr>
            </w:pPr>
            <w:r w:rsidRPr="00945F8C">
              <w:rPr>
                <w:rFonts w:cs="Arial"/>
                <w:sz w:val="20"/>
                <w:szCs w:val="20"/>
              </w:rPr>
              <w:t>Describe where thyroxine is produced and its effects on the body.</w:t>
            </w:r>
          </w:p>
          <w:p w:rsidR="00F9295B" w:rsidRPr="00945F8C" w:rsidRDefault="00F9295B" w:rsidP="009910BD">
            <w:pPr>
              <w:spacing w:after="120"/>
              <w:rPr>
                <w:rFonts w:cs="Arial"/>
                <w:sz w:val="20"/>
                <w:szCs w:val="20"/>
              </w:rPr>
            </w:pPr>
            <w:r w:rsidRPr="00945F8C">
              <w:rPr>
                <w:rFonts w:cs="Arial"/>
                <w:sz w:val="20"/>
                <w:szCs w:val="20"/>
              </w:rPr>
              <w:t>Draw a diagram to explain how its release is stimulated by thyroid stimulating hormone and the levels of these two hormones are controlled by a negative feedback system.</w:t>
            </w:r>
          </w:p>
        </w:tc>
        <w:tc>
          <w:tcPr>
            <w:tcW w:w="386" w:type="pct"/>
          </w:tcPr>
          <w:p w:rsidR="00F9295B" w:rsidRPr="00DF03FD" w:rsidRDefault="00C108D3" w:rsidP="009910BD">
            <w:pPr>
              <w:spacing w:after="120"/>
              <w:jc w:val="center"/>
              <w:rPr>
                <w:rFonts w:cs="Arial"/>
                <w:sz w:val="20"/>
                <w:szCs w:val="20"/>
              </w:rPr>
            </w:pPr>
            <w:r>
              <w:rPr>
                <w:rFonts w:cs="Arial"/>
                <w:sz w:val="20"/>
                <w:szCs w:val="20"/>
              </w:rPr>
              <w:t>0.5</w:t>
            </w:r>
          </w:p>
        </w:tc>
        <w:tc>
          <w:tcPr>
            <w:tcW w:w="1077" w:type="pct"/>
          </w:tcPr>
          <w:p w:rsidR="00F9295B" w:rsidRPr="00945F8C" w:rsidRDefault="00F9295B" w:rsidP="009910BD">
            <w:pPr>
              <w:spacing w:after="120" w:line="276" w:lineRule="auto"/>
              <w:rPr>
                <w:rFonts w:cs="Arial"/>
                <w:sz w:val="20"/>
                <w:szCs w:val="20"/>
              </w:rPr>
            </w:pPr>
            <w:r w:rsidRPr="00945F8C">
              <w:rPr>
                <w:rFonts w:cs="Arial"/>
                <w:sz w:val="20"/>
                <w:szCs w:val="20"/>
              </w:rPr>
              <w:t>Use a model to show where adrenaline and thyroxine are produced, and their target organs.</w:t>
            </w:r>
          </w:p>
          <w:p w:rsidR="00F9295B" w:rsidRPr="00945F8C" w:rsidRDefault="00F9295B" w:rsidP="009910BD">
            <w:pPr>
              <w:spacing w:after="120" w:line="276" w:lineRule="auto"/>
              <w:rPr>
                <w:rFonts w:cs="Arial"/>
                <w:sz w:val="20"/>
                <w:szCs w:val="20"/>
              </w:rPr>
            </w:pPr>
            <w:r w:rsidRPr="00945F8C">
              <w:rPr>
                <w:rFonts w:cs="Arial"/>
                <w:sz w:val="20"/>
                <w:szCs w:val="20"/>
              </w:rPr>
              <w:t>Research the effects of the two hormones on the body and present the findings in a suitable format. Include diagrams to illustrate negative feedback mechanisms for each hormone. Use ABPI site and internet.</w:t>
            </w:r>
          </w:p>
          <w:p w:rsidR="00F9295B" w:rsidRPr="00945F8C" w:rsidRDefault="00F9295B" w:rsidP="00E413BA">
            <w:pPr>
              <w:spacing w:after="120" w:line="276" w:lineRule="auto"/>
              <w:rPr>
                <w:rFonts w:cs="Arial"/>
                <w:sz w:val="20"/>
                <w:szCs w:val="20"/>
              </w:rPr>
            </w:pPr>
            <w:r w:rsidRPr="00945F8C">
              <w:rPr>
                <w:rFonts w:cs="Arial"/>
                <w:sz w:val="20"/>
                <w:szCs w:val="20"/>
              </w:rPr>
              <w:t>Investigate the effect of stress, and removal of stress, on heart rate.</w:t>
            </w:r>
          </w:p>
        </w:tc>
        <w:tc>
          <w:tcPr>
            <w:tcW w:w="899" w:type="pct"/>
          </w:tcPr>
          <w:p w:rsidR="00F9295B" w:rsidRPr="00945F8C" w:rsidRDefault="00F9295B" w:rsidP="009910BD">
            <w:pPr>
              <w:spacing w:after="120"/>
              <w:rPr>
                <w:rFonts w:cs="Arial"/>
                <w:sz w:val="20"/>
                <w:szCs w:val="20"/>
              </w:rPr>
            </w:pPr>
            <w:r w:rsidRPr="00945F8C">
              <w:rPr>
                <w:rFonts w:cs="Arial"/>
                <w:sz w:val="20"/>
                <w:szCs w:val="20"/>
              </w:rPr>
              <w:t>Identify organs on a model.</w:t>
            </w:r>
          </w:p>
          <w:p w:rsidR="00F9295B" w:rsidRPr="00945F8C" w:rsidRDefault="00F9295B" w:rsidP="009910BD">
            <w:pPr>
              <w:spacing w:after="120"/>
              <w:rPr>
                <w:rFonts w:cs="Arial"/>
                <w:sz w:val="20"/>
                <w:szCs w:val="20"/>
              </w:rPr>
            </w:pPr>
          </w:p>
          <w:p w:rsidR="00F9295B" w:rsidRPr="00945F8C" w:rsidRDefault="00F9295B" w:rsidP="009910BD">
            <w:pPr>
              <w:spacing w:after="120"/>
              <w:rPr>
                <w:rFonts w:cs="Arial"/>
                <w:sz w:val="20"/>
                <w:szCs w:val="20"/>
              </w:rPr>
            </w:pPr>
          </w:p>
          <w:p w:rsidR="00F9295B" w:rsidRPr="00945F8C" w:rsidRDefault="00F9295B" w:rsidP="009910BD">
            <w:pPr>
              <w:spacing w:after="120"/>
              <w:rPr>
                <w:rFonts w:cs="Arial"/>
                <w:sz w:val="20"/>
                <w:szCs w:val="20"/>
              </w:rPr>
            </w:pPr>
          </w:p>
          <w:p w:rsidR="00F9295B" w:rsidRPr="00945F8C" w:rsidRDefault="00F9295B" w:rsidP="009910BD">
            <w:pPr>
              <w:spacing w:after="120"/>
              <w:rPr>
                <w:rFonts w:cs="Arial"/>
                <w:sz w:val="20"/>
                <w:szCs w:val="20"/>
              </w:rPr>
            </w:pPr>
          </w:p>
          <w:p w:rsidR="00F9295B" w:rsidRPr="00945F8C" w:rsidRDefault="00F9295B" w:rsidP="009910BD">
            <w:pPr>
              <w:spacing w:after="120"/>
              <w:rPr>
                <w:rFonts w:cs="Arial"/>
                <w:sz w:val="20"/>
                <w:szCs w:val="20"/>
              </w:rPr>
            </w:pPr>
          </w:p>
          <w:p w:rsidR="00F9295B" w:rsidRPr="00945F8C" w:rsidRDefault="00F9295B" w:rsidP="009910BD">
            <w:pPr>
              <w:spacing w:after="120"/>
              <w:rPr>
                <w:rFonts w:cs="Arial"/>
                <w:sz w:val="20"/>
                <w:szCs w:val="20"/>
              </w:rPr>
            </w:pPr>
          </w:p>
          <w:p w:rsidR="00F9295B" w:rsidRPr="00945F8C" w:rsidRDefault="00F9295B" w:rsidP="009910BD">
            <w:pPr>
              <w:spacing w:after="120"/>
              <w:rPr>
                <w:rFonts w:cs="Arial"/>
                <w:sz w:val="20"/>
                <w:szCs w:val="20"/>
              </w:rPr>
            </w:pPr>
          </w:p>
          <w:p w:rsidR="00F9295B" w:rsidRPr="00945F8C" w:rsidRDefault="00DF03FD" w:rsidP="009910BD">
            <w:pPr>
              <w:spacing w:after="120"/>
              <w:rPr>
                <w:rFonts w:cs="Arial"/>
                <w:sz w:val="20"/>
                <w:szCs w:val="20"/>
              </w:rPr>
            </w:pPr>
            <w:r>
              <w:rPr>
                <w:rFonts w:cs="Arial"/>
                <w:sz w:val="20"/>
                <w:szCs w:val="20"/>
              </w:rPr>
              <w:t>Measure heart rate and</w:t>
            </w:r>
            <w:r w:rsidR="00F9295B" w:rsidRPr="00945F8C">
              <w:rPr>
                <w:rFonts w:cs="Arial"/>
                <w:sz w:val="20"/>
                <w:szCs w:val="20"/>
              </w:rPr>
              <w:t>/ or blood pressure as indicators of stress. Relate the changes to adrenaline secretion.</w:t>
            </w:r>
          </w:p>
        </w:tc>
        <w:tc>
          <w:tcPr>
            <w:tcW w:w="720" w:type="pct"/>
          </w:tcPr>
          <w:p w:rsidR="00F9295B" w:rsidRPr="00AC1FC7" w:rsidRDefault="00F9295B" w:rsidP="009910BD">
            <w:pPr>
              <w:spacing w:after="120"/>
              <w:rPr>
                <w:rFonts w:cs="Arial"/>
                <w:sz w:val="20"/>
                <w:szCs w:val="20"/>
              </w:rPr>
            </w:pPr>
            <w:r w:rsidRPr="00AC1FC7">
              <w:rPr>
                <w:rFonts w:cs="Arial"/>
                <w:sz w:val="20"/>
                <w:szCs w:val="20"/>
              </w:rPr>
              <w:t>Torso</w:t>
            </w:r>
          </w:p>
          <w:p w:rsidR="0056199A" w:rsidRPr="00AC1FC7" w:rsidRDefault="00DF03FD" w:rsidP="009910BD">
            <w:pPr>
              <w:spacing w:after="120"/>
              <w:rPr>
                <w:sz w:val="20"/>
                <w:szCs w:val="20"/>
              </w:rPr>
            </w:pPr>
            <w:r w:rsidRPr="00DF03FD">
              <w:rPr>
                <w:sz w:val="20"/>
              </w:rPr>
              <w:t xml:space="preserve">ABPI </w:t>
            </w:r>
            <w:r>
              <w:rPr>
                <w:rFonts w:ascii="Calibri" w:hAnsi="Calibri"/>
                <w:sz w:val="20"/>
              </w:rPr>
              <w:t>–</w:t>
            </w:r>
            <w:r>
              <w:t xml:space="preserve"> </w:t>
            </w:r>
            <w:hyperlink r:id="rId39" w:history="1">
              <w:r w:rsidR="0056199A" w:rsidRPr="00AC1FC7">
                <w:rPr>
                  <w:rStyle w:val="Hyperlink"/>
                  <w:sz w:val="20"/>
                  <w:szCs w:val="20"/>
                </w:rPr>
                <w:t>Adrenaline and ADH</w:t>
              </w:r>
            </w:hyperlink>
          </w:p>
          <w:p w:rsidR="00F9295B" w:rsidRPr="00AC1FC7" w:rsidRDefault="00DF03FD" w:rsidP="009910BD">
            <w:pPr>
              <w:spacing w:after="120"/>
              <w:rPr>
                <w:rFonts w:cs="Arial"/>
                <w:sz w:val="20"/>
                <w:szCs w:val="20"/>
              </w:rPr>
            </w:pPr>
            <w:r w:rsidRPr="00DF03FD">
              <w:rPr>
                <w:sz w:val="20"/>
              </w:rPr>
              <w:t xml:space="preserve">You &amp; Your Hormones </w:t>
            </w:r>
            <w:r>
              <w:rPr>
                <w:rFonts w:ascii="Calibri" w:hAnsi="Calibri"/>
                <w:sz w:val="20"/>
              </w:rPr>
              <w:t>–</w:t>
            </w:r>
            <w:r w:rsidRPr="00DF03FD">
              <w:rPr>
                <w:sz w:val="20"/>
              </w:rPr>
              <w:t xml:space="preserve"> </w:t>
            </w:r>
            <w:hyperlink r:id="rId40" w:history="1">
              <w:r w:rsidR="0056199A" w:rsidRPr="00AC1FC7">
                <w:rPr>
                  <w:rStyle w:val="Hyperlink"/>
                  <w:rFonts w:cs="Arial"/>
                  <w:sz w:val="20"/>
                  <w:szCs w:val="20"/>
                </w:rPr>
                <w:t>Adrenaline</w:t>
              </w:r>
            </w:hyperlink>
          </w:p>
          <w:p w:rsidR="0056199A" w:rsidRPr="00AC1FC7" w:rsidRDefault="0056199A" w:rsidP="009910BD">
            <w:pPr>
              <w:spacing w:after="120"/>
              <w:rPr>
                <w:rFonts w:cs="Arial"/>
                <w:sz w:val="20"/>
                <w:szCs w:val="20"/>
              </w:rPr>
            </w:pPr>
          </w:p>
          <w:p w:rsidR="0056199A" w:rsidRPr="00AC1FC7" w:rsidRDefault="0056199A" w:rsidP="009910BD">
            <w:pPr>
              <w:spacing w:after="120"/>
              <w:rPr>
                <w:rFonts w:cs="Arial"/>
                <w:sz w:val="20"/>
                <w:szCs w:val="20"/>
              </w:rPr>
            </w:pPr>
          </w:p>
          <w:p w:rsidR="0056199A" w:rsidRPr="00AC1FC7" w:rsidRDefault="0056199A" w:rsidP="009910BD">
            <w:pPr>
              <w:spacing w:after="120"/>
              <w:rPr>
                <w:rFonts w:cs="Arial"/>
                <w:sz w:val="20"/>
                <w:szCs w:val="20"/>
              </w:rPr>
            </w:pPr>
          </w:p>
          <w:p w:rsidR="0056199A" w:rsidRPr="00945F8C" w:rsidRDefault="006B244E" w:rsidP="00E413BA">
            <w:pPr>
              <w:spacing w:after="120"/>
              <w:rPr>
                <w:rFonts w:cs="Arial"/>
                <w:sz w:val="20"/>
                <w:szCs w:val="20"/>
              </w:rPr>
            </w:pPr>
            <w:hyperlink r:id="rId41" w:history="1">
              <w:r w:rsidR="0056199A" w:rsidRPr="00AC1FC7">
                <w:rPr>
                  <w:rStyle w:val="Hyperlink"/>
                  <w:rFonts w:cs="Arial"/>
                  <w:sz w:val="20"/>
                  <w:szCs w:val="20"/>
                </w:rPr>
                <w:t>Stress</w:t>
              </w:r>
            </w:hyperlink>
          </w:p>
        </w:tc>
      </w:tr>
    </w:tbl>
    <w:p w:rsidR="00CC1842" w:rsidRPr="00BC6392" w:rsidRDefault="00CC1842" w:rsidP="00EF3F90">
      <w:pPr>
        <w:pStyle w:val="Heading3"/>
        <w:rPr>
          <w:sz w:val="20"/>
        </w:rPr>
      </w:pPr>
      <w:r>
        <w:br w:type="page"/>
      </w:r>
      <w:r w:rsidRPr="00BC6392">
        <w:t>4.5.4 Plant hormones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
        <w:gridCol w:w="1893"/>
        <w:gridCol w:w="2815"/>
        <w:gridCol w:w="1141"/>
        <w:gridCol w:w="3185"/>
        <w:gridCol w:w="2659"/>
        <w:gridCol w:w="2129"/>
      </w:tblGrid>
      <w:tr w:rsidR="00CC1842" w:rsidRPr="00BB4E96" w:rsidTr="00CB5917">
        <w:trPr>
          <w:tblHeader/>
        </w:trPr>
        <w:tc>
          <w:tcPr>
            <w:tcW w:w="326" w:type="pct"/>
            <w:tcBorders>
              <w:top w:val="single" w:sz="4" w:space="0" w:color="000000"/>
              <w:left w:val="single" w:sz="4" w:space="0" w:color="000000"/>
              <w:bottom w:val="single" w:sz="4" w:space="0" w:color="000000"/>
              <w:right w:val="single" w:sz="4" w:space="0" w:color="000000"/>
            </w:tcBorders>
            <w:shd w:val="clear" w:color="auto" w:fill="D9D9D9"/>
          </w:tcPr>
          <w:p w:rsidR="00CC1842" w:rsidRPr="00134701" w:rsidRDefault="00CC1842" w:rsidP="00134701">
            <w:pPr>
              <w:spacing w:after="120"/>
              <w:rPr>
                <w:rFonts w:ascii="AQA Chevin Pro Light" w:hAnsi="AQA Chevin Pro Light" w:cs="Arial"/>
                <w:b/>
                <w:sz w:val="20"/>
                <w:szCs w:val="20"/>
              </w:rPr>
            </w:pPr>
            <w:r w:rsidRPr="00134701">
              <w:rPr>
                <w:rFonts w:ascii="AQA Chevin Pro Light" w:hAnsi="AQA Chevin Pro Light" w:cs="Arial"/>
                <w:b/>
                <w:sz w:val="20"/>
                <w:szCs w:val="20"/>
              </w:rPr>
              <w:t>Spec ref.</w:t>
            </w:r>
          </w:p>
        </w:tc>
        <w:tc>
          <w:tcPr>
            <w:tcW w:w="640" w:type="pct"/>
            <w:tcBorders>
              <w:top w:val="single" w:sz="4" w:space="0" w:color="000000"/>
              <w:left w:val="single" w:sz="4" w:space="0" w:color="000000"/>
              <w:bottom w:val="single" w:sz="4" w:space="0" w:color="000000"/>
              <w:right w:val="single" w:sz="4" w:space="0" w:color="000000"/>
            </w:tcBorders>
            <w:shd w:val="clear" w:color="auto" w:fill="D9D9D9"/>
          </w:tcPr>
          <w:p w:rsidR="00CC1842" w:rsidRPr="00134701" w:rsidRDefault="00CC1842" w:rsidP="00134701">
            <w:pPr>
              <w:spacing w:after="120"/>
              <w:rPr>
                <w:rFonts w:ascii="AQA Chevin Pro Light" w:hAnsi="AQA Chevin Pro Light" w:cs="Arial"/>
                <w:b/>
                <w:sz w:val="20"/>
                <w:szCs w:val="20"/>
              </w:rPr>
            </w:pPr>
            <w:r w:rsidRPr="00134701">
              <w:rPr>
                <w:rFonts w:ascii="AQA Chevin Pro Light" w:hAnsi="AQA Chevin Pro Light" w:cs="Arial"/>
                <w:b/>
                <w:sz w:val="20"/>
                <w:szCs w:val="20"/>
              </w:rPr>
              <w:t>Summary of the specification content</w:t>
            </w:r>
          </w:p>
        </w:tc>
        <w:tc>
          <w:tcPr>
            <w:tcW w:w="952" w:type="pct"/>
            <w:tcBorders>
              <w:top w:val="single" w:sz="4" w:space="0" w:color="000000"/>
              <w:left w:val="single" w:sz="4" w:space="0" w:color="000000"/>
              <w:bottom w:val="single" w:sz="4" w:space="0" w:color="000000"/>
              <w:right w:val="single" w:sz="4" w:space="0" w:color="000000"/>
            </w:tcBorders>
            <w:shd w:val="clear" w:color="auto" w:fill="D9D9D9"/>
          </w:tcPr>
          <w:p w:rsidR="00CC1842" w:rsidRPr="00134701" w:rsidRDefault="00CC1842" w:rsidP="00134701">
            <w:pPr>
              <w:spacing w:after="120"/>
              <w:rPr>
                <w:rFonts w:ascii="AQA Chevin Pro Light" w:hAnsi="AQA Chevin Pro Light" w:cs="Arial"/>
                <w:b/>
                <w:sz w:val="20"/>
                <w:szCs w:val="20"/>
              </w:rPr>
            </w:pPr>
            <w:r w:rsidRPr="00134701">
              <w:rPr>
                <w:rFonts w:ascii="AQA Chevin Pro Light" w:hAnsi="AQA Chevin Pro Light" w:cs="Arial"/>
                <w:b/>
                <w:sz w:val="20"/>
                <w:szCs w:val="20"/>
              </w:rPr>
              <w:t xml:space="preserve">Learning outcomes </w:t>
            </w:r>
          </w:p>
          <w:p w:rsidR="00CC1842" w:rsidRPr="00134701" w:rsidRDefault="00CC1842" w:rsidP="00134701">
            <w:pPr>
              <w:spacing w:after="120"/>
              <w:rPr>
                <w:rFonts w:ascii="AQA Chevin Pro Light" w:hAnsi="AQA Chevin Pro Light" w:cs="Arial"/>
                <w:i/>
                <w:sz w:val="20"/>
                <w:szCs w:val="20"/>
              </w:rPr>
            </w:pPr>
            <w:r w:rsidRPr="00134701">
              <w:rPr>
                <w:rFonts w:ascii="AQA Chevin Pro Light" w:hAnsi="AQA Chevin Pro Light" w:cs="Arial"/>
                <w:i/>
                <w:sz w:val="20"/>
                <w:szCs w:val="20"/>
              </w:rPr>
              <w:t>What most students should be able to do</w:t>
            </w:r>
          </w:p>
        </w:tc>
        <w:tc>
          <w:tcPr>
            <w:tcW w:w="386" w:type="pct"/>
            <w:tcBorders>
              <w:top w:val="single" w:sz="4" w:space="0" w:color="000000"/>
              <w:left w:val="single" w:sz="4" w:space="0" w:color="000000"/>
              <w:bottom w:val="single" w:sz="4" w:space="0" w:color="000000"/>
              <w:right w:val="single" w:sz="4" w:space="0" w:color="000000"/>
            </w:tcBorders>
            <w:shd w:val="clear" w:color="auto" w:fill="D9D9D9"/>
          </w:tcPr>
          <w:p w:rsidR="00CC1842" w:rsidRPr="00134701" w:rsidRDefault="00CC1842" w:rsidP="00134701">
            <w:pPr>
              <w:spacing w:after="120"/>
              <w:rPr>
                <w:rFonts w:ascii="AQA Chevin Pro Light" w:hAnsi="AQA Chevin Pro Light" w:cs="Arial"/>
                <w:b/>
                <w:sz w:val="20"/>
                <w:szCs w:val="20"/>
              </w:rPr>
            </w:pPr>
            <w:r w:rsidRPr="00134701">
              <w:rPr>
                <w:rFonts w:ascii="AQA Chevin Pro Light" w:hAnsi="AQA Chevin Pro Light" w:cs="Arial"/>
                <w:b/>
                <w:sz w:val="20"/>
                <w:szCs w:val="20"/>
              </w:rPr>
              <w:t>Suggested timing (hours)</w:t>
            </w:r>
          </w:p>
        </w:tc>
        <w:tc>
          <w:tcPr>
            <w:tcW w:w="1077" w:type="pct"/>
            <w:tcBorders>
              <w:top w:val="single" w:sz="4" w:space="0" w:color="000000"/>
              <w:left w:val="single" w:sz="4" w:space="0" w:color="000000"/>
              <w:bottom w:val="single" w:sz="4" w:space="0" w:color="000000"/>
              <w:right w:val="single" w:sz="4" w:space="0" w:color="000000"/>
            </w:tcBorders>
            <w:shd w:val="clear" w:color="auto" w:fill="D9D9D9"/>
          </w:tcPr>
          <w:p w:rsidR="00CC1842" w:rsidRPr="00134701" w:rsidRDefault="00CC1842" w:rsidP="00134701">
            <w:pPr>
              <w:spacing w:after="120" w:line="276" w:lineRule="auto"/>
              <w:rPr>
                <w:rFonts w:ascii="AQA Chevin Pro Light" w:hAnsi="AQA Chevin Pro Light" w:cs="Arial"/>
                <w:b/>
                <w:sz w:val="20"/>
                <w:szCs w:val="20"/>
              </w:rPr>
            </w:pPr>
            <w:r w:rsidRPr="00134701">
              <w:rPr>
                <w:rFonts w:ascii="AQA Chevin Pro Light" w:hAnsi="AQA Chevin Pro Light" w:cs="Arial"/>
                <w:b/>
                <w:sz w:val="20"/>
                <w:szCs w:val="20"/>
              </w:rPr>
              <w:t>Opportunities to develop Scientific Communication skills</w:t>
            </w:r>
          </w:p>
          <w:p w:rsidR="00CC1842" w:rsidRPr="00134701" w:rsidRDefault="00CC1842" w:rsidP="00134701">
            <w:pPr>
              <w:spacing w:after="120" w:line="276" w:lineRule="auto"/>
              <w:rPr>
                <w:rFonts w:ascii="AQA Chevin Pro Light" w:hAnsi="AQA Chevin Pro Light" w:cs="Arial"/>
                <w:b/>
                <w:sz w:val="20"/>
                <w:szCs w:val="20"/>
              </w:rPr>
            </w:pPr>
          </w:p>
        </w:tc>
        <w:tc>
          <w:tcPr>
            <w:tcW w:w="899" w:type="pct"/>
            <w:tcBorders>
              <w:top w:val="single" w:sz="4" w:space="0" w:color="000000"/>
              <w:left w:val="single" w:sz="4" w:space="0" w:color="000000"/>
              <w:bottom w:val="single" w:sz="4" w:space="0" w:color="000000"/>
              <w:right w:val="single" w:sz="4" w:space="0" w:color="000000"/>
            </w:tcBorders>
            <w:shd w:val="clear" w:color="auto" w:fill="D9D9D9"/>
          </w:tcPr>
          <w:p w:rsidR="00CC1842" w:rsidRPr="00134701" w:rsidRDefault="00CC1842" w:rsidP="00134701">
            <w:pPr>
              <w:spacing w:after="120" w:line="276" w:lineRule="auto"/>
              <w:rPr>
                <w:rFonts w:ascii="AQA Chevin Pro Light" w:hAnsi="AQA Chevin Pro Light" w:cs="Arial"/>
                <w:b/>
                <w:sz w:val="20"/>
                <w:szCs w:val="20"/>
              </w:rPr>
            </w:pPr>
            <w:r w:rsidRPr="00134701">
              <w:rPr>
                <w:rFonts w:ascii="AQA Chevin Pro Light" w:hAnsi="AQA Chevin Pro Light" w:cs="Arial"/>
                <w:b/>
                <w:sz w:val="20"/>
                <w:szCs w:val="20"/>
              </w:rPr>
              <w:t>Opportunities to apply practical and enquiry skills</w:t>
            </w:r>
          </w:p>
        </w:tc>
        <w:tc>
          <w:tcPr>
            <w:tcW w:w="720" w:type="pct"/>
            <w:tcBorders>
              <w:top w:val="single" w:sz="4" w:space="0" w:color="000000"/>
              <w:left w:val="single" w:sz="4" w:space="0" w:color="000000"/>
              <w:bottom w:val="single" w:sz="4" w:space="0" w:color="000000"/>
              <w:right w:val="single" w:sz="4" w:space="0" w:color="000000"/>
            </w:tcBorders>
            <w:shd w:val="clear" w:color="auto" w:fill="D9D9D9"/>
          </w:tcPr>
          <w:p w:rsidR="00CC1842" w:rsidRPr="00134701" w:rsidRDefault="00CC1842" w:rsidP="00134701">
            <w:pPr>
              <w:spacing w:after="120" w:line="240" w:lineRule="auto"/>
              <w:rPr>
                <w:rFonts w:ascii="AQA Chevin Pro Light" w:hAnsi="AQA Chevin Pro Light" w:cs="Arial"/>
                <w:b/>
                <w:sz w:val="20"/>
                <w:szCs w:val="20"/>
              </w:rPr>
            </w:pPr>
            <w:r w:rsidRPr="00134701">
              <w:rPr>
                <w:rFonts w:ascii="AQA Chevin Pro Light" w:hAnsi="AQA Chevin Pro Light" w:cs="Arial"/>
                <w:b/>
                <w:sz w:val="20"/>
                <w:szCs w:val="20"/>
              </w:rPr>
              <w:t>Self/peer assessment</w:t>
            </w:r>
          </w:p>
          <w:p w:rsidR="00CC1842" w:rsidRPr="00134701" w:rsidRDefault="00CC1842" w:rsidP="00134701">
            <w:pPr>
              <w:spacing w:after="120" w:line="240" w:lineRule="auto"/>
              <w:rPr>
                <w:rFonts w:ascii="AQA Chevin Pro Light" w:hAnsi="AQA Chevin Pro Light" w:cs="Arial"/>
                <w:b/>
                <w:sz w:val="20"/>
                <w:szCs w:val="20"/>
              </w:rPr>
            </w:pPr>
            <w:r w:rsidRPr="00134701">
              <w:rPr>
                <w:rFonts w:ascii="AQA Chevin Pro Light" w:hAnsi="AQA Chevin Pro Light" w:cs="Arial"/>
                <w:b/>
                <w:sz w:val="20"/>
                <w:szCs w:val="20"/>
              </w:rPr>
              <w:t>Opportunities and resources</w:t>
            </w:r>
          </w:p>
          <w:p w:rsidR="00CC1842" w:rsidRPr="00134701" w:rsidRDefault="00CC1842" w:rsidP="00134701">
            <w:pPr>
              <w:spacing w:after="120" w:line="240" w:lineRule="auto"/>
              <w:rPr>
                <w:rFonts w:ascii="AQA Chevin Pro Light" w:hAnsi="AQA Chevin Pro Light" w:cs="Arial"/>
                <w:i/>
                <w:sz w:val="20"/>
                <w:szCs w:val="20"/>
              </w:rPr>
            </w:pPr>
            <w:r w:rsidRPr="00134701">
              <w:rPr>
                <w:rFonts w:ascii="AQA Chevin Pro Light" w:hAnsi="AQA Chevin Pro Light" w:cs="Arial"/>
                <w:i/>
                <w:sz w:val="20"/>
                <w:szCs w:val="20"/>
              </w:rPr>
              <w:t xml:space="preserve">Reference to past questions that indicate success </w:t>
            </w:r>
          </w:p>
        </w:tc>
      </w:tr>
      <w:tr w:rsidR="00F9295B" w:rsidRPr="002E3600" w:rsidTr="00CB5917">
        <w:tc>
          <w:tcPr>
            <w:tcW w:w="326" w:type="pct"/>
            <w:tcBorders>
              <w:right w:val="single" w:sz="4" w:space="0" w:color="000000"/>
            </w:tcBorders>
          </w:tcPr>
          <w:p w:rsidR="00F9295B" w:rsidRDefault="001E3FC7" w:rsidP="009910BD">
            <w:pPr>
              <w:spacing w:after="120"/>
              <w:rPr>
                <w:rFonts w:cs="Arial"/>
                <w:sz w:val="20"/>
                <w:szCs w:val="20"/>
              </w:rPr>
            </w:pPr>
            <w:r>
              <w:rPr>
                <w:rFonts w:cs="Arial"/>
                <w:sz w:val="20"/>
                <w:szCs w:val="20"/>
              </w:rPr>
              <w:t>4</w:t>
            </w:r>
            <w:r w:rsidR="00F9295B" w:rsidRPr="00DD2895">
              <w:rPr>
                <w:rFonts w:cs="Arial"/>
                <w:sz w:val="20"/>
                <w:szCs w:val="20"/>
              </w:rPr>
              <w:t>.5.4.1</w:t>
            </w: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Pr="00DD2895" w:rsidRDefault="001E3FC7" w:rsidP="00E413BA">
            <w:pPr>
              <w:spacing w:after="120"/>
              <w:rPr>
                <w:rFonts w:cs="Arial"/>
                <w:sz w:val="20"/>
                <w:szCs w:val="20"/>
              </w:rPr>
            </w:pPr>
            <w:r>
              <w:rPr>
                <w:rFonts w:cs="Arial"/>
                <w:sz w:val="20"/>
                <w:szCs w:val="20"/>
              </w:rPr>
              <w:t>4.5.4.1</w:t>
            </w:r>
          </w:p>
        </w:tc>
        <w:tc>
          <w:tcPr>
            <w:tcW w:w="640" w:type="pct"/>
            <w:tcBorders>
              <w:left w:val="single" w:sz="4" w:space="0" w:color="000000"/>
            </w:tcBorders>
          </w:tcPr>
          <w:p w:rsidR="00F9295B" w:rsidRPr="00DD2895" w:rsidRDefault="00F9295B" w:rsidP="009910BD">
            <w:pPr>
              <w:spacing w:after="120"/>
              <w:rPr>
                <w:rFonts w:cs="Arial"/>
                <w:sz w:val="20"/>
                <w:szCs w:val="20"/>
              </w:rPr>
            </w:pPr>
            <w:r w:rsidRPr="00DD2895">
              <w:rPr>
                <w:rFonts w:cs="Arial"/>
                <w:sz w:val="20"/>
                <w:szCs w:val="20"/>
              </w:rPr>
              <w:t>Control and coordination</w:t>
            </w:r>
          </w:p>
          <w:p w:rsidR="00F9295B" w:rsidRPr="00DD2895" w:rsidRDefault="00F9295B" w:rsidP="009910BD">
            <w:pPr>
              <w:spacing w:after="120"/>
              <w:rPr>
                <w:rFonts w:cs="Arial"/>
                <w:sz w:val="20"/>
                <w:szCs w:val="20"/>
              </w:rPr>
            </w:pPr>
            <w:r w:rsidRPr="00DD2895">
              <w:rPr>
                <w:rFonts w:cs="Arial"/>
                <w:sz w:val="20"/>
                <w:szCs w:val="20"/>
              </w:rPr>
              <w:t>Hormones control and coordinate growth and responses to light and gravity in plants.</w:t>
            </w:r>
          </w:p>
          <w:p w:rsidR="00F9295B" w:rsidRPr="00DD2895" w:rsidRDefault="00F9295B" w:rsidP="009910BD">
            <w:pPr>
              <w:spacing w:after="120"/>
              <w:rPr>
                <w:rFonts w:cs="Arial"/>
                <w:sz w:val="20"/>
                <w:szCs w:val="20"/>
              </w:rPr>
            </w:pPr>
            <w:r w:rsidRPr="00DD2895">
              <w:rPr>
                <w:rFonts w:cs="Arial"/>
                <w:sz w:val="20"/>
                <w:szCs w:val="20"/>
              </w:rPr>
              <w:t xml:space="preserve">Responses to light and gravity are controlled by the unequal distribution of auxin which causes unequal growth rates in shoots and roots.  </w:t>
            </w:r>
          </w:p>
          <w:p w:rsidR="004F0A80" w:rsidRDefault="00EF3F90" w:rsidP="009910BD">
            <w:pPr>
              <w:spacing w:after="120"/>
              <w:rPr>
                <w:rFonts w:cs="Arial"/>
                <w:sz w:val="20"/>
                <w:szCs w:val="20"/>
              </w:rPr>
            </w:pPr>
            <w:r>
              <w:rPr>
                <w:rFonts w:cs="Arial"/>
                <w:sz w:val="20"/>
                <w:szCs w:val="20"/>
              </w:rPr>
              <w:t>Required</w:t>
            </w:r>
            <w:r w:rsidR="00CB5917">
              <w:rPr>
                <w:rFonts w:cs="Arial"/>
                <w:sz w:val="20"/>
                <w:szCs w:val="20"/>
              </w:rPr>
              <w:t xml:space="preserve"> </w:t>
            </w:r>
            <w:r>
              <w:rPr>
                <w:rFonts w:cs="Arial"/>
                <w:sz w:val="20"/>
                <w:szCs w:val="20"/>
              </w:rPr>
              <w:t xml:space="preserve">practical: </w:t>
            </w:r>
            <w:r w:rsidR="004F0A80">
              <w:rPr>
                <w:rFonts w:cs="Arial"/>
                <w:sz w:val="20"/>
                <w:szCs w:val="20"/>
              </w:rPr>
              <w:t>Reaction time</w:t>
            </w:r>
          </w:p>
          <w:p w:rsidR="004F0A80" w:rsidRDefault="004F0A80" w:rsidP="009910BD">
            <w:pPr>
              <w:spacing w:after="120"/>
              <w:rPr>
                <w:rFonts w:cs="Arial"/>
                <w:sz w:val="20"/>
                <w:szCs w:val="20"/>
              </w:rPr>
            </w:pPr>
            <w:r w:rsidRPr="004F0A80">
              <w:rPr>
                <w:rFonts w:cs="Arial"/>
                <w:sz w:val="20"/>
                <w:szCs w:val="20"/>
              </w:rPr>
              <w:t>Plan and carry out an investigation into the effect of a factor on human reaction time.</w:t>
            </w:r>
          </w:p>
          <w:p w:rsidR="00F9295B" w:rsidRPr="00DD2895" w:rsidRDefault="00F9295B" w:rsidP="009910BD">
            <w:pPr>
              <w:spacing w:after="120"/>
              <w:rPr>
                <w:rFonts w:cs="Arial"/>
                <w:sz w:val="20"/>
                <w:szCs w:val="20"/>
              </w:rPr>
            </w:pPr>
          </w:p>
          <w:p w:rsidR="00F9295B" w:rsidRPr="00DD2895" w:rsidRDefault="00F9295B" w:rsidP="009910BD">
            <w:pPr>
              <w:spacing w:after="120"/>
              <w:rPr>
                <w:rFonts w:cs="Arial"/>
                <w:sz w:val="20"/>
                <w:szCs w:val="20"/>
              </w:rPr>
            </w:pPr>
          </w:p>
          <w:p w:rsidR="00F9295B" w:rsidRPr="00DD2895" w:rsidRDefault="00F9295B" w:rsidP="009910BD">
            <w:pPr>
              <w:spacing w:after="120"/>
              <w:rPr>
                <w:rFonts w:cs="Arial"/>
                <w:sz w:val="20"/>
                <w:szCs w:val="20"/>
              </w:rPr>
            </w:pPr>
            <w:r w:rsidRPr="00DD2895">
              <w:rPr>
                <w:rFonts w:cs="Arial"/>
                <w:sz w:val="20"/>
                <w:szCs w:val="20"/>
              </w:rPr>
              <w:t>HT: Gibberellins are important in initiating seed germination.</w:t>
            </w:r>
          </w:p>
          <w:p w:rsidR="00F9295B" w:rsidRDefault="00F9295B" w:rsidP="009910BD">
            <w:pPr>
              <w:spacing w:after="120"/>
              <w:rPr>
                <w:rFonts w:cs="Arial"/>
                <w:sz w:val="20"/>
                <w:szCs w:val="20"/>
              </w:rPr>
            </w:pPr>
            <w:r w:rsidRPr="00DD2895">
              <w:rPr>
                <w:rFonts w:cs="Arial"/>
                <w:sz w:val="20"/>
                <w:szCs w:val="20"/>
              </w:rPr>
              <w:t>Ethene controls cell division and ripening of fruits.</w:t>
            </w:r>
          </w:p>
          <w:p w:rsidR="004F0A80" w:rsidRDefault="004F0A80" w:rsidP="009910BD">
            <w:pPr>
              <w:spacing w:after="120"/>
              <w:rPr>
                <w:rFonts w:cs="Arial"/>
                <w:sz w:val="20"/>
                <w:szCs w:val="20"/>
              </w:rPr>
            </w:pPr>
            <w:r>
              <w:rPr>
                <w:rFonts w:cs="Arial"/>
                <w:sz w:val="20"/>
                <w:szCs w:val="20"/>
              </w:rPr>
              <w:t>Required practical: Germination</w:t>
            </w:r>
          </w:p>
          <w:p w:rsidR="004F0A80" w:rsidRPr="004F0A80" w:rsidRDefault="004F0A80" w:rsidP="004F0A80">
            <w:pPr>
              <w:spacing w:after="120"/>
              <w:rPr>
                <w:rFonts w:cs="Arial"/>
                <w:sz w:val="20"/>
                <w:szCs w:val="20"/>
              </w:rPr>
            </w:pPr>
            <w:r w:rsidRPr="004F0A80">
              <w:rPr>
                <w:rFonts w:cs="Arial"/>
                <w:sz w:val="20"/>
                <w:szCs w:val="20"/>
              </w:rPr>
              <w:t>Investigate the</w:t>
            </w:r>
            <w:r w:rsidR="00556B3A">
              <w:rPr>
                <w:rFonts w:cs="Arial"/>
                <w:sz w:val="20"/>
                <w:szCs w:val="20"/>
              </w:rPr>
              <w:t xml:space="preserve"> </w:t>
            </w:r>
            <w:r w:rsidRPr="004F0A80">
              <w:rPr>
                <w:rFonts w:cs="Arial"/>
                <w:sz w:val="20"/>
                <w:szCs w:val="20"/>
              </w:rPr>
              <w:t>effect of light or gravity on t</w:t>
            </w:r>
            <w:r>
              <w:rPr>
                <w:rFonts w:cs="Arial"/>
                <w:sz w:val="20"/>
                <w:szCs w:val="20"/>
              </w:rPr>
              <w:t xml:space="preserve">he growth of </w:t>
            </w:r>
            <w:r w:rsidR="00556B3A">
              <w:rPr>
                <w:rFonts w:cs="Arial"/>
                <w:sz w:val="20"/>
                <w:szCs w:val="20"/>
              </w:rPr>
              <w:t>newly germinated</w:t>
            </w:r>
            <w:r>
              <w:rPr>
                <w:rFonts w:cs="Arial"/>
                <w:sz w:val="20"/>
                <w:szCs w:val="20"/>
              </w:rPr>
              <w:t xml:space="preserve"> seeds.</w:t>
            </w:r>
          </w:p>
          <w:p w:rsidR="004F0A80" w:rsidRPr="00DD2895" w:rsidRDefault="004F0A80" w:rsidP="00556B3A">
            <w:pPr>
              <w:spacing w:after="120"/>
              <w:rPr>
                <w:rFonts w:cs="Arial"/>
                <w:sz w:val="20"/>
                <w:szCs w:val="20"/>
              </w:rPr>
            </w:pPr>
            <w:r w:rsidRPr="004F0A80">
              <w:rPr>
                <w:rFonts w:cs="Arial"/>
                <w:sz w:val="20"/>
                <w:szCs w:val="20"/>
              </w:rPr>
              <w:t>Record results as both length measurements and as careful, labelled biological drawings to show the effects.</w:t>
            </w:r>
          </w:p>
        </w:tc>
        <w:tc>
          <w:tcPr>
            <w:tcW w:w="952" w:type="pct"/>
          </w:tcPr>
          <w:p w:rsidR="00F9295B" w:rsidRPr="00DD2895" w:rsidRDefault="00F9295B" w:rsidP="009910BD">
            <w:pPr>
              <w:spacing w:after="120"/>
              <w:rPr>
                <w:rFonts w:cs="Arial"/>
                <w:sz w:val="20"/>
                <w:szCs w:val="20"/>
              </w:rPr>
            </w:pPr>
            <w:r w:rsidRPr="00DD2895">
              <w:rPr>
                <w:rFonts w:cs="Arial"/>
                <w:sz w:val="20"/>
                <w:szCs w:val="20"/>
              </w:rPr>
              <w:t>Describe how plant shoots and roots respond to light and gravity.</w:t>
            </w:r>
          </w:p>
          <w:p w:rsidR="00F9295B" w:rsidRPr="00DD2895" w:rsidRDefault="00F9295B" w:rsidP="009910BD">
            <w:pPr>
              <w:spacing w:after="120"/>
              <w:rPr>
                <w:rFonts w:cs="Arial"/>
                <w:sz w:val="20"/>
                <w:szCs w:val="20"/>
              </w:rPr>
            </w:pPr>
          </w:p>
          <w:p w:rsidR="00F9295B" w:rsidRPr="00DD2895" w:rsidRDefault="00F9295B" w:rsidP="009910BD">
            <w:pPr>
              <w:spacing w:after="120"/>
              <w:rPr>
                <w:rFonts w:cs="Arial"/>
                <w:sz w:val="20"/>
                <w:szCs w:val="20"/>
              </w:rPr>
            </w:pPr>
          </w:p>
          <w:p w:rsidR="00DD2895" w:rsidRDefault="00DD2895" w:rsidP="009910BD">
            <w:pPr>
              <w:spacing w:after="120"/>
              <w:rPr>
                <w:rFonts w:cs="Arial"/>
                <w:sz w:val="20"/>
                <w:szCs w:val="20"/>
              </w:rPr>
            </w:pPr>
          </w:p>
          <w:p w:rsidR="00F9295B" w:rsidRPr="00DD2895" w:rsidRDefault="00F9295B" w:rsidP="009910BD">
            <w:pPr>
              <w:spacing w:after="120"/>
              <w:rPr>
                <w:rFonts w:cs="Arial"/>
                <w:sz w:val="20"/>
                <w:szCs w:val="20"/>
              </w:rPr>
            </w:pPr>
            <w:r w:rsidRPr="00DD2895">
              <w:rPr>
                <w:rFonts w:cs="Arial"/>
                <w:sz w:val="20"/>
                <w:szCs w:val="20"/>
              </w:rPr>
              <w:t xml:space="preserve">Draw diagrams to explain the role of auxin in plant responses in terms of unequal distribution in shoots and roots. </w:t>
            </w:r>
          </w:p>
          <w:p w:rsidR="00F9295B" w:rsidRPr="00DD2895" w:rsidRDefault="00F9295B" w:rsidP="009910BD">
            <w:pPr>
              <w:spacing w:after="120"/>
              <w:rPr>
                <w:rFonts w:cs="Arial"/>
                <w:sz w:val="20"/>
                <w:szCs w:val="20"/>
              </w:rPr>
            </w:pPr>
          </w:p>
          <w:p w:rsidR="00F9295B" w:rsidRPr="00DD2895" w:rsidRDefault="00F9295B" w:rsidP="009910BD">
            <w:pPr>
              <w:spacing w:after="120"/>
              <w:rPr>
                <w:rFonts w:cs="Arial"/>
                <w:sz w:val="20"/>
                <w:szCs w:val="20"/>
              </w:rPr>
            </w:pPr>
          </w:p>
          <w:p w:rsidR="00F9295B" w:rsidRPr="00DD2895" w:rsidRDefault="00F9295B" w:rsidP="009910BD">
            <w:pPr>
              <w:spacing w:after="120"/>
              <w:rPr>
                <w:rFonts w:cs="Arial"/>
                <w:sz w:val="20"/>
                <w:szCs w:val="20"/>
              </w:rPr>
            </w:pPr>
          </w:p>
          <w:p w:rsidR="00DD2895" w:rsidRDefault="00DD2895" w:rsidP="009910BD">
            <w:pPr>
              <w:spacing w:after="120"/>
              <w:rPr>
                <w:rFonts w:cs="Arial"/>
                <w:b/>
                <w:sz w:val="20"/>
                <w:szCs w:val="20"/>
              </w:rPr>
            </w:pPr>
          </w:p>
          <w:p w:rsidR="00F9295B" w:rsidRPr="00DD2895" w:rsidRDefault="00F9295B" w:rsidP="009910BD">
            <w:pPr>
              <w:spacing w:after="120"/>
              <w:rPr>
                <w:rFonts w:cs="Arial"/>
                <w:sz w:val="20"/>
                <w:szCs w:val="20"/>
              </w:rPr>
            </w:pPr>
            <w:r w:rsidRPr="00D4668D">
              <w:rPr>
                <w:rFonts w:cs="Arial"/>
                <w:sz w:val="20"/>
                <w:szCs w:val="20"/>
              </w:rPr>
              <w:t>Required practical:</w:t>
            </w:r>
            <w:r w:rsidRPr="00DD2895">
              <w:rPr>
                <w:rFonts w:cs="Arial"/>
                <w:sz w:val="20"/>
                <w:szCs w:val="20"/>
              </w:rPr>
              <w:t xml:space="preserve"> </w:t>
            </w:r>
            <w:r w:rsidR="00EF3F90">
              <w:rPr>
                <w:rFonts w:cs="Arial"/>
                <w:sz w:val="20"/>
                <w:szCs w:val="20"/>
              </w:rPr>
              <w:t>p</w:t>
            </w:r>
            <w:r w:rsidRPr="00DD2895">
              <w:rPr>
                <w:rFonts w:cs="Arial"/>
                <w:sz w:val="20"/>
                <w:szCs w:val="20"/>
              </w:rPr>
              <w:t>lan and carry out an investigation into the effect of light on plant shoots.</w:t>
            </w:r>
          </w:p>
          <w:p w:rsidR="00F9295B" w:rsidRPr="00DD2895" w:rsidRDefault="00F9295B" w:rsidP="009910BD">
            <w:pPr>
              <w:spacing w:after="120"/>
              <w:rPr>
                <w:rFonts w:cs="Arial"/>
                <w:sz w:val="20"/>
                <w:szCs w:val="20"/>
              </w:rPr>
            </w:pPr>
            <w:r w:rsidRPr="00DD2895">
              <w:rPr>
                <w:rFonts w:cs="Arial"/>
                <w:sz w:val="20"/>
                <w:szCs w:val="20"/>
              </w:rPr>
              <w:t>Observe, present and analyse the results in a later lesson.</w:t>
            </w:r>
          </w:p>
          <w:p w:rsidR="00F9295B" w:rsidRPr="00DD2895" w:rsidRDefault="00F9295B" w:rsidP="009910BD">
            <w:pPr>
              <w:spacing w:after="120"/>
              <w:rPr>
                <w:rFonts w:cs="Arial"/>
                <w:sz w:val="20"/>
                <w:szCs w:val="20"/>
              </w:rPr>
            </w:pPr>
            <w:r w:rsidRPr="00DD2895">
              <w:rPr>
                <w:rFonts w:cs="Arial"/>
                <w:sz w:val="20"/>
                <w:szCs w:val="20"/>
              </w:rPr>
              <w:t>Interpret results of plant hormone experiments using secondary sources.</w:t>
            </w:r>
          </w:p>
          <w:p w:rsidR="00F9295B" w:rsidRPr="00D4668D" w:rsidRDefault="00F9295B" w:rsidP="009910BD">
            <w:pPr>
              <w:spacing w:after="120"/>
              <w:rPr>
                <w:rFonts w:cs="Arial"/>
                <w:sz w:val="20"/>
                <w:szCs w:val="20"/>
              </w:rPr>
            </w:pPr>
            <w:r w:rsidRPr="00D4668D">
              <w:rPr>
                <w:rFonts w:cs="Arial"/>
                <w:sz w:val="20"/>
                <w:szCs w:val="20"/>
              </w:rPr>
              <w:t>HT: Describe the functions of gibberellins and ethene in plants.</w:t>
            </w:r>
          </w:p>
        </w:tc>
        <w:tc>
          <w:tcPr>
            <w:tcW w:w="386" w:type="pct"/>
          </w:tcPr>
          <w:p w:rsidR="00F9295B" w:rsidRPr="00DD2895" w:rsidRDefault="00F9295B" w:rsidP="009910BD">
            <w:pPr>
              <w:spacing w:after="120"/>
              <w:jc w:val="center"/>
              <w:rPr>
                <w:rFonts w:cs="Arial"/>
                <w:sz w:val="20"/>
                <w:szCs w:val="20"/>
              </w:rPr>
            </w:pPr>
            <w:r w:rsidRPr="00DD2895">
              <w:rPr>
                <w:rFonts w:cs="Arial"/>
                <w:sz w:val="20"/>
                <w:szCs w:val="20"/>
              </w:rPr>
              <w:t>2</w:t>
            </w:r>
          </w:p>
        </w:tc>
        <w:tc>
          <w:tcPr>
            <w:tcW w:w="1077" w:type="pct"/>
          </w:tcPr>
          <w:p w:rsidR="00F9295B" w:rsidRPr="00DD2895" w:rsidRDefault="00F9295B" w:rsidP="009910BD">
            <w:pPr>
              <w:spacing w:after="120" w:line="276" w:lineRule="auto"/>
              <w:rPr>
                <w:rFonts w:cs="Arial"/>
                <w:sz w:val="20"/>
                <w:szCs w:val="20"/>
              </w:rPr>
            </w:pPr>
            <w:r w:rsidRPr="00DD2895">
              <w:rPr>
                <w:rFonts w:cs="Arial"/>
                <w:sz w:val="20"/>
                <w:szCs w:val="20"/>
              </w:rPr>
              <w:t>Discuss what plants are sensitive to.</w:t>
            </w:r>
          </w:p>
          <w:p w:rsidR="00F9295B" w:rsidRPr="00DD2895" w:rsidRDefault="00F9295B" w:rsidP="009910BD">
            <w:pPr>
              <w:spacing w:after="120" w:line="276" w:lineRule="auto"/>
              <w:rPr>
                <w:rFonts w:cs="Arial"/>
                <w:sz w:val="20"/>
                <w:szCs w:val="20"/>
              </w:rPr>
            </w:pPr>
            <w:r w:rsidRPr="00DD2895">
              <w:rPr>
                <w:rFonts w:cs="Arial"/>
                <w:sz w:val="20"/>
                <w:szCs w:val="20"/>
              </w:rPr>
              <w:t>Demo a plant’s sense of touch.</w:t>
            </w:r>
          </w:p>
          <w:p w:rsidR="00F9295B" w:rsidRPr="00DD2895" w:rsidRDefault="00F9295B" w:rsidP="009910BD">
            <w:pPr>
              <w:spacing w:after="120" w:line="276" w:lineRule="auto"/>
              <w:rPr>
                <w:rFonts w:cs="Arial"/>
                <w:b/>
                <w:sz w:val="20"/>
                <w:szCs w:val="20"/>
              </w:rPr>
            </w:pPr>
            <w:r w:rsidRPr="00DD2895">
              <w:rPr>
                <w:rFonts w:cs="Arial"/>
                <w:sz w:val="20"/>
                <w:szCs w:val="20"/>
              </w:rPr>
              <w:t>Demo response to water.</w:t>
            </w:r>
          </w:p>
          <w:p w:rsidR="00F9295B" w:rsidRPr="00DD2895" w:rsidRDefault="00F9295B" w:rsidP="009910BD">
            <w:pPr>
              <w:spacing w:after="120" w:line="276" w:lineRule="auto"/>
              <w:rPr>
                <w:rFonts w:cs="Arial"/>
                <w:sz w:val="20"/>
                <w:szCs w:val="20"/>
              </w:rPr>
            </w:pPr>
            <w:r w:rsidRPr="00D4668D">
              <w:rPr>
                <w:rFonts w:cs="Arial"/>
                <w:sz w:val="20"/>
                <w:szCs w:val="20"/>
              </w:rPr>
              <w:t>Required practical</w:t>
            </w:r>
            <w:r w:rsidR="006E6DEB">
              <w:rPr>
                <w:rFonts w:cs="Arial"/>
                <w:sz w:val="20"/>
                <w:szCs w:val="20"/>
              </w:rPr>
              <w:t>: u</w:t>
            </w:r>
            <w:r w:rsidRPr="00DD2895">
              <w:rPr>
                <w:rFonts w:cs="Arial"/>
                <w:sz w:val="20"/>
                <w:szCs w:val="20"/>
              </w:rPr>
              <w:t>se diagrams to explain plant responses in terms of distribution of auxin.</w:t>
            </w:r>
          </w:p>
          <w:p w:rsidR="00F9295B" w:rsidRPr="00DD2895" w:rsidRDefault="00F9295B" w:rsidP="009910BD">
            <w:pPr>
              <w:spacing w:after="120" w:line="276" w:lineRule="auto"/>
              <w:rPr>
                <w:rFonts w:cs="Arial"/>
                <w:sz w:val="20"/>
                <w:szCs w:val="20"/>
              </w:rPr>
            </w:pPr>
          </w:p>
          <w:p w:rsidR="00F9295B" w:rsidRPr="00DD2895" w:rsidRDefault="00F9295B" w:rsidP="009910BD">
            <w:pPr>
              <w:spacing w:after="120" w:line="276" w:lineRule="auto"/>
              <w:rPr>
                <w:rFonts w:cs="Arial"/>
                <w:sz w:val="20"/>
                <w:szCs w:val="20"/>
              </w:rPr>
            </w:pPr>
            <w:r w:rsidRPr="00DD2895">
              <w:rPr>
                <w:rFonts w:cs="Arial"/>
                <w:sz w:val="20"/>
                <w:szCs w:val="20"/>
              </w:rPr>
              <w:t>Compare and contrast the ability of different plants to reach light – obstacle course.</w:t>
            </w:r>
          </w:p>
          <w:p w:rsidR="00D4668D" w:rsidRDefault="00D4668D" w:rsidP="009910BD">
            <w:pPr>
              <w:spacing w:after="120" w:line="276" w:lineRule="auto"/>
              <w:rPr>
                <w:rFonts w:cs="Arial"/>
                <w:sz w:val="20"/>
                <w:szCs w:val="20"/>
              </w:rPr>
            </w:pPr>
          </w:p>
          <w:p w:rsidR="00F9295B" w:rsidRPr="00DD2895" w:rsidRDefault="00F9295B" w:rsidP="009910BD">
            <w:pPr>
              <w:spacing w:after="120" w:line="276" w:lineRule="auto"/>
              <w:rPr>
                <w:rFonts w:cs="Arial"/>
                <w:sz w:val="20"/>
                <w:szCs w:val="20"/>
              </w:rPr>
            </w:pPr>
            <w:r w:rsidRPr="00DD2895">
              <w:rPr>
                <w:rFonts w:cs="Arial"/>
                <w:sz w:val="20"/>
                <w:szCs w:val="20"/>
              </w:rPr>
              <w:t>Explain positive and negative phototropism.</w:t>
            </w:r>
          </w:p>
          <w:p w:rsidR="00F9295B" w:rsidRPr="00DD2895" w:rsidRDefault="00F9295B" w:rsidP="009910BD">
            <w:pPr>
              <w:spacing w:after="120" w:line="276" w:lineRule="auto"/>
              <w:rPr>
                <w:rFonts w:cs="Arial"/>
                <w:sz w:val="20"/>
                <w:szCs w:val="20"/>
              </w:rPr>
            </w:pPr>
          </w:p>
          <w:p w:rsidR="00F9295B" w:rsidRPr="00DD2895" w:rsidRDefault="00F9295B" w:rsidP="009910BD">
            <w:pPr>
              <w:spacing w:after="120" w:line="276" w:lineRule="auto"/>
              <w:rPr>
                <w:rFonts w:cs="Arial"/>
                <w:sz w:val="20"/>
                <w:szCs w:val="20"/>
              </w:rPr>
            </w:pPr>
            <w:r w:rsidRPr="00DD2895">
              <w:rPr>
                <w:rFonts w:cs="Arial"/>
                <w:sz w:val="20"/>
                <w:szCs w:val="20"/>
              </w:rPr>
              <w:t>Interpret Charles Darwin’s investigations into tropisms.</w:t>
            </w:r>
          </w:p>
          <w:p w:rsidR="00F9295B" w:rsidRPr="00DD2895" w:rsidRDefault="00F9295B" w:rsidP="009910BD">
            <w:pPr>
              <w:spacing w:after="120" w:line="276" w:lineRule="auto"/>
              <w:rPr>
                <w:rFonts w:cs="Arial"/>
                <w:sz w:val="20"/>
                <w:szCs w:val="20"/>
              </w:rPr>
            </w:pPr>
          </w:p>
          <w:p w:rsidR="00F9295B" w:rsidRPr="00DD2895" w:rsidRDefault="00F9295B" w:rsidP="009910BD">
            <w:pPr>
              <w:spacing w:after="120" w:line="276" w:lineRule="auto"/>
              <w:rPr>
                <w:rFonts w:cs="Arial"/>
                <w:sz w:val="20"/>
                <w:szCs w:val="20"/>
              </w:rPr>
            </w:pPr>
          </w:p>
          <w:p w:rsidR="00F9295B" w:rsidRPr="00DD2895" w:rsidRDefault="00F9295B" w:rsidP="009910BD">
            <w:pPr>
              <w:spacing w:after="120" w:line="276" w:lineRule="auto"/>
              <w:rPr>
                <w:rFonts w:cs="Arial"/>
                <w:sz w:val="20"/>
                <w:szCs w:val="20"/>
              </w:rPr>
            </w:pPr>
          </w:p>
          <w:p w:rsidR="006E6DEB" w:rsidRDefault="006E6DEB" w:rsidP="009910BD">
            <w:pPr>
              <w:spacing w:after="120" w:line="276" w:lineRule="auto"/>
              <w:rPr>
                <w:rFonts w:cs="Arial"/>
                <w:sz w:val="20"/>
                <w:szCs w:val="20"/>
              </w:rPr>
            </w:pPr>
          </w:p>
          <w:p w:rsidR="00F9295B" w:rsidRPr="00DD2895" w:rsidRDefault="00F9295B" w:rsidP="009910BD">
            <w:pPr>
              <w:spacing w:after="120" w:line="276" w:lineRule="auto"/>
              <w:rPr>
                <w:rFonts w:cs="Arial"/>
                <w:sz w:val="20"/>
                <w:szCs w:val="20"/>
              </w:rPr>
            </w:pPr>
            <w:r w:rsidRPr="00DD2895">
              <w:rPr>
                <w:rFonts w:cs="Arial"/>
                <w:sz w:val="20"/>
                <w:szCs w:val="20"/>
              </w:rPr>
              <w:t>Research gibberellins and ethene and produce a short report.</w:t>
            </w:r>
          </w:p>
        </w:tc>
        <w:tc>
          <w:tcPr>
            <w:tcW w:w="899" w:type="pct"/>
          </w:tcPr>
          <w:p w:rsidR="00F9295B" w:rsidRPr="00DD2895" w:rsidRDefault="00F9295B" w:rsidP="009910BD">
            <w:pPr>
              <w:spacing w:after="120" w:line="276" w:lineRule="auto"/>
              <w:rPr>
                <w:rFonts w:cs="Arial"/>
                <w:sz w:val="20"/>
                <w:szCs w:val="20"/>
              </w:rPr>
            </w:pPr>
            <w:r w:rsidRPr="00DD2895">
              <w:rPr>
                <w:rFonts w:cs="Arial"/>
                <w:sz w:val="20"/>
                <w:szCs w:val="20"/>
              </w:rPr>
              <w:t xml:space="preserve">Use evidence from demos </w:t>
            </w:r>
            <w:r w:rsidR="003212C1">
              <w:rPr>
                <w:rFonts w:cs="Arial"/>
                <w:sz w:val="20"/>
                <w:szCs w:val="20"/>
              </w:rPr>
              <w:t>t</w:t>
            </w:r>
            <w:r w:rsidRPr="00DD2895">
              <w:rPr>
                <w:rFonts w:cs="Arial"/>
                <w:sz w:val="20"/>
                <w:szCs w:val="20"/>
              </w:rPr>
              <w:t>o suggest degrees of plant sensitivity</w:t>
            </w:r>
            <w:r w:rsidR="006E6DEB">
              <w:rPr>
                <w:rFonts w:cs="Arial"/>
                <w:sz w:val="20"/>
                <w:szCs w:val="20"/>
              </w:rPr>
              <w:t>.</w:t>
            </w:r>
          </w:p>
          <w:p w:rsidR="00F9295B" w:rsidRPr="00DD2895" w:rsidRDefault="00F9295B" w:rsidP="009910BD">
            <w:pPr>
              <w:spacing w:after="120" w:line="276" w:lineRule="auto"/>
              <w:rPr>
                <w:rFonts w:cs="Arial"/>
                <w:sz w:val="20"/>
                <w:szCs w:val="20"/>
              </w:rPr>
            </w:pPr>
          </w:p>
          <w:p w:rsidR="00F9295B" w:rsidRPr="00DD2895" w:rsidRDefault="00F9295B" w:rsidP="009910BD">
            <w:pPr>
              <w:spacing w:after="120" w:line="276" w:lineRule="auto"/>
              <w:rPr>
                <w:rFonts w:cs="Arial"/>
                <w:sz w:val="20"/>
                <w:szCs w:val="20"/>
              </w:rPr>
            </w:pPr>
            <w:r w:rsidRPr="00D4668D">
              <w:rPr>
                <w:rFonts w:cs="Arial"/>
                <w:sz w:val="20"/>
                <w:szCs w:val="20"/>
              </w:rPr>
              <w:t>Required practical</w:t>
            </w:r>
            <w:r w:rsidR="006E6DEB">
              <w:rPr>
                <w:rFonts w:cs="Arial"/>
                <w:sz w:val="20"/>
                <w:szCs w:val="20"/>
              </w:rPr>
              <w:t>: p</w:t>
            </w:r>
            <w:r w:rsidRPr="00DD2895">
              <w:rPr>
                <w:rFonts w:cs="Arial"/>
                <w:sz w:val="20"/>
                <w:szCs w:val="20"/>
              </w:rPr>
              <w:t xml:space="preserve">lan and set up an investigation into the effect of light on growth of shoots.  </w:t>
            </w:r>
          </w:p>
          <w:p w:rsidR="00F9295B" w:rsidRPr="00DD2895" w:rsidRDefault="00F9295B" w:rsidP="009910BD">
            <w:pPr>
              <w:spacing w:after="120" w:line="276" w:lineRule="auto"/>
              <w:rPr>
                <w:rFonts w:cs="Arial"/>
                <w:b/>
                <w:sz w:val="20"/>
                <w:szCs w:val="20"/>
              </w:rPr>
            </w:pPr>
          </w:p>
          <w:p w:rsidR="00F9295B" w:rsidRPr="00D4668D" w:rsidRDefault="00F9295B" w:rsidP="009910BD">
            <w:pPr>
              <w:spacing w:after="120" w:line="276" w:lineRule="auto"/>
              <w:rPr>
                <w:rFonts w:cs="Arial"/>
                <w:sz w:val="20"/>
                <w:szCs w:val="20"/>
              </w:rPr>
            </w:pPr>
            <w:r w:rsidRPr="00D4668D">
              <w:rPr>
                <w:rFonts w:cs="Arial"/>
                <w:sz w:val="20"/>
                <w:szCs w:val="20"/>
              </w:rPr>
              <w:t xml:space="preserve">Optional investigations: </w:t>
            </w:r>
          </w:p>
          <w:p w:rsidR="00F9295B" w:rsidRPr="00DD2895" w:rsidRDefault="00F9295B" w:rsidP="009910BD">
            <w:pPr>
              <w:spacing w:after="120" w:line="276" w:lineRule="auto"/>
              <w:rPr>
                <w:rFonts w:cs="Arial"/>
                <w:sz w:val="20"/>
                <w:szCs w:val="20"/>
              </w:rPr>
            </w:pPr>
            <w:r w:rsidRPr="00DD2895">
              <w:rPr>
                <w:rFonts w:cs="Arial"/>
                <w:sz w:val="20"/>
                <w:szCs w:val="20"/>
              </w:rPr>
              <w:t>Obstacle course.</w:t>
            </w:r>
          </w:p>
          <w:p w:rsidR="00F9295B" w:rsidRPr="00DD2895" w:rsidRDefault="00F9295B" w:rsidP="009910BD">
            <w:pPr>
              <w:spacing w:after="120" w:line="276" w:lineRule="auto"/>
              <w:rPr>
                <w:rFonts w:cs="Arial"/>
                <w:sz w:val="20"/>
                <w:szCs w:val="20"/>
              </w:rPr>
            </w:pPr>
          </w:p>
          <w:p w:rsidR="00F9295B" w:rsidRPr="00DD2895" w:rsidRDefault="00F9295B" w:rsidP="009910BD">
            <w:pPr>
              <w:spacing w:after="120" w:line="276" w:lineRule="auto"/>
              <w:rPr>
                <w:rFonts w:cs="Arial"/>
                <w:sz w:val="20"/>
                <w:szCs w:val="20"/>
              </w:rPr>
            </w:pPr>
            <w:r w:rsidRPr="00DD2895">
              <w:rPr>
                <w:rFonts w:cs="Arial"/>
                <w:sz w:val="20"/>
                <w:szCs w:val="20"/>
              </w:rPr>
              <w:t>Investigate which part of a shoot is sensitive to light.</w:t>
            </w:r>
          </w:p>
          <w:p w:rsidR="00F9295B" w:rsidRPr="00DD2895" w:rsidRDefault="00F9295B" w:rsidP="009910BD">
            <w:pPr>
              <w:spacing w:after="120" w:line="276" w:lineRule="auto"/>
              <w:rPr>
                <w:rFonts w:cs="Arial"/>
                <w:sz w:val="20"/>
                <w:szCs w:val="20"/>
              </w:rPr>
            </w:pPr>
          </w:p>
          <w:p w:rsidR="00F9295B" w:rsidRPr="00DD2895" w:rsidRDefault="00F9295B" w:rsidP="009910BD">
            <w:pPr>
              <w:spacing w:after="120" w:line="276" w:lineRule="auto"/>
              <w:rPr>
                <w:rFonts w:cs="Arial"/>
                <w:sz w:val="20"/>
                <w:szCs w:val="20"/>
              </w:rPr>
            </w:pPr>
            <w:r w:rsidRPr="00DD2895">
              <w:rPr>
                <w:rFonts w:cs="Arial"/>
                <w:sz w:val="20"/>
                <w:szCs w:val="20"/>
              </w:rPr>
              <w:t>Effect of gravity on growth of plants</w:t>
            </w:r>
          </w:p>
          <w:p w:rsidR="00F9295B" w:rsidRPr="00DD2895" w:rsidRDefault="00F9295B" w:rsidP="009910BD">
            <w:pPr>
              <w:spacing w:after="120" w:line="276" w:lineRule="auto"/>
              <w:rPr>
                <w:rFonts w:cs="Arial"/>
                <w:sz w:val="20"/>
                <w:szCs w:val="20"/>
              </w:rPr>
            </w:pPr>
          </w:p>
          <w:p w:rsidR="00F9295B" w:rsidRPr="00DD2895" w:rsidRDefault="00F9295B" w:rsidP="00E413BA">
            <w:pPr>
              <w:spacing w:after="120" w:line="276" w:lineRule="auto"/>
              <w:rPr>
                <w:rFonts w:cs="Arial"/>
                <w:sz w:val="20"/>
                <w:szCs w:val="20"/>
              </w:rPr>
            </w:pPr>
            <w:r w:rsidRPr="00DD2895">
              <w:rPr>
                <w:rFonts w:cs="Arial"/>
                <w:sz w:val="20"/>
                <w:szCs w:val="20"/>
              </w:rPr>
              <w:t>Interpret experiments using agar blocks and seedlings with shoot tips removed.</w:t>
            </w:r>
          </w:p>
        </w:tc>
        <w:tc>
          <w:tcPr>
            <w:tcW w:w="720" w:type="pct"/>
          </w:tcPr>
          <w:p w:rsidR="006E6DEB" w:rsidRDefault="006E6DEB" w:rsidP="009910BD">
            <w:pPr>
              <w:spacing w:after="120" w:line="240" w:lineRule="auto"/>
              <w:rPr>
                <w:rFonts w:cs="Arial"/>
                <w:sz w:val="20"/>
                <w:szCs w:val="20"/>
              </w:rPr>
            </w:pPr>
            <w:r>
              <w:rPr>
                <w:rFonts w:cs="Arial"/>
                <w:sz w:val="20"/>
                <w:szCs w:val="20"/>
              </w:rPr>
              <w:t xml:space="preserve">Demo: </w:t>
            </w:r>
          </w:p>
          <w:p w:rsidR="006E6DEB" w:rsidRPr="006E6DEB" w:rsidRDefault="00F9295B" w:rsidP="006E6DEB">
            <w:pPr>
              <w:pStyle w:val="ListParagraph"/>
              <w:numPr>
                <w:ilvl w:val="0"/>
                <w:numId w:val="16"/>
              </w:numPr>
              <w:spacing w:after="120" w:line="240" w:lineRule="auto"/>
              <w:ind w:left="318" w:hanging="284"/>
              <w:rPr>
                <w:rFonts w:ascii="Arial" w:hAnsi="Arial" w:cs="Arial"/>
                <w:sz w:val="20"/>
                <w:szCs w:val="20"/>
              </w:rPr>
            </w:pPr>
            <w:r w:rsidRPr="006E6DEB">
              <w:rPr>
                <w:rFonts w:ascii="Arial" w:hAnsi="Arial" w:cs="Arial"/>
                <w:sz w:val="20"/>
                <w:szCs w:val="20"/>
              </w:rPr>
              <w:t>Venus fly trap</w:t>
            </w:r>
          </w:p>
          <w:p w:rsidR="006E6DEB" w:rsidRDefault="00F9295B" w:rsidP="006E6DEB">
            <w:pPr>
              <w:pStyle w:val="ListParagraph"/>
              <w:numPr>
                <w:ilvl w:val="0"/>
                <w:numId w:val="16"/>
              </w:numPr>
              <w:spacing w:after="120" w:line="240" w:lineRule="auto"/>
              <w:ind w:left="318" w:hanging="284"/>
              <w:rPr>
                <w:rFonts w:ascii="Arial" w:hAnsi="Arial" w:cs="Arial"/>
                <w:sz w:val="20"/>
                <w:szCs w:val="20"/>
              </w:rPr>
            </w:pPr>
            <w:r w:rsidRPr="006E6DEB">
              <w:rPr>
                <w:rFonts w:ascii="Arial" w:hAnsi="Arial" w:cs="Arial"/>
                <w:sz w:val="20"/>
                <w:szCs w:val="20"/>
              </w:rPr>
              <w:t>Mimosa</w:t>
            </w:r>
          </w:p>
          <w:p w:rsidR="006E6DEB" w:rsidRPr="006E6DEB" w:rsidRDefault="00F9295B" w:rsidP="006E6DEB">
            <w:pPr>
              <w:pStyle w:val="ListParagraph"/>
              <w:numPr>
                <w:ilvl w:val="0"/>
                <w:numId w:val="16"/>
              </w:numPr>
              <w:spacing w:after="120" w:line="240" w:lineRule="auto"/>
              <w:ind w:left="318" w:hanging="284"/>
              <w:rPr>
                <w:rFonts w:ascii="Arial" w:hAnsi="Arial" w:cs="Arial"/>
                <w:sz w:val="20"/>
                <w:szCs w:val="20"/>
              </w:rPr>
            </w:pPr>
            <w:r w:rsidRPr="006E6DEB">
              <w:rPr>
                <w:rFonts w:ascii="Arial" w:hAnsi="Arial" w:cs="Arial"/>
                <w:sz w:val="20"/>
                <w:szCs w:val="20"/>
              </w:rPr>
              <w:t>Honeysuckle</w:t>
            </w:r>
            <w:r w:rsidR="002E0E81">
              <w:rPr>
                <w:rFonts w:ascii="Arial" w:hAnsi="Arial" w:cs="Arial"/>
                <w:sz w:val="20"/>
                <w:szCs w:val="20"/>
              </w:rPr>
              <w:t>.</w:t>
            </w:r>
            <w:r w:rsidRPr="006E6DEB">
              <w:rPr>
                <w:rFonts w:ascii="Arial" w:hAnsi="Arial" w:cs="Arial"/>
                <w:sz w:val="20"/>
                <w:szCs w:val="20"/>
              </w:rPr>
              <w:t xml:space="preserve"> </w:t>
            </w:r>
          </w:p>
          <w:p w:rsidR="00F9295B" w:rsidRPr="002E0E81" w:rsidRDefault="002E0E81" w:rsidP="002E0E81">
            <w:pPr>
              <w:spacing w:after="120" w:line="240" w:lineRule="auto"/>
              <w:ind w:left="34"/>
              <w:rPr>
                <w:rFonts w:cs="Arial"/>
                <w:sz w:val="20"/>
                <w:szCs w:val="20"/>
              </w:rPr>
            </w:pPr>
            <w:r>
              <w:rPr>
                <w:rFonts w:cs="Arial"/>
                <w:sz w:val="20"/>
                <w:szCs w:val="20"/>
              </w:rPr>
              <w:t>O</w:t>
            </w:r>
            <w:r w:rsidR="00F9295B" w:rsidRPr="002E0E81">
              <w:rPr>
                <w:rFonts w:cs="Arial"/>
                <w:sz w:val="20"/>
                <w:szCs w:val="20"/>
              </w:rPr>
              <w:t>r from video clips.</w:t>
            </w:r>
          </w:p>
          <w:p w:rsidR="006E6DEB" w:rsidRDefault="00F9295B" w:rsidP="009910BD">
            <w:pPr>
              <w:spacing w:after="120" w:line="240" w:lineRule="auto"/>
              <w:rPr>
                <w:rFonts w:cs="Arial"/>
                <w:sz w:val="20"/>
                <w:szCs w:val="20"/>
              </w:rPr>
            </w:pPr>
            <w:r w:rsidRPr="00DD2895">
              <w:rPr>
                <w:rFonts w:cs="Arial"/>
                <w:sz w:val="20"/>
                <w:szCs w:val="20"/>
              </w:rPr>
              <w:t xml:space="preserve">Water: </w:t>
            </w:r>
          </w:p>
          <w:p w:rsidR="006E6DEB" w:rsidRPr="006E6DEB" w:rsidRDefault="006E6DEB" w:rsidP="006E6DEB">
            <w:pPr>
              <w:pStyle w:val="ListParagraph"/>
              <w:numPr>
                <w:ilvl w:val="0"/>
                <w:numId w:val="17"/>
              </w:numPr>
              <w:spacing w:after="120" w:line="240" w:lineRule="auto"/>
              <w:ind w:left="318" w:hanging="284"/>
              <w:rPr>
                <w:rFonts w:ascii="Arial" w:hAnsi="Arial" w:cs="Arial"/>
                <w:sz w:val="20"/>
                <w:szCs w:val="20"/>
              </w:rPr>
            </w:pPr>
            <w:r>
              <w:rPr>
                <w:rFonts w:ascii="Arial" w:hAnsi="Arial" w:cs="Arial"/>
                <w:sz w:val="20"/>
                <w:szCs w:val="20"/>
              </w:rPr>
              <w:t>t</w:t>
            </w:r>
            <w:r w:rsidR="00F9295B" w:rsidRPr="006E6DEB">
              <w:rPr>
                <w:rFonts w:ascii="Arial" w:hAnsi="Arial" w:cs="Arial"/>
                <w:sz w:val="20"/>
                <w:szCs w:val="20"/>
              </w:rPr>
              <w:t>rough of dry soil with clay plant pot full of water at centre</w:t>
            </w:r>
          </w:p>
          <w:p w:rsidR="00F9295B" w:rsidRPr="006E6DEB" w:rsidRDefault="00F9295B" w:rsidP="006E6DEB">
            <w:pPr>
              <w:pStyle w:val="ListParagraph"/>
              <w:numPr>
                <w:ilvl w:val="0"/>
                <w:numId w:val="17"/>
              </w:numPr>
              <w:spacing w:after="120" w:line="240" w:lineRule="auto"/>
              <w:ind w:left="318" w:hanging="284"/>
              <w:rPr>
                <w:rFonts w:cs="Arial"/>
                <w:sz w:val="20"/>
                <w:szCs w:val="20"/>
              </w:rPr>
            </w:pPr>
            <w:proofErr w:type="gramStart"/>
            <w:r w:rsidRPr="006E6DEB">
              <w:rPr>
                <w:rFonts w:ascii="Arial" w:hAnsi="Arial" w:cs="Arial"/>
                <w:sz w:val="20"/>
                <w:szCs w:val="20"/>
              </w:rPr>
              <w:t>plant</w:t>
            </w:r>
            <w:proofErr w:type="gramEnd"/>
            <w:r w:rsidRPr="006E6DEB">
              <w:rPr>
                <w:rFonts w:ascii="Arial" w:hAnsi="Arial" w:cs="Arial"/>
                <w:sz w:val="20"/>
                <w:szCs w:val="20"/>
              </w:rPr>
              <w:t xml:space="preserve"> broad beans around clay pot</w:t>
            </w:r>
            <w:r w:rsidRPr="006E6DEB">
              <w:rPr>
                <w:rFonts w:cs="Arial"/>
                <w:sz w:val="20"/>
                <w:szCs w:val="20"/>
              </w:rPr>
              <w:t>.</w:t>
            </w:r>
          </w:p>
          <w:p w:rsidR="00F9295B" w:rsidRPr="00DD2895" w:rsidRDefault="00F9295B" w:rsidP="009910BD">
            <w:pPr>
              <w:spacing w:after="120" w:line="240" w:lineRule="auto"/>
              <w:rPr>
                <w:rFonts w:cs="Arial"/>
                <w:sz w:val="20"/>
                <w:szCs w:val="20"/>
              </w:rPr>
            </w:pPr>
            <w:r w:rsidRPr="00DD2895">
              <w:rPr>
                <w:rFonts w:cs="Arial"/>
                <w:sz w:val="20"/>
                <w:szCs w:val="20"/>
              </w:rPr>
              <w:t xml:space="preserve">Required practical: See </w:t>
            </w:r>
            <w:r w:rsidRPr="006E6DEB">
              <w:rPr>
                <w:rFonts w:cs="Arial"/>
                <w:i/>
                <w:sz w:val="20"/>
                <w:szCs w:val="20"/>
              </w:rPr>
              <w:t>Practical Handbook</w:t>
            </w:r>
          </w:p>
          <w:p w:rsidR="00F9295B" w:rsidRPr="00DD2895" w:rsidRDefault="00F9295B" w:rsidP="009910BD">
            <w:pPr>
              <w:spacing w:after="120" w:line="240" w:lineRule="auto"/>
              <w:rPr>
                <w:rFonts w:cs="Arial"/>
                <w:sz w:val="20"/>
                <w:szCs w:val="20"/>
              </w:rPr>
            </w:pPr>
            <w:r w:rsidRPr="00DD2895">
              <w:rPr>
                <w:rFonts w:cs="Arial"/>
                <w:sz w:val="20"/>
                <w:szCs w:val="20"/>
              </w:rPr>
              <w:t xml:space="preserve">For practical ideas: </w:t>
            </w:r>
            <w:hyperlink r:id="rId42" w:history="1">
              <w:r w:rsidR="005D5A02" w:rsidRPr="005D5A02">
                <w:rPr>
                  <w:rStyle w:val="Hyperlink"/>
                  <w:rFonts w:cs="Arial"/>
                  <w:sz w:val="20"/>
                  <w:szCs w:val="20"/>
                </w:rPr>
                <w:t>Tackling tropisms</w:t>
              </w:r>
            </w:hyperlink>
          </w:p>
          <w:p w:rsidR="006E6DEB" w:rsidRDefault="006E6DEB" w:rsidP="006E6DEB">
            <w:pPr>
              <w:spacing w:after="120" w:line="240" w:lineRule="auto"/>
              <w:rPr>
                <w:rFonts w:cs="Arial"/>
                <w:sz w:val="20"/>
                <w:szCs w:val="20"/>
              </w:rPr>
            </w:pPr>
            <w:r w:rsidRPr="006E6DEB">
              <w:rPr>
                <w:rFonts w:cs="Arial"/>
                <w:sz w:val="20"/>
                <w:szCs w:val="20"/>
              </w:rPr>
              <w:t>Obstacle course:</w:t>
            </w:r>
          </w:p>
          <w:p w:rsidR="006E6DEB" w:rsidRPr="006E6DEB" w:rsidRDefault="006E6DEB" w:rsidP="006E6DEB">
            <w:pPr>
              <w:pStyle w:val="ListParagraph"/>
              <w:numPr>
                <w:ilvl w:val="0"/>
                <w:numId w:val="19"/>
              </w:numPr>
              <w:spacing w:after="120" w:line="240" w:lineRule="auto"/>
              <w:ind w:left="318" w:hanging="142"/>
              <w:rPr>
                <w:rFonts w:ascii="Arial" w:hAnsi="Arial" w:cs="Arial"/>
                <w:sz w:val="20"/>
                <w:szCs w:val="20"/>
              </w:rPr>
            </w:pPr>
            <w:r w:rsidRPr="006E6DEB">
              <w:rPr>
                <w:rFonts w:ascii="Arial" w:hAnsi="Arial" w:cs="Arial"/>
                <w:sz w:val="20"/>
                <w:szCs w:val="20"/>
              </w:rPr>
              <w:t>t</w:t>
            </w:r>
            <w:r w:rsidR="00F9295B" w:rsidRPr="006E6DEB">
              <w:rPr>
                <w:rFonts w:ascii="Arial" w:hAnsi="Arial" w:cs="Arial"/>
                <w:sz w:val="20"/>
                <w:szCs w:val="20"/>
              </w:rPr>
              <w:t>hree identical shoe boxes with simple obstacle course and hole at one end</w:t>
            </w:r>
          </w:p>
          <w:p w:rsidR="006E6DEB" w:rsidRPr="006E6DEB" w:rsidRDefault="00F9295B" w:rsidP="006E6DEB">
            <w:pPr>
              <w:pStyle w:val="ListParagraph"/>
              <w:numPr>
                <w:ilvl w:val="0"/>
                <w:numId w:val="18"/>
              </w:numPr>
              <w:spacing w:after="120" w:line="240" w:lineRule="auto"/>
              <w:ind w:left="318" w:hanging="284"/>
              <w:rPr>
                <w:rFonts w:ascii="Arial" w:hAnsi="Arial" w:cs="Arial"/>
                <w:sz w:val="20"/>
                <w:szCs w:val="20"/>
              </w:rPr>
            </w:pPr>
            <w:r w:rsidRPr="006E6DEB">
              <w:rPr>
                <w:rFonts w:ascii="Arial" w:hAnsi="Arial" w:cs="Arial"/>
                <w:sz w:val="20"/>
                <w:szCs w:val="20"/>
              </w:rPr>
              <w:t>dish of mustard seedlings</w:t>
            </w:r>
          </w:p>
          <w:p w:rsidR="006E6DEB" w:rsidRPr="006E6DEB" w:rsidRDefault="00F9295B" w:rsidP="006E6DEB">
            <w:pPr>
              <w:pStyle w:val="ListParagraph"/>
              <w:numPr>
                <w:ilvl w:val="0"/>
                <w:numId w:val="18"/>
              </w:numPr>
              <w:spacing w:after="120" w:line="240" w:lineRule="auto"/>
              <w:ind w:left="318" w:hanging="284"/>
              <w:rPr>
                <w:rFonts w:ascii="Arial" w:hAnsi="Arial" w:cs="Arial"/>
                <w:sz w:val="20"/>
                <w:szCs w:val="20"/>
              </w:rPr>
            </w:pPr>
            <w:r w:rsidRPr="006E6DEB">
              <w:rPr>
                <w:rFonts w:ascii="Arial" w:hAnsi="Arial" w:cs="Arial"/>
                <w:sz w:val="20"/>
                <w:szCs w:val="20"/>
              </w:rPr>
              <w:t xml:space="preserve">germinating broad bean </w:t>
            </w:r>
          </w:p>
          <w:p w:rsidR="00F9295B" w:rsidRPr="006E6DEB" w:rsidRDefault="00F9295B" w:rsidP="006E6DEB">
            <w:pPr>
              <w:pStyle w:val="ListParagraph"/>
              <w:numPr>
                <w:ilvl w:val="0"/>
                <w:numId w:val="18"/>
              </w:numPr>
              <w:spacing w:after="120" w:line="240" w:lineRule="auto"/>
              <w:ind w:left="318" w:hanging="284"/>
              <w:rPr>
                <w:rFonts w:cs="Arial"/>
                <w:sz w:val="20"/>
                <w:szCs w:val="20"/>
              </w:rPr>
            </w:pPr>
            <w:proofErr w:type="gramStart"/>
            <w:r w:rsidRPr="006E6DEB">
              <w:rPr>
                <w:rFonts w:ascii="Arial" w:hAnsi="Arial" w:cs="Arial"/>
                <w:sz w:val="20"/>
                <w:szCs w:val="20"/>
              </w:rPr>
              <w:t>sprouting</w:t>
            </w:r>
            <w:proofErr w:type="gramEnd"/>
            <w:r w:rsidRPr="006E6DEB">
              <w:rPr>
                <w:rFonts w:ascii="Arial" w:hAnsi="Arial" w:cs="Arial"/>
                <w:sz w:val="20"/>
                <w:szCs w:val="20"/>
              </w:rPr>
              <w:t xml:space="preserve"> potato</w:t>
            </w:r>
            <w:r w:rsidRPr="006E6DEB">
              <w:rPr>
                <w:rFonts w:cs="Arial"/>
                <w:sz w:val="20"/>
                <w:szCs w:val="20"/>
              </w:rPr>
              <w:t>.</w:t>
            </w:r>
          </w:p>
          <w:p w:rsidR="00F9295B" w:rsidRPr="00DD2895" w:rsidRDefault="00F9295B" w:rsidP="009910BD">
            <w:pPr>
              <w:spacing w:after="120" w:line="240" w:lineRule="auto"/>
              <w:rPr>
                <w:rFonts w:cs="Arial"/>
                <w:sz w:val="20"/>
                <w:szCs w:val="20"/>
              </w:rPr>
            </w:pPr>
            <w:r w:rsidRPr="00DD2895">
              <w:rPr>
                <w:rFonts w:cs="Arial"/>
                <w:sz w:val="20"/>
                <w:szCs w:val="20"/>
              </w:rPr>
              <w:t>Positive and negative phototropism: Broad bean seedling held by pin in jar with light entering through a slit.</w:t>
            </w:r>
          </w:p>
          <w:p w:rsidR="00F9295B" w:rsidRPr="00DD2895" w:rsidRDefault="00F9295B" w:rsidP="009910BD">
            <w:pPr>
              <w:spacing w:after="120" w:line="240" w:lineRule="auto"/>
              <w:rPr>
                <w:rFonts w:cs="Arial"/>
                <w:sz w:val="20"/>
                <w:szCs w:val="20"/>
              </w:rPr>
            </w:pPr>
            <w:r w:rsidRPr="00DD2895">
              <w:rPr>
                <w:rFonts w:cs="Arial"/>
                <w:sz w:val="20"/>
                <w:szCs w:val="20"/>
              </w:rPr>
              <w:t>Light sensitivity: Three pots of oat seedlings in three light boxes – tips removed, tips covered and untreated.</w:t>
            </w:r>
          </w:p>
          <w:p w:rsidR="00F9295B" w:rsidRPr="00AC1FC7" w:rsidRDefault="00F9295B" w:rsidP="009910BD">
            <w:pPr>
              <w:spacing w:after="120" w:line="240" w:lineRule="auto"/>
              <w:rPr>
                <w:rFonts w:cs="Arial"/>
                <w:sz w:val="20"/>
                <w:szCs w:val="20"/>
              </w:rPr>
            </w:pPr>
            <w:r w:rsidRPr="00DD2895">
              <w:rPr>
                <w:rFonts w:cs="Arial"/>
                <w:sz w:val="20"/>
                <w:szCs w:val="20"/>
              </w:rPr>
              <w:t xml:space="preserve">Gravity: Grow broad beans in dark jar in different positions, blotting paper. Broad bean seedling in </w:t>
            </w:r>
            <w:r w:rsidRPr="00AC1FC7">
              <w:rPr>
                <w:rFonts w:cs="Arial"/>
                <w:sz w:val="20"/>
                <w:szCs w:val="20"/>
              </w:rPr>
              <w:t>clinostat in dark – rotating and still.</w:t>
            </w:r>
          </w:p>
          <w:p w:rsidR="00AA536A" w:rsidRPr="00AC1FC7" w:rsidRDefault="006B244E" w:rsidP="009910BD">
            <w:pPr>
              <w:spacing w:after="120" w:line="240" w:lineRule="auto"/>
              <w:rPr>
                <w:sz w:val="20"/>
                <w:szCs w:val="20"/>
              </w:rPr>
            </w:pPr>
            <w:hyperlink r:id="rId43" w:history="1">
              <w:r w:rsidR="00AA536A" w:rsidRPr="00AC1FC7">
                <w:rPr>
                  <w:rStyle w:val="Hyperlink"/>
                  <w:sz w:val="20"/>
                  <w:szCs w:val="20"/>
                </w:rPr>
                <w:t>BBC Bitesize: Plant and animal hormones</w:t>
              </w:r>
            </w:hyperlink>
          </w:p>
          <w:p w:rsidR="006E6DEB" w:rsidRPr="00DD2895" w:rsidRDefault="006B244E" w:rsidP="00EF3F90">
            <w:pPr>
              <w:spacing w:after="120" w:line="240" w:lineRule="auto"/>
              <w:rPr>
                <w:rFonts w:cs="Arial"/>
                <w:sz w:val="20"/>
                <w:szCs w:val="20"/>
              </w:rPr>
            </w:pPr>
            <w:hyperlink r:id="rId44" w:history="1">
              <w:r w:rsidR="00F9295B" w:rsidRPr="00AC1FC7">
                <w:rPr>
                  <w:rStyle w:val="Hyperlink"/>
                  <w:rFonts w:cs="Arial"/>
                  <w:sz w:val="20"/>
                  <w:szCs w:val="20"/>
                </w:rPr>
                <w:t>B1.2.3 Control in plants</w:t>
              </w:r>
            </w:hyperlink>
          </w:p>
        </w:tc>
      </w:tr>
      <w:tr w:rsidR="00F9295B" w:rsidRPr="002E3600" w:rsidTr="00CB5917">
        <w:tc>
          <w:tcPr>
            <w:tcW w:w="326" w:type="pct"/>
            <w:tcBorders>
              <w:right w:val="single" w:sz="4" w:space="0" w:color="000000"/>
            </w:tcBorders>
          </w:tcPr>
          <w:p w:rsidR="00F9295B" w:rsidRPr="006E6DEB" w:rsidRDefault="001E3FC7" w:rsidP="009910BD">
            <w:pPr>
              <w:spacing w:after="120"/>
              <w:rPr>
                <w:rFonts w:cs="Arial"/>
                <w:sz w:val="20"/>
                <w:szCs w:val="20"/>
              </w:rPr>
            </w:pPr>
            <w:r w:rsidRPr="006E6DEB">
              <w:rPr>
                <w:rFonts w:cs="Arial"/>
                <w:sz w:val="20"/>
                <w:szCs w:val="20"/>
              </w:rPr>
              <w:t>4</w:t>
            </w:r>
            <w:r w:rsidR="00F9295B" w:rsidRPr="006E6DEB">
              <w:rPr>
                <w:rFonts w:cs="Arial"/>
                <w:sz w:val="20"/>
                <w:szCs w:val="20"/>
              </w:rPr>
              <w:t>.5.4.2</w:t>
            </w:r>
          </w:p>
          <w:p w:rsidR="001E3FC7" w:rsidRPr="006E6DEB" w:rsidRDefault="001E3FC7" w:rsidP="009910BD">
            <w:pPr>
              <w:spacing w:after="120"/>
              <w:rPr>
                <w:rFonts w:cs="Arial"/>
                <w:sz w:val="20"/>
                <w:szCs w:val="20"/>
              </w:rPr>
            </w:pPr>
          </w:p>
          <w:p w:rsidR="001E3FC7" w:rsidRPr="006E6DEB" w:rsidRDefault="001E3FC7" w:rsidP="009910BD">
            <w:pPr>
              <w:spacing w:after="120"/>
              <w:rPr>
                <w:rFonts w:cs="Arial"/>
                <w:sz w:val="20"/>
                <w:szCs w:val="20"/>
              </w:rPr>
            </w:pPr>
          </w:p>
          <w:p w:rsidR="001E3FC7" w:rsidRPr="006E6DEB" w:rsidRDefault="001E3FC7" w:rsidP="009910BD">
            <w:pPr>
              <w:spacing w:after="120"/>
              <w:rPr>
                <w:rFonts w:cs="Arial"/>
                <w:sz w:val="20"/>
                <w:szCs w:val="20"/>
              </w:rPr>
            </w:pPr>
          </w:p>
          <w:p w:rsidR="001E3FC7" w:rsidRPr="006E6DEB" w:rsidRDefault="001E3FC7" w:rsidP="009910BD">
            <w:pPr>
              <w:spacing w:after="120"/>
              <w:rPr>
                <w:rFonts w:cs="Arial"/>
                <w:sz w:val="20"/>
                <w:szCs w:val="20"/>
              </w:rPr>
            </w:pPr>
          </w:p>
          <w:p w:rsidR="001E3FC7" w:rsidRPr="006E6DEB" w:rsidRDefault="001E3FC7" w:rsidP="009910BD">
            <w:pPr>
              <w:spacing w:after="120"/>
              <w:rPr>
                <w:rFonts w:cs="Arial"/>
                <w:sz w:val="20"/>
                <w:szCs w:val="20"/>
              </w:rPr>
            </w:pPr>
            <w:r w:rsidRPr="006E6DEB">
              <w:rPr>
                <w:rFonts w:cs="Arial"/>
                <w:sz w:val="20"/>
                <w:szCs w:val="20"/>
              </w:rPr>
              <w:t>4.5.4.2</w:t>
            </w:r>
          </w:p>
        </w:tc>
        <w:tc>
          <w:tcPr>
            <w:tcW w:w="640" w:type="pct"/>
            <w:tcBorders>
              <w:left w:val="single" w:sz="4" w:space="0" w:color="000000"/>
            </w:tcBorders>
          </w:tcPr>
          <w:p w:rsidR="00F9295B" w:rsidRPr="006E6DEB" w:rsidRDefault="00F9295B" w:rsidP="009910BD">
            <w:pPr>
              <w:spacing w:after="120"/>
              <w:rPr>
                <w:rFonts w:cs="Arial"/>
                <w:sz w:val="20"/>
                <w:szCs w:val="20"/>
              </w:rPr>
            </w:pPr>
            <w:r w:rsidRPr="006E6DEB">
              <w:rPr>
                <w:rFonts w:cs="Arial"/>
                <w:sz w:val="20"/>
                <w:szCs w:val="20"/>
              </w:rPr>
              <w:t>HT: Use of plant hormones</w:t>
            </w:r>
            <w:r w:rsidR="00EF3F90">
              <w:rPr>
                <w:rFonts w:cs="Arial"/>
                <w:sz w:val="20"/>
                <w:szCs w:val="20"/>
              </w:rPr>
              <w:t>.</w:t>
            </w:r>
          </w:p>
          <w:p w:rsidR="00F9295B" w:rsidRPr="006E6DEB" w:rsidRDefault="00F9295B" w:rsidP="009910BD">
            <w:pPr>
              <w:spacing w:after="120"/>
              <w:rPr>
                <w:rFonts w:cs="Arial"/>
                <w:sz w:val="20"/>
                <w:szCs w:val="20"/>
              </w:rPr>
            </w:pPr>
            <w:r w:rsidRPr="006E6DEB">
              <w:rPr>
                <w:rFonts w:cs="Arial"/>
                <w:sz w:val="20"/>
                <w:szCs w:val="20"/>
              </w:rPr>
              <w:t>Plant hormones are used in agriculture and horticulture.</w:t>
            </w:r>
          </w:p>
          <w:p w:rsidR="00F9295B" w:rsidRPr="006E6DEB" w:rsidRDefault="00F9295B" w:rsidP="00E413BA">
            <w:pPr>
              <w:spacing w:after="120"/>
              <w:rPr>
                <w:rFonts w:cs="Arial"/>
                <w:sz w:val="20"/>
                <w:szCs w:val="20"/>
              </w:rPr>
            </w:pPr>
            <w:r w:rsidRPr="006E6DEB">
              <w:rPr>
                <w:rFonts w:cs="Arial"/>
                <w:sz w:val="20"/>
                <w:szCs w:val="20"/>
              </w:rPr>
              <w:t>The uses of auxins, ethene and gibberellins.</w:t>
            </w:r>
          </w:p>
        </w:tc>
        <w:tc>
          <w:tcPr>
            <w:tcW w:w="952" w:type="pct"/>
          </w:tcPr>
          <w:p w:rsidR="00F9295B" w:rsidRPr="006E6DEB" w:rsidRDefault="00F9295B" w:rsidP="009910BD">
            <w:pPr>
              <w:spacing w:after="120"/>
              <w:rPr>
                <w:rFonts w:cs="Arial"/>
                <w:sz w:val="20"/>
                <w:szCs w:val="20"/>
              </w:rPr>
            </w:pPr>
            <w:r w:rsidRPr="006E6DEB">
              <w:rPr>
                <w:rFonts w:cs="Arial"/>
                <w:sz w:val="20"/>
                <w:szCs w:val="20"/>
              </w:rPr>
              <w:t xml:space="preserve">Describe how auxins are used as </w:t>
            </w:r>
            <w:proofErr w:type="spellStart"/>
            <w:r w:rsidRPr="006E6DEB">
              <w:rPr>
                <w:rFonts w:cs="Arial"/>
                <w:sz w:val="20"/>
                <w:szCs w:val="20"/>
              </w:rPr>
              <w:t>weedkillers</w:t>
            </w:r>
            <w:proofErr w:type="spellEnd"/>
            <w:r w:rsidRPr="006E6DEB">
              <w:rPr>
                <w:rFonts w:cs="Arial"/>
                <w:sz w:val="20"/>
                <w:szCs w:val="20"/>
              </w:rPr>
              <w:t xml:space="preserve"> and rooting powders, and to promote growth in tissue culture.</w:t>
            </w:r>
          </w:p>
          <w:p w:rsidR="00F9295B" w:rsidRPr="006E6DEB" w:rsidRDefault="00F9295B" w:rsidP="009910BD">
            <w:pPr>
              <w:spacing w:after="120"/>
              <w:rPr>
                <w:rFonts w:cs="Arial"/>
                <w:sz w:val="20"/>
                <w:szCs w:val="20"/>
              </w:rPr>
            </w:pPr>
            <w:r w:rsidRPr="006E6DEB">
              <w:rPr>
                <w:rFonts w:cs="Arial"/>
                <w:sz w:val="20"/>
                <w:szCs w:val="20"/>
              </w:rPr>
              <w:t>Describe the use of ethene to control the ripening of fruit during storage and transport.</w:t>
            </w:r>
          </w:p>
          <w:p w:rsidR="00F9295B" w:rsidRPr="006E6DEB" w:rsidRDefault="00F9295B" w:rsidP="00E413BA">
            <w:pPr>
              <w:spacing w:after="120"/>
              <w:rPr>
                <w:rFonts w:cs="Arial"/>
                <w:sz w:val="20"/>
                <w:szCs w:val="20"/>
              </w:rPr>
            </w:pPr>
            <w:r w:rsidRPr="006E6DEB">
              <w:rPr>
                <w:rFonts w:cs="Arial"/>
                <w:sz w:val="20"/>
                <w:szCs w:val="20"/>
              </w:rPr>
              <w:t>Describe the use of gibberellins to end seed dormancy, promote flowering and to increase fruit size.</w:t>
            </w:r>
          </w:p>
        </w:tc>
        <w:tc>
          <w:tcPr>
            <w:tcW w:w="386" w:type="pct"/>
          </w:tcPr>
          <w:p w:rsidR="00F9295B" w:rsidRPr="006E6DEB" w:rsidRDefault="00F9295B" w:rsidP="009910BD">
            <w:pPr>
              <w:spacing w:after="120"/>
              <w:jc w:val="center"/>
              <w:rPr>
                <w:rFonts w:cs="Arial"/>
                <w:sz w:val="20"/>
                <w:szCs w:val="20"/>
              </w:rPr>
            </w:pPr>
            <w:r w:rsidRPr="006E6DEB">
              <w:rPr>
                <w:rFonts w:cs="Arial"/>
                <w:sz w:val="20"/>
                <w:szCs w:val="20"/>
              </w:rPr>
              <w:t>1</w:t>
            </w:r>
          </w:p>
        </w:tc>
        <w:tc>
          <w:tcPr>
            <w:tcW w:w="1077" w:type="pct"/>
          </w:tcPr>
          <w:p w:rsidR="00F9295B" w:rsidRPr="006E6DEB" w:rsidRDefault="00F9295B" w:rsidP="009910BD">
            <w:pPr>
              <w:spacing w:after="120" w:line="276" w:lineRule="auto"/>
              <w:rPr>
                <w:rFonts w:cs="Arial"/>
                <w:sz w:val="20"/>
                <w:szCs w:val="20"/>
              </w:rPr>
            </w:pPr>
            <w:r w:rsidRPr="006E6DEB">
              <w:rPr>
                <w:rFonts w:cs="Arial"/>
                <w:sz w:val="20"/>
                <w:szCs w:val="20"/>
              </w:rPr>
              <w:t>Investigate the effect of rooting hormones on the growth of cuttings and write a short report.</w:t>
            </w:r>
          </w:p>
          <w:p w:rsidR="00F9295B" w:rsidRPr="006E6DEB" w:rsidRDefault="00F9295B" w:rsidP="009910BD">
            <w:pPr>
              <w:spacing w:after="120"/>
              <w:rPr>
                <w:rFonts w:cs="Arial"/>
                <w:sz w:val="20"/>
                <w:szCs w:val="20"/>
              </w:rPr>
            </w:pPr>
          </w:p>
          <w:p w:rsidR="00F9295B" w:rsidRPr="006E6DEB" w:rsidRDefault="00F9295B" w:rsidP="009910BD">
            <w:pPr>
              <w:spacing w:after="120"/>
              <w:rPr>
                <w:rFonts w:cs="Arial"/>
                <w:sz w:val="20"/>
                <w:szCs w:val="20"/>
              </w:rPr>
            </w:pPr>
            <w:r w:rsidRPr="006E6DEB">
              <w:rPr>
                <w:rFonts w:cs="Arial"/>
                <w:sz w:val="20"/>
                <w:szCs w:val="20"/>
              </w:rPr>
              <w:t>Investigate the effect of weed killer on an area of lawn.</w:t>
            </w:r>
          </w:p>
          <w:p w:rsidR="00F9295B" w:rsidRPr="006E6DEB" w:rsidRDefault="00F9295B" w:rsidP="00E413BA">
            <w:pPr>
              <w:spacing w:after="120"/>
              <w:rPr>
                <w:rFonts w:cs="Arial"/>
                <w:sz w:val="20"/>
                <w:szCs w:val="20"/>
              </w:rPr>
            </w:pPr>
            <w:r w:rsidRPr="006E6DEB">
              <w:rPr>
                <w:rFonts w:cs="Arial"/>
                <w:sz w:val="20"/>
                <w:szCs w:val="20"/>
              </w:rPr>
              <w:t xml:space="preserve">Research the uses of auxins, gibberellins and ethene and produce a poster or PowerPoint presentation. </w:t>
            </w:r>
          </w:p>
        </w:tc>
        <w:tc>
          <w:tcPr>
            <w:tcW w:w="899" w:type="pct"/>
          </w:tcPr>
          <w:p w:rsidR="00F9295B" w:rsidRPr="006E6DEB" w:rsidRDefault="00F9295B" w:rsidP="009910BD">
            <w:pPr>
              <w:spacing w:after="120" w:line="276" w:lineRule="auto"/>
              <w:rPr>
                <w:rFonts w:cs="Arial"/>
                <w:sz w:val="20"/>
                <w:szCs w:val="20"/>
              </w:rPr>
            </w:pPr>
            <w:r w:rsidRPr="006E6DEB">
              <w:rPr>
                <w:rFonts w:cs="Arial"/>
                <w:sz w:val="20"/>
                <w:szCs w:val="20"/>
              </w:rPr>
              <w:t>Plan and carry out an investigation into the effect of rooting hormones on the growth of cuttings. Decide what will be the dependent variable.</w:t>
            </w:r>
          </w:p>
          <w:p w:rsidR="00F9295B" w:rsidRPr="006E6DEB" w:rsidRDefault="00F9295B" w:rsidP="009910BD">
            <w:pPr>
              <w:spacing w:after="120" w:line="276" w:lineRule="auto"/>
              <w:rPr>
                <w:rFonts w:cs="Arial"/>
                <w:sz w:val="20"/>
                <w:szCs w:val="20"/>
              </w:rPr>
            </w:pPr>
            <w:r w:rsidRPr="006E6DEB">
              <w:rPr>
                <w:rFonts w:cs="Arial"/>
                <w:sz w:val="20"/>
                <w:szCs w:val="20"/>
              </w:rPr>
              <w:t>Plan and carry out an investigation into the effect of weed killer on an area of lawn. Use a suitable method to measure the results.</w:t>
            </w:r>
          </w:p>
        </w:tc>
        <w:tc>
          <w:tcPr>
            <w:tcW w:w="720" w:type="pct"/>
          </w:tcPr>
          <w:p w:rsidR="006E6DEB" w:rsidRPr="006E6DEB" w:rsidRDefault="006E6DEB" w:rsidP="006E6DEB">
            <w:pPr>
              <w:spacing w:after="120"/>
              <w:rPr>
                <w:rFonts w:cs="Arial"/>
                <w:sz w:val="20"/>
                <w:szCs w:val="20"/>
              </w:rPr>
            </w:pPr>
            <w:r w:rsidRPr="006E6DEB">
              <w:rPr>
                <w:rFonts w:cs="Arial"/>
                <w:sz w:val="20"/>
                <w:szCs w:val="20"/>
              </w:rPr>
              <w:t>Rooting hormone:</w:t>
            </w:r>
          </w:p>
          <w:p w:rsidR="006E6DEB" w:rsidRPr="006E6DEB" w:rsidRDefault="006E6DEB" w:rsidP="006E6DEB">
            <w:pPr>
              <w:pStyle w:val="ListParagraph"/>
              <w:numPr>
                <w:ilvl w:val="0"/>
                <w:numId w:val="21"/>
              </w:numPr>
              <w:spacing w:after="120"/>
              <w:ind w:left="318" w:hanging="318"/>
              <w:rPr>
                <w:rFonts w:ascii="Arial" w:hAnsi="Arial" w:cs="Arial"/>
                <w:sz w:val="20"/>
                <w:szCs w:val="20"/>
              </w:rPr>
            </w:pPr>
            <w:r w:rsidRPr="006E6DEB">
              <w:rPr>
                <w:rFonts w:ascii="Arial" w:hAnsi="Arial" w:cs="Arial"/>
                <w:sz w:val="20"/>
                <w:szCs w:val="20"/>
              </w:rPr>
              <w:t>r</w:t>
            </w:r>
            <w:r w:rsidR="00F9295B" w:rsidRPr="006E6DEB">
              <w:rPr>
                <w:rFonts w:ascii="Arial" w:hAnsi="Arial" w:cs="Arial"/>
                <w:sz w:val="20"/>
                <w:szCs w:val="20"/>
              </w:rPr>
              <w:t>ooting powder</w:t>
            </w:r>
          </w:p>
          <w:p w:rsidR="006E6DEB" w:rsidRPr="006E6DEB" w:rsidRDefault="00F9295B" w:rsidP="006E6DEB">
            <w:pPr>
              <w:pStyle w:val="ListParagraph"/>
              <w:numPr>
                <w:ilvl w:val="0"/>
                <w:numId w:val="20"/>
              </w:numPr>
              <w:spacing w:after="120"/>
              <w:ind w:left="318" w:hanging="318"/>
              <w:rPr>
                <w:rFonts w:ascii="Arial" w:hAnsi="Arial" w:cs="Arial"/>
                <w:sz w:val="20"/>
                <w:szCs w:val="20"/>
              </w:rPr>
            </w:pPr>
            <w:r w:rsidRPr="006E6DEB">
              <w:rPr>
                <w:rFonts w:ascii="Arial" w:hAnsi="Arial" w:cs="Arial"/>
                <w:sz w:val="20"/>
                <w:szCs w:val="20"/>
              </w:rPr>
              <w:t>jars of water</w:t>
            </w:r>
          </w:p>
          <w:p w:rsidR="00F9295B" w:rsidRPr="006E6DEB" w:rsidRDefault="00F9295B" w:rsidP="006E6DEB">
            <w:pPr>
              <w:pStyle w:val="ListParagraph"/>
              <w:numPr>
                <w:ilvl w:val="0"/>
                <w:numId w:val="20"/>
              </w:numPr>
              <w:spacing w:after="120"/>
              <w:ind w:left="318" w:hanging="318"/>
              <w:rPr>
                <w:rFonts w:ascii="Arial" w:hAnsi="Arial" w:cs="Arial"/>
                <w:sz w:val="20"/>
                <w:szCs w:val="20"/>
              </w:rPr>
            </w:pPr>
            <w:proofErr w:type="gramStart"/>
            <w:r w:rsidRPr="006E6DEB">
              <w:rPr>
                <w:rFonts w:ascii="Arial" w:hAnsi="Arial" w:cs="Arial"/>
                <w:sz w:val="20"/>
                <w:szCs w:val="20"/>
              </w:rPr>
              <w:t>plant</w:t>
            </w:r>
            <w:proofErr w:type="gramEnd"/>
            <w:r w:rsidRPr="006E6DEB">
              <w:rPr>
                <w:rFonts w:ascii="Arial" w:hAnsi="Arial" w:cs="Arial"/>
                <w:sz w:val="20"/>
                <w:szCs w:val="20"/>
              </w:rPr>
              <w:t xml:space="preserve"> cuttings.</w:t>
            </w:r>
          </w:p>
          <w:p w:rsidR="00F9295B" w:rsidRPr="006E6DEB" w:rsidRDefault="00F9295B" w:rsidP="009910BD">
            <w:pPr>
              <w:spacing w:after="120"/>
              <w:rPr>
                <w:rFonts w:cs="Arial"/>
                <w:sz w:val="20"/>
                <w:szCs w:val="20"/>
              </w:rPr>
            </w:pPr>
            <w:r w:rsidRPr="006E6DEB">
              <w:rPr>
                <w:rFonts w:cs="Arial"/>
                <w:sz w:val="20"/>
                <w:szCs w:val="20"/>
              </w:rPr>
              <w:t>Weed killer: Selective weed killer solution.</w:t>
            </w:r>
          </w:p>
          <w:p w:rsidR="00AA536A" w:rsidRPr="006E6DEB" w:rsidRDefault="006B244E" w:rsidP="009910BD">
            <w:pPr>
              <w:spacing w:after="120"/>
              <w:rPr>
                <w:sz w:val="20"/>
                <w:szCs w:val="20"/>
              </w:rPr>
            </w:pPr>
            <w:hyperlink r:id="rId45" w:history="1">
              <w:r w:rsidR="00AA536A" w:rsidRPr="006E6DEB">
                <w:rPr>
                  <w:rStyle w:val="Hyperlink"/>
                  <w:sz w:val="20"/>
                  <w:szCs w:val="20"/>
                </w:rPr>
                <w:t>Plant hormones</w:t>
              </w:r>
            </w:hyperlink>
          </w:p>
          <w:p w:rsidR="00F9295B" w:rsidRPr="006E6DEB" w:rsidRDefault="006B244E" w:rsidP="009910BD">
            <w:pPr>
              <w:spacing w:after="120"/>
              <w:rPr>
                <w:rFonts w:cs="Arial"/>
                <w:sz w:val="20"/>
                <w:szCs w:val="20"/>
              </w:rPr>
            </w:pPr>
            <w:hyperlink r:id="rId46" w:history="1">
              <w:r w:rsidR="00AA536A" w:rsidRPr="006E6DEB">
                <w:rPr>
                  <w:rStyle w:val="Hyperlink"/>
                  <w:sz w:val="20"/>
                  <w:szCs w:val="20"/>
                </w:rPr>
                <w:t>BBC Bitesize: Uses of plant hormones</w:t>
              </w:r>
            </w:hyperlink>
          </w:p>
        </w:tc>
      </w:tr>
    </w:tbl>
    <w:p w:rsidR="00F9295B" w:rsidRPr="005C48EC" w:rsidRDefault="00F9295B" w:rsidP="009910BD">
      <w:pPr>
        <w:spacing w:after="120" w:line="240" w:lineRule="auto"/>
        <w:rPr>
          <w:rFonts w:ascii="AQA Chevin Pro Light" w:hAnsi="AQA Chevin Pro Light"/>
          <w:sz w:val="20"/>
          <w:szCs w:val="20"/>
        </w:rPr>
        <w:sectPr w:rsidR="00F9295B" w:rsidRPr="005C48EC" w:rsidSect="002425FC">
          <w:footerReference w:type="default" r:id="rId47"/>
          <w:headerReference w:type="first" r:id="rId48"/>
          <w:footerReference w:type="first" r:id="rId49"/>
          <w:type w:val="continuous"/>
          <w:pgSz w:w="16838" w:h="11906" w:orient="landscape" w:code="9"/>
          <w:pgMar w:top="1134" w:right="1134" w:bottom="1134" w:left="1134" w:header="567" w:footer="170" w:gutter="0"/>
          <w:cols w:space="708"/>
          <w:titlePg/>
          <w:docGrid w:linePitch="360"/>
        </w:sectPr>
      </w:pPr>
    </w:p>
    <w:p w:rsidR="0094756A" w:rsidRPr="002E3600" w:rsidRDefault="0094756A">
      <w:pPr>
        <w:autoSpaceDE w:val="0"/>
        <w:autoSpaceDN w:val="0"/>
        <w:adjustRightInd w:val="0"/>
        <w:snapToGrid w:val="0"/>
        <w:spacing w:after="120" w:line="240" w:lineRule="auto"/>
        <w:rPr>
          <w:rFonts w:ascii="AQA Chevin Pro Light" w:hAnsi="AQA Chevin Pro Light"/>
          <w:sz w:val="20"/>
          <w:szCs w:val="20"/>
        </w:rPr>
      </w:pPr>
    </w:p>
    <w:sectPr w:rsidR="0094756A" w:rsidRPr="002E3600" w:rsidSect="002425FC">
      <w:headerReference w:type="default" r:id="rId50"/>
      <w:footerReference w:type="default" r:id="rId51"/>
      <w:headerReference w:type="first" r:id="rId52"/>
      <w:footerReference w:type="first" r:id="rId53"/>
      <w:type w:val="continuous"/>
      <w:pgSz w:w="16838" w:h="11906" w:orient="landscape"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F6" w:rsidRDefault="00350DF6">
      <w:r>
        <w:separator/>
      </w:r>
    </w:p>
  </w:endnote>
  <w:endnote w:type="continuationSeparator" w:id="0">
    <w:p w:rsidR="00350DF6" w:rsidRDefault="003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embedRegular r:id="rId1" w:fontKey="{D4386278-4A48-4C53-8F48-87545A1BC0EA}"/>
    <w:embedBold r:id="rId2" w:fontKey="{4FFBF468-AB94-4900-BD41-D099348A6BC1}"/>
    <w:embedItalic r:id="rId3" w:fontKey="{827212C1-8EC7-44C9-A44F-F1613D4C5062}"/>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embedRegular r:id="rId4" w:subsetted="1" w:fontKey="{D8FEF90E-0DCB-42E6-A7D5-208D1C3743EF}"/>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350DF6" w:rsidRPr="00E75554" w:rsidTr="00F9337E">
      <w:trPr>
        <w:trHeight w:hRule="exact" w:val="397"/>
      </w:trPr>
      <w:tc>
        <w:tcPr>
          <w:tcW w:w="7767" w:type="dxa"/>
        </w:tcPr>
        <w:p w:rsidR="00350DF6" w:rsidRPr="00E75554" w:rsidRDefault="006B244E"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297230685"/>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350DF6">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rsidR="00350DF6" w:rsidRPr="00E75554" w:rsidRDefault="00350DF6"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6B244E">
            <w:rPr>
              <w:rFonts w:ascii="AQA Chevin Pro Light" w:hAnsi="AQA Chevin Pro Light"/>
              <w:noProof/>
              <w:color w:val="000000"/>
              <w:sz w:val="16"/>
              <w:szCs w:val="16"/>
            </w:rPr>
            <w:t>22</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6B244E">
            <w:rPr>
              <w:rFonts w:ascii="AQA Chevin Pro Light" w:hAnsi="AQA Chevin Pro Light"/>
              <w:noProof/>
              <w:color w:val="000000"/>
              <w:sz w:val="16"/>
              <w:szCs w:val="16"/>
            </w:rPr>
            <w:t>23</w:t>
          </w:r>
          <w:r>
            <w:rPr>
              <w:rFonts w:ascii="AQA Chevin Pro Light" w:hAnsi="AQA Chevin Pro Light"/>
              <w:noProof/>
              <w:color w:val="000000"/>
              <w:sz w:val="16"/>
              <w:szCs w:val="16"/>
            </w:rPr>
            <w:fldChar w:fldCharType="end"/>
          </w:r>
        </w:p>
      </w:tc>
    </w:tr>
  </w:tbl>
  <w:p w:rsidR="00350DF6" w:rsidRPr="00E75554" w:rsidRDefault="00350DF6" w:rsidP="00E75554">
    <w:pPr>
      <w:spacing w:line="180" w:lineRule="atLeast"/>
      <w:rPr>
        <w:rFonts w:ascii="AQA Chevin Pro Light" w:hAnsi="AQA Chevin Pro Light"/>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350DF6" w:rsidRPr="007B4738" w:rsidTr="00F9337E">
      <w:trPr>
        <w:trHeight w:hRule="exact" w:val="397"/>
      </w:trPr>
      <w:tc>
        <w:tcPr>
          <w:tcW w:w="7768" w:type="dxa"/>
        </w:tcPr>
        <w:p w:rsidR="00350DF6" w:rsidRPr="002425FC" w:rsidRDefault="006B244E"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05436179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350DF6">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rsidR="00350DF6" w:rsidRPr="002425FC" w:rsidRDefault="00350DF6"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rsidR="00350DF6" w:rsidRPr="002425FC" w:rsidRDefault="00350DF6" w:rsidP="002425FC">
    <w:pPr>
      <w:spacing w:line="180" w:lineRule="atLeast"/>
      <w:rPr>
        <w:rFonts w:ascii="AQA Chevin Pro Light" w:hAnsi="AQA Chevin Pro Light"/>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350DF6" w:rsidRPr="00E75554" w:rsidTr="00F9337E">
      <w:trPr>
        <w:trHeight w:hRule="exact" w:val="397"/>
      </w:trPr>
      <w:tc>
        <w:tcPr>
          <w:tcW w:w="7767" w:type="dxa"/>
        </w:tcPr>
        <w:p w:rsidR="00350DF6" w:rsidRPr="00E75554" w:rsidRDefault="006B244E"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98087445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350DF6">
                <w:rPr>
                  <w:rFonts w:ascii="AQA Chevin Pro Light" w:hAnsi="AQA Chevin Pro Light"/>
                  <w:sz w:val="16"/>
                  <w:szCs w:val="16"/>
                </w:rPr>
                <w:t>Choose option</w:t>
              </w:r>
            </w:sdtContent>
          </w:sdt>
        </w:p>
      </w:tc>
      <w:tc>
        <w:tcPr>
          <w:tcW w:w="6803" w:type="dxa"/>
        </w:tcPr>
        <w:p w:rsidR="00350DF6" w:rsidRPr="00E75554" w:rsidRDefault="00350DF6"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Pr>
              <w:rFonts w:ascii="AQA Chevin Pro Light" w:hAnsi="AQA Chevin Pro Light"/>
              <w:noProof/>
              <w:color w:val="000000"/>
              <w:sz w:val="16"/>
              <w:szCs w:val="16"/>
            </w:rPr>
            <w:t>22</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Pr>
              <w:rFonts w:ascii="AQA Chevin Pro Light" w:hAnsi="AQA Chevin Pro Light"/>
              <w:noProof/>
              <w:color w:val="000000"/>
              <w:sz w:val="16"/>
              <w:szCs w:val="16"/>
            </w:rPr>
            <w:t>22</w:t>
          </w:r>
          <w:r>
            <w:rPr>
              <w:rFonts w:ascii="AQA Chevin Pro Light" w:hAnsi="AQA Chevin Pro Light"/>
              <w:noProof/>
              <w:color w:val="000000"/>
              <w:sz w:val="16"/>
              <w:szCs w:val="16"/>
            </w:rPr>
            <w:fldChar w:fldCharType="end"/>
          </w:r>
        </w:p>
      </w:tc>
    </w:tr>
  </w:tbl>
  <w:p w:rsidR="00350DF6" w:rsidRPr="00E75554" w:rsidRDefault="00350DF6" w:rsidP="00E75554">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9264" behindDoc="0" locked="0" layoutInCell="1" allowOverlap="1" wp14:anchorId="308FD568" wp14:editId="18FAD651">
              <wp:simplePos x="0" y="0"/>
              <wp:positionH relativeFrom="page">
                <wp:posOffset>0</wp:posOffset>
              </wp:positionH>
              <wp:positionV relativeFrom="page">
                <wp:posOffset>7021194</wp:posOffset>
              </wp:positionV>
              <wp:extent cx="9972040" cy="0"/>
              <wp:effectExtent l="0" t="0" r="1016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B2E53A"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rY3f/M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350DF6" w:rsidRPr="007B4738" w:rsidTr="00F9337E">
      <w:trPr>
        <w:trHeight w:hRule="exact" w:val="397"/>
      </w:trPr>
      <w:tc>
        <w:tcPr>
          <w:tcW w:w="7768" w:type="dxa"/>
        </w:tcPr>
        <w:p w:rsidR="00350DF6" w:rsidRPr="002425FC" w:rsidRDefault="006B244E"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350DF6">
                <w:rPr>
                  <w:rFonts w:ascii="AQA Chevin Pro Light" w:hAnsi="AQA Chevin Pro Light"/>
                  <w:sz w:val="16"/>
                  <w:szCs w:val="16"/>
                </w:rPr>
                <w:t>Choose option</w:t>
              </w:r>
            </w:sdtContent>
          </w:sdt>
        </w:p>
      </w:tc>
      <w:tc>
        <w:tcPr>
          <w:tcW w:w="6804" w:type="dxa"/>
        </w:tcPr>
        <w:p w:rsidR="00350DF6" w:rsidRPr="002425FC" w:rsidRDefault="00350DF6"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rsidR="00350DF6" w:rsidRPr="002425FC" w:rsidRDefault="00350DF6"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8240" behindDoc="0" locked="0" layoutInCell="1" allowOverlap="1" wp14:anchorId="67CA129D" wp14:editId="4E390433">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1DFF4D"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F6" w:rsidRDefault="00350DF6">
      <w:r>
        <w:separator/>
      </w:r>
    </w:p>
  </w:footnote>
  <w:footnote w:type="continuationSeparator" w:id="0">
    <w:p w:rsidR="00350DF6" w:rsidRDefault="00350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F6" w:rsidRDefault="00350DF6" w:rsidP="000066C3">
    <w:pPr>
      <w:pStyle w:val="HeaderAQA"/>
    </w:pPr>
    <w:r>
      <w:rPr>
        <w:noProof/>
      </w:rPr>
      <w:drawing>
        <wp:anchor distT="0" distB="0" distL="114300" distR="114300" simplePos="0" relativeHeight="251667456" behindDoc="0" locked="0" layoutInCell="1" allowOverlap="1" wp14:anchorId="53FA9478" wp14:editId="4F1EB083">
          <wp:simplePos x="0" y="0"/>
          <wp:positionH relativeFrom="page">
            <wp:posOffset>720090</wp:posOffset>
          </wp:positionH>
          <wp:positionV relativeFrom="page">
            <wp:posOffset>360045</wp:posOffset>
          </wp:positionV>
          <wp:extent cx="1620000" cy="720000"/>
          <wp:effectExtent l="0" t="0" r="0" b="4445"/>
          <wp:wrapNone/>
          <wp:docPr id="10" name="Picture 10"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F6" w:rsidRDefault="00350DF6" w:rsidP="005B0BAA">
    <w:pPr>
      <w:pStyle w:val="HeaderAQA"/>
    </w:pPr>
  </w:p>
  <w:p w:rsidR="00350DF6" w:rsidRDefault="00350DF6" w:rsidP="00906356">
    <w:pPr>
      <w:pStyle w:val="Header"/>
    </w:pPr>
    <w:r>
      <w:rPr>
        <w:noProof/>
      </w:rPr>
      <mc:AlternateContent>
        <mc:Choice Requires="wps">
          <w:drawing>
            <wp:anchor distT="4294967295" distB="4294967295" distL="114300" distR="114300" simplePos="0" relativeHeight="251656192" behindDoc="0" locked="1" layoutInCell="1" allowOverlap="1" wp14:anchorId="20926E4C" wp14:editId="2C9E2FEE">
              <wp:simplePos x="0" y="0"/>
              <wp:positionH relativeFrom="page">
                <wp:posOffset>0</wp:posOffset>
              </wp:positionH>
              <wp:positionV relativeFrom="page">
                <wp:posOffset>1350009</wp:posOffset>
              </wp:positionV>
              <wp:extent cx="9972000"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D1B651" id="Straight Connector 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DXMRSF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F6" w:rsidRDefault="00350DF6" w:rsidP="000D10F8">
    <w:pPr>
      <w:pStyle w:val="HeaderAQA"/>
    </w:pPr>
    <w:r>
      <w:rPr>
        <w:noProof/>
      </w:rPr>
      <w:drawing>
        <wp:anchor distT="0" distB="0" distL="114300" distR="114300" simplePos="0" relativeHeight="251661312" behindDoc="0" locked="0" layoutInCell="1" allowOverlap="1" wp14:anchorId="20A130F8" wp14:editId="62E05ECD">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p w:rsidR="00350DF6" w:rsidRDefault="00350DF6" w:rsidP="00906356">
    <w:pPr>
      <w:pStyle w:val="Header"/>
    </w:pPr>
    <w:r>
      <w:rPr>
        <w:noProof/>
      </w:rPr>
      <mc:AlternateContent>
        <mc:Choice Requires="wps">
          <w:drawing>
            <wp:anchor distT="4294967295" distB="4294967295" distL="114300" distR="114300" simplePos="0" relativeHeight="251655168" behindDoc="0" locked="1" layoutInCell="1" allowOverlap="1" wp14:anchorId="54A1CDF7" wp14:editId="5E67615C">
              <wp:simplePos x="0" y="0"/>
              <wp:positionH relativeFrom="page">
                <wp:posOffset>0</wp:posOffset>
              </wp:positionH>
              <wp:positionV relativeFrom="page">
                <wp:posOffset>1350009</wp:posOffset>
              </wp:positionV>
              <wp:extent cx="9972000" cy="0"/>
              <wp:effectExtent l="0" t="0" r="107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7AE5E8" id="Straight Connector 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CQy5rN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44502AC"/>
    <w:multiLevelType w:val="hybridMultilevel"/>
    <w:tmpl w:val="5CC6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074D52"/>
    <w:multiLevelType w:val="hybridMultilevel"/>
    <w:tmpl w:val="277E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C265E"/>
    <w:multiLevelType w:val="hybridMultilevel"/>
    <w:tmpl w:val="5B4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F45EC9"/>
    <w:multiLevelType w:val="hybridMultilevel"/>
    <w:tmpl w:val="06D8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45299"/>
    <w:multiLevelType w:val="hybridMultilevel"/>
    <w:tmpl w:val="0D2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D508FA"/>
    <w:multiLevelType w:val="hybridMultilevel"/>
    <w:tmpl w:val="3E62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8A2D31"/>
    <w:multiLevelType w:val="hybridMultilevel"/>
    <w:tmpl w:val="BAF6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75648"/>
    <w:multiLevelType w:val="hybridMultilevel"/>
    <w:tmpl w:val="9578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517685"/>
    <w:multiLevelType w:val="hybridMultilevel"/>
    <w:tmpl w:val="1A3A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DE5A3B"/>
    <w:multiLevelType w:val="hybridMultilevel"/>
    <w:tmpl w:val="7F98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3E726923"/>
    <w:multiLevelType w:val="hybridMultilevel"/>
    <w:tmpl w:val="D69E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7026C5"/>
    <w:multiLevelType w:val="hybridMultilevel"/>
    <w:tmpl w:val="1A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3A6E6F"/>
    <w:multiLevelType w:val="hybridMultilevel"/>
    <w:tmpl w:val="B1929D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D901C55"/>
    <w:multiLevelType w:val="hybridMultilevel"/>
    <w:tmpl w:val="5AD2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BD571A"/>
    <w:multiLevelType w:val="hybridMultilevel"/>
    <w:tmpl w:val="89947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C473E0C"/>
    <w:multiLevelType w:val="hybridMultilevel"/>
    <w:tmpl w:val="1E66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E85CB1"/>
    <w:multiLevelType w:val="hybridMultilevel"/>
    <w:tmpl w:val="67A0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98298F"/>
    <w:multiLevelType w:val="hybridMultilevel"/>
    <w:tmpl w:val="BD6C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4"/>
  </w:num>
  <w:num w:numId="5">
    <w:abstractNumId w:val="20"/>
  </w:num>
  <w:num w:numId="6">
    <w:abstractNumId w:val="10"/>
  </w:num>
  <w:num w:numId="7">
    <w:abstractNumId w:val="12"/>
  </w:num>
  <w:num w:numId="8">
    <w:abstractNumId w:val="6"/>
  </w:num>
  <w:num w:numId="9">
    <w:abstractNumId w:val="2"/>
  </w:num>
  <w:num w:numId="10">
    <w:abstractNumId w:val="3"/>
  </w:num>
  <w:num w:numId="11">
    <w:abstractNumId w:val="19"/>
  </w:num>
  <w:num w:numId="12">
    <w:abstractNumId w:val="13"/>
  </w:num>
  <w:num w:numId="13">
    <w:abstractNumId w:val="5"/>
  </w:num>
  <w:num w:numId="14">
    <w:abstractNumId w:val="1"/>
  </w:num>
  <w:num w:numId="15">
    <w:abstractNumId w:val="18"/>
  </w:num>
  <w:num w:numId="16">
    <w:abstractNumId w:val="7"/>
  </w:num>
  <w:num w:numId="17">
    <w:abstractNumId w:val="8"/>
  </w:num>
  <w:num w:numId="18">
    <w:abstractNumId w:val="9"/>
  </w:num>
  <w:num w:numId="19">
    <w:abstractNumId w:val="17"/>
  </w:num>
  <w:num w:numId="20">
    <w:abstractNumId w:val="16"/>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767AB5"/>
    <w:rsid w:val="00002673"/>
    <w:rsid w:val="0000422C"/>
    <w:rsid w:val="0000466B"/>
    <w:rsid w:val="000066C3"/>
    <w:rsid w:val="00006E42"/>
    <w:rsid w:val="00026DD5"/>
    <w:rsid w:val="00034E2E"/>
    <w:rsid w:val="000352AD"/>
    <w:rsid w:val="00036CF0"/>
    <w:rsid w:val="0004109A"/>
    <w:rsid w:val="00046371"/>
    <w:rsid w:val="000472C3"/>
    <w:rsid w:val="00053468"/>
    <w:rsid w:val="00055C33"/>
    <w:rsid w:val="00062998"/>
    <w:rsid w:val="00066285"/>
    <w:rsid w:val="000747A9"/>
    <w:rsid w:val="000801D7"/>
    <w:rsid w:val="00081166"/>
    <w:rsid w:val="00082934"/>
    <w:rsid w:val="00085F1F"/>
    <w:rsid w:val="000867FD"/>
    <w:rsid w:val="00090351"/>
    <w:rsid w:val="00091108"/>
    <w:rsid w:val="00091A00"/>
    <w:rsid w:val="00092F59"/>
    <w:rsid w:val="00095511"/>
    <w:rsid w:val="0009760F"/>
    <w:rsid w:val="000A29DB"/>
    <w:rsid w:val="000B20A6"/>
    <w:rsid w:val="000C0029"/>
    <w:rsid w:val="000C17FF"/>
    <w:rsid w:val="000C50FA"/>
    <w:rsid w:val="000C702C"/>
    <w:rsid w:val="000D04F5"/>
    <w:rsid w:val="000D10F8"/>
    <w:rsid w:val="000D2EA7"/>
    <w:rsid w:val="000D31E8"/>
    <w:rsid w:val="000D36E0"/>
    <w:rsid w:val="000D432C"/>
    <w:rsid w:val="000E074C"/>
    <w:rsid w:val="000E11B4"/>
    <w:rsid w:val="000E6A4B"/>
    <w:rsid w:val="000F42F1"/>
    <w:rsid w:val="000F4723"/>
    <w:rsid w:val="000F5235"/>
    <w:rsid w:val="000F5731"/>
    <w:rsid w:val="00101028"/>
    <w:rsid w:val="001014CC"/>
    <w:rsid w:val="00102FA5"/>
    <w:rsid w:val="00110700"/>
    <w:rsid w:val="001126D4"/>
    <w:rsid w:val="00125B03"/>
    <w:rsid w:val="00134701"/>
    <w:rsid w:val="001362D2"/>
    <w:rsid w:val="0013678B"/>
    <w:rsid w:val="00137CE5"/>
    <w:rsid w:val="00142A65"/>
    <w:rsid w:val="00150996"/>
    <w:rsid w:val="00150F54"/>
    <w:rsid w:val="0015334B"/>
    <w:rsid w:val="00155462"/>
    <w:rsid w:val="0015615D"/>
    <w:rsid w:val="00157AC9"/>
    <w:rsid w:val="00157D52"/>
    <w:rsid w:val="001628E5"/>
    <w:rsid w:val="00162A6A"/>
    <w:rsid w:val="00163593"/>
    <w:rsid w:val="00164232"/>
    <w:rsid w:val="00171E6D"/>
    <w:rsid w:val="00177F60"/>
    <w:rsid w:val="001842B1"/>
    <w:rsid w:val="00186651"/>
    <w:rsid w:val="00187B5C"/>
    <w:rsid w:val="00187EE5"/>
    <w:rsid w:val="00190E4B"/>
    <w:rsid w:val="001924C0"/>
    <w:rsid w:val="0019404D"/>
    <w:rsid w:val="001A348C"/>
    <w:rsid w:val="001A6C6D"/>
    <w:rsid w:val="001B218F"/>
    <w:rsid w:val="001B33DF"/>
    <w:rsid w:val="001B509A"/>
    <w:rsid w:val="001B58D5"/>
    <w:rsid w:val="001B60AA"/>
    <w:rsid w:val="001B6F24"/>
    <w:rsid w:val="001C6FE6"/>
    <w:rsid w:val="001D20F7"/>
    <w:rsid w:val="001D2B08"/>
    <w:rsid w:val="001D69FA"/>
    <w:rsid w:val="001D7CB9"/>
    <w:rsid w:val="001D7EAC"/>
    <w:rsid w:val="001E2A0E"/>
    <w:rsid w:val="001E3FC7"/>
    <w:rsid w:val="001F406D"/>
    <w:rsid w:val="001F56D0"/>
    <w:rsid w:val="001F6428"/>
    <w:rsid w:val="001F6BF7"/>
    <w:rsid w:val="001F77CA"/>
    <w:rsid w:val="00203066"/>
    <w:rsid w:val="00203981"/>
    <w:rsid w:val="002203FA"/>
    <w:rsid w:val="00221E12"/>
    <w:rsid w:val="002250B6"/>
    <w:rsid w:val="00225B10"/>
    <w:rsid w:val="002307B7"/>
    <w:rsid w:val="00235968"/>
    <w:rsid w:val="00235C6D"/>
    <w:rsid w:val="00237778"/>
    <w:rsid w:val="002425FC"/>
    <w:rsid w:val="002441D0"/>
    <w:rsid w:val="0024766A"/>
    <w:rsid w:val="0025245D"/>
    <w:rsid w:val="002529FF"/>
    <w:rsid w:val="00253F06"/>
    <w:rsid w:val="00255352"/>
    <w:rsid w:val="00256442"/>
    <w:rsid w:val="00266E14"/>
    <w:rsid w:val="002707F1"/>
    <w:rsid w:val="00273369"/>
    <w:rsid w:val="00277B32"/>
    <w:rsid w:val="00280060"/>
    <w:rsid w:val="0028534A"/>
    <w:rsid w:val="002859EE"/>
    <w:rsid w:val="00285DBA"/>
    <w:rsid w:val="00294005"/>
    <w:rsid w:val="00294D44"/>
    <w:rsid w:val="002A0446"/>
    <w:rsid w:val="002A45F9"/>
    <w:rsid w:val="002A55DF"/>
    <w:rsid w:val="002A7D6D"/>
    <w:rsid w:val="002B1243"/>
    <w:rsid w:val="002B4E4D"/>
    <w:rsid w:val="002C0686"/>
    <w:rsid w:val="002C3520"/>
    <w:rsid w:val="002C38E9"/>
    <w:rsid w:val="002C54C6"/>
    <w:rsid w:val="002C74D0"/>
    <w:rsid w:val="002C750D"/>
    <w:rsid w:val="002D189E"/>
    <w:rsid w:val="002D44A1"/>
    <w:rsid w:val="002D46F6"/>
    <w:rsid w:val="002E0E81"/>
    <w:rsid w:val="002E1FD2"/>
    <w:rsid w:val="002E33DB"/>
    <w:rsid w:val="002E3600"/>
    <w:rsid w:val="002E5419"/>
    <w:rsid w:val="002F16DF"/>
    <w:rsid w:val="00313F90"/>
    <w:rsid w:val="00320F22"/>
    <w:rsid w:val="003212C1"/>
    <w:rsid w:val="00324BDF"/>
    <w:rsid w:val="0032681E"/>
    <w:rsid w:val="003332EC"/>
    <w:rsid w:val="00350DF6"/>
    <w:rsid w:val="003546A0"/>
    <w:rsid w:val="00355DAD"/>
    <w:rsid w:val="003618E9"/>
    <w:rsid w:val="00364A91"/>
    <w:rsid w:val="00366AEC"/>
    <w:rsid w:val="00367416"/>
    <w:rsid w:val="00367A95"/>
    <w:rsid w:val="00370103"/>
    <w:rsid w:val="003747BE"/>
    <w:rsid w:val="00384229"/>
    <w:rsid w:val="00385FBB"/>
    <w:rsid w:val="0039228E"/>
    <w:rsid w:val="00397DA8"/>
    <w:rsid w:val="003A08A5"/>
    <w:rsid w:val="003A3B10"/>
    <w:rsid w:val="003B2F6C"/>
    <w:rsid w:val="003B66B3"/>
    <w:rsid w:val="003C0BF7"/>
    <w:rsid w:val="003C4E4A"/>
    <w:rsid w:val="003D17A6"/>
    <w:rsid w:val="003D2194"/>
    <w:rsid w:val="003D2974"/>
    <w:rsid w:val="003D5B11"/>
    <w:rsid w:val="003D70EB"/>
    <w:rsid w:val="003D79F9"/>
    <w:rsid w:val="003E3B3F"/>
    <w:rsid w:val="003E7E7D"/>
    <w:rsid w:val="003F17C9"/>
    <w:rsid w:val="003F32F9"/>
    <w:rsid w:val="003F4CCA"/>
    <w:rsid w:val="003F6027"/>
    <w:rsid w:val="003F63E7"/>
    <w:rsid w:val="003F6462"/>
    <w:rsid w:val="00401B85"/>
    <w:rsid w:val="00402ED1"/>
    <w:rsid w:val="00405F84"/>
    <w:rsid w:val="00412612"/>
    <w:rsid w:val="00416345"/>
    <w:rsid w:val="0042473B"/>
    <w:rsid w:val="00424D69"/>
    <w:rsid w:val="004256D8"/>
    <w:rsid w:val="00432E34"/>
    <w:rsid w:val="00433A06"/>
    <w:rsid w:val="004340E4"/>
    <w:rsid w:val="00434FD1"/>
    <w:rsid w:val="004358A4"/>
    <w:rsid w:val="00437431"/>
    <w:rsid w:val="0044695B"/>
    <w:rsid w:val="00450850"/>
    <w:rsid w:val="00452E7B"/>
    <w:rsid w:val="00456E7F"/>
    <w:rsid w:val="0045706B"/>
    <w:rsid w:val="00460D78"/>
    <w:rsid w:val="004626BB"/>
    <w:rsid w:val="00466C8D"/>
    <w:rsid w:val="004676E5"/>
    <w:rsid w:val="00470515"/>
    <w:rsid w:val="00474E9E"/>
    <w:rsid w:val="00493E19"/>
    <w:rsid w:val="004954AC"/>
    <w:rsid w:val="00497E72"/>
    <w:rsid w:val="004A0BA5"/>
    <w:rsid w:val="004A37E3"/>
    <w:rsid w:val="004B0B84"/>
    <w:rsid w:val="004B5122"/>
    <w:rsid w:val="004C25DB"/>
    <w:rsid w:val="004C38D4"/>
    <w:rsid w:val="004D2AA3"/>
    <w:rsid w:val="004D6AE4"/>
    <w:rsid w:val="004D744D"/>
    <w:rsid w:val="004E0C72"/>
    <w:rsid w:val="004E23C4"/>
    <w:rsid w:val="004E2B57"/>
    <w:rsid w:val="004E538C"/>
    <w:rsid w:val="004F0A80"/>
    <w:rsid w:val="004F1A77"/>
    <w:rsid w:val="004F3689"/>
    <w:rsid w:val="005017B0"/>
    <w:rsid w:val="005104BC"/>
    <w:rsid w:val="0051749E"/>
    <w:rsid w:val="00523DBF"/>
    <w:rsid w:val="005322E1"/>
    <w:rsid w:val="005403D3"/>
    <w:rsid w:val="00545536"/>
    <w:rsid w:val="00546239"/>
    <w:rsid w:val="00547631"/>
    <w:rsid w:val="00554691"/>
    <w:rsid w:val="00555B55"/>
    <w:rsid w:val="00556B3A"/>
    <w:rsid w:val="00557F9B"/>
    <w:rsid w:val="0056199A"/>
    <w:rsid w:val="0056593E"/>
    <w:rsid w:val="00566DD6"/>
    <w:rsid w:val="00574EAF"/>
    <w:rsid w:val="00575498"/>
    <w:rsid w:val="005760E7"/>
    <w:rsid w:val="0058099A"/>
    <w:rsid w:val="0058157F"/>
    <w:rsid w:val="00581E15"/>
    <w:rsid w:val="005844CE"/>
    <w:rsid w:val="00587359"/>
    <w:rsid w:val="005914B9"/>
    <w:rsid w:val="0059241F"/>
    <w:rsid w:val="00594E72"/>
    <w:rsid w:val="00595B1D"/>
    <w:rsid w:val="00597418"/>
    <w:rsid w:val="005A18BB"/>
    <w:rsid w:val="005A28F6"/>
    <w:rsid w:val="005B035C"/>
    <w:rsid w:val="005B05A9"/>
    <w:rsid w:val="005B0BAA"/>
    <w:rsid w:val="005B4BC2"/>
    <w:rsid w:val="005C11B8"/>
    <w:rsid w:val="005C3598"/>
    <w:rsid w:val="005C48EC"/>
    <w:rsid w:val="005D2B1A"/>
    <w:rsid w:val="005D4826"/>
    <w:rsid w:val="005D4DC4"/>
    <w:rsid w:val="005D5A02"/>
    <w:rsid w:val="005E0D2F"/>
    <w:rsid w:val="005E68DC"/>
    <w:rsid w:val="005F551F"/>
    <w:rsid w:val="00601B41"/>
    <w:rsid w:val="00602329"/>
    <w:rsid w:val="0061364A"/>
    <w:rsid w:val="006145BD"/>
    <w:rsid w:val="0061508F"/>
    <w:rsid w:val="00616DAF"/>
    <w:rsid w:val="006175E1"/>
    <w:rsid w:val="00617CB8"/>
    <w:rsid w:val="0062213F"/>
    <w:rsid w:val="0062677B"/>
    <w:rsid w:val="00630E3B"/>
    <w:rsid w:val="00636088"/>
    <w:rsid w:val="00636B50"/>
    <w:rsid w:val="00642C48"/>
    <w:rsid w:val="006476C6"/>
    <w:rsid w:val="0065311F"/>
    <w:rsid w:val="006536B5"/>
    <w:rsid w:val="00656AA4"/>
    <w:rsid w:val="00660EDB"/>
    <w:rsid w:val="006612C1"/>
    <w:rsid w:val="00663ADA"/>
    <w:rsid w:val="0066404E"/>
    <w:rsid w:val="006648B8"/>
    <w:rsid w:val="0067559E"/>
    <w:rsid w:val="00676815"/>
    <w:rsid w:val="0067720F"/>
    <w:rsid w:val="0068644C"/>
    <w:rsid w:val="006925E2"/>
    <w:rsid w:val="006929E3"/>
    <w:rsid w:val="00695F34"/>
    <w:rsid w:val="006A7B73"/>
    <w:rsid w:val="006B244E"/>
    <w:rsid w:val="006B24D1"/>
    <w:rsid w:val="006C4854"/>
    <w:rsid w:val="006E6DEB"/>
    <w:rsid w:val="006F082A"/>
    <w:rsid w:val="006F140D"/>
    <w:rsid w:val="006F22BD"/>
    <w:rsid w:val="007019FB"/>
    <w:rsid w:val="00704347"/>
    <w:rsid w:val="00705200"/>
    <w:rsid w:val="007079BD"/>
    <w:rsid w:val="0071085B"/>
    <w:rsid w:val="00710BD2"/>
    <w:rsid w:val="00711F84"/>
    <w:rsid w:val="00711FB0"/>
    <w:rsid w:val="007123C6"/>
    <w:rsid w:val="007158F7"/>
    <w:rsid w:val="00720BE1"/>
    <w:rsid w:val="00725E20"/>
    <w:rsid w:val="00727C42"/>
    <w:rsid w:val="007304B7"/>
    <w:rsid w:val="007327E8"/>
    <w:rsid w:val="00734262"/>
    <w:rsid w:val="00740922"/>
    <w:rsid w:val="00750955"/>
    <w:rsid w:val="00751F75"/>
    <w:rsid w:val="007522C9"/>
    <w:rsid w:val="0075326A"/>
    <w:rsid w:val="007536CF"/>
    <w:rsid w:val="00754136"/>
    <w:rsid w:val="007566B3"/>
    <w:rsid w:val="00757D53"/>
    <w:rsid w:val="00757F83"/>
    <w:rsid w:val="007617E9"/>
    <w:rsid w:val="00767638"/>
    <w:rsid w:val="00767AB5"/>
    <w:rsid w:val="00772319"/>
    <w:rsid w:val="007739A8"/>
    <w:rsid w:val="00774C9A"/>
    <w:rsid w:val="00774FD5"/>
    <w:rsid w:val="00783BF4"/>
    <w:rsid w:val="00786385"/>
    <w:rsid w:val="00786A19"/>
    <w:rsid w:val="00794E95"/>
    <w:rsid w:val="00795A2D"/>
    <w:rsid w:val="00796B97"/>
    <w:rsid w:val="007A0207"/>
    <w:rsid w:val="007A16A8"/>
    <w:rsid w:val="007A202A"/>
    <w:rsid w:val="007A41F8"/>
    <w:rsid w:val="007B190F"/>
    <w:rsid w:val="007B1D78"/>
    <w:rsid w:val="007B27B2"/>
    <w:rsid w:val="007B4738"/>
    <w:rsid w:val="007B61DB"/>
    <w:rsid w:val="007B650F"/>
    <w:rsid w:val="007C232A"/>
    <w:rsid w:val="007C4850"/>
    <w:rsid w:val="007C4DD8"/>
    <w:rsid w:val="007D212F"/>
    <w:rsid w:val="007D6414"/>
    <w:rsid w:val="007D7C9C"/>
    <w:rsid w:val="007E03AF"/>
    <w:rsid w:val="007E24D0"/>
    <w:rsid w:val="007E2711"/>
    <w:rsid w:val="007F0399"/>
    <w:rsid w:val="007F6654"/>
    <w:rsid w:val="007F6BF2"/>
    <w:rsid w:val="00801673"/>
    <w:rsid w:val="00803138"/>
    <w:rsid w:val="0080396A"/>
    <w:rsid w:val="00803EC4"/>
    <w:rsid w:val="00807B76"/>
    <w:rsid w:val="00807CD7"/>
    <w:rsid w:val="008130CD"/>
    <w:rsid w:val="00814651"/>
    <w:rsid w:val="0081751A"/>
    <w:rsid w:val="00820DF9"/>
    <w:rsid w:val="00825247"/>
    <w:rsid w:val="008271F5"/>
    <w:rsid w:val="00827B59"/>
    <w:rsid w:val="0083194A"/>
    <w:rsid w:val="00834128"/>
    <w:rsid w:val="008365CC"/>
    <w:rsid w:val="00842F7B"/>
    <w:rsid w:val="008501CF"/>
    <w:rsid w:val="008512D7"/>
    <w:rsid w:val="008515F3"/>
    <w:rsid w:val="00852843"/>
    <w:rsid w:val="00855BEA"/>
    <w:rsid w:val="0086108E"/>
    <w:rsid w:val="00861684"/>
    <w:rsid w:val="00861EEB"/>
    <w:rsid w:val="00862562"/>
    <w:rsid w:val="00864921"/>
    <w:rsid w:val="008709F4"/>
    <w:rsid w:val="00872BB4"/>
    <w:rsid w:val="00872D12"/>
    <w:rsid w:val="00876D19"/>
    <w:rsid w:val="00877132"/>
    <w:rsid w:val="008859D7"/>
    <w:rsid w:val="00894B22"/>
    <w:rsid w:val="008A6ED6"/>
    <w:rsid w:val="008B04F9"/>
    <w:rsid w:val="008B6939"/>
    <w:rsid w:val="008B7726"/>
    <w:rsid w:val="008C413A"/>
    <w:rsid w:val="008D1A14"/>
    <w:rsid w:val="008D26BD"/>
    <w:rsid w:val="008D72F1"/>
    <w:rsid w:val="008E0DF8"/>
    <w:rsid w:val="008E1FC9"/>
    <w:rsid w:val="008E287D"/>
    <w:rsid w:val="008E69A2"/>
    <w:rsid w:val="008F3349"/>
    <w:rsid w:val="008F4449"/>
    <w:rsid w:val="008F5ECA"/>
    <w:rsid w:val="008F5FC9"/>
    <w:rsid w:val="00900251"/>
    <w:rsid w:val="009007AF"/>
    <w:rsid w:val="0090528E"/>
    <w:rsid w:val="00905979"/>
    <w:rsid w:val="00905F34"/>
    <w:rsid w:val="00906356"/>
    <w:rsid w:val="00906421"/>
    <w:rsid w:val="00913180"/>
    <w:rsid w:val="009161E9"/>
    <w:rsid w:val="009206AC"/>
    <w:rsid w:val="00921886"/>
    <w:rsid w:val="00924692"/>
    <w:rsid w:val="00930825"/>
    <w:rsid w:val="00936AD9"/>
    <w:rsid w:val="00945F8C"/>
    <w:rsid w:val="00946191"/>
    <w:rsid w:val="00946CE8"/>
    <w:rsid w:val="0094756A"/>
    <w:rsid w:val="00960207"/>
    <w:rsid w:val="009625C7"/>
    <w:rsid w:val="00962EE3"/>
    <w:rsid w:val="0096383E"/>
    <w:rsid w:val="0096458E"/>
    <w:rsid w:val="00964F9E"/>
    <w:rsid w:val="00972B00"/>
    <w:rsid w:val="00973254"/>
    <w:rsid w:val="00974922"/>
    <w:rsid w:val="00974E18"/>
    <w:rsid w:val="00975031"/>
    <w:rsid w:val="0097698A"/>
    <w:rsid w:val="009805D8"/>
    <w:rsid w:val="00984CFF"/>
    <w:rsid w:val="009853C2"/>
    <w:rsid w:val="009910BD"/>
    <w:rsid w:val="0099169B"/>
    <w:rsid w:val="00993A2A"/>
    <w:rsid w:val="009A1AD0"/>
    <w:rsid w:val="009A43A2"/>
    <w:rsid w:val="009A5893"/>
    <w:rsid w:val="009A72CE"/>
    <w:rsid w:val="009A7D82"/>
    <w:rsid w:val="009B033F"/>
    <w:rsid w:val="009B2DA0"/>
    <w:rsid w:val="009B4DBD"/>
    <w:rsid w:val="009B5E33"/>
    <w:rsid w:val="009C1378"/>
    <w:rsid w:val="009C5618"/>
    <w:rsid w:val="009C6C8B"/>
    <w:rsid w:val="009D6261"/>
    <w:rsid w:val="009E1AEA"/>
    <w:rsid w:val="009F6138"/>
    <w:rsid w:val="009F72A8"/>
    <w:rsid w:val="00A02011"/>
    <w:rsid w:val="00A03DA1"/>
    <w:rsid w:val="00A135E0"/>
    <w:rsid w:val="00A14993"/>
    <w:rsid w:val="00A16D0B"/>
    <w:rsid w:val="00A20821"/>
    <w:rsid w:val="00A24414"/>
    <w:rsid w:val="00A45968"/>
    <w:rsid w:val="00A45EA5"/>
    <w:rsid w:val="00A502B1"/>
    <w:rsid w:val="00A52CB5"/>
    <w:rsid w:val="00A53EE5"/>
    <w:rsid w:val="00A57B9A"/>
    <w:rsid w:val="00A63E22"/>
    <w:rsid w:val="00A664F1"/>
    <w:rsid w:val="00A74226"/>
    <w:rsid w:val="00A77D79"/>
    <w:rsid w:val="00A8331B"/>
    <w:rsid w:val="00A84455"/>
    <w:rsid w:val="00A8482E"/>
    <w:rsid w:val="00A84866"/>
    <w:rsid w:val="00A84C40"/>
    <w:rsid w:val="00A85301"/>
    <w:rsid w:val="00A85ABA"/>
    <w:rsid w:val="00A87B63"/>
    <w:rsid w:val="00A944D3"/>
    <w:rsid w:val="00AA3CD7"/>
    <w:rsid w:val="00AA536A"/>
    <w:rsid w:val="00AA58A1"/>
    <w:rsid w:val="00AA7A1B"/>
    <w:rsid w:val="00AA7DD1"/>
    <w:rsid w:val="00AB0518"/>
    <w:rsid w:val="00AB0604"/>
    <w:rsid w:val="00AB68DE"/>
    <w:rsid w:val="00AC0898"/>
    <w:rsid w:val="00AC1BB1"/>
    <w:rsid w:val="00AC1FC7"/>
    <w:rsid w:val="00AD2F63"/>
    <w:rsid w:val="00AD770D"/>
    <w:rsid w:val="00AE0B57"/>
    <w:rsid w:val="00AE4C05"/>
    <w:rsid w:val="00AE5EBE"/>
    <w:rsid w:val="00AE768D"/>
    <w:rsid w:val="00AF2C24"/>
    <w:rsid w:val="00AF61A2"/>
    <w:rsid w:val="00AF67FA"/>
    <w:rsid w:val="00B012E3"/>
    <w:rsid w:val="00B12B0A"/>
    <w:rsid w:val="00B12C0A"/>
    <w:rsid w:val="00B15432"/>
    <w:rsid w:val="00B16E3C"/>
    <w:rsid w:val="00B17547"/>
    <w:rsid w:val="00B21296"/>
    <w:rsid w:val="00B302A1"/>
    <w:rsid w:val="00B379AA"/>
    <w:rsid w:val="00B4021E"/>
    <w:rsid w:val="00B40C51"/>
    <w:rsid w:val="00B440A2"/>
    <w:rsid w:val="00B44171"/>
    <w:rsid w:val="00B50607"/>
    <w:rsid w:val="00B52880"/>
    <w:rsid w:val="00B53C4B"/>
    <w:rsid w:val="00B6182B"/>
    <w:rsid w:val="00B6369C"/>
    <w:rsid w:val="00B659B5"/>
    <w:rsid w:val="00B702F8"/>
    <w:rsid w:val="00B71123"/>
    <w:rsid w:val="00B76B37"/>
    <w:rsid w:val="00B80105"/>
    <w:rsid w:val="00B81988"/>
    <w:rsid w:val="00B849F2"/>
    <w:rsid w:val="00B85A8C"/>
    <w:rsid w:val="00B90330"/>
    <w:rsid w:val="00B95931"/>
    <w:rsid w:val="00BA00CA"/>
    <w:rsid w:val="00BA30E7"/>
    <w:rsid w:val="00BA316E"/>
    <w:rsid w:val="00BA774E"/>
    <w:rsid w:val="00BB05CC"/>
    <w:rsid w:val="00BB4E96"/>
    <w:rsid w:val="00BB76C2"/>
    <w:rsid w:val="00BB76CF"/>
    <w:rsid w:val="00BC2663"/>
    <w:rsid w:val="00BC6392"/>
    <w:rsid w:val="00BC6F78"/>
    <w:rsid w:val="00BD558E"/>
    <w:rsid w:val="00BE0655"/>
    <w:rsid w:val="00BE2A28"/>
    <w:rsid w:val="00BE487A"/>
    <w:rsid w:val="00BE4D26"/>
    <w:rsid w:val="00BE5B9E"/>
    <w:rsid w:val="00BE6940"/>
    <w:rsid w:val="00BE7276"/>
    <w:rsid w:val="00BE7901"/>
    <w:rsid w:val="00BF087A"/>
    <w:rsid w:val="00BF4CD3"/>
    <w:rsid w:val="00C01DD2"/>
    <w:rsid w:val="00C02B6C"/>
    <w:rsid w:val="00C051E5"/>
    <w:rsid w:val="00C05269"/>
    <w:rsid w:val="00C108D3"/>
    <w:rsid w:val="00C14A64"/>
    <w:rsid w:val="00C14EA5"/>
    <w:rsid w:val="00C163E7"/>
    <w:rsid w:val="00C22530"/>
    <w:rsid w:val="00C238D3"/>
    <w:rsid w:val="00C25EA0"/>
    <w:rsid w:val="00C2603B"/>
    <w:rsid w:val="00C30668"/>
    <w:rsid w:val="00C325A1"/>
    <w:rsid w:val="00C34C31"/>
    <w:rsid w:val="00C34E71"/>
    <w:rsid w:val="00C3599E"/>
    <w:rsid w:val="00C369D7"/>
    <w:rsid w:val="00C40F82"/>
    <w:rsid w:val="00C4299A"/>
    <w:rsid w:val="00C43E9E"/>
    <w:rsid w:val="00C514A9"/>
    <w:rsid w:val="00C5228C"/>
    <w:rsid w:val="00C52742"/>
    <w:rsid w:val="00C53CBA"/>
    <w:rsid w:val="00C54472"/>
    <w:rsid w:val="00C55FEE"/>
    <w:rsid w:val="00C57459"/>
    <w:rsid w:val="00C57CE4"/>
    <w:rsid w:val="00C6154F"/>
    <w:rsid w:val="00C63450"/>
    <w:rsid w:val="00C63D29"/>
    <w:rsid w:val="00C708D4"/>
    <w:rsid w:val="00C724BC"/>
    <w:rsid w:val="00C7651A"/>
    <w:rsid w:val="00C77330"/>
    <w:rsid w:val="00C83C55"/>
    <w:rsid w:val="00C96D94"/>
    <w:rsid w:val="00CA0601"/>
    <w:rsid w:val="00CA06B6"/>
    <w:rsid w:val="00CA1154"/>
    <w:rsid w:val="00CA4044"/>
    <w:rsid w:val="00CA7592"/>
    <w:rsid w:val="00CB5917"/>
    <w:rsid w:val="00CB700B"/>
    <w:rsid w:val="00CC1842"/>
    <w:rsid w:val="00CC5AA1"/>
    <w:rsid w:val="00CD0238"/>
    <w:rsid w:val="00CD0245"/>
    <w:rsid w:val="00CD1F9C"/>
    <w:rsid w:val="00CD26B8"/>
    <w:rsid w:val="00CD498A"/>
    <w:rsid w:val="00CD4B28"/>
    <w:rsid w:val="00CE1C7E"/>
    <w:rsid w:val="00CE418E"/>
    <w:rsid w:val="00CE5C46"/>
    <w:rsid w:val="00CE7D4D"/>
    <w:rsid w:val="00CF062E"/>
    <w:rsid w:val="00CF0A34"/>
    <w:rsid w:val="00CF14F3"/>
    <w:rsid w:val="00CF263E"/>
    <w:rsid w:val="00CF5D96"/>
    <w:rsid w:val="00D0072F"/>
    <w:rsid w:val="00D042A6"/>
    <w:rsid w:val="00D15E57"/>
    <w:rsid w:val="00D32CA1"/>
    <w:rsid w:val="00D35D3C"/>
    <w:rsid w:val="00D413AD"/>
    <w:rsid w:val="00D41D51"/>
    <w:rsid w:val="00D4532F"/>
    <w:rsid w:val="00D4668D"/>
    <w:rsid w:val="00D5118D"/>
    <w:rsid w:val="00D539D2"/>
    <w:rsid w:val="00D62316"/>
    <w:rsid w:val="00D635E0"/>
    <w:rsid w:val="00D6466E"/>
    <w:rsid w:val="00D714C6"/>
    <w:rsid w:val="00D73494"/>
    <w:rsid w:val="00D73D3C"/>
    <w:rsid w:val="00D85368"/>
    <w:rsid w:val="00D87DDB"/>
    <w:rsid w:val="00D93B12"/>
    <w:rsid w:val="00D96983"/>
    <w:rsid w:val="00DA0534"/>
    <w:rsid w:val="00DA09FA"/>
    <w:rsid w:val="00DA3DE7"/>
    <w:rsid w:val="00DA5196"/>
    <w:rsid w:val="00DA75AF"/>
    <w:rsid w:val="00DA7A98"/>
    <w:rsid w:val="00DB01A8"/>
    <w:rsid w:val="00DC2435"/>
    <w:rsid w:val="00DC5ED2"/>
    <w:rsid w:val="00DC6883"/>
    <w:rsid w:val="00DC68AF"/>
    <w:rsid w:val="00DD2895"/>
    <w:rsid w:val="00DD717F"/>
    <w:rsid w:val="00DE3977"/>
    <w:rsid w:val="00DE5FDF"/>
    <w:rsid w:val="00DE6A18"/>
    <w:rsid w:val="00DE7741"/>
    <w:rsid w:val="00DF03FD"/>
    <w:rsid w:val="00DF1B0A"/>
    <w:rsid w:val="00E00713"/>
    <w:rsid w:val="00E06128"/>
    <w:rsid w:val="00E148A9"/>
    <w:rsid w:val="00E21804"/>
    <w:rsid w:val="00E24350"/>
    <w:rsid w:val="00E243B0"/>
    <w:rsid w:val="00E25B32"/>
    <w:rsid w:val="00E25E0F"/>
    <w:rsid w:val="00E3328D"/>
    <w:rsid w:val="00E413BA"/>
    <w:rsid w:val="00E41866"/>
    <w:rsid w:val="00E46518"/>
    <w:rsid w:val="00E57921"/>
    <w:rsid w:val="00E622A9"/>
    <w:rsid w:val="00E6344E"/>
    <w:rsid w:val="00E6422D"/>
    <w:rsid w:val="00E64DC5"/>
    <w:rsid w:val="00E65594"/>
    <w:rsid w:val="00E66203"/>
    <w:rsid w:val="00E67A82"/>
    <w:rsid w:val="00E7493D"/>
    <w:rsid w:val="00E75554"/>
    <w:rsid w:val="00E75EBE"/>
    <w:rsid w:val="00E84609"/>
    <w:rsid w:val="00E85F89"/>
    <w:rsid w:val="00E8646A"/>
    <w:rsid w:val="00E87792"/>
    <w:rsid w:val="00E877EB"/>
    <w:rsid w:val="00E951DB"/>
    <w:rsid w:val="00EA0EDF"/>
    <w:rsid w:val="00EA12DE"/>
    <w:rsid w:val="00EA32C6"/>
    <w:rsid w:val="00EA4DE7"/>
    <w:rsid w:val="00EB57A8"/>
    <w:rsid w:val="00ED6710"/>
    <w:rsid w:val="00ED7215"/>
    <w:rsid w:val="00EE20C0"/>
    <w:rsid w:val="00EE57E6"/>
    <w:rsid w:val="00EF1CDC"/>
    <w:rsid w:val="00EF3F90"/>
    <w:rsid w:val="00EF549B"/>
    <w:rsid w:val="00F00751"/>
    <w:rsid w:val="00F02B88"/>
    <w:rsid w:val="00F23193"/>
    <w:rsid w:val="00F26821"/>
    <w:rsid w:val="00F35C9E"/>
    <w:rsid w:val="00F36133"/>
    <w:rsid w:val="00F4085F"/>
    <w:rsid w:val="00F42736"/>
    <w:rsid w:val="00F452E0"/>
    <w:rsid w:val="00F56775"/>
    <w:rsid w:val="00F6618A"/>
    <w:rsid w:val="00F66953"/>
    <w:rsid w:val="00F67A66"/>
    <w:rsid w:val="00F710DB"/>
    <w:rsid w:val="00F75FCA"/>
    <w:rsid w:val="00F818FC"/>
    <w:rsid w:val="00F81E4C"/>
    <w:rsid w:val="00F858E6"/>
    <w:rsid w:val="00F87B3A"/>
    <w:rsid w:val="00F9016A"/>
    <w:rsid w:val="00F9295B"/>
    <w:rsid w:val="00F9337E"/>
    <w:rsid w:val="00F93B42"/>
    <w:rsid w:val="00F9740C"/>
    <w:rsid w:val="00FA640E"/>
    <w:rsid w:val="00FA6BA2"/>
    <w:rsid w:val="00FB0F31"/>
    <w:rsid w:val="00FB1403"/>
    <w:rsid w:val="00FB3DF1"/>
    <w:rsid w:val="00FB3E3C"/>
    <w:rsid w:val="00FC0279"/>
    <w:rsid w:val="00FC09D3"/>
    <w:rsid w:val="00FC14C3"/>
    <w:rsid w:val="00FC270D"/>
    <w:rsid w:val="00FC4B12"/>
    <w:rsid w:val="00FC5C81"/>
    <w:rsid w:val="00FD00ED"/>
    <w:rsid w:val="00FD1755"/>
    <w:rsid w:val="00FD24B5"/>
    <w:rsid w:val="00FD3B16"/>
    <w:rsid w:val="00FD4DB3"/>
    <w:rsid w:val="00FE28D9"/>
    <w:rsid w:val="00FE5568"/>
    <w:rsid w:val="00FF0117"/>
    <w:rsid w:val="00FF0D0F"/>
    <w:rsid w:val="00FF2818"/>
    <w:rsid w:val="00FF516C"/>
    <w:rsid w:val="00FF53AE"/>
    <w:rsid w:val="00FF5495"/>
    <w:rsid w:val="00FF5B4E"/>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bpischools.org.uk/page/modules/nervoussystem/.cfm?coSiteNavigation_allTopic=1" TargetMode="External"/><Relationship Id="rId18" Type="http://schemas.openxmlformats.org/officeDocument/2006/relationships/hyperlink" Target="http://www.nuffieldfoundation.org/practical-physics/model-eye-demonstration-flask" TargetMode="External"/><Relationship Id="rId26" Type="http://schemas.openxmlformats.org/officeDocument/2006/relationships/hyperlink" Target="http://www.bbc.co.uk/education/clips/z64vr82" TargetMode="External"/><Relationship Id="rId39" Type="http://schemas.openxmlformats.org/officeDocument/2006/relationships/hyperlink" Target="http://abpischools.org.uk/page/modules/hormones/horm8.cfm" TargetMode="External"/><Relationship Id="rId21" Type="http://schemas.openxmlformats.org/officeDocument/2006/relationships/hyperlink" Target="http://www.abpischools.org.uk/page/modules/homeostasis_sugar/sugar6.cfm?coSiteNavigation_allTopic=1" TargetMode="External"/><Relationship Id="rId34" Type="http://schemas.openxmlformats.org/officeDocument/2006/relationships/hyperlink" Target="http://www.bbc.co.uk/education/clips/zv32hyc" TargetMode="External"/><Relationship Id="rId42" Type="http://schemas.openxmlformats.org/officeDocument/2006/relationships/hyperlink" Target="http://www.saps.org.uk/secondary/teaching-resources/1239-tackling-tropisms-gravitropism-and-phototropism" TargetMode="External"/><Relationship Id="rId47" Type="http://schemas.openxmlformats.org/officeDocument/2006/relationships/footer" Target="footer1.xm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bc.co.uk/science/humanbody/sleep/sheep/" TargetMode="External"/><Relationship Id="rId17" Type="http://schemas.openxmlformats.org/officeDocument/2006/relationships/hyperlink" Target="http://www.bbc.co.uk/education/guides/zkdnb9q/revision/5" TargetMode="External"/><Relationship Id="rId25" Type="http://schemas.openxmlformats.org/officeDocument/2006/relationships/hyperlink" Target="http://www.abpischools.org.uk/page/modules/homeostasis_sugar/sugar2.cfm?coSiteNavigation_allTopic=1" TargetMode="External"/><Relationship Id="rId33" Type="http://schemas.openxmlformats.org/officeDocument/2006/relationships/hyperlink" Target="http://www.bbc.co.uk/education/clips/zffjxnb" TargetMode="External"/><Relationship Id="rId38" Type="http://schemas.openxmlformats.org/officeDocument/2006/relationships/hyperlink" Target="http://www.upd8.org.uk/activity/201/Simpletons-an-ethics-tool.html" TargetMode="External"/><Relationship Id="rId46" Type="http://schemas.openxmlformats.org/officeDocument/2006/relationships/hyperlink" Target="http://www.bbc.co.uk/schools/gcsebitesize/science/add_gateway_pre_2011/living/controlplantgrowthrev2.shtml" TargetMode="External"/><Relationship Id="rId2" Type="http://schemas.openxmlformats.org/officeDocument/2006/relationships/numbering" Target="numbering.xml"/><Relationship Id="rId16" Type="http://schemas.openxmlformats.org/officeDocument/2006/relationships/hyperlink" Target="http://www.bbc.co.uk/programmes/b016wx0w" TargetMode="External"/><Relationship Id="rId20" Type="http://schemas.openxmlformats.org/officeDocument/2006/relationships/hyperlink" Target="http://www.bbc.co.uk/schools/gcsebitesize/science/add_ocr_pre_2011/homeostasis/bodytemprev1.shtml" TargetMode="External"/><Relationship Id="rId29" Type="http://schemas.openxmlformats.org/officeDocument/2006/relationships/hyperlink" Target="http://www.bbc.co.uk/education/guides/zj7v4wx/revision/1" TargetMode="External"/><Relationship Id="rId41" Type="http://schemas.openxmlformats.org/officeDocument/2006/relationships/hyperlink" Target="http://www.nuffieldfoundation.org/practical-biology/monitoring-body%E2%80%99s-reactions-stres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benchmark.com/tests/reactiontime/" TargetMode="External"/><Relationship Id="rId24" Type="http://schemas.openxmlformats.org/officeDocument/2006/relationships/hyperlink" Target="http://www.bbc.co.uk/education/guides/z4khvcw/revision/3" TargetMode="External"/><Relationship Id="rId32" Type="http://schemas.openxmlformats.org/officeDocument/2006/relationships/hyperlink" Target="http://www.bbc.co.uk/education/clips/zmmr87h" TargetMode="External"/><Relationship Id="rId37" Type="http://schemas.openxmlformats.org/officeDocument/2006/relationships/hyperlink" Target="http://www.fpa.org.uk/" TargetMode="External"/><Relationship Id="rId40" Type="http://schemas.openxmlformats.org/officeDocument/2006/relationships/hyperlink" Target="http://www.yourhormones.info/Hormones/Adrenaline.aspx" TargetMode="External"/><Relationship Id="rId45" Type="http://schemas.openxmlformats.org/officeDocument/2006/relationships/hyperlink" Target="http://www.abpischools.org.uk/page/modules/hormones/horm9.cfm" TargetMode="External"/><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filestore.aqa.org.uk/subjects/gcsescienceassessment/B1-2-THE-NERVOUS-SYSTEM.PPT" TargetMode="External"/><Relationship Id="rId23" Type="http://schemas.openxmlformats.org/officeDocument/2006/relationships/hyperlink" Target="http://www.diabetes.org.uk" TargetMode="External"/><Relationship Id="rId28" Type="http://schemas.openxmlformats.org/officeDocument/2006/relationships/hyperlink" Target="http://www.peninsulacommunityhealth.co.uk/nutrition-and-hydration.htm" TargetMode="External"/><Relationship Id="rId36" Type="http://schemas.openxmlformats.org/officeDocument/2006/relationships/hyperlink" Target="http://www.bbc.co.uk/education/clips/zjfqhyc" TargetMode="External"/><Relationship Id="rId49" Type="http://schemas.openxmlformats.org/officeDocument/2006/relationships/footer" Target="footer2.xml"/><Relationship Id="rId10" Type="http://schemas.openxmlformats.org/officeDocument/2006/relationships/hyperlink" Target="http://www.bbc.co.uk/education/guides/zkdnb9q/revision" TargetMode="External"/><Relationship Id="rId19" Type="http://schemas.openxmlformats.org/officeDocument/2006/relationships/hyperlink" Target="http://www.abpischools.org.uk/page/modules/nervoussystem/nervous8.cfm?coSiteNavigation_allTopic=1" TargetMode="External"/><Relationship Id="rId31" Type="http://schemas.openxmlformats.org/officeDocument/2006/relationships/hyperlink" Target="http://abpischools.org.uk/page/modules/homeostasis_kidneys/kidneys8.cfm?coSiteNavigation_allTopic=1" TargetMode="External"/><Relationship Id="rId44" Type="http://schemas.openxmlformats.org/officeDocument/2006/relationships/hyperlink" Target="http://filestore.aqa.org.uk/subjects/gcsescienceassessment/B1-2-3-CONTROL-IN-PLANTS.PPT"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filestore.aqa.org.uk/resources/science/AQA-GCSE-SCIENCE-EXAMPRO-UG.PPTX" TargetMode="External"/><Relationship Id="rId14" Type="http://schemas.openxmlformats.org/officeDocument/2006/relationships/hyperlink" Target="http://www.bbc.co.uk/education/guides/zkdnb9q/activity" TargetMode="External"/><Relationship Id="rId22" Type="http://schemas.openxmlformats.org/officeDocument/2006/relationships/hyperlink" Target="weating:%20www.bbc.co.uk/education/clips/zkm2tfr" TargetMode="External"/><Relationship Id="rId27" Type="http://schemas.openxmlformats.org/officeDocument/2006/relationships/hyperlink" Target="https://www.diabetes.org.uk/Guide-to-diabetes/What-is-diabetes/Diabetes-and-the-body/" TargetMode="External"/><Relationship Id="rId30" Type="http://schemas.openxmlformats.org/officeDocument/2006/relationships/hyperlink" Target="http://abpischools.org.uk/page/modules/homeostasis_kidneys/kidneys6.cfm" TargetMode="External"/><Relationship Id="rId35" Type="http://schemas.openxmlformats.org/officeDocument/2006/relationships/hyperlink" Target="http://filestore.aqa.org.uk/subjects/gcsescienceassessment/B1-2-2-CONTROL-IN-THE-HUMAN-BODY.PPT" TargetMode="External"/><Relationship Id="rId43" Type="http://schemas.openxmlformats.org/officeDocument/2006/relationships/hyperlink" Target="http://www.bbc.co.uk/education/guides/z98p34j/revision/3"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CACF-CBF8-4F67-B186-E2C97B15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C2132886.dotm</Template>
  <TotalTime>150</TotalTime>
  <Pages>23</Pages>
  <Words>4995</Words>
  <Characters>30753</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2012-08-10T10:23:00Z</cp:lastPrinted>
  <dcterms:created xsi:type="dcterms:W3CDTF">2016-10-24T12:50:00Z</dcterms:created>
  <dcterms:modified xsi:type="dcterms:W3CDTF">2017-01-10T09:35:00Z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