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F4" w:rsidRPr="00B946E0" w:rsidRDefault="00086323" w:rsidP="009A69A5">
      <w:pPr>
        <w:pStyle w:val="Heading1"/>
        <w:spacing w:line="240" w:lineRule="auto"/>
        <w:rPr>
          <w:rFonts w:ascii="AQA Chevin Pro Light" w:hAnsi="AQA Chevin Pro Light" w:cs="Arial"/>
        </w:rPr>
      </w:pPr>
      <w:r>
        <w:rPr>
          <w:rFonts w:ascii="AQA Chevin Pro Light" w:hAnsi="AQA Chevin Pro Light" w:cs="Arial"/>
        </w:rPr>
        <w:t>Scheme of w</w:t>
      </w:r>
      <w:r w:rsidR="00767AB5" w:rsidRPr="00B946E0">
        <w:rPr>
          <w:rFonts w:ascii="AQA Chevin Pro Light" w:hAnsi="AQA Chevin Pro Light" w:cs="Arial"/>
        </w:rPr>
        <w:t>ork</w:t>
      </w:r>
    </w:p>
    <w:p w:rsidR="00085F1F" w:rsidRPr="00B946E0" w:rsidRDefault="00767AB5" w:rsidP="009A69A5">
      <w:pPr>
        <w:pStyle w:val="Heading2"/>
        <w:spacing w:line="240" w:lineRule="auto"/>
        <w:rPr>
          <w:rFonts w:ascii="AQA Chevin Pro Light" w:hAnsi="AQA Chevin Pro Light" w:cs="Arial"/>
        </w:rPr>
      </w:pPr>
      <w:bookmarkStart w:id="0" w:name="_GoBack"/>
      <w:r w:rsidRPr="00B946E0">
        <w:rPr>
          <w:rFonts w:ascii="AQA Chevin Pro Light" w:hAnsi="AQA Chevin Pro Light" w:cs="Arial"/>
        </w:rPr>
        <w:t>Chemistry</w:t>
      </w:r>
      <w:r w:rsidR="00B946E0">
        <w:rPr>
          <w:rFonts w:ascii="AQA Chevin Pro Light" w:hAnsi="AQA Chevin Pro Light" w:cs="Arial"/>
        </w:rPr>
        <w:t xml:space="preserve"> </w:t>
      </w:r>
      <w:r w:rsidR="00426E76">
        <w:rPr>
          <w:rFonts w:ascii="AQA Chevin Pro Light" w:hAnsi="AQA Chevin Pro Light" w:cs="Arial"/>
        </w:rPr>
        <w:t>–</w:t>
      </w:r>
      <w:r w:rsidR="00B946E0">
        <w:rPr>
          <w:rFonts w:ascii="AQA Chevin Pro Light" w:hAnsi="AQA Chevin Pro Light" w:cs="Arial"/>
        </w:rPr>
        <w:t xml:space="preserve"> </w:t>
      </w:r>
      <w:r w:rsidR="0008690A">
        <w:rPr>
          <w:rFonts w:ascii="AQA Chevin Pro Light" w:hAnsi="AQA Chevin Pro Light" w:cs="Arial"/>
        </w:rPr>
        <w:t>Chemical c</w:t>
      </w:r>
      <w:r w:rsidR="0008690A" w:rsidRPr="0008690A">
        <w:rPr>
          <w:rFonts w:ascii="AQA Chevin Pro Light" w:hAnsi="AQA Chevin Pro Light" w:cs="Arial"/>
        </w:rPr>
        <w:t>hanges</w:t>
      </w:r>
      <w:bookmarkEnd w:id="0"/>
    </w:p>
    <w:p w:rsidR="007A202A" w:rsidRDefault="007A202A" w:rsidP="009A69A5">
      <w:pPr>
        <w:pStyle w:val="LineThin"/>
        <w:rPr>
          <w:rFonts w:cs="Arial"/>
        </w:rPr>
      </w:pPr>
    </w:p>
    <w:p w:rsidR="00086323" w:rsidRPr="00086323" w:rsidRDefault="00086323" w:rsidP="00086323"/>
    <w:p w:rsidR="00075841" w:rsidRPr="00646E6A" w:rsidRDefault="00086323" w:rsidP="00075841">
      <w:pPr>
        <w:rPr>
          <w:rFonts w:ascii="AQA Chevin Pro Light" w:hAnsi="AQA Chevin Pro Light"/>
          <w:szCs w:val="22"/>
        </w:rPr>
      </w:pPr>
      <w:r>
        <w:rPr>
          <w:rFonts w:ascii="AQA Chevin Pro Light" w:hAnsi="AQA Chevin Pro Light"/>
        </w:rPr>
        <w:t>This resource prov</w:t>
      </w:r>
      <w:r w:rsidR="00982437">
        <w:rPr>
          <w:rFonts w:ascii="AQA Chevin Pro Light" w:hAnsi="AQA Chevin Pro Light"/>
        </w:rPr>
        <w:t xml:space="preserve">ides guidance for teaching </w:t>
      </w:r>
      <w:r w:rsidR="003A0EA4">
        <w:rPr>
          <w:rFonts w:ascii="AQA Chevin Pro Light" w:hAnsi="AQA Chevin Pro Light"/>
        </w:rPr>
        <w:t xml:space="preserve">the </w:t>
      </w:r>
      <w:r w:rsidR="0008690A" w:rsidRPr="0008690A">
        <w:rPr>
          <w:rFonts w:ascii="AQA Chevin Pro Light" w:hAnsi="AQA Chevin Pro Light"/>
        </w:rPr>
        <w:t xml:space="preserve">Chemical </w:t>
      </w:r>
      <w:r w:rsidR="0008690A">
        <w:rPr>
          <w:rFonts w:ascii="AQA Chevin Pro Light" w:hAnsi="AQA Chevin Pro Light"/>
        </w:rPr>
        <w:t>c</w:t>
      </w:r>
      <w:r w:rsidR="0008690A" w:rsidRPr="0008690A">
        <w:rPr>
          <w:rFonts w:ascii="AQA Chevin Pro Light" w:hAnsi="AQA Chevin Pro Light"/>
        </w:rPr>
        <w:t>hanges</w:t>
      </w:r>
      <w:r w:rsidR="003A0EA4" w:rsidRPr="003A0EA4">
        <w:rPr>
          <w:rFonts w:ascii="AQA Chevin Pro Light" w:hAnsi="AQA Chevin Pro Light"/>
        </w:rPr>
        <w:t xml:space="preserve"> </w:t>
      </w:r>
      <w:r>
        <w:rPr>
          <w:rFonts w:ascii="AQA Chevin Pro Light" w:hAnsi="AQA Chevin Pro Light"/>
        </w:rPr>
        <w:t xml:space="preserve">topic </w:t>
      </w:r>
      <w:r w:rsidR="00580348">
        <w:rPr>
          <w:rFonts w:ascii="AQA Chevin Pro Light" w:hAnsi="AQA Chevin Pro Light"/>
        </w:rPr>
        <w:t>from our new GCSE Chemistry</w:t>
      </w:r>
      <w:r w:rsidR="0048677F">
        <w:rPr>
          <w:rFonts w:ascii="AQA Chevin Pro Light" w:hAnsi="AQA Chevin Pro Light"/>
        </w:rPr>
        <w:t xml:space="preserve"> (8462)</w:t>
      </w:r>
      <w:r w:rsidR="00580348">
        <w:rPr>
          <w:rFonts w:ascii="AQA Chevin Pro Light" w:hAnsi="AQA Chevin Pro Light"/>
        </w:rPr>
        <w:t>.</w:t>
      </w:r>
      <w:r w:rsidR="00075841">
        <w:rPr>
          <w:rFonts w:ascii="AQA Chevin Pro Light" w:hAnsi="AQA Chevin Pro Light"/>
        </w:rPr>
        <w:t xml:space="preserve"> It has been updated from the draft version to reflect the changes made in the accredited specification. Sections 4.4.2.3, 4.4.2.4 and 4.4.3.3 have been amended as well as the learning outcomes and </w:t>
      </w:r>
      <w:r w:rsidR="00075841" w:rsidRPr="00646E6A">
        <w:rPr>
          <w:rFonts w:ascii="AQA Chevin Pro Light" w:hAnsi="AQA Chevin Pro Light"/>
          <w:szCs w:val="22"/>
        </w:rPr>
        <w:t>opportunities to develop and apply practical and enquiry skills of most sections.</w:t>
      </w:r>
    </w:p>
    <w:p w:rsidR="00580348" w:rsidRDefault="00580348" w:rsidP="00086323">
      <w:pPr>
        <w:rPr>
          <w:rFonts w:ascii="AQA Chevin Pro Light" w:hAnsi="AQA Chevin Pro Light"/>
        </w:rPr>
      </w:pPr>
    </w:p>
    <w:p w:rsidR="00086323" w:rsidRPr="004D26F8" w:rsidRDefault="00086323" w:rsidP="00086323">
      <w:pPr>
        <w:rPr>
          <w:rFonts w:ascii="AQA Chevin Pro Light" w:hAnsi="AQA Chevin Pro Light"/>
        </w:rPr>
      </w:pPr>
      <w:r>
        <w:rPr>
          <w:rFonts w:ascii="AQA Chevin Pro Light" w:hAnsi="AQA Chevin Pro Light"/>
        </w:rPr>
        <w:t xml:space="preserve">The scheme of work is designed to be a flexible </w:t>
      </w:r>
      <w:r w:rsidR="006326D9">
        <w:rPr>
          <w:rFonts w:ascii="AQA Chevin Pro Light" w:hAnsi="AQA Chevin Pro Light"/>
        </w:rPr>
        <w:t xml:space="preserve">medium </w:t>
      </w:r>
      <w:r>
        <w:rPr>
          <w:rFonts w:ascii="AQA Chevin Pro Light" w:hAnsi="AQA Chevin Pro Light"/>
        </w:rPr>
        <w:t>term plan for teaching content and development of the skills that will be assessed.</w:t>
      </w:r>
    </w:p>
    <w:p w:rsidR="00086323" w:rsidRDefault="00086323" w:rsidP="00086323">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6326D9">
        <w:rPr>
          <w:rFonts w:ascii="AQA Chevin Pro Light" w:hAnsi="AQA Chevin Pro Light"/>
        </w:rPr>
        <w:t>exhaustive;</w:t>
      </w:r>
      <w:r>
        <w:rPr>
          <w:rFonts w:ascii="AQA Chevin Pro Light" w:hAnsi="AQA Chevin Pro Light"/>
        </w:rPr>
        <w:t xml:space="preserve"> it only suggests activities and resources you could find useful in your teaching.</w:t>
      </w:r>
    </w:p>
    <w:p w:rsidR="00086323" w:rsidRDefault="00086323">
      <w:pPr>
        <w:spacing w:line="240" w:lineRule="auto"/>
        <w:rPr>
          <w:rFonts w:ascii="AQA Chevin Pro Light" w:hAnsi="AQA Chevin Pro Light" w:cs="Arial"/>
          <w:b/>
          <w:sz w:val="20"/>
          <w:szCs w:val="20"/>
        </w:rPr>
      </w:pPr>
      <w:r>
        <w:rPr>
          <w:rFonts w:ascii="AQA Chevin Pro Light" w:hAnsi="AQA Chevin Pro Light" w:cs="Arial"/>
          <w:b/>
          <w:sz w:val="20"/>
          <w:szCs w:val="20"/>
        </w:rPr>
        <w:br w:type="page"/>
      </w:r>
    </w:p>
    <w:p w:rsidR="00086323" w:rsidRPr="009724C8" w:rsidRDefault="00286036" w:rsidP="009724C8">
      <w:pPr>
        <w:pStyle w:val="Heading3"/>
      </w:pPr>
      <w:r w:rsidRPr="009724C8">
        <w:lastRenderedPageBreak/>
        <w:t>4.4 Chemical changes</w:t>
      </w:r>
    </w:p>
    <w:p w:rsidR="00086323" w:rsidRDefault="00286036" w:rsidP="009724C8">
      <w:pPr>
        <w:pStyle w:val="Heading4"/>
      </w:pPr>
      <w:r w:rsidRPr="00286036">
        <w:t>4.4.1 Reactivity of metals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5"/>
        <w:gridCol w:w="2852"/>
        <w:gridCol w:w="2426"/>
        <w:gridCol w:w="1141"/>
        <w:gridCol w:w="2709"/>
        <w:gridCol w:w="2777"/>
        <w:gridCol w:w="1916"/>
      </w:tblGrid>
      <w:tr w:rsidR="009907CF" w:rsidRPr="009A69A5" w:rsidTr="00A33B86">
        <w:trPr>
          <w:cantSplit/>
          <w:trHeight w:val="1832"/>
          <w:tblHeader/>
        </w:trPr>
        <w:tc>
          <w:tcPr>
            <w:tcW w:w="326" w:type="pct"/>
            <w:tcBorders>
              <w:right w:val="single" w:sz="4" w:space="0" w:color="000000"/>
            </w:tcBorders>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 xml:space="preserve">Spec </w:t>
            </w:r>
            <w:r w:rsidR="00086323" w:rsidRPr="00086323">
              <w:rPr>
                <w:rFonts w:ascii="AQA Chevin Pro Light" w:hAnsi="AQA Chevin Pro Light"/>
                <w:b/>
                <w:sz w:val="20"/>
              </w:rPr>
              <w:t>ref.</w:t>
            </w:r>
          </w:p>
        </w:tc>
        <w:tc>
          <w:tcPr>
            <w:tcW w:w="964" w:type="pct"/>
            <w:tcBorders>
              <w:left w:val="single" w:sz="4" w:space="0" w:color="000000"/>
            </w:tcBorders>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Summary of the specification c</w:t>
            </w:r>
            <w:r w:rsidR="00767AB5" w:rsidRPr="00086323">
              <w:rPr>
                <w:rFonts w:ascii="AQA Chevin Pro Light" w:hAnsi="AQA Chevin Pro Light"/>
                <w:b/>
                <w:sz w:val="20"/>
              </w:rPr>
              <w:t>ontent</w:t>
            </w:r>
          </w:p>
        </w:tc>
        <w:tc>
          <w:tcPr>
            <w:tcW w:w="820" w:type="pct"/>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Learning o</w:t>
            </w:r>
            <w:r w:rsidR="00767AB5" w:rsidRPr="00086323">
              <w:rPr>
                <w:rFonts w:ascii="AQA Chevin Pro Light" w:hAnsi="AQA Chevin Pro Light"/>
                <w:b/>
                <w:sz w:val="20"/>
              </w:rPr>
              <w:t xml:space="preserve">utcomes </w:t>
            </w:r>
          </w:p>
          <w:p w:rsidR="00767AB5" w:rsidRPr="00086323" w:rsidRDefault="00767AB5" w:rsidP="00086323">
            <w:pPr>
              <w:rPr>
                <w:rFonts w:ascii="AQA Chevin Pro Light" w:hAnsi="AQA Chevin Pro Light"/>
                <w:i/>
                <w:sz w:val="20"/>
              </w:rPr>
            </w:pPr>
            <w:r w:rsidRPr="00086323">
              <w:rPr>
                <w:rFonts w:ascii="AQA Chevin Pro Light" w:hAnsi="AQA Chevin Pro Light"/>
                <w:i/>
                <w:sz w:val="20"/>
              </w:rPr>
              <w:t>What most candidates should be able to do</w:t>
            </w:r>
          </w:p>
        </w:tc>
        <w:tc>
          <w:tcPr>
            <w:tcW w:w="386" w:type="pct"/>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Suggested timing (hours)</w:t>
            </w:r>
          </w:p>
        </w:tc>
        <w:tc>
          <w:tcPr>
            <w:tcW w:w="916" w:type="pct"/>
            <w:shd w:val="clear" w:color="auto" w:fill="D9D9D9"/>
          </w:tcPr>
          <w:p w:rsidR="00767AB5" w:rsidRPr="00A729BC" w:rsidRDefault="00767AB5" w:rsidP="00086323">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939" w:type="pct"/>
            <w:shd w:val="clear" w:color="auto" w:fill="D9D9D9"/>
          </w:tcPr>
          <w:p w:rsidR="00767AB5" w:rsidRPr="00086323" w:rsidRDefault="00767AB5" w:rsidP="00086323">
            <w:pPr>
              <w:rPr>
                <w:rFonts w:ascii="AQA Chevin Pro Light" w:hAnsi="AQA Chevin Pro Light"/>
                <w:b/>
                <w:sz w:val="20"/>
              </w:rPr>
            </w:pPr>
            <w:r w:rsidRPr="00086323">
              <w:rPr>
                <w:rFonts w:ascii="AQA Chevin Pro Light" w:hAnsi="AQA Chevin Pro Light"/>
                <w:b/>
                <w:sz w:val="20"/>
              </w:rPr>
              <w:t>Oppor</w:t>
            </w:r>
            <w:r w:rsidR="00086323" w:rsidRPr="00086323">
              <w:rPr>
                <w:rFonts w:ascii="AQA Chevin Pro Light" w:hAnsi="AQA Chevin Pro Light"/>
                <w:b/>
                <w:sz w:val="20"/>
              </w:rPr>
              <w:t>tunities to develop and apply practical and</w:t>
            </w:r>
            <w:r w:rsidRPr="00086323">
              <w:rPr>
                <w:rFonts w:ascii="AQA Chevin Pro Light" w:hAnsi="AQA Chevin Pro Light"/>
                <w:b/>
                <w:sz w:val="20"/>
              </w:rPr>
              <w:t xml:space="preserve"> </w:t>
            </w:r>
            <w:r w:rsidR="00086323" w:rsidRPr="00086323">
              <w:rPr>
                <w:rFonts w:ascii="AQA Chevin Pro Light" w:hAnsi="AQA Chevin Pro Light"/>
                <w:b/>
                <w:sz w:val="20"/>
              </w:rPr>
              <w:t>e</w:t>
            </w:r>
            <w:r w:rsidRPr="00086323">
              <w:rPr>
                <w:rFonts w:ascii="AQA Chevin Pro Light" w:hAnsi="AQA Chevin Pro Light"/>
                <w:b/>
                <w:sz w:val="20"/>
              </w:rPr>
              <w:t>nquiry skills</w:t>
            </w:r>
          </w:p>
        </w:tc>
        <w:tc>
          <w:tcPr>
            <w:tcW w:w="648" w:type="pct"/>
            <w:shd w:val="clear" w:color="auto" w:fill="D9D9D9"/>
          </w:tcPr>
          <w:p w:rsidR="00767AB5" w:rsidRPr="00086323" w:rsidRDefault="00086323" w:rsidP="00086323">
            <w:pPr>
              <w:rPr>
                <w:rFonts w:ascii="AQA Chevin Pro Light" w:hAnsi="AQA Chevin Pro Light"/>
                <w:b/>
                <w:sz w:val="20"/>
              </w:rPr>
            </w:pPr>
            <w:r w:rsidRPr="00086323">
              <w:rPr>
                <w:rFonts w:ascii="AQA Chevin Pro Light" w:hAnsi="AQA Chevin Pro Light"/>
                <w:b/>
                <w:sz w:val="20"/>
              </w:rPr>
              <w:t>Self/p</w:t>
            </w:r>
            <w:r w:rsidR="00767AB5" w:rsidRPr="00086323">
              <w:rPr>
                <w:rFonts w:ascii="AQA Chevin Pro Light" w:hAnsi="AQA Chevin Pro Light"/>
                <w:b/>
                <w:sz w:val="20"/>
              </w:rPr>
              <w:t>eer assessment</w:t>
            </w:r>
            <w:r w:rsidRPr="00086323">
              <w:rPr>
                <w:rFonts w:ascii="AQA Chevin Pro Light" w:hAnsi="AQA Chevin Pro Light"/>
                <w:b/>
                <w:sz w:val="20"/>
              </w:rPr>
              <w:t xml:space="preserve"> opportunities and</w:t>
            </w:r>
            <w:r w:rsidR="00767AB5" w:rsidRPr="00086323">
              <w:rPr>
                <w:rFonts w:ascii="AQA Chevin Pro Light" w:hAnsi="AQA Chevin Pro Light"/>
                <w:b/>
                <w:sz w:val="20"/>
              </w:rPr>
              <w:t xml:space="preserve"> resources</w:t>
            </w:r>
          </w:p>
          <w:p w:rsidR="00767AB5" w:rsidRPr="00086323" w:rsidRDefault="00086323" w:rsidP="00086323">
            <w:pPr>
              <w:rPr>
                <w:rFonts w:ascii="AQA Chevin Pro Light" w:hAnsi="AQA Chevin Pro Light"/>
                <w:i/>
                <w:sz w:val="20"/>
              </w:rPr>
            </w:pPr>
            <w:r w:rsidRPr="00086323">
              <w:rPr>
                <w:rFonts w:ascii="AQA Chevin Pro Light" w:hAnsi="AQA Chevin Pro Light"/>
                <w:i/>
                <w:sz w:val="20"/>
              </w:rPr>
              <w:t>R</w:t>
            </w:r>
            <w:r w:rsidR="00767AB5" w:rsidRPr="00086323">
              <w:rPr>
                <w:rFonts w:ascii="AQA Chevin Pro Light" w:hAnsi="AQA Chevin Pro Light"/>
                <w:i/>
                <w:sz w:val="20"/>
              </w:rPr>
              <w:t xml:space="preserve">eference to past questions that indicate success </w:t>
            </w:r>
          </w:p>
        </w:tc>
      </w:tr>
      <w:tr w:rsidR="009907CF" w:rsidRPr="009A69A5" w:rsidTr="00A33B86">
        <w:tc>
          <w:tcPr>
            <w:tcW w:w="326" w:type="pct"/>
            <w:tcBorders>
              <w:right w:val="single" w:sz="4" w:space="0" w:color="000000"/>
            </w:tcBorders>
          </w:tcPr>
          <w:p w:rsidR="006433CE" w:rsidRDefault="006433CE" w:rsidP="00286036">
            <w:pPr>
              <w:spacing w:line="240" w:lineRule="auto"/>
              <w:rPr>
                <w:rFonts w:cs="Arial"/>
                <w:sz w:val="20"/>
                <w:szCs w:val="20"/>
              </w:rPr>
            </w:pPr>
            <w:r>
              <w:rPr>
                <w:rFonts w:cs="Arial"/>
                <w:sz w:val="20"/>
                <w:szCs w:val="20"/>
              </w:rPr>
              <w:t>4.</w:t>
            </w:r>
            <w:r w:rsidR="00286036">
              <w:rPr>
                <w:rFonts w:cs="Arial"/>
                <w:sz w:val="20"/>
                <w:szCs w:val="20"/>
              </w:rPr>
              <w:t>4</w:t>
            </w:r>
            <w:r>
              <w:rPr>
                <w:rFonts w:cs="Arial"/>
                <w:sz w:val="20"/>
                <w:szCs w:val="20"/>
              </w:rPr>
              <w:t>.1.1</w:t>
            </w:r>
          </w:p>
        </w:tc>
        <w:tc>
          <w:tcPr>
            <w:tcW w:w="964" w:type="pct"/>
            <w:tcBorders>
              <w:left w:val="single" w:sz="4" w:space="0" w:color="000000"/>
            </w:tcBorders>
          </w:tcPr>
          <w:p w:rsidR="00D72110" w:rsidRPr="00A729BC" w:rsidRDefault="00286036" w:rsidP="00EB4304">
            <w:pPr>
              <w:spacing w:line="240" w:lineRule="auto"/>
              <w:rPr>
                <w:rFonts w:cs="Arial"/>
                <w:sz w:val="20"/>
                <w:szCs w:val="20"/>
              </w:rPr>
            </w:pPr>
            <w:r w:rsidRPr="00286036">
              <w:rPr>
                <w:rFonts w:cs="Arial"/>
                <w:sz w:val="20"/>
                <w:szCs w:val="20"/>
              </w:rPr>
              <w:t>Metals react with oxygen to produce metal oxides. The reactions are oxidation reactions because the metals gain oxygen.</w:t>
            </w:r>
          </w:p>
        </w:tc>
        <w:tc>
          <w:tcPr>
            <w:tcW w:w="820" w:type="pct"/>
          </w:tcPr>
          <w:p w:rsidR="00D72110" w:rsidRPr="00A729BC" w:rsidRDefault="00D37327" w:rsidP="00EB4304">
            <w:pPr>
              <w:spacing w:line="240" w:lineRule="auto"/>
              <w:rPr>
                <w:rFonts w:cs="Arial"/>
                <w:sz w:val="20"/>
                <w:szCs w:val="20"/>
              </w:rPr>
            </w:pPr>
            <w:r>
              <w:rPr>
                <w:rFonts w:cs="Arial"/>
                <w:iCs/>
                <w:sz w:val="20"/>
                <w:szCs w:val="20"/>
              </w:rPr>
              <w:t>E</w:t>
            </w:r>
            <w:r w:rsidR="00286036" w:rsidRPr="00286036">
              <w:rPr>
                <w:rFonts w:cs="Arial"/>
                <w:iCs/>
                <w:sz w:val="20"/>
                <w:szCs w:val="20"/>
              </w:rPr>
              <w:t>xplain reduction and oxidation in terms of loss or gain of oxygen.</w:t>
            </w:r>
          </w:p>
        </w:tc>
        <w:tc>
          <w:tcPr>
            <w:tcW w:w="386" w:type="pct"/>
          </w:tcPr>
          <w:p w:rsidR="006433CE" w:rsidRPr="00A729BC" w:rsidRDefault="00DE26C9" w:rsidP="00A5266E">
            <w:pPr>
              <w:spacing w:line="240" w:lineRule="auto"/>
              <w:jc w:val="center"/>
              <w:rPr>
                <w:rFonts w:cs="Arial"/>
                <w:sz w:val="20"/>
                <w:szCs w:val="20"/>
              </w:rPr>
            </w:pPr>
            <w:r>
              <w:rPr>
                <w:rFonts w:cs="Arial"/>
                <w:sz w:val="20"/>
                <w:szCs w:val="20"/>
              </w:rPr>
              <w:t>0.5</w:t>
            </w:r>
          </w:p>
        </w:tc>
        <w:tc>
          <w:tcPr>
            <w:tcW w:w="916" w:type="pct"/>
          </w:tcPr>
          <w:p w:rsidR="00286036" w:rsidRPr="00286036" w:rsidRDefault="00286036" w:rsidP="00286036">
            <w:pPr>
              <w:spacing w:line="240" w:lineRule="auto"/>
              <w:rPr>
                <w:rFonts w:cs="Arial"/>
                <w:sz w:val="20"/>
                <w:szCs w:val="20"/>
              </w:rPr>
            </w:pPr>
            <w:r w:rsidRPr="00286036">
              <w:rPr>
                <w:rFonts w:cs="Arial"/>
                <w:sz w:val="20"/>
                <w:szCs w:val="20"/>
              </w:rPr>
              <w:t>Define the following terms:</w:t>
            </w:r>
          </w:p>
          <w:p w:rsidR="00286036" w:rsidRPr="00286036" w:rsidRDefault="00286036" w:rsidP="00286036">
            <w:pPr>
              <w:numPr>
                <w:ilvl w:val="0"/>
                <w:numId w:val="12"/>
              </w:numPr>
              <w:spacing w:line="240" w:lineRule="auto"/>
              <w:ind w:left="204" w:hanging="142"/>
              <w:rPr>
                <w:rFonts w:cs="Arial"/>
                <w:sz w:val="20"/>
                <w:szCs w:val="20"/>
              </w:rPr>
            </w:pPr>
            <w:r w:rsidRPr="00286036">
              <w:rPr>
                <w:rFonts w:cs="Arial"/>
                <w:sz w:val="20"/>
                <w:szCs w:val="20"/>
              </w:rPr>
              <w:t>oxidation</w:t>
            </w:r>
          </w:p>
          <w:p w:rsidR="00286036" w:rsidRDefault="00286036" w:rsidP="00286036">
            <w:pPr>
              <w:numPr>
                <w:ilvl w:val="0"/>
                <w:numId w:val="12"/>
              </w:numPr>
              <w:spacing w:line="240" w:lineRule="auto"/>
              <w:ind w:left="204" w:hanging="142"/>
              <w:rPr>
                <w:rFonts w:cs="Arial"/>
                <w:sz w:val="20"/>
                <w:szCs w:val="20"/>
              </w:rPr>
            </w:pPr>
            <w:proofErr w:type="gramStart"/>
            <w:r w:rsidRPr="00286036">
              <w:rPr>
                <w:rFonts w:cs="Arial"/>
                <w:sz w:val="20"/>
                <w:szCs w:val="20"/>
              </w:rPr>
              <w:t>reduction</w:t>
            </w:r>
            <w:proofErr w:type="gramEnd"/>
            <w:r w:rsidR="00A617AA">
              <w:rPr>
                <w:rFonts w:cs="Arial"/>
                <w:sz w:val="20"/>
                <w:szCs w:val="20"/>
              </w:rPr>
              <w:t>.</w:t>
            </w:r>
          </w:p>
          <w:p w:rsidR="00286036" w:rsidRPr="00286036" w:rsidRDefault="00286036" w:rsidP="00286036">
            <w:pPr>
              <w:spacing w:line="240" w:lineRule="auto"/>
              <w:ind w:left="204"/>
              <w:rPr>
                <w:rFonts w:cs="Arial"/>
                <w:sz w:val="20"/>
                <w:szCs w:val="20"/>
              </w:rPr>
            </w:pPr>
          </w:p>
          <w:p w:rsidR="00286036" w:rsidRPr="00286036" w:rsidRDefault="00286036" w:rsidP="00286036">
            <w:pPr>
              <w:spacing w:line="240" w:lineRule="auto"/>
              <w:rPr>
                <w:rFonts w:cs="Arial"/>
                <w:sz w:val="20"/>
                <w:szCs w:val="20"/>
              </w:rPr>
            </w:pPr>
            <w:r w:rsidRPr="00286036">
              <w:rPr>
                <w:rFonts w:cs="Arial"/>
                <w:sz w:val="20"/>
                <w:szCs w:val="20"/>
              </w:rPr>
              <w:t>Write word and balanced symbol equations for the reactions of metals with oxygen to produce metal oxides.</w:t>
            </w:r>
          </w:p>
          <w:p w:rsidR="00286036" w:rsidRPr="00A729BC" w:rsidRDefault="00286036" w:rsidP="005B344A">
            <w:pPr>
              <w:spacing w:line="240" w:lineRule="auto"/>
              <w:rPr>
                <w:rFonts w:cs="Arial"/>
                <w:sz w:val="20"/>
                <w:szCs w:val="20"/>
              </w:rPr>
            </w:pPr>
            <w:r w:rsidRPr="00286036">
              <w:rPr>
                <w:rFonts w:cs="Arial"/>
                <w:sz w:val="20"/>
                <w:szCs w:val="20"/>
              </w:rPr>
              <w:t>Us</w:t>
            </w:r>
            <w:r>
              <w:rPr>
                <w:rFonts w:cs="Arial"/>
                <w:sz w:val="20"/>
                <w:szCs w:val="20"/>
              </w:rPr>
              <w:t>e</w:t>
            </w:r>
            <w:r w:rsidRPr="00286036">
              <w:rPr>
                <w:rFonts w:cs="Arial"/>
                <w:sz w:val="20"/>
                <w:szCs w:val="20"/>
              </w:rPr>
              <w:t xml:space="preserve"> these to identify where reduction and oxidation has taken place.</w:t>
            </w:r>
          </w:p>
        </w:tc>
        <w:tc>
          <w:tcPr>
            <w:tcW w:w="939" w:type="pct"/>
          </w:tcPr>
          <w:p w:rsidR="00286036" w:rsidRDefault="00286036" w:rsidP="004E30C0">
            <w:pPr>
              <w:spacing w:line="240" w:lineRule="auto"/>
              <w:rPr>
                <w:rFonts w:cs="Arial"/>
                <w:sz w:val="20"/>
                <w:szCs w:val="20"/>
              </w:rPr>
            </w:pPr>
            <w:r w:rsidRPr="00286036">
              <w:rPr>
                <w:rFonts w:cs="Arial"/>
                <w:sz w:val="20"/>
                <w:szCs w:val="20"/>
              </w:rPr>
              <w:t>Demo reactions</w:t>
            </w:r>
            <w:r>
              <w:rPr>
                <w:rFonts w:cs="Arial"/>
                <w:sz w:val="20"/>
                <w:szCs w:val="20"/>
              </w:rPr>
              <w:t>:</w:t>
            </w:r>
          </w:p>
          <w:p w:rsidR="0011798A" w:rsidRPr="00A729BC" w:rsidRDefault="007C041D" w:rsidP="00286036">
            <w:pPr>
              <w:spacing w:line="240" w:lineRule="auto"/>
              <w:rPr>
                <w:rFonts w:cs="Arial"/>
                <w:sz w:val="20"/>
                <w:szCs w:val="20"/>
              </w:rPr>
            </w:pPr>
            <w:hyperlink r:id="rId9" w:history="1">
              <w:r w:rsidR="00286036">
                <w:rPr>
                  <w:rStyle w:val="Hyperlink"/>
                  <w:rFonts w:cs="Arial"/>
                  <w:sz w:val="20"/>
                  <w:szCs w:val="20"/>
                </w:rPr>
                <w:t>RSC Reacting metals with oxygen</w:t>
              </w:r>
            </w:hyperlink>
          </w:p>
        </w:tc>
        <w:tc>
          <w:tcPr>
            <w:tcW w:w="648" w:type="pct"/>
          </w:tcPr>
          <w:p w:rsidR="00286036" w:rsidRDefault="00286036" w:rsidP="00286036">
            <w:pPr>
              <w:spacing w:line="240" w:lineRule="auto"/>
              <w:rPr>
                <w:rFonts w:cs="Arial"/>
                <w:sz w:val="20"/>
                <w:szCs w:val="20"/>
              </w:rPr>
            </w:pPr>
            <w:r>
              <w:rPr>
                <w:rFonts w:cs="Arial"/>
                <w:sz w:val="20"/>
                <w:szCs w:val="20"/>
              </w:rPr>
              <w:t>Video clips:</w:t>
            </w:r>
          </w:p>
          <w:p w:rsidR="00286036" w:rsidRPr="00286036" w:rsidRDefault="007C041D" w:rsidP="00286036">
            <w:pPr>
              <w:spacing w:line="240" w:lineRule="auto"/>
              <w:rPr>
                <w:rFonts w:cs="Arial"/>
                <w:sz w:val="20"/>
                <w:szCs w:val="20"/>
              </w:rPr>
            </w:pPr>
            <w:hyperlink r:id="rId10" w:history="1">
              <w:r w:rsidR="00286036">
                <w:rPr>
                  <w:rStyle w:val="Hyperlink"/>
                  <w:rFonts w:cs="Arial"/>
                  <w:sz w:val="20"/>
                  <w:szCs w:val="20"/>
                </w:rPr>
                <w:t>BBC Bitesize Alkali metals and their reactions to air and water</w:t>
              </w:r>
            </w:hyperlink>
            <w:r w:rsidR="00286036" w:rsidRPr="00286036">
              <w:rPr>
                <w:rFonts w:cs="Arial"/>
                <w:sz w:val="20"/>
                <w:szCs w:val="20"/>
              </w:rPr>
              <w:t xml:space="preserve"> </w:t>
            </w:r>
          </w:p>
          <w:p w:rsidR="00286036" w:rsidRPr="00286036" w:rsidRDefault="00286036" w:rsidP="00286036">
            <w:pPr>
              <w:spacing w:line="240" w:lineRule="auto"/>
              <w:rPr>
                <w:rFonts w:cs="Arial"/>
                <w:sz w:val="20"/>
                <w:szCs w:val="20"/>
              </w:rPr>
            </w:pPr>
          </w:p>
          <w:p w:rsidR="00D72110" w:rsidRPr="00A729BC" w:rsidRDefault="007C041D" w:rsidP="00286036">
            <w:pPr>
              <w:spacing w:line="240" w:lineRule="auto"/>
              <w:rPr>
                <w:rFonts w:cs="Arial"/>
                <w:sz w:val="20"/>
                <w:szCs w:val="20"/>
              </w:rPr>
            </w:pPr>
            <w:hyperlink r:id="rId11" w:history="1">
              <w:r w:rsidR="00286036">
                <w:rPr>
                  <w:rStyle w:val="Hyperlink"/>
                  <w:rFonts w:cs="Arial"/>
                  <w:sz w:val="20"/>
                  <w:szCs w:val="20"/>
                </w:rPr>
                <w:t>BBC Bitesize How sodium reacts with water</w:t>
              </w:r>
            </w:hyperlink>
          </w:p>
        </w:tc>
      </w:tr>
      <w:tr w:rsidR="00D37327" w:rsidRPr="009A69A5" w:rsidTr="00A33B86">
        <w:tc>
          <w:tcPr>
            <w:tcW w:w="326" w:type="pct"/>
            <w:tcBorders>
              <w:right w:val="single" w:sz="4" w:space="0" w:color="000000"/>
            </w:tcBorders>
          </w:tcPr>
          <w:p w:rsidR="00D37327" w:rsidRPr="009A69A5" w:rsidRDefault="00D37327" w:rsidP="00D37327">
            <w:pPr>
              <w:spacing w:line="240" w:lineRule="auto"/>
              <w:rPr>
                <w:rFonts w:cs="Arial"/>
                <w:sz w:val="20"/>
                <w:szCs w:val="20"/>
              </w:rPr>
            </w:pPr>
            <w:r>
              <w:rPr>
                <w:rFonts w:cs="Arial"/>
                <w:sz w:val="20"/>
                <w:szCs w:val="20"/>
              </w:rPr>
              <w:t>4.4.1.2</w:t>
            </w:r>
          </w:p>
        </w:tc>
        <w:tc>
          <w:tcPr>
            <w:tcW w:w="964" w:type="pct"/>
            <w:tcBorders>
              <w:left w:val="single" w:sz="4" w:space="0" w:color="000000"/>
            </w:tcBorders>
          </w:tcPr>
          <w:p w:rsidR="00D37327" w:rsidRPr="00286036" w:rsidRDefault="00D37327" w:rsidP="00D37327">
            <w:pPr>
              <w:spacing w:line="240" w:lineRule="auto"/>
              <w:rPr>
                <w:rFonts w:cs="Arial"/>
                <w:sz w:val="20"/>
                <w:szCs w:val="20"/>
              </w:rPr>
            </w:pPr>
            <w:r w:rsidRPr="00286036">
              <w:rPr>
                <w:rFonts w:cs="Arial"/>
                <w:sz w:val="20"/>
                <w:szCs w:val="20"/>
              </w:rPr>
              <w:t xml:space="preserve">When metals react with other substances the metal atoms form positive ions. The reactivity of a metal is related to its tendency to form positive ions. Metals can be arranged in order of their reactivity in a reactivity series. The metals </w:t>
            </w:r>
            <w:r w:rsidRPr="00286036">
              <w:rPr>
                <w:rFonts w:cs="Arial"/>
                <w:iCs/>
                <w:sz w:val="20"/>
                <w:szCs w:val="20"/>
              </w:rPr>
              <w:t xml:space="preserve">potassium, sodium, lithium, calcium, magnesium, zinc, iron and copper can be put in order of their reactivity </w:t>
            </w:r>
            <w:r w:rsidRPr="00286036">
              <w:rPr>
                <w:rFonts w:cs="Arial"/>
                <w:sz w:val="20"/>
                <w:szCs w:val="20"/>
              </w:rPr>
              <w:t xml:space="preserve">from their reactions with water and dilute acids. </w:t>
            </w:r>
          </w:p>
          <w:p w:rsidR="00D37327" w:rsidRDefault="00D37327" w:rsidP="00D37327">
            <w:pPr>
              <w:spacing w:line="240" w:lineRule="auto"/>
              <w:rPr>
                <w:rFonts w:cs="Arial"/>
                <w:sz w:val="20"/>
                <w:szCs w:val="20"/>
              </w:rPr>
            </w:pPr>
          </w:p>
          <w:p w:rsidR="00D37327" w:rsidRDefault="00D37327" w:rsidP="00D37327">
            <w:pPr>
              <w:spacing w:line="240" w:lineRule="auto"/>
              <w:rPr>
                <w:rFonts w:cs="Arial"/>
                <w:sz w:val="20"/>
                <w:szCs w:val="20"/>
              </w:rPr>
            </w:pPr>
          </w:p>
          <w:p w:rsidR="00D37327" w:rsidRPr="00286036" w:rsidRDefault="00D37327" w:rsidP="00D37327">
            <w:pPr>
              <w:spacing w:line="240" w:lineRule="auto"/>
              <w:rPr>
                <w:rFonts w:cs="Arial"/>
                <w:sz w:val="20"/>
                <w:szCs w:val="20"/>
              </w:rPr>
            </w:pPr>
            <w:r w:rsidRPr="00286036">
              <w:rPr>
                <w:rFonts w:cs="Arial"/>
                <w:sz w:val="20"/>
                <w:szCs w:val="20"/>
              </w:rPr>
              <w:t xml:space="preserve">The non-metals hydrogen </w:t>
            </w:r>
            <w:r w:rsidRPr="00286036">
              <w:rPr>
                <w:rFonts w:cs="Arial"/>
                <w:sz w:val="20"/>
                <w:szCs w:val="20"/>
              </w:rPr>
              <w:lastRenderedPageBreak/>
              <w:t>and carbon are often included in the reactivity series.</w:t>
            </w:r>
          </w:p>
          <w:p w:rsidR="00D37327" w:rsidRDefault="00D37327" w:rsidP="00D37327">
            <w:pPr>
              <w:spacing w:line="240" w:lineRule="auto"/>
              <w:rPr>
                <w:rFonts w:cs="Arial"/>
                <w:sz w:val="20"/>
                <w:szCs w:val="20"/>
              </w:rPr>
            </w:pPr>
          </w:p>
          <w:p w:rsidR="00D37327" w:rsidRPr="00EE6156" w:rsidRDefault="00D37327" w:rsidP="00D37327">
            <w:pPr>
              <w:spacing w:line="240" w:lineRule="auto"/>
              <w:rPr>
                <w:rFonts w:cs="Arial"/>
                <w:sz w:val="20"/>
                <w:szCs w:val="20"/>
              </w:rPr>
            </w:pPr>
            <w:r w:rsidRPr="00286036">
              <w:rPr>
                <w:rFonts w:cs="Arial"/>
                <w:sz w:val="20"/>
                <w:szCs w:val="20"/>
              </w:rPr>
              <w:t>A more reactive metal can displace a less reactive metal from a compound.</w:t>
            </w:r>
          </w:p>
        </w:tc>
        <w:tc>
          <w:tcPr>
            <w:tcW w:w="820" w:type="pct"/>
          </w:tcPr>
          <w:p w:rsidR="00D37327" w:rsidRPr="009724C8" w:rsidRDefault="00D37327" w:rsidP="00D37327">
            <w:pPr>
              <w:spacing w:line="240" w:lineRule="auto"/>
              <w:rPr>
                <w:rFonts w:cs="Arial"/>
                <w:iCs/>
                <w:sz w:val="20"/>
                <w:szCs w:val="20"/>
              </w:rPr>
            </w:pPr>
            <w:r w:rsidRPr="009724C8">
              <w:rPr>
                <w:rFonts w:cs="Arial"/>
                <w:iCs/>
                <w:sz w:val="20"/>
                <w:szCs w:val="20"/>
              </w:rPr>
              <w:lastRenderedPageBreak/>
              <w:t>The reactions of metals with water and acids are limited to room temperature and do not include reactions with steam.</w:t>
            </w:r>
          </w:p>
          <w:p w:rsidR="00D37327" w:rsidRPr="00DE26C9" w:rsidRDefault="00D37327" w:rsidP="00D37327">
            <w:pPr>
              <w:spacing w:line="240" w:lineRule="auto"/>
              <w:rPr>
                <w:rFonts w:cs="Arial"/>
                <w:iCs/>
                <w:sz w:val="20"/>
                <w:szCs w:val="20"/>
              </w:rPr>
            </w:pPr>
          </w:p>
          <w:p w:rsidR="00D37327" w:rsidRDefault="00D37327" w:rsidP="00D37327">
            <w:pPr>
              <w:spacing w:line="240" w:lineRule="auto"/>
              <w:rPr>
                <w:rFonts w:cs="Arial"/>
                <w:iCs/>
                <w:sz w:val="20"/>
                <w:szCs w:val="20"/>
              </w:rPr>
            </w:pPr>
            <w:r>
              <w:rPr>
                <w:rFonts w:cs="Arial"/>
                <w:iCs/>
                <w:sz w:val="20"/>
                <w:szCs w:val="20"/>
              </w:rPr>
              <w:t>R</w:t>
            </w:r>
            <w:r w:rsidRPr="00DE26C9">
              <w:rPr>
                <w:rFonts w:cs="Arial"/>
                <w:iCs/>
                <w:sz w:val="20"/>
                <w:szCs w:val="20"/>
              </w:rPr>
              <w:t>ecall and describe the reactions, if any, of potassium, sodium, lithium, calcium, magnesium, zinc, iron and copper with water or dilute acids, where appropriate, to place thes</w:t>
            </w:r>
            <w:r>
              <w:rPr>
                <w:rFonts w:cs="Arial"/>
                <w:iCs/>
                <w:sz w:val="20"/>
                <w:szCs w:val="20"/>
              </w:rPr>
              <w:t>e metals in order of reactivity.</w:t>
            </w:r>
          </w:p>
          <w:p w:rsidR="00D37327" w:rsidRDefault="00D37327" w:rsidP="00D37327">
            <w:pPr>
              <w:spacing w:line="240" w:lineRule="auto"/>
              <w:rPr>
                <w:rFonts w:cs="Arial"/>
                <w:iCs/>
                <w:sz w:val="20"/>
                <w:szCs w:val="20"/>
              </w:rPr>
            </w:pPr>
            <w:r>
              <w:rPr>
                <w:rFonts w:cs="Arial"/>
                <w:iCs/>
                <w:sz w:val="20"/>
                <w:szCs w:val="20"/>
              </w:rPr>
              <w:t>E</w:t>
            </w:r>
            <w:r w:rsidRPr="00DE26C9">
              <w:rPr>
                <w:rFonts w:cs="Arial"/>
                <w:iCs/>
                <w:sz w:val="20"/>
                <w:szCs w:val="20"/>
              </w:rPr>
              <w:t xml:space="preserve">xplain how the </w:t>
            </w:r>
            <w:r w:rsidRPr="00DE26C9">
              <w:rPr>
                <w:rFonts w:cs="Arial"/>
                <w:iCs/>
                <w:sz w:val="20"/>
                <w:szCs w:val="20"/>
              </w:rPr>
              <w:lastRenderedPageBreak/>
              <w:t>reactivity of metals with water or dilute acids is related to the tendency of the metal to form its positive ion</w:t>
            </w:r>
            <w:r>
              <w:rPr>
                <w:rFonts w:cs="Arial"/>
                <w:iCs/>
                <w:sz w:val="20"/>
                <w:szCs w:val="20"/>
              </w:rPr>
              <w:t>.</w:t>
            </w:r>
          </w:p>
          <w:p w:rsidR="00D37327" w:rsidRDefault="00D37327" w:rsidP="00D37327">
            <w:pPr>
              <w:spacing w:line="240" w:lineRule="auto"/>
              <w:rPr>
                <w:rFonts w:cs="Arial"/>
                <w:iCs/>
                <w:sz w:val="20"/>
                <w:szCs w:val="20"/>
              </w:rPr>
            </w:pPr>
          </w:p>
          <w:p w:rsidR="00D37327" w:rsidRPr="00606008" w:rsidRDefault="00D37327" w:rsidP="00D37327">
            <w:pPr>
              <w:spacing w:line="240" w:lineRule="auto"/>
              <w:rPr>
                <w:rFonts w:cs="Arial"/>
                <w:iCs/>
                <w:sz w:val="20"/>
                <w:szCs w:val="20"/>
              </w:rPr>
            </w:pPr>
            <w:r>
              <w:rPr>
                <w:rFonts w:cs="Arial"/>
                <w:iCs/>
                <w:sz w:val="20"/>
                <w:szCs w:val="20"/>
              </w:rPr>
              <w:t>D</w:t>
            </w:r>
            <w:r w:rsidRPr="00DE26C9">
              <w:rPr>
                <w:rFonts w:cs="Arial"/>
                <w:iCs/>
                <w:sz w:val="20"/>
                <w:szCs w:val="20"/>
              </w:rPr>
              <w:t>educe an order of reactivity of metals based on experimental results.</w:t>
            </w:r>
          </w:p>
        </w:tc>
        <w:tc>
          <w:tcPr>
            <w:tcW w:w="386" w:type="pct"/>
          </w:tcPr>
          <w:p w:rsidR="00D37327" w:rsidRPr="00EE6156" w:rsidRDefault="00D37327" w:rsidP="00D37327">
            <w:pPr>
              <w:spacing w:line="240" w:lineRule="auto"/>
              <w:jc w:val="center"/>
              <w:rPr>
                <w:rFonts w:cs="Arial"/>
                <w:sz w:val="20"/>
                <w:szCs w:val="20"/>
              </w:rPr>
            </w:pPr>
            <w:r>
              <w:rPr>
                <w:rFonts w:cs="Arial"/>
                <w:sz w:val="20"/>
                <w:szCs w:val="20"/>
              </w:rPr>
              <w:lastRenderedPageBreak/>
              <w:t>1</w:t>
            </w:r>
          </w:p>
        </w:tc>
        <w:tc>
          <w:tcPr>
            <w:tcW w:w="916" w:type="pct"/>
          </w:tcPr>
          <w:p w:rsidR="00D37327" w:rsidRPr="00DE26C9" w:rsidRDefault="00D37327" w:rsidP="00D37327">
            <w:pPr>
              <w:spacing w:line="240" w:lineRule="auto"/>
              <w:rPr>
                <w:rFonts w:cs="Arial"/>
                <w:sz w:val="20"/>
                <w:szCs w:val="20"/>
              </w:rPr>
            </w:pPr>
            <w:r w:rsidRPr="00DE26C9">
              <w:rPr>
                <w:rFonts w:cs="Arial"/>
                <w:sz w:val="20"/>
                <w:szCs w:val="20"/>
              </w:rPr>
              <w:t>Draw the atomic structure</w:t>
            </w:r>
            <w:r>
              <w:rPr>
                <w:rFonts w:cs="Arial"/>
                <w:sz w:val="20"/>
                <w:szCs w:val="20"/>
              </w:rPr>
              <w:t xml:space="preserve"> of metals and the ion formed. </w:t>
            </w:r>
            <w:r w:rsidRPr="00DE26C9">
              <w:rPr>
                <w:rFonts w:cs="Arial"/>
                <w:sz w:val="20"/>
                <w:szCs w:val="20"/>
              </w:rPr>
              <w:t>Use these to describe how the ion has been formed.</w:t>
            </w:r>
          </w:p>
          <w:p w:rsidR="00D37327" w:rsidRPr="00DE26C9" w:rsidRDefault="00D37327" w:rsidP="00D37327">
            <w:pPr>
              <w:spacing w:line="240" w:lineRule="auto"/>
              <w:rPr>
                <w:rFonts w:cs="Arial"/>
                <w:sz w:val="20"/>
                <w:szCs w:val="20"/>
              </w:rPr>
            </w:pPr>
          </w:p>
          <w:p w:rsidR="00D37327" w:rsidRPr="00DE26C9" w:rsidRDefault="00D37327" w:rsidP="00D37327">
            <w:pPr>
              <w:spacing w:line="240" w:lineRule="auto"/>
              <w:rPr>
                <w:rFonts w:cs="Arial"/>
                <w:sz w:val="20"/>
                <w:szCs w:val="20"/>
              </w:rPr>
            </w:pPr>
            <w:r w:rsidRPr="00DE26C9">
              <w:rPr>
                <w:rFonts w:cs="Arial"/>
                <w:sz w:val="20"/>
                <w:szCs w:val="20"/>
              </w:rPr>
              <w:t>Make links between the ability to form ions and the reactivity with water and acid.</w:t>
            </w:r>
          </w:p>
          <w:p w:rsidR="00D37327" w:rsidRPr="00DE26C9" w:rsidRDefault="00D37327" w:rsidP="00D37327">
            <w:pPr>
              <w:spacing w:line="240" w:lineRule="auto"/>
              <w:rPr>
                <w:rFonts w:cs="Arial"/>
                <w:sz w:val="20"/>
                <w:szCs w:val="20"/>
              </w:rPr>
            </w:pPr>
          </w:p>
          <w:p w:rsidR="00D37327" w:rsidRPr="00DE26C9" w:rsidRDefault="00D37327" w:rsidP="00D37327">
            <w:pPr>
              <w:spacing w:line="240" w:lineRule="auto"/>
              <w:rPr>
                <w:rFonts w:cs="Arial"/>
                <w:sz w:val="20"/>
                <w:szCs w:val="20"/>
              </w:rPr>
            </w:pPr>
            <w:r w:rsidRPr="005B344A">
              <w:rPr>
                <w:rFonts w:cs="Arial"/>
                <w:sz w:val="20"/>
                <w:szCs w:val="20"/>
              </w:rPr>
              <w:t>Grade 9</w:t>
            </w:r>
            <w:r>
              <w:rPr>
                <w:rFonts w:cs="Arial"/>
                <w:sz w:val="20"/>
                <w:szCs w:val="20"/>
              </w:rPr>
              <w:t>:</w:t>
            </w:r>
            <w:r w:rsidRPr="005B344A">
              <w:rPr>
                <w:rFonts w:cs="Arial"/>
                <w:sz w:val="20"/>
                <w:szCs w:val="20"/>
              </w:rPr>
              <w:t xml:space="preserve"> </w:t>
            </w:r>
            <w:r w:rsidRPr="00DE26C9">
              <w:rPr>
                <w:rFonts w:cs="Arial"/>
                <w:sz w:val="20"/>
                <w:szCs w:val="20"/>
              </w:rPr>
              <w:t>explain the trends in reactivity of Group 1 in terms of atomic structure.</w:t>
            </w:r>
          </w:p>
          <w:p w:rsidR="00D37327" w:rsidRPr="00DE26C9" w:rsidRDefault="00D37327" w:rsidP="00D37327">
            <w:pPr>
              <w:spacing w:line="240" w:lineRule="auto"/>
              <w:rPr>
                <w:rFonts w:cs="Arial"/>
                <w:sz w:val="20"/>
                <w:szCs w:val="20"/>
              </w:rPr>
            </w:pPr>
          </w:p>
          <w:p w:rsidR="00D37327" w:rsidRPr="00DE26C9" w:rsidRDefault="00D37327" w:rsidP="00D37327">
            <w:pPr>
              <w:spacing w:line="240" w:lineRule="auto"/>
              <w:rPr>
                <w:rFonts w:cs="Arial"/>
                <w:sz w:val="20"/>
                <w:szCs w:val="20"/>
              </w:rPr>
            </w:pPr>
            <w:r w:rsidRPr="00DE26C9">
              <w:rPr>
                <w:rFonts w:cs="Arial"/>
                <w:sz w:val="20"/>
                <w:szCs w:val="20"/>
              </w:rPr>
              <w:t xml:space="preserve">Describe what occurs in a displacement reaction, using suitable examples. </w:t>
            </w:r>
          </w:p>
          <w:p w:rsidR="00D37327" w:rsidRPr="00DE26C9" w:rsidRDefault="00D37327" w:rsidP="00D37327">
            <w:pPr>
              <w:spacing w:line="240" w:lineRule="auto"/>
              <w:rPr>
                <w:rFonts w:cs="Arial"/>
                <w:sz w:val="20"/>
                <w:szCs w:val="20"/>
              </w:rPr>
            </w:pPr>
          </w:p>
          <w:p w:rsidR="00D37327" w:rsidRPr="00DE26C9" w:rsidRDefault="00D37327" w:rsidP="00D37327">
            <w:pPr>
              <w:spacing w:line="240" w:lineRule="auto"/>
              <w:rPr>
                <w:rFonts w:cs="Arial"/>
                <w:sz w:val="20"/>
                <w:szCs w:val="20"/>
              </w:rPr>
            </w:pPr>
            <w:r w:rsidRPr="00DE26C9">
              <w:rPr>
                <w:rFonts w:cs="Arial"/>
                <w:sz w:val="20"/>
                <w:szCs w:val="20"/>
              </w:rPr>
              <w:t>Explain why displacement occurs.</w:t>
            </w:r>
          </w:p>
          <w:p w:rsidR="00D37327" w:rsidRPr="00DE26C9" w:rsidRDefault="00D37327" w:rsidP="00D37327">
            <w:pPr>
              <w:spacing w:line="240" w:lineRule="auto"/>
              <w:rPr>
                <w:rFonts w:cs="Arial"/>
                <w:sz w:val="20"/>
                <w:szCs w:val="20"/>
              </w:rPr>
            </w:pPr>
          </w:p>
          <w:p w:rsidR="00D37327" w:rsidRPr="00DE26C9" w:rsidRDefault="00D37327" w:rsidP="00D37327">
            <w:pPr>
              <w:spacing w:line="240" w:lineRule="auto"/>
              <w:rPr>
                <w:rFonts w:cs="Arial"/>
                <w:sz w:val="20"/>
                <w:szCs w:val="20"/>
              </w:rPr>
            </w:pPr>
            <w:r w:rsidRPr="00DE26C9">
              <w:rPr>
                <w:rFonts w:cs="Arial"/>
                <w:sz w:val="20"/>
                <w:szCs w:val="20"/>
              </w:rPr>
              <w:t>Compare the year of discovery of a metallic element with its position in the reactivity series.</w:t>
            </w:r>
          </w:p>
          <w:p w:rsidR="00D37327" w:rsidRPr="00EE6156" w:rsidRDefault="00D37327" w:rsidP="00D37327">
            <w:pPr>
              <w:spacing w:line="240" w:lineRule="auto"/>
              <w:rPr>
                <w:rFonts w:cs="Arial"/>
                <w:b/>
                <w:sz w:val="20"/>
                <w:szCs w:val="20"/>
              </w:rPr>
            </w:pPr>
            <w:r w:rsidRPr="00DE26C9">
              <w:rPr>
                <w:rFonts w:cs="Arial"/>
                <w:sz w:val="20"/>
                <w:szCs w:val="20"/>
              </w:rPr>
              <w:t>Link discoveries to new technology such as the invention of the battery.</w:t>
            </w:r>
          </w:p>
        </w:tc>
        <w:tc>
          <w:tcPr>
            <w:tcW w:w="939" w:type="pct"/>
          </w:tcPr>
          <w:p w:rsidR="00D37327" w:rsidRDefault="00D37327" w:rsidP="00D37327">
            <w:pPr>
              <w:spacing w:line="240" w:lineRule="auto"/>
              <w:rPr>
                <w:rFonts w:cs="Arial"/>
                <w:sz w:val="20"/>
                <w:szCs w:val="20"/>
              </w:rPr>
            </w:pPr>
            <w:r w:rsidRPr="00DE26C9">
              <w:rPr>
                <w:rFonts w:cs="Arial"/>
                <w:sz w:val="20"/>
                <w:szCs w:val="20"/>
              </w:rPr>
              <w:lastRenderedPageBreak/>
              <w:t xml:space="preserve">Demo, and where appropriate practically investigate, the reactivity </w:t>
            </w:r>
            <w:r>
              <w:rPr>
                <w:rFonts w:cs="Arial"/>
                <w:sz w:val="20"/>
                <w:szCs w:val="20"/>
              </w:rPr>
              <w:t>of some of the metals with water and acid.</w:t>
            </w:r>
          </w:p>
          <w:p w:rsidR="00D37327" w:rsidRDefault="00D37327" w:rsidP="00D37327">
            <w:pPr>
              <w:spacing w:line="240" w:lineRule="auto"/>
              <w:rPr>
                <w:rFonts w:cs="Arial"/>
                <w:sz w:val="20"/>
                <w:szCs w:val="20"/>
              </w:rPr>
            </w:pPr>
          </w:p>
          <w:p w:rsidR="00D37327" w:rsidRDefault="00D37327" w:rsidP="00D37327">
            <w:pPr>
              <w:spacing w:line="240" w:lineRule="auto"/>
              <w:rPr>
                <w:rFonts w:cs="Arial"/>
                <w:sz w:val="20"/>
                <w:szCs w:val="20"/>
              </w:rPr>
            </w:pPr>
            <w:r>
              <w:rPr>
                <w:rFonts w:cs="Arial"/>
                <w:sz w:val="20"/>
                <w:szCs w:val="20"/>
              </w:rPr>
              <w:t>Use YouT</w:t>
            </w:r>
            <w:r w:rsidRPr="00DE26C9">
              <w:rPr>
                <w:rFonts w:cs="Arial"/>
                <w:sz w:val="20"/>
                <w:szCs w:val="20"/>
              </w:rPr>
              <w:t xml:space="preserve">ube clips or </w:t>
            </w:r>
            <w:r>
              <w:rPr>
                <w:rFonts w:cs="Arial"/>
                <w:sz w:val="20"/>
                <w:szCs w:val="20"/>
              </w:rPr>
              <w:t xml:space="preserve">let </w:t>
            </w:r>
            <w:r w:rsidRPr="00DE26C9">
              <w:rPr>
                <w:rFonts w:cs="Arial"/>
                <w:sz w:val="20"/>
                <w:szCs w:val="20"/>
              </w:rPr>
              <w:t xml:space="preserve">students investigate the reactivity of the remaining </w:t>
            </w:r>
            <w:r>
              <w:rPr>
                <w:rFonts w:cs="Arial"/>
                <w:sz w:val="20"/>
                <w:szCs w:val="20"/>
              </w:rPr>
              <w:t>combina</w:t>
            </w:r>
            <w:r w:rsidRPr="00DE26C9">
              <w:rPr>
                <w:rFonts w:cs="Arial"/>
                <w:sz w:val="20"/>
                <w:szCs w:val="20"/>
              </w:rPr>
              <w:t>tions.</w:t>
            </w:r>
          </w:p>
          <w:p w:rsidR="00D37327" w:rsidRPr="00DE26C9" w:rsidRDefault="00D37327" w:rsidP="00D37327">
            <w:pPr>
              <w:spacing w:line="240" w:lineRule="auto"/>
              <w:rPr>
                <w:rFonts w:cs="Arial"/>
                <w:sz w:val="20"/>
                <w:szCs w:val="20"/>
              </w:rPr>
            </w:pPr>
          </w:p>
          <w:p w:rsidR="00D37327" w:rsidRPr="00DE26C9" w:rsidRDefault="00D37327" w:rsidP="00D37327">
            <w:pPr>
              <w:spacing w:line="240" w:lineRule="auto"/>
              <w:rPr>
                <w:rFonts w:cs="Arial"/>
                <w:sz w:val="20"/>
                <w:szCs w:val="20"/>
              </w:rPr>
            </w:pPr>
            <w:r w:rsidRPr="00DE26C9">
              <w:rPr>
                <w:rFonts w:cs="Arial"/>
                <w:sz w:val="20"/>
                <w:szCs w:val="20"/>
              </w:rPr>
              <w:t>Use findings to construct a reactivity series. Compare this to the actual reactivity series.</w:t>
            </w:r>
          </w:p>
          <w:p w:rsidR="00D37327" w:rsidRDefault="00D37327" w:rsidP="00D37327">
            <w:pPr>
              <w:spacing w:line="240" w:lineRule="auto"/>
              <w:rPr>
                <w:rFonts w:cs="Arial"/>
                <w:sz w:val="20"/>
                <w:szCs w:val="20"/>
              </w:rPr>
            </w:pPr>
          </w:p>
          <w:p w:rsidR="00D37327" w:rsidRDefault="00D37327" w:rsidP="00D37327">
            <w:pPr>
              <w:spacing w:line="240" w:lineRule="auto"/>
              <w:rPr>
                <w:rFonts w:cs="Arial"/>
                <w:sz w:val="20"/>
                <w:szCs w:val="20"/>
              </w:rPr>
            </w:pPr>
          </w:p>
          <w:p w:rsidR="00D37327" w:rsidRPr="00EE6156" w:rsidRDefault="00D37327" w:rsidP="00D37327">
            <w:pPr>
              <w:spacing w:line="240" w:lineRule="auto"/>
              <w:rPr>
                <w:rFonts w:cs="Arial"/>
                <w:sz w:val="20"/>
                <w:szCs w:val="20"/>
              </w:rPr>
            </w:pPr>
            <w:r>
              <w:rPr>
                <w:rFonts w:cs="Arial"/>
                <w:sz w:val="20"/>
                <w:szCs w:val="20"/>
              </w:rPr>
              <w:t xml:space="preserve">AT 6. </w:t>
            </w:r>
            <w:r w:rsidRPr="00D37327">
              <w:rPr>
                <w:rFonts w:cs="Arial"/>
                <w:sz w:val="20"/>
                <w:szCs w:val="20"/>
              </w:rPr>
              <w:t xml:space="preserve">Mixing of reagents to </w:t>
            </w:r>
            <w:r w:rsidRPr="00D37327">
              <w:rPr>
                <w:rFonts w:cs="Arial"/>
                <w:sz w:val="20"/>
                <w:szCs w:val="20"/>
              </w:rPr>
              <w:lastRenderedPageBreak/>
              <w:t>explore chemical changes and/or products.</w:t>
            </w:r>
          </w:p>
        </w:tc>
        <w:tc>
          <w:tcPr>
            <w:tcW w:w="648" w:type="pct"/>
          </w:tcPr>
          <w:p w:rsidR="00D37327" w:rsidRDefault="00D37327" w:rsidP="00D37327">
            <w:pPr>
              <w:spacing w:line="240" w:lineRule="auto"/>
              <w:rPr>
                <w:rFonts w:cs="Arial"/>
                <w:sz w:val="20"/>
                <w:szCs w:val="20"/>
              </w:rPr>
            </w:pPr>
            <w:r>
              <w:rPr>
                <w:rFonts w:cs="Arial"/>
                <w:sz w:val="20"/>
                <w:szCs w:val="20"/>
              </w:rPr>
              <w:lastRenderedPageBreak/>
              <w:t>Video clips:</w:t>
            </w:r>
          </w:p>
          <w:p w:rsidR="00D37327" w:rsidRPr="00DE26C9" w:rsidRDefault="007C041D" w:rsidP="00D37327">
            <w:pPr>
              <w:spacing w:line="240" w:lineRule="auto"/>
              <w:rPr>
                <w:rFonts w:cs="Arial"/>
                <w:sz w:val="20"/>
                <w:szCs w:val="20"/>
              </w:rPr>
            </w:pPr>
            <w:hyperlink r:id="rId12" w:history="1">
              <w:r w:rsidR="00D37327">
                <w:rPr>
                  <w:rStyle w:val="Hyperlink"/>
                  <w:rFonts w:cs="Arial"/>
                  <w:sz w:val="20"/>
                  <w:szCs w:val="20"/>
                </w:rPr>
                <w:t>BBC Bitesize Reactivity of metals and their uses</w:t>
              </w:r>
            </w:hyperlink>
            <w:r w:rsidR="00D37327" w:rsidRPr="00DE26C9">
              <w:rPr>
                <w:rFonts w:cs="Arial"/>
                <w:sz w:val="20"/>
                <w:szCs w:val="20"/>
              </w:rPr>
              <w:t xml:space="preserve"> </w:t>
            </w:r>
          </w:p>
          <w:p w:rsidR="00D37327" w:rsidRPr="00DE26C9" w:rsidRDefault="00D37327" w:rsidP="00D37327">
            <w:pPr>
              <w:spacing w:line="240" w:lineRule="auto"/>
              <w:rPr>
                <w:rFonts w:cs="Arial"/>
                <w:sz w:val="20"/>
                <w:szCs w:val="20"/>
              </w:rPr>
            </w:pPr>
          </w:p>
          <w:p w:rsidR="00D37327" w:rsidRDefault="00D37327" w:rsidP="00D37327">
            <w:pPr>
              <w:spacing w:line="240" w:lineRule="auto"/>
              <w:rPr>
                <w:sz w:val="20"/>
              </w:rPr>
            </w:pPr>
            <w:r w:rsidRPr="005B344A">
              <w:rPr>
                <w:sz w:val="20"/>
              </w:rPr>
              <w:t xml:space="preserve">YouTube: </w:t>
            </w:r>
          </w:p>
          <w:p w:rsidR="00D37327" w:rsidRPr="00DE26C9" w:rsidRDefault="007C041D" w:rsidP="00D37327">
            <w:pPr>
              <w:spacing w:line="240" w:lineRule="auto"/>
              <w:rPr>
                <w:rFonts w:cs="Arial"/>
                <w:sz w:val="20"/>
                <w:szCs w:val="20"/>
              </w:rPr>
            </w:pPr>
            <w:hyperlink r:id="rId13" w:history="1">
              <w:r w:rsidR="00D37327">
                <w:rPr>
                  <w:rStyle w:val="Hyperlink"/>
                  <w:rFonts w:cs="Arial"/>
                  <w:sz w:val="20"/>
                  <w:szCs w:val="20"/>
                </w:rPr>
                <w:t>The reactivity series</w:t>
              </w:r>
            </w:hyperlink>
          </w:p>
          <w:p w:rsidR="00D37327" w:rsidRDefault="00D37327" w:rsidP="00D37327">
            <w:pPr>
              <w:spacing w:line="240" w:lineRule="auto"/>
              <w:rPr>
                <w:rFonts w:cs="Arial"/>
                <w:sz w:val="20"/>
                <w:szCs w:val="20"/>
              </w:rPr>
            </w:pPr>
          </w:p>
          <w:p w:rsidR="00D37327" w:rsidRDefault="00D37327" w:rsidP="00D37327">
            <w:pPr>
              <w:spacing w:line="240" w:lineRule="auto"/>
              <w:rPr>
                <w:rFonts w:cs="Arial"/>
                <w:sz w:val="20"/>
                <w:szCs w:val="20"/>
              </w:rPr>
            </w:pPr>
          </w:p>
          <w:p w:rsidR="00986459" w:rsidRDefault="00986459" w:rsidP="00D37327">
            <w:pPr>
              <w:spacing w:line="240" w:lineRule="auto"/>
              <w:rPr>
                <w:rFonts w:cs="Arial"/>
                <w:sz w:val="20"/>
                <w:szCs w:val="20"/>
              </w:rPr>
            </w:pPr>
          </w:p>
          <w:p w:rsidR="00D37327" w:rsidRDefault="007C041D" w:rsidP="00D37327">
            <w:pPr>
              <w:spacing w:line="240" w:lineRule="auto"/>
              <w:rPr>
                <w:rFonts w:cs="Arial"/>
                <w:sz w:val="20"/>
                <w:szCs w:val="20"/>
              </w:rPr>
            </w:pPr>
            <w:hyperlink r:id="rId14" w:history="1">
              <w:proofErr w:type="spellStart"/>
              <w:r w:rsidR="00986459" w:rsidRPr="00986459">
                <w:rPr>
                  <w:rStyle w:val="Hyperlink"/>
                  <w:rFonts w:cs="Arial"/>
                  <w:sz w:val="20"/>
                  <w:szCs w:val="20"/>
                </w:rPr>
                <w:t>Exampro</w:t>
              </w:r>
              <w:proofErr w:type="spellEnd"/>
              <w:r w:rsidR="00986459" w:rsidRPr="00986459">
                <w:rPr>
                  <w:rStyle w:val="Hyperlink"/>
                  <w:rFonts w:cs="Arial"/>
                  <w:sz w:val="20"/>
                  <w:szCs w:val="20"/>
                </w:rPr>
                <w:t xml:space="preserve"> user guide PowerPoint</w:t>
              </w:r>
            </w:hyperlink>
          </w:p>
          <w:p w:rsidR="00986459" w:rsidRPr="00DE26C9" w:rsidRDefault="00986459" w:rsidP="00D37327">
            <w:pPr>
              <w:spacing w:line="240" w:lineRule="auto"/>
              <w:rPr>
                <w:rFonts w:cs="Arial"/>
                <w:sz w:val="20"/>
                <w:szCs w:val="20"/>
              </w:rPr>
            </w:pPr>
          </w:p>
          <w:p w:rsidR="00D37327" w:rsidRPr="00EE6156" w:rsidRDefault="00D37327" w:rsidP="00D37327">
            <w:pPr>
              <w:spacing w:line="240" w:lineRule="auto"/>
              <w:rPr>
                <w:rFonts w:cs="Arial"/>
                <w:sz w:val="20"/>
                <w:szCs w:val="20"/>
              </w:rPr>
            </w:pPr>
          </w:p>
        </w:tc>
      </w:tr>
      <w:tr w:rsidR="009907CF" w:rsidRPr="00BB5438" w:rsidTr="00A33B86">
        <w:tc>
          <w:tcPr>
            <w:tcW w:w="326" w:type="pct"/>
            <w:tcBorders>
              <w:right w:val="single" w:sz="4" w:space="0" w:color="000000"/>
            </w:tcBorders>
          </w:tcPr>
          <w:p w:rsidR="00DA12D5" w:rsidRPr="009A69A5" w:rsidRDefault="00217325" w:rsidP="00D31702">
            <w:pPr>
              <w:spacing w:line="240" w:lineRule="auto"/>
              <w:rPr>
                <w:rFonts w:cs="Arial"/>
                <w:sz w:val="20"/>
                <w:szCs w:val="20"/>
              </w:rPr>
            </w:pPr>
            <w:r>
              <w:rPr>
                <w:rFonts w:cs="Arial"/>
                <w:sz w:val="20"/>
                <w:szCs w:val="20"/>
              </w:rPr>
              <w:lastRenderedPageBreak/>
              <w:t>4.4</w:t>
            </w:r>
            <w:r w:rsidR="00DA12D5">
              <w:rPr>
                <w:rFonts w:cs="Arial"/>
                <w:sz w:val="20"/>
                <w:szCs w:val="20"/>
              </w:rPr>
              <w:t>.1.3</w:t>
            </w:r>
          </w:p>
        </w:tc>
        <w:tc>
          <w:tcPr>
            <w:tcW w:w="964" w:type="pct"/>
            <w:tcBorders>
              <w:left w:val="single" w:sz="4" w:space="0" w:color="000000"/>
            </w:tcBorders>
          </w:tcPr>
          <w:p w:rsidR="00217325" w:rsidRDefault="00217325" w:rsidP="00217325">
            <w:pPr>
              <w:spacing w:line="240" w:lineRule="auto"/>
              <w:rPr>
                <w:rFonts w:cs="Arial"/>
                <w:sz w:val="20"/>
                <w:szCs w:val="20"/>
              </w:rPr>
            </w:pPr>
            <w:r w:rsidRPr="00217325">
              <w:rPr>
                <w:rFonts w:cs="Arial"/>
                <w:sz w:val="20"/>
                <w:szCs w:val="20"/>
              </w:rPr>
              <w:t xml:space="preserve">Unreactive metals such as gold are found in the Earth as the metal itself but most metals are found as compounds that require chemical </w:t>
            </w:r>
            <w:r w:rsidR="004A4CC6">
              <w:rPr>
                <w:rFonts w:cs="Arial"/>
                <w:sz w:val="20"/>
                <w:szCs w:val="20"/>
              </w:rPr>
              <w:t>reactions to extract the metal.</w:t>
            </w:r>
          </w:p>
          <w:p w:rsidR="004A4CC6" w:rsidRPr="00217325" w:rsidRDefault="004A4CC6" w:rsidP="00217325">
            <w:pPr>
              <w:spacing w:line="240" w:lineRule="auto"/>
              <w:rPr>
                <w:rFonts w:cs="Arial"/>
                <w:sz w:val="20"/>
                <w:szCs w:val="20"/>
              </w:rPr>
            </w:pPr>
          </w:p>
          <w:p w:rsidR="00217325" w:rsidRDefault="00217325" w:rsidP="00217325">
            <w:pPr>
              <w:spacing w:line="240" w:lineRule="auto"/>
              <w:rPr>
                <w:rFonts w:cs="Arial"/>
                <w:sz w:val="20"/>
                <w:szCs w:val="20"/>
              </w:rPr>
            </w:pPr>
            <w:r w:rsidRPr="00217325">
              <w:rPr>
                <w:rFonts w:cs="Arial"/>
                <w:sz w:val="20"/>
                <w:szCs w:val="20"/>
              </w:rPr>
              <w:t xml:space="preserve">Metals less reactive than carbon can be extracted from their oxides by reduction with carbon. </w:t>
            </w:r>
          </w:p>
          <w:p w:rsidR="004A4CC6" w:rsidRPr="00217325" w:rsidRDefault="004A4CC6" w:rsidP="00217325">
            <w:pPr>
              <w:spacing w:line="240" w:lineRule="auto"/>
              <w:rPr>
                <w:rFonts w:cs="Arial"/>
                <w:sz w:val="20"/>
                <w:szCs w:val="20"/>
              </w:rPr>
            </w:pPr>
          </w:p>
          <w:p w:rsidR="00DA12D5" w:rsidRPr="00EE6156" w:rsidRDefault="00217325" w:rsidP="00217325">
            <w:pPr>
              <w:spacing w:line="240" w:lineRule="auto"/>
              <w:rPr>
                <w:rFonts w:cs="Arial"/>
                <w:sz w:val="20"/>
                <w:szCs w:val="20"/>
              </w:rPr>
            </w:pPr>
            <w:r w:rsidRPr="00217325">
              <w:rPr>
                <w:rFonts w:cs="Arial"/>
                <w:sz w:val="20"/>
                <w:szCs w:val="20"/>
              </w:rPr>
              <w:t>Reduction involves the loss of oxygen.</w:t>
            </w:r>
          </w:p>
        </w:tc>
        <w:tc>
          <w:tcPr>
            <w:tcW w:w="820" w:type="pct"/>
          </w:tcPr>
          <w:p w:rsidR="00217325" w:rsidRPr="009724C8" w:rsidRDefault="00217325" w:rsidP="00217325">
            <w:pPr>
              <w:spacing w:line="240" w:lineRule="auto"/>
              <w:rPr>
                <w:rFonts w:cs="Arial"/>
                <w:iCs/>
                <w:sz w:val="20"/>
                <w:szCs w:val="20"/>
              </w:rPr>
            </w:pPr>
            <w:r w:rsidRPr="009724C8">
              <w:rPr>
                <w:rFonts w:cs="Arial"/>
                <w:iCs/>
                <w:sz w:val="20"/>
                <w:szCs w:val="20"/>
              </w:rPr>
              <w:t>Knowledge and understanding are limited to the reduction of oxides using carbon.</w:t>
            </w:r>
          </w:p>
          <w:p w:rsidR="00217325" w:rsidRPr="009724C8" w:rsidRDefault="00217325" w:rsidP="00217325">
            <w:pPr>
              <w:spacing w:line="240" w:lineRule="auto"/>
              <w:rPr>
                <w:rFonts w:cs="Arial"/>
                <w:iCs/>
                <w:sz w:val="20"/>
                <w:szCs w:val="20"/>
              </w:rPr>
            </w:pPr>
            <w:r w:rsidRPr="009724C8">
              <w:rPr>
                <w:rFonts w:cs="Arial"/>
                <w:iCs/>
                <w:sz w:val="20"/>
                <w:szCs w:val="20"/>
              </w:rPr>
              <w:t xml:space="preserve">Knowledge of the details of processes used in the extraction of metals is </w:t>
            </w:r>
            <w:r w:rsidRPr="009724C8">
              <w:rPr>
                <w:rFonts w:cs="Arial"/>
                <w:bCs/>
                <w:iCs/>
                <w:sz w:val="20"/>
                <w:szCs w:val="20"/>
              </w:rPr>
              <w:t xml:space="preserve">not </w:t>
            </w:r>
            <w:r w:rsidR="009724C8">
              <w:rPr>
                <w:rFonts w:cs="Arial"/>
                <w:iCs/>
                <w:sz w:val="20"/>
                <w:szCs w:val="20"/>
              </w:rPr>
              <w:t>required.</w:t>
            </w:r>
          </w:p>
          <w:p w:rsidR="00217325" w:rsidRPr="00217325" w:rsidRDefault="00217325" w:rsidP="00217325">
            <w:pPr>
              <w:spacing w:line="240" w:lineRule="auto"/>
              <w:rPr>
                <w:rFonts w:cs="Arial"/>
                <w:iCs/>
                <w:sz w:val="20"/>
                <w:szCs w:val="20"/>
              </w:rPr>
            </w:pPr>
          </w:p>
          <w:p w:rsidR="004A4CC6" w:rsidRDefault="004A4CC6" w:rsidP="004A4CC6">
            <w:pPr>
              <w:spacing w:line="240" w:lineRule="auto"/>
              <w:rPr>
                <w:rFonts w:cs="Arial"/>
                <w:iCs/>
                <w:sz w:val="20"/>
                <w:szCs w:val="20"/>
              </w:rPr>
            </w:pPr>
            <w:r>
              <w:rPr>
                <w:rFonts w:cs="Arial"/>
                <w:iCs/>
                <w:sz w:val="20"/>
                <w:szCs w:val="20"/>
              </w:rPr>
              <w:t>I</w:t>
            </w:r>
            <w:r w:rsidR="00217325" w:rsidRPr="00217325">
              <w:rPr>
                <w:rFonts w:cs="Arial"/>
                <w:iCs/>
                <w:sz w:val="20"/>
                <w:szCs w:val="20"/>
              </w:rPr>
              <w:t>nterpret or evaluate specific metal extraction processes when given appropriate information</w:t>
            </w:r>
            <w:r>
              <w:rPr>
                <w:rFonts w:cs="Arial"/>
                <w:iCs/>
                <w:sz w:val="20"/>
                <w:szCs w:val="20"/>
              </w:rPr>
              <w:t>.</w:t>
            </w:r>
          </w:p>
          <w:p w:rsidR="004A4CC6" w:rsidRDefault="004A4CC6" w:rsidP="004A4CC6">
            <w:pPr>
              <w:spacing w:line="240" w:lineRule="auto"/>
              <w:rPr>
                <w:rFonts w:cs="Arial"/>
                <w:iCs/>
                <w:sz w:val="20"/>
                <w:szCs w:val="20"/>
              </w:rPr>
            </w:pPr>
          </w:p>
          <w:p w:rsidR="00217325" w:rsidRPr="00217325" w:rsidRDefault="004A4CC6" w:rsidP="004A4CC6">
            <w:pPr>
              <w:spacing w:line="240" w:lineRule="auto"/>
              <w:rPr>
                <w:rFonts w:cs="Arial"/>
                <w:iCs/>
                <w:sz w:val="20"/>
                <w:szCs w:val="20"/>
              </w:rPr>
            </w:pPr>
            <w:r>
              <w:rPr>
                <w:rFonts w:cs="Arial"/>
                <w:iCs/>
                <w:sz w:val="20"/>
                <w:szCs w:val="20"/>
              </w:rPr>
              <w:t xml:space="preserve">Identify the substances </w:t>
            </w:r>
            <w:r w:rsidR="00217325" w:rsidRPr="00217325">
              <w:rPr>
                <w:rFonts w:cs="Arial"/>
                <w:iCs/>
                <w:sz w:val="20"/>
                <w:szCs w:val="20"/>
              </w:rPr>
              <w:t>which are oxidised or reduced in terms of gain or loss of oxygen.</w:t>
            </w:r>
          </w:p>
          <w:p w:rsidR="00DA12D5" w:rsidRDefault="00217325" w:rsidP="005B344A">
            <w:pPr>
              <w:spacing w:line="240" w:lineRule="auto"/>
              <w:rPr>
                <w:rFonts w:cs="Arial"/>
                <w:iCs/>
                <w:sz w:val="20"/>
                <w:szCs w:val="20"/>
              </w:rPr>
            </w:pPr>
            <w:r w:rsidRPr="00217325">
              <w:rPr>
                <w:rFonts w:cs="Arial"/>
                <w:iCs/>
                <w:sz w:val="20"/>
                <w:szCs w:val="20"/>
              </w:rPr>
              <w:t>WS 1.4, 4.1</w:t>
            </w:r>
          </w:p>
          <w:p w:rsidR="004A4CC6" w:rsidRDefault="004A4CC6" w:rsidP="005B344A">
            <w:pPr>
              <w:spacing w:line="240" w:lineRule="auto"/>
              <w:rPr>
                <w:rFonts w:cs="Arial"/>
                <w:iCs/>
                <w:sz w:val="20"/>
                <w:szCs w:val="20"/>
              </w:rPr>
            </w:pPr>
          </w:p>
          <w:p w:rsidR="009724C8" w:rsidRDefault="009724C8" w:rsidP="005B344A">
            <w:pPr>
              <w:spacing w:line="240" w:lineRule="auto"/>
              <w:rPr>
                <w:rFonts w:cs="Arial"/>
                <w:iCs/>
                <w:sz w:val="20"/>
                <w:szCs w:val="20"/>
              </w:rPr>
            </w:pPr>
          </w:p>
          <w:p w:rsidR="004A4CC6" w:rsidRPr="00EE6156" w:rsidRDefault="004A4CC6" w:rsidP="005B344A">
            <w:pPr>
              <w:spacing w:line="240" w:lineRule="auto"/>
              <w:rPr>
                <w:rFonts w:cs="Arial"/>
                <w:sz w:val="20"/>
                <w:szCs w:val="20"/>
              </w:rPr>
            </w:pPr>
          </w:p>
        </w:tc>
        <w:tc>
          <w:tcPr>
            <w:tcW w:w="386" w:type="pct"/>
          </w:tcPr>
          <w:p w:rsidR="00DA12D5" w:rsidRPr="00EE6156" w:rsidRDefault="00217325" w:rsidP="00D31702">
            <w:pPr>
              <w:spacing w:line="240" w:lineRule="auto"/>
              <w:jc w:val="center"/>
              <w:rPr>
                <w:rFonts w:cs="Arial"/>
                <w:sz w:val="20"/>
                <w:szCs w:val="20"/>
              </w:rPr>
            </w:pPr>
            <w:r>
              <w:rPr>
                <w:rFonts w:cs="Arial"/>
                <w:sz w:val="20"/>
                <w:szCs w:val="20"/>
              </w:rPr>
              <w:t>1</w:t>
            </w:r>
          </w:p>
        </w:tc>
        <w:tc>
          <w:tcPr>
            <w:tcW w:w="916" w:type="pct"/>
          </w:tcPr>
          <w:p w:rsidR="00217325" w:rsidRPr="00217325" w:rsidRDefault="00217325" w:rsidP="00217325">
            <w:pPr>
              <w:spacing w:line="240" w:lineRule="auto"/>
              <w:rPr>
                <w:rFonts w:cs="Arial"/>
                <w:sz w:val="20"/>
                <w:szCs w:val="20"/>
              </w:rPr>
            </w:pPr>
            <w:r w:rsidRPr="00217325">
              <w:rPr>
                <w:rFonts w:cs="Arial"/>
                <w:sz w:val="20"/>
                <w:szCs w:val="20"/>
              </w:rPr>
              <w:t>Describe how carbon is used to reduce metal oxides. Explain how this takes place in terms of movement of electrons.</w:t>
            </w:r>
          </w:p>
          <w:p w:rsidR="00217325" w:rsidRPr="00217325" w:rsidRDefault="00217325" w:rsidP="00217325">
            <w:pPr>
              <w:spacing w:line="240" w:lineRule="auto"/>
              <w:rPr>
                <w:rFonts w:cs="Arial"/>
                <w:sz w:val="20"/>
                <w:szCs w:val="20"/>
              </w:rPr>
            </w:pPr>
          </w:p>
          <w:p w:rsidR="00DA12D5" w:rsidRPr="004E30C0" w:rsidRDefault="00217325" w:rsidP="00EB4304">
            <w:pPr>
              <w:spacing w:line="240" w:lineRule="auto"/>
              <w:rPr>
                <w:rFonts w:cs="Arial"/>
                <w:sz w:val="20"/>
                <w:szCs w:val="20"/>
              </w:rPr>
            </w:pPr>
            <w:r w:rsidRPr="00217325">
              <w:rPr>
                <w:rFonts w:cs="Arial"/>
                <w:sz w:val="20"/>
                <w:szCs w:val="20"/>
              </w:rPr>
              <w:t>Identify which products have been ox</w:t>
            </w:r>
            <w:r w:rsidR="00AE71D9">
              <w:rPr>
                <w:rFonts w:cs="Arial"/>
                <w:sz w:val="20"/>
                <w:szCs w:val="20"/>
              </w:rPr>
              <w:t xml:space="preserve">idised in extraction examples. </w:t>
            </w:r>
            <w:r w:rsidRPr="00217325">
              <w:rPr>
                <w:rFonts w:cs="Arial"/>
                <w:sz w:val="20"/>
                <w:szCs w:val="20"/>
              </w:rPr>
              <w:t>Explain how this takes place in terms of movement of electrons.</w:t>
            </w:r>
          </w:p>
        </w:tc>
        <w:tc>
          <w:tcPr>
            <w:tcW w:w="939" w:type="pct"/>
          </w:tcPr>
          <w:p w:rsidR="00AE71D9" w:rsidRDefault="00217325" w:rsidP="00217325">
            <w:pPr>
              <w:spacing w:line="240" w:lineRule="auto"/>
              <w:rPr>
                <w:rFonts w:cs="Arial"/>
                <w:sz w:val="20"/>
                <w:szCs w:val="20"/>
              </w:rPr>
            </w:pPr>
            <w:r w:rsidRPr="00217325">
              <w:rPr>
                <w:rFonts w:cs="Arial"/>
                <w:sz w:val="20"/>
                <w:szCs w:val="20"/>
              </w:rPr>
              <w:t>Reduce iron oxide using c</w:t>
            </w:r>
            <w:r w:rsidR="00AE71D9">
              <w:rPr>
                <w:rFonts w:cs="Arial"/>
                <w:sz w:val="20"/>
                <w:szCs w:val="20"/>
              </w:rPr>
              <w:t>arbon</w:t>
            </w:r>
            <w:r w:rsidR="00A617AA">
              <w:rPr>
                <w:rFonts w:cs="Arial"/>
                <w:sz w:val="20"/>
                <w:szCs w:val="20"/>
              </w:rPr>
              <w:t>:</w:t>
            </w:r>
          </w:p>
          <w:p w:rsidR="00217325" w:rsidRPr="00217325" w:rsidRDefault="007C041D" w:rsidP="00217325">
            <w:pPr>
              <w:spacing w:line="240" w:lineRule="auto"/>
              <w:rPr>
                <w:rFonts w:cs="Arial"/>
                <w:sz w:val="20"/>
                <w:szCs w:val="20"/>
              </w:rPr>
            </w:pPr>
            <w:hyperlink r:id="rId15" w:history="1">
              <w:r w:rsidR="00AE71D9">
                <w:rPr>
                  <w:rStyle w:val="Hyperlink"/>
                  <w:rFonts w:cs="Arial"/>
                  <w:sz w:val="20"/>
                  <w:szCs w:val="20"/>
                </w:rPr>
                <w:t>RSC The reduction of iron oxide by carbon</w:t>
              </w:r>
            </w:hyperlink>
            <w:r w:rsidR="00217325" w:rsidRPr="00217325">
              <w:rPr>
                <w:rFonts w:cs="Arial"/>
                <w:sz w:val="20"/>
                <w:szCs w:val="20"/>
              </w:rPr>
              <w:t xml:space="preserve"> </w:t>
            </w:r>
          </w:p>
          <w:p w:rsidR="00217325" w:rsidRPr="00217325" w:rsidRDefault="00217325" w:rsidP="00217325">
            <w:pPr>
              <w:spacing w:line="240" w:lineRule="auto"/>
              <w:rPr>
                <w:rFonts w:cs="Arial"/>
                <w:sz w:val="20"/>
                <w:szCs w:val="20"/>
              </w:rPr>
            </w:pPr>
          </w:p>
          <w:p w:rsidR="00AE71D9" w:rsidRDefault="00217325" w:rsidP="00217325">
            <w:pPr>
              <w:spacing w:line="240" w:lineRule="auto"/>
              <w:rPr>
                <w:rFonts w:cs="Arial"/>
                <w:sz w:val="20"/>
                <w:szCs w:val="20"/>
              </w:rPr>
            </w:pPr>
            <w:r w:rsidRPr="00217325">
              <w:rPr>
                <w:rFonts w:cs="Arial"/>
                <w:sz w:val="20"/>
                <w:szCs w:val="20"/>
              </w:rPr>
              <w:t>Research different methods for extrac</w:t>
            </w:r>
            <w:r w:rsidR="00AE71D9">
              <w:rPr>
                <w:rFonts w:cs="Arial"/>
                <w:sz w:val="20"/>
                <w:szCs w:val="20"/>
              </w:rPr>
              <w:t xml:space="preserve">tion metals from their oxides. </w:t>
            </w:r>
          </w:p>
          <w:p w:rsidR="00AE71D9" w:rsidRDefault="00AE71D9" w:rsidP="00217325">
            <w:pPr>
              <w:spacing w:line="240" w:lineRule="auto"/>
              <w:rPr>
                <w:rFonts w:cs="Arial"/>
                <w:sz w:val="20"/>
                <w:szCs w:val="20"/>
              </w:rPr>
            </w:pPr>
          </w:p>
          <w:p w:rsidR="00DA12D5" w:rsidRPr="00EE6156" w:rsidRDefault="00217325" w:rsidP="00217325">
            <w:pPr>
              <w:spacing w:line="240" w:lineRule="auto"/>
              <w:rPr>
                <w:rFonts w:cs="Arial"/>
                <w:sz w:val="20"/>
                <w:szCs w:val="20"/>
              </w:rPr>
            </w:pPr>
            <w:r w:rsidRPr="00217325">
              <w:rPr>
                <w:rFonts w:cs="Arial"/>
                <w:sz w:val="20"/>
                <w:szCs w:val="20"/>
              </w:rPr>
              <w:t>Compare and contrast the methods, evaluating the methods in terms of environmental, economic and social impacts.</w:t>
            </w:r>
          </w:p>
        </w:tc>
        <w:tc>
          <w:tcPr>
            <w:tcW w:w="648" w:type="pct"/>
          </w:tcPr>
          <w:p w:rsidR="00AE71D9" w:rsidRDefault="005B344A" w:rsidP="00217325">
            <w:pPr>
              <w:spacing w:line="240" w:lineRule="auto"/>
              <w:rPr>
                <w:rFonts w:cs="Arial"/>
                <w:sz w:val="20"/>
                <w:szCs w:val="20"/>
              </w:rPr>
            </w:pPr>
            <w:r>
              <w:rPr>
                <w:rFonts w:cs="Arial"/>
                <w:sz w:val="20"/>
                <w:szCs w:val="20"/>
              </w:rPr>
              <w:t>Video clip</w:t>
            </w:r>
          </w:p>
          <w:p w:rsidR="00217325" w:rsidRPr="00217325" w:rsidRDefault="005B344A" w:rsidP="00217325">
            <w:pPr>
              <w:spacing w:line="240" w:lineRule="auto"/>
              <w:rPr>
                <w:rFonts w:cs="Arial"/>
                <w:sz w:val="20"/>
                <w:szCs w:val="20"/>
              </w:rPr>
            </w:pPr>
            <w:r w:rsidRPr="005B344A">
              <w:rPr>
                <w:sz w:val="20"/>
              </w:rPr>
              <w:t xml:space="preserve">YouTube: </w:t>
            </w:r>
            <w:hyperlink r:id="rId16" w:history="1">
              <w:r w:rsidR="00AE71D9">
                <w:rPr>
                  <w:rStyle w:val="Hyperlink"/>
                  <w:rFonts w:cs="Arial"/>
                  <w:sz w:val="20"/>
                  <w:szCs w:val="20"/>
                </w:rPr>
                <w:t>Reduction of copper oxide</w:t>
              </w:r>
            </w:hyperlink>
            <w:r w:rsidR="00217325" w:rsidRPr="00217325">
              <w:rPr>
                <w:rFonts w:cs="Arial"/>
                <w:sz w:val="20"/>
                <w:szCs w:val="20"/>
              </w:rPr>
              <w:t xml:space="preserve"> </w:t>
            </w:r>
          </w:p>
          <w:p w:rsidR="00217325" w:rsidRPr="00217325" w:rsidRDefault="00217325" w:rsidP="00217325">
            <w:pPr>
              <w:spacing w:line="240" w:lineRule="auto"/>
              <w:rPr>
                <w:rFonts w:cs="Arial"/>
                <w:sz w:val="20"/>
                <w:szCs w:val="20"/>
              </w:rPr>
            </w:pPr>
          </w:p>
          <w:p w:rsidR="00AC5FB2" w:rsidRPr="00BB5438" w:rsidRDefault="00AC5FB2" w:rsidP="00EB4304">
            <w:pPr>
              <w:spacing w:line="240" w:lineRule="auto"/>
              <w:rPr>
                <w:rFonts w:cs="Arial"/>
                <w:sz w:val="20"/>
                <w:szCs w:val="20"/>
                <w:lang w:val="fr-FR"/>
              </w:rPr>
            </w:pPr>
          </w:p>
        </w:tc>
      </w:tr>
      <w:tr w:rsidR="00AE71D9" w:rsidRPr="009A69A5" w:rsidTr="00A33B86">
        <w:tc>
          <w:tcPr>
            <w:tcW w:w="326" w:type="pct"/>
            <w:tcBorders>
              <w:right w:val="single" w:sz="4" w:space="0" w:color="000000"/>
            </w:tcBorders>
          </w:tcPr>
          <w:p w:rsidR="00AE71D9" w:rsidRDefault="00AE71D9" w:rsidP="00AE71D9">
            <w:pPr>
              <w:spacing w:line="240" w:lineRule="auto"/>
              <w:rPr>
                <w:rFonts w:cs="Arial"/>
                <w:sz w:val="20"/>
                <w:szCs w:val="20"/>
              </w:rPr>
            </w:pPr>
            <w:r w:rsidRPr="00AE71D9">
              <w:rPr>
                <w:rFonts w:cs="Arial"/>
                <w:sz w:val="20"/>
                <w:szCs w:val="20"/>
              </w:rPr>
              <w:t>4.4.1.4</w:t>
            </w:r>
          </w:p>
          <w:p w:rsidR="00EB4304" w:rsidRPr="00340118" w:rsidRDefault="00EB4304" w:rsidP="00AE71D9">
            <w:pPr>
              <w:spacing w:line="240" w:lineRule="auto"/>
              <w:rPr>
                <w:rFonts w:cs="Arial"/>
                <w:sz w:val="20"/>
                <w:szCs w:val="20"/>
              </w:rPr>
            </w:pPr>
            <w:r w:rsidRPr="00340118">
              <w:rPr>
                <w:rFonts w:cs="Arial"/>
                <w:sz w:val="20"/>
                <w:szCs w:val="20"/>
              </w:rPr>
              <w:t>(HT only)</w:t>
            </w:r>
          </w:p>
        </w:tc>
        <w:tc>
          <w:tcPr>
            <w:tcW w:w="964" w:type="pct"/>
            <w:tcBorders>
              <w:left w:val="single" w:sz="4" w:space="0" w:color="000000"/>
            </w:tcBorders>
          </w:tcPr>
          <w:p w:rsidR="00AE71D9" w:rsidRPr="00217325" w:rsidRDefault="00AE71D9" w:rsidP="00AE71D9">
            <w:pPr>
              <w:spacing w:line="240" w:lineRule="auto"/>
              <w:rPr>
                <w:rFonts w:cs="Arial"/>
                <w:sz w:val="20"/>
                <w:szCs w:val="20"/>
              </w:rPr>
            </w:pPr>
            <w:r w:rsidRPr="00AE71D9">
              <w:rPr>
                <w:rFonts w:cs="Arial"/>
                <w:sz w:val="20"/>
                <w:szCs w:val="20"/>
              </w:rPr>
              <w:t>Oxidation is the loss of electrons and reduction is the gain of electrons.</w:t>
            </w:r>
          </w:p>
        </w:tc>
        <w:tc>
          <w:tcPr>
            <w:tcW w:w="820" w:type="pct"/>
          </w:tcPr>
          <w:p w:rsidR="004A4CC6" w:rsidRDefault="004A4CC6" w:rsidP="004A4CC6">
            <w:pPr>
              <w:spacing w:line="240" w:lineRule="auto"/>
              <w:rPr>
                <w:rFonts w:cs="Arial"/>
                <w:iCs/>
                <w:sz w:val="20"/>
                <w:szCs w:val="20"/>
              </w:rPr>
            </w:pPr>
            <w:r>
              <w:rPr>
                <w:rFonts w:cs="Arial"/>
                <w:iCs/>
                <w:sz w:val="20"/>
                <w:szCs w:val="20"/>
              </w:rPr>
              <w:t>W</w:t>
            </w:r>
            <w:r w:rsidR="00AE71D9" w:rsidRPr="00AE71D9">
              <w:rPr>
                <w:rFonts w:cs="Arial"/>
                <w:iCs/>
                <w:sz w:val="20"/>
                <w:szCs w:val="20"/>
              </w:rPr>
              <w:t>rite ionic equa</w:t>
            </w:r>
            <w:r>
              <w:rPr>
                <w:rFonts w:cs="Arial"/>
                <w:iCs/>
                <w:sz w:val="20"/>
                <w:szCs w:val="20"/>
              </w:rPr>
              <w:t>tions for displacement reactions.</w:t>
            </w:r>
          </w:p>
          <w:p w:rsidR="004A4CC6" w:rsidRDefault="004A4CC6" w:rsidP="004A4CC6">
            <w:pPr>
              <w:spacing w:line="240" w:lineRule="auto"/>
              <w:rPr>
                <w:rFonts w:cs="Arial"/>
                <w:iCs/>
                <w:sz w:val="20"/>
                <w:szCs w:val="20"/>
              </w:rPr>
            </w:pPr>
          </w:p>
          <w:p w:rsidR="00AE71D9" w:rsidRPr="004A4CC6" w:rsidRDefault="004A4CC6" w:rsidP="004A4CC6">
            <w:pPr>
              <w:spacing w:line="240" w:lineRule="auto"/>
              <w:rPr>
                <w:rFonts w:cs="Arial"/>
                <w:iCs/>
                <w:sz w:val="20"/>
                <w:szCs w:val="20"/>
              </w:rPr>
            </w:pPr>
            <w:r>
              <w:rPr>
                <w:rFonts w:cs="Arial"/>
                <w:sz w:val="20"/>
                <w:szCs w:val="20"/>
              </w:rPr>
              <w:t>I</w:t>
            </w:r>
            <w:r w:rsidR="00AE71D9" w:rsidRPr="00AE71D9">
              <w:rPr>
                <w:rFonts w:cs="Arial"/>
                <w:sz w:val="20"/>
                <w:szCs w:val="20"/>
              </w:rPr>
              <w:t>dentify in a given reaction, symbol equation or half equation which species are oxidised and which are reduced.</w:t>
            </w:r>
          </w:p>
          <w:p w:rsidR="00AE71D9" w:rsidRPr="00AE71D9" w:rsidRDefault="00AE71D9" w:rsidP="00F81ECB">
            <w:pPr>
              <w:spacing w:line="240" w:lineRule="auto"/>
              <w:ind w:left="204"/>
              <w:rPr>
                <w:rFonts w:cs="Arial"/>
                <w:sz w:val="20"/>
                <w:szCs w:val="20"/>
              </w:rPr>
            </w:pPr>
          </w:p>
          <w:p w:rsidR="00AE71D9" w:rsidRPr="00AE71D9" w:rsidRDefault="00AE71D9" w:rsidP="00F81ECB">
            <w:pPr>
              <w:spacing w:line="240" w:lineRule="auto"/>
              <w:rPr>
                <w:rFonts w:cs="Arial"/>
                <w:iCs/>
                <w:sz w:val="20"/>
                <w:szCs w:val="20"/>
              </w:rPr>
            </w:pPr>
            <w:r w:rsidRPr="00AE71D9">
              <w:rPr>
                <w:rFonts w:cs="Arial"/>
                <w:iCs/>
                <w:sz w:val="20"/>
                <w:szCs w:val="20"/>
              </w:rPr>
              <w:t>WS 4.1</w:t>
            </w:r>
          </w:p>
          <w:p w:rsidR="00AE71D9" w:rsidRPr="00217325" w:rsidRDefault="00AE71D9" w:rsidP="00F81ECB">
            <w:pPr>
              <w:spacing w:line="240" w:lineRule="auto"/>
              <w:rPr>
                <w:rFonts w:cs="Arial"/>
                <w:sz w:val="20"/>
                <w:szCs w:val="20"/>
              </w:rPr>
            </w:pPr>
            <w:r w:rsidRPr="00AE71D9">
              <w:rPr>
                <w:rFonts w:cs="Arial"/>
                <w:iCs/>
                <w:sz w:val="20"/>
                <w:szCs w:val="20"/>
              </w:rPr>
              <w:t>M</w:t>
            </w:r>
            <w:r>
              <w:rPr>
                <w:rFonts w:cs="Arial"/>
                <w:iCs/>
                <w:sz w:val="20"/>
                <w:szCs w:val="20"/>
              </w:rPr>
              <w:t>S</w:t>
            </w:r>
            <w:r w:rsidRPr="00AE71D9">
              <w:rPr>
                <w:rFonts w:cs="Arial"/>
                <w:iCs/>
                <w:sz w:val="20"/>
                <w:szCs w:val="20"/>
              </w:rPr>
              <w:t xml:space="preserve"> 3a</w:t>
            </w:r>
          </w:p>
        </w:tc>
        <w:tc>
          <w:tcPr>
            <w:tcW w:w="386" w:type="pct"/>
          </w:tcPr>
          <w:p w:rsidR="00AE71D9" w:rsidRDefault="00AE71D9" w:rsidP="00D31702">
            <w:pPr>
              <w:spacing w:line="240" w:lineRule="auto"/>
              <w:jc w:val="center"/>
              <w:rPr>
                <w:rFonts w:cs="Arial"/>
                <w:sz w:val="20"/>
                <w:szCs w:val="20"/>
              </w:rPr>
            </w:pPr>
            <w:r>
              <w:rPr>
                <w:rFonts w:cs="Arial"/>
                <w:sz w:val="20"/>
                <w:szCs w:val="20"/>
              </w:rPr>
              <w:t>1</w:t>
            </w:r>
          </w:p>
        </w:tc>
        <w:tc>
          <w:tcPr>
            <w:tcW w:w="916" w:type="pct"/>
          </w:tcPr>
          <w:p w:rsidR="00AE71D9" w:rsidRPr="00217325" w:rsidRDefault="00AE71D9" w:rsidP="00EB4304">
            <w:pPr>
              <w:spacing w:line="240" w:lineRule="auto"/>
              <w:rPr>
                <w:rFonts w:cs="Arial"/>
                <w:sz w:val="20"/>
                <w:szCs w:val="20"/>
              </w:rPr>
            </w:pPr>
            <w:r w:rsidRPr="00AE71D9">
              <w:rPr>
                <w:rFonts w:cs="Arial"/>
                <w:sz w:val="20"/>
                <w:szCs w:val="20"/>
              </w:rPr>
              <w:t>Write balanced symbol equations/half equations for the displacement of metal oxides. Use these to identify which species has been oxidi</w:t>
            </w:r>
            <w:r w:rsidR="00EB4304">
              <w:rPr>
                <w:rFonts w:cs="Arial"/>
                <w:sz w:val="20"/>
                <w:szCs w:val="20"/>
              </w:rPr>
              <w:t xml:space="preserve">sed or reduced. </w:t>
            </w:r>
            <w:r w:rsidRPr="00AE71D9">
              <w:rPr>
                <w:rFonts w:cs="Arial"/>
                <w:sz w:val="20"/>
                <w:szCs w:val="20"/>
              </w:rPr>
              <w:t>Give reasons for your answers.</w:t>
            </w:r>
          </w:p>
        </w:tc>
        <w:tc>
          <w:tcPr>
            <w:tcW w:w="939" w:type="pct"/>
          </w:tcPr>
          <w:p w:rsidR="00AE71D9" w:rsidRPr="00217325" w:rsidRDefault="00AE71D9" w:rsidP="00217325">
            <w:pPr>
              <w:spacing w:line="240" w:lineRule="auto"/>
              <w:rPr>
                <w:rFonts w:cs="Arial"/>
                <w:sz w:val="20"/>
                <w:szCs w:val="20"/>
              </w:rPr>
            </w:pPr>
            <w:r w:rsidRPr="00AE71D9">
              <w:rPr>
                <w:rFonts w:cs="Arial"/>
                <w:sz w:val="20"/>
                <w:szCs w:val="20"/>
              </w:rPr>
              <w:t>Carry out</w:t>
            </w:r>
            <w:r>
              <w:rPr>
                <w:rFonts w:cs="Arial"/>
                <w:sz w:val="20"/>
                <w:szCs w:val="20"/>
              </w:rPr>
              <w:t xml:space="preserve"> simple displacement reactions.</w:t>
            </w:r>
            <w:r w:rsidRPr="00AE71D9">
              <w:rPr>
                <w:rFonts w:cs="Arial"/>
                <w:sz w:val="20"/>
                <w:szCs w:val="20"/>
              </w:rPr>
              <w:t xml:space="preserve"> For</w:t>
            </w:r>
            <w:r>
              <w:rPr>
                <w:rFonts w:cs="Arial"/>
                <w:sz w:val="20"/>
                <w:szCs w:val="20"/>
              </w:rPr>
              <w:t xml:space="preserve"> these write ionic equations.</w:t>
            </w:r>
          </w:p>
        </w:tc>
        <w:tc>
          <w:tcPr>
            <w:tcW w:w="648" w:type="pct"/>
          </w:tcPr>
          <w:p w:rsidR="00AE71D9" w:rsidRDefault="00FA0812" w:rsidP="00AE71D9">
            <w:pPr>
              <w:spacing w:line="240" w:lineRule="auto"/>
              <w:rPr>
                <w:rFonts w:cs="Arial"/>
                <w:sz w:val="20"/>
                <w:szCs w:val="20"/>
              </w:rPr>
            </w:pPr>
            <w:r>
              <w:rPr>
                <w:rFonts w:cs="Arial"/>
                <w:sz w:val="20"/>
                <w:szCs w:val="20"/>
              </w:rPr>
              <w:t>Video clips</w:t>
            </w:r>
          </w:p>
          <w:p w:rsidR="00AE71D9" w:rsidRPr="00AE71D9" w:rsidRDefault="00FA0812" w:rsidP="00AE71D9">
            <w:pPr>
              <w:spacing w:line="240" w:lineRule="auto"/>
              <w:rPr>
                <w:rFonts w:cs="Arial"/>
                <w:sz w:val="20"/>
                <w:szCs w:val="20"/>
              </w:rPr>
            </w:pPr>
            <w:r w:rsidRPr="00FA0812">
              <w:rPr>
                <w:sz w:val="20"/>
              </w:rPr>
              <w:t xml:space="preserve">YouTube: </w:t>
            </w:r>
            <w:hyperlink r:id="rId17" w:history="1">
              <w:r w:rsidR="00AE71D9">
                <w:rPr>
                  <w:rStyle w:val="Hyperlink"/>
                  <w:rFonts w:cs="Arial"/>
                  <w:sz w:val="20"/>
                  <w:szCs w:val="20"/>
                </w:rPr>
                <w:t>What are Reduction and Oxidation?</w:t>
              </w:r>
            </w:hyperlink>
            <w:r w:rsidR="00AE71D9" w:rsidRPr="00AE71D9">
              <w:rPr>
                <w:rFonts w:cs="Arial"/>
                <w:sz w:val="20"/>
                <w:szCs w:val="20"/>
              </w:rPr>
              <w:t xml:space="preserve"> </w:t>
            </w:r>
          </w:p>
          <w:p w:rsidR="00AE71D9" w:rsidRDefault="00AE71D9" w:rsidP="00AE71D9">
            <w:pPr>
              <w:spacing w:line="240" w:lineRule="auto"/>
              <w:rPr>
                <w:rFonts w:cs="Arial"/>
                <w:sz w:val="20"/>
                <w:szCs w:val="20"/>
              </w:rPr>
            </w:pPr>
          </w:p>
          <w:p w:rsidR="00AE71D9" w:rsidRDefault="007C041D" w:rsidP="00AE71D9">
            <w:pPr>
              <w:spacing w:line="240" w:lineRule="auto"/>
              <w:rPr>
                <w:rFonts w:cs="Arial"/>
                <w:sz w:val="20"/>
                <w:szCs w:val="20"/>
              </w:rPr>
            </w:pPr>
            <w:hyperlink r:id="rId18" w:history="1">
              <w:r w:rsidR="00AE71D9">
                <w:rPr>
                  <w:rStyle w:val="Hyperlink"/>
                  <w:rFonts w:cs="Arial"/>
                  <w:sz w:val="20"/>
                  <w:szCs w:val="20"/>
                </w:rPr>
                <w:t>BBC Bitesize What is rust?</w:t>
              </w:r>
            </w:hyperlink>
          </w:p>
          <w:p w:rsidR="00AE71D9" w:rsidRPr="00AE71D9" w:rsidRDefault="00AE71D9" w:rsidP="00AE71D9">
            <w:pPr>
              <w:spacing w:line="240" w:lineRule="auto"/>
              <w:rPr>
                <w:rFonts w:cs="Arial"/>
                <w:b/>
                <w:sz w:val="20"/>
                <w:szCs w:val="20"/>
              </w:rPr>
            </w:pPr>
          </w:p>
          <w:p w:rsidR="00AE71D9" w:rsidRDefault="00AE71D9" w:rsidP="00EB4304">
            <w:pPr>
              <w:spacing w:line="240" w:lineRule="auto"/>
              <w:rPr>
                <w:rFonts w:cs="Arial"/>
                <w:sz w:val="20"/>
                <w:szCs w:val="20"/>
              </w:rPr>
            </w:pPr>
          </w:p>
        </w:tc>
      </w:tr>
    </w:tbl>
    <w:p w:rsidR="00C74D65" w:rsidRDefault="00C74D65" w:rsidP="004E321C">
      <w:pPr>
        <w:spacing w:after="240"/>
        <w:rPr>
          <w:b/>
        </w:rPr>
      </w:pPr>
    </w:p>
    <w:p w:rsidR="00C74D65" w:rsidRDefault="00C74D65" w:rsidP="00C74D65">
      <w:pPr>
        <w:pStyle w:val="Heading2"/>
      </w:pPr>
      <w:r>
        <w:br w:type="page"/>
      </w:r>
    </w:p>
    <w:p w:rsidR="00AC5FB2" w:rsidRDefault="00981A60" w:rsidP="0092657E">
      <w:pPr>
        <w:pStyle w:val="Heading4"/>
      </w:pPr>
      <w:r w:rsidRPr="00981A60">
        <w:t>4.4.2 Reactions of acids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4E321C" w:rsidRPr="009A69A5" w:rsidTr="00A43770">
        <w:trPr>
          <w:cantSplit/>
          <w:trHeight w:val="1832"/>
          <w:tblHeader/>
        </w:trPr>
        <w:tc>
          <w:tcPr>
            <w:tcW w:w="959" w:type="dxa"/>
            <w:tcBorders>
              <w:right w:val="single" w:sz="4" w:space="0" w:color="000000"/>
            </w:tcBorders>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Spec ref.</w:t>
            </w:r>
          </w:p>
        </w:tc>
        <w:tc>
          <w:tcPr>
            <w:tcW w:w="2835" w:type="dxa"/>
            <w:tcBorders>
              <w:left w:val="single" w:sz="4" w:space="0" w:color="000000"/>
            </w:tcBorders>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Summary of the specification content</w:t>
            </w:r>
          </w:p>
        </w:tc>
        <w:tc>
          <w:tcPr>
            <w:tcW w:w="2410"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 xml:space="preserve">Learning outcomes </w:t>
            </w:r>
          </w:p>
          <w:p w:rsidR="004E321C" w:rsidRPr="00086323" w:rsidRDefault="004E321C" w:rsidP="00A43770">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4E321C" w:rsidRPr="00A729BC" w:rsidRDefault="004E321C" w:rsidP="00A43770">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Opportunities to develop and apply practical and enquiry skills</w:t>
            </w:r>
          </w:p>
        </w:tc>
        <w:tc>
          <w:tcPr>
            <w:tcW w:w="1906" w:type="dxa"/>
            <w:shd w:val="clear" w:color="auto" w:fill="D9D9D9"/>
          </w:tcPr>
          <w:p w:rsidR="004E321C" w:rsidRPr="00086323" w:rsidRDefault="004E321C" w:rsidP="00A43770">
            <w:pPr>
              <w:rPr>
                <w:rFonts w:ascii="AQA Chevin Pro Light" w:hAnsi="AQA Chevin Pro Light"/>
                <w:b/>
                <w:sz w:val="20"/>
              </w:rPr>
            </w:pPr>
            <w:r w:rsidRPr="00086323">
              <w:rPr>
                <w:rFonts w:ascii="AQA Chevin Pro Light" w:hAnsi="AQA Chevin Pro Light"/>
                <w:b/>
                <w:sz w:val="20"/>
              </w:rPr>
              <w:t>Self/peer assessment opportunities and resources</w:t>
            </w:r>
          </w:p>
          <w:p w:rsidR="004E321C" w:rsidRPr="00086323" w:rsidRDefault="004E321C" w:rsidP="00A43770">
            <w:pPr>
              <w:rPr>
                <w:rFonts w:ascii="AQA Chevin Pro Light" w:hAnsi="AQA Chevin Pro Light"/>
                <w:i/>
                <w:sz w:val="20"/>
              </w:rPr>
            </w:pPr>
            <w:r w:rsidRPr="00086323">
              <w:rPr>
                <w:rFonts w:ascii="AQA Chevin Pro Light" w:hAnsi="AQA Chevin Pro Light"/>
                <w:i/>
                <w:sz w:val="20"/>
              </w:rPr>
              <w:t xml:space="preserve">Reference to past questions that indicate success </w:t>
            </w:r>
          </w:p>
        </w:tc>
      </w:tr>
      <w:tr w:rsidR="004E321C" w:rsidRPr="009A69A5" w:rsidTr="00A43770">
        <w:tc>
          <w:tcPr>
            <w:tcW w:w="959" w:type="dxa"/>
            <w:tcBorders>
              <w:right w:val="single" w:sz="4" w:space="0" w:color="000000"/>
            </w:tcBorders>
          </w:tcPr>
          <w:p w:rsidR="004E321C" w:rsidRDefault="004E321C" w:rsidP="00981A60">
            <w:pPr>
              <w:spacing w:line="240" w:lineRule="auto"/>
              <w:rPr>
                <w:rFonts w:cs="Arial"/>
                <w:sz w:val="20"/>
                <w:szCs w:val="20"/>
              </w:rPr>
            </w:pPr>
            <w:r>
              <w:rPr>
                <w:rFonts w:cs="Arial"/>
                <w:sz w:val="20"/>
                <w:szCs w:val="20"/>
              </w:rPr>
              <w:t>4.</w:t>
            </w:r>
            <w:r w:rsidR="00981A60">
              <w:rPr>
                <w:rFonts w:cs="Arial"/>
                <w:sz w:val="20"/>
                <w:szCs w:val="20"/>
              </w:rPr>
              <w:t>4</w:t>
            </w:r>
            <w:r>
              <w:rPr>
                <w:rFonts w:cs="Arial"/>
                <w:sz w:val="20"/>
                <w:szCs w:val="20"/>
              </w:rPr>
              <w:t>.2.1</w:t>
            </w:r>
          </w:p>
        </w:tc>
        <w:tc>
          <w:tcPr>
            <w:tcW w:w="2835" w:type="dxa"/>
            <w:tcBorders>
              <w:left w:val="single" w:sz="4" w:space="0" w:color="000000"/>
            </w:tcBorders>
          </w:tcPr>
          <w:p w:rsidR="004E321C" w:rsidRPr="00A729BC" w:rsidRDefault="00981A60" w:rsidP="004E321C">
            <w:pPr>
              <w:spacing w:line="240" w:lineRule="auto"/>
              <w:rPr>
                <w:rFonts w:cs="Arial"/>
                <w:sz w:val="20"/>
                <w:szCs w:val="20"/>
              </w:rPr>
            </w:pPr>
            <w:r w:rsidRPr="00981A60">
              <w:rPr>
                <w:rFonts w:cs="Arial"/>
                <w:bCs/>
                <w:sz w:val="20"/>
                <w:szCs w:val="20"/>
              </w:rPr>
              <w:t>Acids react with some metals to produce salts and hydrogen.</w:t>
            </w:r>
          </w:p>
        </w:tc>
        <w:tc>
          <w:tcPr>
            <w:tcW w:w="2410" w:type="dxa"/>
          </w:tcPr>
          <w:p w:rsidR="00981A60" w:rsidRPr="0092657E" w:rsidRDefault="00981A60" w:rsidP="00981A60">
            <w:pPr>
              <w:spacing w:line="240" w:lineRule="auto"/>
              <w:rPr>
                <w:rFonts w:cs="Arial"/>
                <w:iCs/>
                <w:sz w:val="20"/>
                <w:szCs w:val="20"/>
              </w:rPr>
            </w:pPr>
            <w:r w:rsidRPr="0092657E">
              <w:rPr>
                <w:rFonts w:cs="Arial"/>
                <w:iCs/>
                <w:sz w:val="20"/>
                <w:szCs w:val="20"/>
              </w:rPr>
              <w:t>Knowledge of reactions limited to those of magnesium, zinc and iron with h</w:t>
            </w:r>
            <w:r w:rsidR="0092657E">
              <w:rPr>
                <w:rFonts w:cs="Arial"/>
                <w:iCs/>
                <w:sz w:val="20"/>
                <w:szCs w:val="20"/>
              </w:rPr>
              <w:t>ydrochloric and sulfuric acids.</w:t>
            </w:r>
          </w:p>
          <w:p w:rsidR="00981A60" w:rsidRPr="00981A60" w:rsidRDefault="00981A60" w:rsidP="00981A60">
            <w:pPr>
              <w:spacing w:line="240" w:lineRule="auto"/>
              <w:rPr>
                <w:rFonts w:cs="Arial"/>
                <w:iCs/>
                <w:sz w:val="20"/>
                <w:szCs w:val="20"/>
              </w:rPr>
            </w:pPr>
          </w:p>
          <w:p w:rsidR="004A4CC6" w:rsidRDefault="004A4CC6" w:rsidP="004A4CC6">
            <w:pPr>
              <w:spacing w:line="240" w:lineRule="auto"/>
              <w:rPr>
                <w:rFonts w:cs="Arial"/>
                <w:iCs/>
                <w:sz w:val="20"/>
                <w:szCs w:val="20"/>
              </w:rPr>
            </w:pPr>
            <w:r>
              <w:rPr>
                <w:rFonts w:cs="Arial"/>
                <w:bCs/>
                <w:iCs/>
                <w:sz w:val="20"/>
                <w:szCs w:val="20"/>
              </w:rPr>
              <w:t>(HT only) E</w:t>
            </w:r>
            <w:r w:rsidR="00981A60" w:rsidRPr="00981A60">
              <w:rPr>
                <w:rFonts w:cs="Arial"/>
                <w:iCs/>
                <w:sz w:val="20"/>
                <w:szCs w:val="20"/>
              </w:rPr>
              <w:t>xplain in terms</w:t>
            </w:r>
            <w:r w:rsidR="001D759E">
              <w:rPr>
                <w:rFonts w:cs="Arial"/>
                <w:iCs/>
                <w:sz w:val="20"/>
                <w:szCs w:val="20"/>
              </w:rPr>
              <w:t xml:space="preserve"> of gain or loss of electrons, </w:t>
            </w:r>
            <w:r>
              <w:rPr>
                <w:rFonts w:cs="Arial"/>
                <w:iCs/>
                <w:sz w:val="20"/>
                <w:szCs w:val="20"/>
              </w:rPr>
              <w:t>that these are redox reactions.</w:t>
            </w:r>
          </w:p>
          <w:p w:rsidR="004A4CC6" w:rsidRDefault="004A4CC6" w:rsidP="004A4CC6">
            <w:pPr>
              <w:spacing w:line="240" w:lineRule="auto"/>
              <w:rPr>
                <w:rFonts w:cs="Arial"/>
                <w:iCs/>
                <w:sz w:val="20"/>
                <w:szCs w:val="20"/>
              </w:rPr>
            </w:pPr>
          </w:p>
          <w:p w:rsidR="00981A60" w:rsidRPr="004A4CC6" w:rsidRDefault="004A4CC6" w:rsidP="004A4CC6">
            <w:pPr>
              <w:spacing w:line="240" w:lineRule="auto"/>
              <w:rPr>
                <w:rFonts w:cs="Arial"/>
                <w:bCs/>
                <w:iCs/>
                <w:sz w:val="20"/>
                <w:szCs w:val="20"/>
              </w:rPr>
            </w:pPr>
            <w:r>
              <w:rPr>
                <w:rFonts w:cs="Arial"/>
                <w:bCs/>
                <w:iCs/>
                <w:sz w:val="20"/>
                <w:szCs w:val="20"/>
              </w:rPr>
              <w:t>(HT only) Id</w:t>
            </w:r>
            <w:r w:rsidR="00981A60" w:rsidRPr="00981A60">
              <w:rPr>
                <w:rFonts w:cs="Arial"/>
                <w:iCs/>
                <w:sz w:val="20"/>
                <w:szCs w:val="20"/>
              </w:rPr>
              <w:t>entify which species are oxidised and which are reduced in given chemical equations.</w:t>
            </w:r>
          </w:p>
          <w:p w:rsidR="004E321C" w:rsidRPr="00A729BC" w:rsidRDefault="00981A60" w:rsidP="00981A60">
            <w:pPr>
              <w:spacing w:line="240" w:lineRule="auto"/>
              <w:rPr>
                <w:rFonts w:cs="Arial"/>
                <w:sz w:val="20"/>
                <w:szCs w:val="20"/>
              </w:rPr>
            </w:pPr>
            <w:r w:rsidRPr="00981A60">
              <w:rPr>
                <w:rFonts w:cs="Arial"/>
                <w:iCs/>
                <w:sz w:val="20"/>
                <w:szCs w:val="20"/>
              </w:rPr>
              <w:t>WS 4.1</w:t>
            </w:r>
          </w:p>
        </w:tc>
        <w:tc>
          <w:tcPr>
            <w:tcW w:w="1134" w:type="dxa"/>
          </w:tcPr>
          <w:p w:rsidR="004E321C" w:rsidRPr="00A729BC" w:rsidRDefault="00981A60" w:rsidP="00A43770">
            <w:pPr>
              <w:spacing w:line="240" w:lineRule="auto"/>
              <w:jc w:val="center"/>
              <w:rPr>
                <w:rFonts w:cs="Arial"/>
                <w:sz w:val="20"/>
                <w:szCs w:val="20"/>
              </w:rPr>
            </w:pPr>
            <w:r>
              <w:rPr>
                <w:rFonts w:cs="Arial"/>
                <w:sz w:val="20"/>
                <w:szCs w:val="20"/>
              </w:rPr>
              <w:t>1</w:t>
            </w:r>
          </w:p>
        </w:tc>
        <w:tc>
          <w:tcPr>
            <w:tcW w:w="2693" w:type="dxa"/>
          </w:tcPr>
          <w:p w:rsidR="004E321C" w:rsidRPr="00A729BC" w:rsidRDefault="004E321C" w:rsidP="00981A60">
            <w:pPr>
              <w:spacing w:line="240" w:lineRule="auto"/>
              <w:rPr>
                <w:rFonts w:cs="Arial"/>
                <w:sz w:val="20"/>
                <w:szCs w:val="20"/>
              </w:rPr>
            </w:pPr>
          </w:p>
        </w:tc>
        <w:tc>
          <w:tcPr>
            <w:tcW w:w="2761" w:type="dxa"/>
          </w:tcPr>
          <w:p w:rsidR="00981A60" w:rsidRPr="00981A60" w:rsidRDefault="00981A60" w:rsidP="00981A60">
            <w:pPr>
              <w:spacing w:line="240" w:lineRule="auto"/>
              <w:rPr>
                <w:rFonts w:cs="Arial"/>
                <w:sz w:val="20"/>
                <w:szCs w:val="20"/>
              </w:rPr>
            </w:pPr>
            <w:r w:rsidRPr="00981A60">
              <w:rPr>
                <w:rFonts w:cs="Arial"/>
                <w:sz w:val="20"/>
                <w:szCs w:val="20"/>
              </w:rPr>
              <w:t>Investigate the reactions of t</w:t>
            </w:r>
            <w:r w:rsidR="008265DA">
              <w:rPr>
                <w:rFonts w:cs="Arial"/>
                <w:sz w:val="20"/>
                <w:szCs w:val="20"/>
              </w:rPr>
              <w:t>he following metals with sulfuri</w:t>
            </w:r>
            <w:r w:rsidRPr="00981A60">
              <w:rPr>
                <w:rFonts w:cs="Arial"/>
                <w:sz w:val="20"/>
                <w:szCs w:val="20"/>
              </w:rPr>
              <w:t>c acid:</w:t>
            </w:r>
          </w:p>
          <w:p w:rsidR="00981A60" w:rsidRPr="00981A60" w:rsidRDefault="00981A60" w:rsidP="00981A60">
            <w:pPr>
              <w:numPr>
                <w:ilvl w:val="0"/>
                <w:numId w:val="17"/>
              </w:numPr>
              <w:spacing w:line="240" w:lineRule="auto"/>
              <w:ind w:left="204" w:hanging="142"/>
              <w:rPr>
                <w:rFonts w:cs="Arial"/>
                <w:sz w:val="20"/>
                <w:szCs w:val="20"/>
              </w:rPr>
            </w:pPr>
            <w:r w:rsidRPr="00981A60">
              <w:rPr>
                <w:rFonts w:cs="Arial"/>
                <w:sz w:val="20"/>
                <w:szCs w:val="20"/>
              </w:rPr>
              <w:t>magnesium</w:t>
            </w:r>
          </w:p>
          <w:p w:rsidR="00981A60" w:rsidRPr="00981A60" w:rsidRDefault="00981A60" w:rsidP="00981A60">
            <w:pPr>
              <w:numPr>
                <w:ilvl w:val="0"/>
                <w:numId w:val="17"/>
              </w:numPr>
              <w:spacing w:line="240" w:lineRule="auto"/>
              <w:ind w:left="204" w:hanging="142"/>
              <w:rPr>
                <w:rFonts w:cs="Arial"/>
                <w:sz w:val="20"/>
                <w:szCs w:val="20"/>
              </w:rPr>
            </w:pPr>
            <w:r w:rsidRPr="00981A60">
              <w:rPr>
                <w:rFonts w:cs="Arial"/>
                <w:sz w:val="20"/>
                <w:szCs w:val="20"/>
              </w:rPr>
              <w:t>zinc</w:t>
            </w:r>
          </w:p>
          <w:p w:rsidR="00981A60" w:rsidRDefault="00981A60" w:rsidP="00981A60">
            <w:pPr>
              <w:numPr>
                <w:ilvl w:val="0"/>
                <w:numId w:val="17"/>
              </w:numPr>
              <w:spacing w:line="240" w:lineRule="auto"/>
              <w:ind w:left="204" w:hanging="142"/>
              <w:rPr>
                <w:rFonts w:cs="Arial"/>
                <w:sz w:val="20"/>
                <w:szCs w:val="20"/>
              </w:rPr>
            </w:pPr>
            <w:proofErr w:type="gramStart"/>
            <w:r w:rsidRPr="00981A60">
              <w:rPr>
                <w:rFonts w:cs="Arial"/>
                <w:sz w:val="20"/>
                <w:szCs w:val="20"/>
              </w:rPr>
              <w:t>iron</w:t>
            </w:r>
            <w:proofErr w:type="gramEnd"/>
            <w:r w:rsidR="00FA0812">
              <w:rPr>
                <w:rFonts w:cs="Arial"/>
                <w:sz w:val="20"/>
                <w:szCs w:val="20"/>
              </w:rPr>
              <w:t>.</w:t>
            </w:r>
          </w:p>
          <w:p w:rsidR="00981A60" w:rsidRPr="00981A60" w:rsidRDefault="00981A60" w:rsidP="00981A60">
            <w:pPr>
              <w:spacing w:line="240" w:lineRule="auto"/>
              <w:ind w:left="204"/>
              <w:rPr>
                <w:rFonts w:cs="Arial"/>
                <w:sz w:val="20"/>
                <w:szCs w:val="20"/>
              </w:rPr>
            </w:pPr>
          </w:p>
          <w:p w:rsidR="00981A60" w:rsidRPr="00981A60" w:rsidRDefault="00981A60" w:rsidP="00981A60">
            <w:pPr>
              <w:spacing w:line="240" w:lineRule="auto"/>
              <w:rPr>
                <w:rFonts w:cs="Arial"/>
                <w:sz w:val="20"/>
                <w:szCs w:val="20"/>
              </w:rPr>
            </w:pPr>
            <w:r w:rsidRPr="00981A60">
              <w:rPr>
                <w:rFonts w:cs="Arial"/>
                <w:sz w:val="20"/>
                <w:szCs w:val="20"/>
              </w:rPr>
              <w:t>Write word and balanced symbol equations for these reactions.</w:t>
            </w:r>
          </w:p>
          <w:p w:rsidR="00981A60" w:rsidRPr="00981A60" w:rsidRDefault="00981A60" w:rsidP="00981A60">
            <w:pPr>
              <w:spacing w:line="240" w:lineRule="auto"/>
              <w:rPr>
                <w:rFonts w:cs="Arial"/>
                <w:sz w:val="20"/>
                <w:szCs w:val="20"/>
              </w:rPr>
            </w:pPr>
            <w:r w:rsidRPr="00981A60">
              <w:rPr>
                <w:rFonts w:cs="Arial"/>
                <w:sz w:val="20"/>
                <w:szCs w:val="20"/>
              </w:rPr>
              <w:t>Use the balanced symbol equations to identify which species have been oxidised and which have been reduced.</w:t>
            </w:r>
          </w:p>
          <w:p w:rsidR="004E321C" w:rsidRPr="00A729BC" w:rsidRDefault="00981A60" w:rsidP="001D759E">
            <w:pPr>
              <w:spacing w:line="240" w:lineRule="auto"/>
              <w:rPr>
                <w:rFonts w:cs="Arial"/>
                <w:sz w:val="20"/>
                <w:szCs w:val="20"/>
              </w:rPr>
            </w:pPr>
            <w:r w:rsidRPr="00981A60">
              <w:rPr>
                <w:rFonts w:cs="Arial"/>
                <w:sz w:val="20"/>
                <w:szCs w:val="20"/>
              </w:rPr>
              <w:t>Explain why each species has been oxidised or reduced.</w:t>
            </w:r>
          </w:p>
        </w:tc>
        <w:tc>
          <w:tcPr>
            <w:tcW w:w="1906" w:type="dxa"/>
          </w:tcPr>
          <w:p w:rsidR="004E321C" w:rsidRPr="00A729BC" w:rsidRDefault="004E321C" w:rsidP="00A43770">
            <w:pPr>
              <w:spacing w:line="240" w:lineRule="auto"/>
              <w:rPr>
                <w:rFonts w:cs="Arial"/>
                <w:sz w:val="20"/>
                <w:szCs w:val="20"/>
              </w:rPr>
            </w:pPr>
          </w:p>
        </w:tc>
      </w:tr>
      <w:tr w:rsidR="00070C4D" w:rsidRPr="009A69A5" w:rsidTr="00A43770">
        <w:tc>
          <w:tcPr>
            <w:tcW w:w="959" w:type="dxa"/>
            <w:tcBorders>
              <w:right w:val="single" w:sz="4" w:space="0" w:color="000000"/>
            </w:tcBorders>
          </w:tcPr>
          <w:p w:rsidR="00070C4D" w:rsidRPr="009A69A5" w:rsidRDefault="00070C4D" w:rsidP="00981A60">
            <w:pPr>
              <w:spacing w:line="240" w:lineRule="auto"/>
              <w:rPr>
                <w:rFonts w:cs="Arial"/>
                <w:sz w:val="20"/>
                <w:szCs w:val="20"/>
              </w:rPr>
            </w:pPr>
            <w:r>
              <w:rPr>
                <w:rFonts w:cs="Arial"/>
                <w:sz w:val="20"/>
                <w:szCs w:val="20"/>
              </w:rPr>
              <w:t>4.</w:t>
            </w:r>
            <w:r w:rsidR="00981A60">
              <w:rPr>
                <w:rFonts w:cs="Arial"/>
                <w:sz w:val="20"/>
                <w:szCs w:val="20"/>
              </w:rPr>
              <w:t>4</w:t>
            </w:r>
            <w:r>
              <w:rPr>
                <w:rFonts w:cs="Arial"/>
                <w:sz w:val="20"/>
                <w:szCs w:val="20"/>
              </w:rPr>
              <w:t>.2.2</w:t>
            </w:r>
          </w:p>
        </w:tc>
        <w:tc>
          <w:tcPr>
            <w:tcW w:w="2835" w:type="dxa"/>
            <w:tcBorders>
              <w:left w:val="single" w:sz="4" w:space="0" w:color="000000"/>
            </w:tcBorders>
          </w:tcPr>
          <w:p w:rsidR="00981A60" w:rsidRPr="00981A60" w:rsidRDefault="00981A60" w:rsidP="00981A60">
            <w:pPr>
              <w:spacing w:line="240" w:lineRule="auto"/>
              <w:rPr>
                <w:rFonts w:cs="Arial"/>
                <w:bCs/>
                <w:sz w:val="20"/>
                <w:szCs w:val="20"/>
              </w:rPr>
            </w:pPr>
            <w:r w:rsidRPr="00981A60">
              <w:rPr>
                <w:rFonts w:cs="Arial"/>
                <w:bCs/>
                <w:sz w:val="20"/>
                <w:szCs w:val="20"/>
              </w:rPr>
              <w:t>Acids are neutralised by alkalis (eg soluble metal hydroxides) and bases (eg insoluble metal hydroxides and metal oxides) to produce salts and water, and by metal carbonates to produce salts, water and carbon dioxide.</w:t>
            </w:r>
          </w:p>
          <w:p w:rsidR="00A31EA4" w:rsidRDefault="00A31EA4" w:rsidP="00981A60">
            <w:pPr>
              <w:spacing w:line="240" w:lineRule="auto"/>
              <w:rPr>
                <w:rFonts w:cs="Arial"/>
                <w:bCs/>
                <w:sz w:val="20"/>
                <w:szCs w:val="20"/>
              </w:rPr>
            </w:pPr>
          </w:p>
          <w:p w:rsidR="00981A60" w:rsidRPr="00981A60" w:rsidRDefault="00981A60" w:rsidP="00981A60">
            <w:pPr>
              <w:spacing w:line="240" w:lineRule="auto"/>
              <w:rPr>
                <w:rFonts w:cs="Arial"/>
                <w:bCs/>
                <w:sz w:val="20"/>
                <w:szCs w:val="20"/>
              </w:rPr>
            </w:pPr>
            <w:r w:rsidRPr="00981A60">
              <w:rPr>
                <w:rFonts w:cs="Arial"/>
                <w:bCs/>
                <w:sz w:val="20"/>
                <w:szCs w:val="20"/>
              </w:rPr>
              <w:t>The particular salt produced in any reaction between an acid and a base or alkali depends on:</w:t>
            </w:r>
          </w:p>
          <w:p w:rsidR="005C46B7" w:rsidRPr="005C46B7" w:rsidRDefault="00981A60" w:rsidP="005C46B7">
            <w:pPr>
              <w:numPr>
                <w:ilvl w:val="0"/>
                <w:numId w:val="18"/>
              </w:numPr>
              <w:spacing w:line="240" w:lineRule="auto"/>
              <w:ind w:left="204" w:hanging="142"/>
              <w:rPr>
                <w:rFonts w:cs="Arial"/>
                <w:sz w:val="20"/>
                <w:szCs w:val="20"/>
              </w:rPr>
            </w:pPr>
            <w:r w:rsidRPr="00981A60">
              <w:rPr>
                <w:rFonts w:cs="Arial"/>
                <w:bCs/>
                <w:sz w:val="20"/>
                <w:szCs w:val="20"/>
              </w:rPr>
              <w:t xml:space="preserve">the acid used (hydrochloric acid produces chlorides, nitric acid produces nitrates, sulfuric acid produces </w:t>
            </w:r>
            <w:proofErr w:type="spellStart"/>
            <w:r w:rsidRPr="00981A60">
              <w:rPr>
                <w:rFonts w:cs="Arial"/>
                <w:bCs/>
                <w:sz w:val="20"/>
                <w:szCs w:val="20"/>
              </w:rPr>
              <w:t>sulfates</w:t>
            </w:r>
            <w:proofErr w:type="spellEnd"/>
            <w:r w:rsidRPr="00981A60">
              <w:rPr>
                <w:rFonts w:cs="Arial"/>
                <w:bCs/>
                <w:sz w:val="20"/>
                <w:szCs w:val="20"/>
              </w:rPr>
              <w:t>)</w:t>
            </w:r>
            <w:r w:rsidR="005C46B7">
              <w:rPr>
                <w:rFonts w:cs="Arial"/>
                <w:bCs/>
                <w:sz w:val="20"/>
                <w:szCs w:val="20"/>
              </w:rPr>
              <w:t xml:space="preserve"> </w:t>
            </w:r>
          </w:p>
          <w:p w:rsidR="005C46B7" w:rsidRPr="00EE6156" w:rsidRDefault="00981A60" w:rsidP="00FA0812">
            <w:pPr>
              <w:numPr>
                <w:ilvl w:val="0"/>
                <w:numId w:val="18"/>
              </w:numPr>
              <w:spacing w:line="240" w:lineRule="auto"/>
              <w:ind w:left="204" w:hanging="142"/>
              <w:rPr>
                <w:rFonts w:cs="Arial"/>
                <w:sz w:val="20"/>
                <w:szCs w:val="20"/>
              </w:rPr>
            </w:pPr>
            <w:proofErr w:type="gramStart"/>
            <w:r w:rsidRPr="00981A60">
              <w:rPr>
                <w:rFonts w:cs="Arial"/>
                <w:bCs/>
                <w:sz w:val="20"/>
                <w:szCs w:val="20"/>
              </w:rPr>
              <w:t>the</w:t>
            </w:r>
            <w:proofErr w:type="gramEnd"/>
            <w:r w:rsidRPr="00981A60">
              <w:rPr>
                <w:rFonts w:cs="Arial"/>
                <w:bCs/>
                <w:sz w:val="20"/>
                <w:szCs w:val="20"/>
              </w:rPr>
              <w:t xml:space="preserve"> positive ions in the base, alkali or carbonate.</w:t>
            </w:r>
          </w:p>
        </w:tc>
        <w:tc>
          <w:tcPr>
            <w:tcW w:w="2410" w:type="dxa"/>
          </w:tcPr>
          <w:p w:rsidR="00A31EA4" w:rsidRDefault="00A31EA4" w:rsidP="00A31EA4">
            <w:pPr>
              <w:spacing w:line="240" w:lineRule="auto"/>
              <w:rPr>
                <w:rFonts w:cs="Arial"/>
                <w:bCs/>
                <w:sz w:val="20"/>
                <w:szCs w:val="20"/>
              </w:rPr>
            </w:pPr>
            <w:r>
              <w:rPr>
                <w:rFonts w:cs="Arial"/>
                <w:bCs/>
                <w:sz w:val="20"/>
                <w:szCs w:val="20"/>
              </w:rPr>
              <w:t>P</w:t>
            </w:r>
            <w:r w:rsidR="00981A60" w:rsidRPr="00981A60">
              <w:rPr>
                <w:rFonts w:cs="Arial"/>
                <w:bCs/>
                <w:sz w:val="20"/>
                <w:szCs w:val="20"/>
              </w:rPr>
              <w:t>redict products from given reactants</w:t>
            </w:r>
            <w:r>
              <w:rPr>
                <w:rFonts w:cs="Arial"/>
                <w:bCs/>
                <w:sz w:val="20"/>
                <w:szCs w:val="20"/>
              </w:rPr>
              <w:t>.</w:t>
            </w:r>
          </w:p>
          <w:p w:rsidR="00A31EA4" w:rsidRDefault="00A31EA4" w:rsidP="00A31EA4">
            <w:pPr>
              <w:spacing w:line="240" w:lineRule="auto"/>
              <w:rPr>
                <w:rFonts w:cs="Arial"/>
                <w:bCs/>
                <w:sz w:val="20"/>
                <w:szCs w:val="20"/>
              </w:rPr>
            </w:pPr>
          </w:p>
          <w:p w:rsidR="00070C4D" w:rsidRPr="00A31EA4" w:rsidRDefault="00A31EA4" w:rsidP="00A31EA4">
            <w:pPr>
              <w:spacing w:line="240" w:lineRule="auto"/>
              <w:rPr>
                <w:rFonts w:cs="Arial"/>
                <w:bCs/>
                <w:sz w:val="20"/>
                <w:szCs w:val="20"/>
              </w:rPr>
            </w:pPr>
            <w:r>
              <w:rPr>
                <w:rFonts w:cs="Arial"/>
                <w:bCs/>
                <w:sz w:val="20"/>
                <w:szCs w:val="20"/>
              </w:rPr>
              <w:t>U</w:t>
            </w:r>
            <w:r w:rsidR="00981A60" w:rsidRPr="00981A60">
              <w:rPr>
                <w:rFonts w:cs="Arial"/>
                <w:bCs/>
                <w:sz w:val="20"/>
                <w:szCs w:val="20"/>
              </w:rPr>
              <w:t>se the formulae of common ions to deduce the formulae of salts.</w:t>
            </w:r>
          </w:p>
        </w:tc>
        <w:tc>
          <w:tcPr>
            <w:tcW w:w="1134" w:type="dxa"/>
          </w:tcPr>
          <w:p w:rsidR="00070C4D" w:rsidRPr="00EE6156" w:rsidRDefault="00981A60" w:rsidP="00A43770">
            <w:pPr>
              <w:spacing w:line="240" w:lineRule="auto"/>
              <w:jc w:val="center"/>
              <w:rPr>
                <w:rFonts w:cs="Arial"/>
                <w:sz w:val="20"/>
                <w:szCs w:val="20"/>
              </w:rPr>
            </w:pPr>
            <w:r>
              <w:rPr>
                <w:rFonts w:cs="Arial"/>
                <w:sz w:val="20"/>
                <w:szCs w:val="20"/>
              </w:rPr>
              <w:t>2</w:t>
            </w:r>
          </w:p>
        </w:tc>
        <w:tc>
          <w:tcPr>
            <w:tcW w:w="2693" w:type="dxa"/>
          </w:tcPr>
          <w:p w:rsidR="00981A60" w:rsidRPr="00981A60" w:rsidRDefault="00981A60" w:rsidP="00981A60">
            <w:pPr>
              <w:spacing w:line="240" w:lineRule="auto"/>
              <w:rPr>
                <w:rFonts w:cs="Arial"/>
                <w:sz w:val="20"/>
                <w:szCs w:val="20"/>
              </w:rPr>
            </w:pPr>
            <w:r w:rsidRPr="00981A60">
              <w:rPr>
                <w:rFonts w:cs="Arial"/>
                <w:sz w:val="20"/>
                <w:szCs w:val="20"/>
              </w:rPr>
              <w:t>Define the term neutralisation.</w:t>
            </w:r>
          </w:p>
          <w:p w:rsidR="00981A60" w:rsidRPr="00981A60" w:rsidRDefault="00981A60" w:rsidP="00981A60">
            <w:pPr>
              <w:spacing w:line="240" w:lineRule="auto"/>
              <w:rPr>
                <w:rFonts w:cs="Arial"/>
                <w:sz w:val="20"/>
                <w:szCs w:val="20"/>
              </w:rPr>
            </w:pPr>
          </w:p>
          <w:p w:rsidR="00981A60" w:rsidRPr="00981A60" w:rsidRDefault="00981A60" w:rsidP="00981A60">
            <w:pPr>
              <w:spacing w:line="240" w:lineRule="auto"/>
              <w:rPr>
                <w:rFonts w:cs="Arial"/>
                <w:sz w:val="20"/>
                <w:szCs w:val="20"/>
              </w:rPr>
            </w:pPr>
            <w:r w:rsidRPr="00981A60">
              <w:rPr>
                <w:rFonts w:cs="Arial"/>
                <w:sz w:val="20"/>
                <w:szCs w:val="20"/>
              </w:rPr>
              <w:t>Using common reactants, predict the products.</w:t>
            </w:r>
          </w:p>
          <w:p w:rsidR="00070C4D" w:rsidRPr="00EE6156" w:rsidRDefault="00070C4D" w:rsidP="004B0630">
            <w:pPr>
              <w:spacing w:line="240" w:lineRule="auto"/>
              <w:rPr>
                <w:rFonts w:cs="Arial"/>
                <w:b/>
                <w:sz w:val="20"/>
                <w:szCs w:val="20"/>
              </w:rPr>
            </w:pPr>
          </w:p>
        </w:tc>
        <w:tc>
          <w:tcPr>
            <w:tcW w:w="2761" w:type="dxa"/>
          </w:tcPr>
          <w:p w:rsidR="00981A60" w:rsidRPr="00981A60" w:rsidRDefault="00981A60" w:rsidP="00981A60">
            <w:pPr>
              <w:spacing w:line="240" w:lineRule="auto"/>
              <w:rPr>
                <w:rFonts w:cs="Arial"/>
                <w:sz w:val="20"/>
                <w:szCs w:val="20"/>
              </w:rPr>
            </w:pPr>
            <w:r w:rsidRPr="00981A60">
              <w:rPr>
                <w:rFonts w:cs="Arial"/>
                <w:sz w:val="20"/>
                <w:szCs w:val="20"/>
              </w:rPr>
              <w:t>Investigate the following reactions:</w:t>
            </w:r>
          </w:p>
          <w:p w:rsidR="00981A60" w:rsidRPr="00981A60" w:rsidRDefault="00981A60" w:rsidP="005C46B7">
            <w:pPr>
              <w:numPr>
                <w:ilvl w:val="0"/>
                <w:numId w:val="19"/>
              </w:numPr>
              <w:spacing w:line="240" w:lineRule="auto"/>
              <w:ind w:left="204" w:hanging="142"/>
              <w:rPr>
                <w:rFonts w:cs="Arial"/>
                <w:sz w:val="20"/>
                <w:szCs w:val="20"/>
              </w:rPr>
            </w:pPr>
            <w:r w:rsidRPr="00981A60">
              <w:rPr>
                <w:rFonts w:cs="Arial"/>
                <w:sz w:val="20"/>
                <w:szCs w:val="20"/>
              </w:rPr>
              <w:t>acids + soluble metal hydroxide</w:t>
            </w:r>
          </w:p>
          <w:p w:rsidR="00981A60" w:rsidRPr="00981A60" w:rsidRDefault="00981A60" w:rsidP="005C46B7">
            <w:pPr>
              <w:numPr>
                <w:ilvl w:val="0"/>
                <w:numId w:val="19"/>
              </w:numPr>
              <w:spacing w:line="240" w:lineRule="auto"/>
              <w:ind w:left="204" w:hanging="142"/>
              <w:rPr>
                <w:rFonts w:cs="Arial"/>
                <w:sz w:val="20"/>
                <w:szCs w:val="20"/>
              </w:rPr>
            </w:pPr>
            <w:r w:rsidRPr="00981A60">
              <w:rPr>
                <w:rFonts w:cs="Arial"/>
                <w:sz w:val="20"/>
                <w:szCs w:val="20"/>
              </w:rPr>
              <w:t>acid + insoluble metal hydroxide</w:t>
            </w:r>
          </w:p>
          <w:p w:rsidR="00981A60" w:rsidRPr="00981A60" w:rsidRDefault="00981A60" w:rsidP="005C46B7">
            <w:pPr>
              <w:numPr>
                <w:ilvl w:val="0"/>
                <w:numId w:val="19"/>
              </w:numPr>
              <w:spacing w:line="240" w:lineRule="auto"/>
              <w:ind w:left="204" w:hanging="142"/>
              <w:rPr>
                <w:rFonts w:cs="Arial"/>
                <w:sz w:val="20"/>
                <w:szCs w:val="20"/>
              </w:rPr>
            </w:pPr>
            <w:proofErr w:type="gramStart"/>
            <w:r w:rsidRPr="00981A60">
              <w:rPr>
                <w:rFonts w:cs="Arial"/>
                <w:sz w:val="20"/>
                <w:szCs w:val="20"/>
              </w:rPr>
              <w:t>acids</w:t>
            </w:r>
            <w:proofErr w:type="gramEnd"/>
            <w:r w:rsidRPr="00981A60">
              <w:rPr>
                <w:rFonts w:cs="Arial"/>
                <w:sz w:val="20"/>
                <w:szCs w:val="20"/>
              </w:rPr>
              <w:t xml:space="preserve"> + metal carbonates</w:t>
            </w:r>
            <w:r w:rsidR="00FC2477">
              <w:rPr>
                <w:rFonts w:cs="Arial"/>
                <w:sz w:val="20"/>
                <w:szCs w:val="20"/>
              </w:rPr>
              <w:t>.</w:t>
            </w:r>
          </w:p>
          <w:p w:rsidR="00070C4D" w:rsidRPr="00EE6156" w:rsidRDefault="00981A60" w:rsidP="00EB4304">
            <w:pPr>
              <w:spacing w:line="240" w:lineRule="auto"/>
              <w:rPr>
                <w:rFonts w:cs="Arial"/>
                <w:sz w:val="20"/>
                <w:szCs w:val="20"/>
              </w:rPr>
            </w:pPr>
            <w:r w:rsidRPr="00981A60">
              <w:rPr>
                <w:rFonts w:cs="Arial"/>
                <w:sz w:val="20"/>
                <w:szCs w:val="20"/>
              </w:rPr>
              <w:t>Write word and balanced symbol equations for these reactions.</w:t>
            </w:r>
          </w:p>
        </w:tc>
        <w:tc>
          <w:tcPr>
            <w:tcW w:w="1906" w:type="dxa"/>
          </w:tcPr>
          <w:p w:rsidR="00070C4D" w:rsidRDefault="00981A60" w:rsidP="004B0630">
            <w:pPr>
              <w:spacing w:line="240" w:lineRule="auto"/>
              <w:rPr>
                <w:rFonts w:cs="Arial"/>
                <w:sz w:val="20"/>
                <w:szCs w:val="20"/>
              </w:rPr>
            </w:pPr>
            <w:r>
              <w:rPr>
                <w:rFonts w:cs="Arial"/>
                <w:sz w:val="20"/>
                <w:szCs w:val="20"/>
              </w:rPr>
              <w:t>Video clips:</w:t>
            </w:r>
          </w:p>
          <w:p w:rsidR="00981A60" w:rsidRPr="00981A60" w:rsidRDefault="007C041D" w:rsidP="00981A60">
            <w:pPr>
              <w:spacing w:line="240" w:lineRule="auto"/>
              <w:rPr>
                <w:rFonts w:cs="Arial"/>
                <w:sz w:val="20"/>
                <w:szCs w:val="20"/>
              </w:rPr>
            </w:pPr>
            <w:hyperlink r:id="rId19" w:history="1">
              <w:r w:rsidR="005C46B7">
                <w:rPr>
                  <w:rStyle w:val="Hyperlink"/>
                  <w:rFonts w:cs="Arial"/>
                  <w:sz w:val="20"/>
                  <w:szCs w:val="20"/>
                </w:rPr>
                <w:t>BBC Bitesize Acids and alkalis</w:t>
              </w:r>
            </w:hyperlink>
            <w:r w:rsidR="00981A60" w:rsidRPr="00981A60">
              <w:rPr>
                <w:rFonts w:cs="Arial"/>
                <w:sz w:val="20"/>
                <w:szCs w:val="20"/>
              </w:rPr>
              <w:t xml:space="preserve"> </w:t>
            </w:r>
          </w:p>
          <w:p w:rsidR="005C46B7" w:rsidRDefault="005C46B7" w:rsidP="00981A60">
            <w:pPr>
              <w:spacing w:line="240" w:lineRule="auto"/>
              <w:rPr>
                <w:rFonts w:cs="Arial"/>
                <w:sz w:val="20"/>
                <w:szCs w:val="20"/>
              </w:rPr>
            </w:pPr>
          </w:p>
          <w:p w:rsidR="00981A60" w:rsidRPr="00981A60" w:rsidRDefault="007C041D" w:rsidP="00981A60">
            <w:pPr>
              <w:spacing w:line="240" w:lineRule="auto"/>
              <w:rPr>
                <w:rFonts w:cs="Arial"/>
                <w:sz w:val="20"/>
                <w:szCs w:val="20"/>
              </w:rPr>
            </w:pPr>
            <w:hyperlink r:id="rId20" w:history="1">
              <w:r w:rsidR="005C46B7">
                <w:rPr>
                  <w:rStyle w:val="Hyperlink"/>
                  <w:rFonts w:cs="Arial"/>
                  <w:sz w:val="20"/>
                  <w:szCs w:val="20"/>
                </w:rPr>
                <w:t>BBC Bitesize Neutralisation</w:t>
              </w:r>
            </w:hyperlink>
            <w:r w:rsidR="00981A60" w:rsidRPr="00981A60">
              <w:rPr>
                <w:rFonts w:cs="Arial"/>
                <w:sz w:val="20"/>
                <w:szCs w:val="20"/>
              </w:rPr>
              <w:t xml:space="preserve"> </w:t>
            </w:r>
          </w:p>
          <w:p w:rsidR="005C46B7" w:rsidRDefault="005C46B7" w:rsidP="00981A60">
            <w:pPr>
              <w:spacing w:line="240" w:lineRule="auto"/>
              <w:rPr>
                <w:rFonts w:cs="Arial"/>
                <w:sz w:val="20"/>
                <w:szCs w:val="20"/>
              </w:rPr>
            </w:pPr>
          </w:p>
          <w:p w:rsidR="00EB4304" w:rsidRDefault="00EB4304" w:rsidP="00981A60">
            <w:pPr>
              <w:spacing w:line="240" w:lineRule="auto"/>
              <w:rPr>
                <w:rFonts w:cs="Arial"/>
                <w:sz w:val="20"/>
                <w:szCs w:val="20"/>
              </w:rPr>
            </w:pPr>
          </w:p>
          <w:p w:rsidR="00981A60" w:rsidRPr="00981A60" w:rsidRDefault="007C041D" w:rsidP="00981A60">
            <w:pPr>
              <w:spacing w:line="240" w:lineRule="auto"/>
              <w:rPr>
                <w:rFonts w:cs="Arial"/>
                <w:sz w:val="20"/>
                <w:szCs w:val="20"/>
              </w:rPr>
            </w:pPr>
            <w:hyperlink r:id="rId21" w:history="1">
              <w:r w:rsidR="005C46B7">
                <w:rPr>
                  <w:rStyle w:val="Hyperlink"/>
                  <w:rFonts w:cs="Arial"/>
                  <w:sz w:val="20"/>
                  <w:szCs w:val="20"/>
                </w:rPr>
                <w:t>BBC Bitesize How neutralisation is used in diving appara</w:t>
              </w:r>
              <w:r w:rsidR="00A31EA4">
                <w:rPr>
                  <w:rStyle w:val="Hyperlink"/>
                  <w:rFonts w:cs="Arial"/>
                  <w:sz w:val="20"/>
                  <w:szCs w:val="20"/>
                </w:rPr>
                <w:t>t</w:t>
              </w:r>
              <w:r w:rsidR="005C46B7">
                <w:rPr>
                  <w:rStyle w:val="Hyperlink"/>
                  <w:rFonts w:cs="Arial"/>
                  <w:sz w:val="20"/>
                  <w:szCs w:val="20"/>
                </w:rPr>
                <w:t>us</w:t>
              </w:r>
            </w:hyperlink>
            <w:r w:rsidR="00981A60" w:rsidRPr="00981A60">
              <w:rPr>
                <w:rFonts w:cs="Arial"/>
                <w:sz w:val="20"/>
                <w:szCs w:val="20"/>
              </w:rPr>
              <w:t xml:space="preserve"> </w:t>
            </w:r>
          </w:p>
          <w:p w:rsidR="00981A60" w:rsidRPr="00981A60" w:rsidRDefault="00981A60" w:rsidP="00981A60">
            <w:pPr>
              <w:spacing w:line="240" w:lineRule="auto"/>
              <w:rPr>
                <w:rFonts w:cs="Arial"/>
                <w:sz w:val="20"/>
                <w:szCs w:val="20"/>
              </w:rPr>
            </w:pPr>
          </w:p>
          <w:p w:rsidR="00981A60" w:rsidRPr="00EE6156" w:rsidRDefault="00981A60" w:rsidP="00FA0812">
            <w:pPr>
              <w:spacing w:line="240" w:lineRule="auto"/>
              <w:rPr>
                <w:rFonts w:cs="Arial"/>
                <w:sz w:val="20"/>
                <w:szCs w:val="20"/>
              </w:rPr>
            </w:pPr>
          </w:p>
        </w:tc>
      </w:tr>
      <w:tr w:rsidR="00070C4D" w:rsidRPr="009A69A5" w:rsidTr="00A43770">
        <w:tc>
          <w:tcPr>
            <w:tcW w:w="959" w:type="dxa"/>
            <w:tcBorders>
              <w:right w:val="single" w:sz="4" w:space="0" w:color="000000"/>
            </w:tcBorders>
          </w:tcPr>
          <w:p w:rsidR="00070C4D" w:rsidRPr="009A69A5" w:rsidRDefault="005C46B7" w:rsidP="00A43770">
            <w:pPr>
              <w:spacing w:line="240" w:lineRule="auto"/>
              <w:rPr>
                <w:rFonts w:cs="Arial"/>
                <w:sz w:val="20"/>
                <w:szCs w:val="20"/>
              </w:rPr>
            </w:pPr>
            <w:r>
              <w:rPr>
                <w:rFonts w:cs="Arial"/>
                <w:sz w:val="20"/>
                <w:szCs w:val="20"/>
              </w:rPr>
              <w:t>4.4</w:t>
            </w:r>
            <w:r w:rsidR="004B0630">
              <w:rPr>
                <w:rFonts w:cs="Arial"/>
                <w:sz w:val="20"/>
                <w:szCs w:val="20"/>
              </w:rPr>
              <w:t>.2</w:t>
            </w:r>
            <w:r w:rsidR="00070C4D">
              <w:rPr>
                <w:rFonts w:cs="Arial"/>
                <w:sz w:val="20"/>
                <w:szCs w:val="20"/>
              </w:rPr>
              <w:t>.3</w:t>
            </w:r>
          </w:p>
        </w:tc>
        <w:tc>
          <w:tcPr>
            <w:tcW w:w="2835" w:type="dxa"/>
            <w:tcBorders>
              <w:left w:val="single" w:sz="4" w:space="0" w:color="000000"/>
            </w:tcBorders>
          </w:tcPr>
          <w:p w:rsidR="005C46B7" w:rsidRDefault="005C46B7" w:rsidP="005C46B7">
            <w:pPr>
              <w:spacing w:line="240" w:lineRule="auto"/>
              <w:rPr>
                <w:rFonts w:cs="Arial"/>
                <w:bCs/>
                <w:iCs/>
                <w:sz w:val="20"/>
                <w:szCs w:val="20"/>
              </w:rPr>
            </w:pPr>
            <w:r w:rsidRPr="005C46B7">
              <w:rPr>
                <w:rFonts w:cs="Arial"/>
                <w:bCs/>
                <w:sz w:val="20"/>
                <w:szCs w:val="20"/>
              </w:rPr>
              <w:t xml:space="preserve">Soluble salts can be made from acids by reacting them with solid </w:t>
            </w:r>
            <w:r w:rsidRPr="005C46B7">
              <w:rPr>
                <w:rFonts w:cs="Arial"/>
                <w:bCs/>
                <w:iCs/>
                <w:sz w:val="20"/>
                <w:szCs w:val="20"/>
              </w:rPr>
              <w:t>insoluble substances, such as metals, metal ox</w:t>
            </w:r>
            <w:r>
              <w:rPr>
                <w:rFonts w:cs="Arial"/>
                <w:bCs/>
                <w:iCs/>
                <w:sz w:val="20"/>
                <w:szCs w:val="20"/>
              </w:rPr>
              <w:t>ides, hydroxides or carbonates.</w:t>
            </w:r>
          </w:p>
          <w:p w:rsidR="00A31EA4" w:rsidRDefault="00A31EA4" w:rsidP="005C46B7">
            <w:pPr>
              <w:spacing w:line="240" w:lineRule="auto"/>
              <w:rPr>
                <w:rFonts w:cs="Arial"/>
                <w:bCs/>
                <w:iCs/>
                <w:sz w:val="20"/>
                <w:szCs w:val="20"/>
              </w:rPr>
            </w:pPr>
          </w:p>
          <w:p w:rsidR="005C46B7" w:rsidRDefault="005C46B7" w:rsidP="005C46B7">
            <w:pPr>
              <w:spacing w:line="240" w:lineRule="auto"/>
              <w:rPr>
                <w:rFonts w:cs="Arial"/>
                <w:bCs/>
                <w:iCs/>
                <w:sz w:val="20"/>
                <w:szCs w:val="20"/>
              </w:rPr>
            </w:pPr>
            <w:r w:rsidRPr="005C46B7">
              <w:rPr>
                <w:rFonts w:cs="Arial"/>
                <w:bCs/>
                <w:iCs/>
                <w:sz w:val="20"/>
                <w:szCs w:val="20"/>
              </w:rPr>
              <w:t xml:space="preserve">The solid is added to the acid until </w:t>
            </w:r>
            <w:r w:rsidR="001D759E">
              <w:rPr>
                <w:rFonts w:cs="Arial"/>
                <w:bCs/>
                <w:iCs/>
                <w:sz w:val="20"/>
                <w:szCs w:val="20"/>
              </w:rPr>
              <w:t xml:space="preserve">it </w:t>
            </w:r>
            <w:r w:rsidRPr="005C46B7">
              <w:rPr>
                <w:rFonts w:cs="Arial"/>
                <w:bCs/>
                <w:iCs/>
                <w:sz w:val="20"/>
                <w:szCs w:val="20"/>
              </w:rPr>
              <w:t>no more reacts and the excess solid is filtered off to produce a solution of the salt.</w:t>
            </w:r>
          </w:p>
          <w:p w:rsidR="005C46B7" w:rsidRPr="005C46B7" w:rsidRDefault="005C46B7" w:rsidP="005C46B7">
            <w:pPr>
              <w:spacing w:line="240" w:lineRule="auto"/>
              <w:rPr>
                <w:rFonts w:cs="Arial"/>
                <w:bCs/>
                <w:iCs/>
                <w:sz w:val="20"/>
                <w:szCs w:val="20"/>
              </w:rPr>
            </w:pPr>
          </w:p>
          <w:p w:rsidR="00070C4D" w:rsidRPr="00A31EA4" w:rsidRDefault="005C46B7" w:rsidP="00FA0812">
            <w:pPr>
              <w:spacing w:line="240" w:lineRule="auto"/>
              <w:rPr>
                <w:rFonts w:cs="Arial"/>
                <w:bCs/>
                <w:sz w:val="20"/>
                <w:szCs w:val="20"/>
              </w:rPr>
            </w:pPr>
            <w:r w:rsidRPr="005C46B7">
              <w:rPr>
                <w:rFonts w:cs="Arial"/>
                <w:bCs/>
                <w:sz w:val="20"/>
                <w:szCs w:val="20"/>
              </w:rPr>
              <w:t>Salt solutions can be crystallised to produce solid salts.</w:t>
            </w:r>
          </w:p>
        </w:tc>
        <w:tc>
          <w:tcPr>
            <w:tcW w:w="2410" w:type="dxa"/>
          </w:tcPr>
          <w:p w:rsidR="005C46B7" w:rsidRPr="005C46B7" w:rsidRDefault="00981D24" w:rsidP="005C46B7">
            <w:pPr>
              <w:spacing w:line="240" w:lineRule="auto"/>
              <w:rPr>
                <w:rFonts w:cs="Arial"/>
                <w:iCs/>
                <w:sz w:val="20"/>
                <w:szCs w:val="20"/>
              </w:rPr>
            </w:pPr>
            <w:r>
              <w:rPr>
                <w:rFonts w:cs="Arial"/>
                <w:bCs/>
                <w:iCs/>
                <w:sz w:val="20"/>
                <w:szCs w:val="20"/>
              </w:rPr>
              <w:t>D</w:t>
            </w:r>
            <w:r w:rsidR="005C46B7" w:rsidRPr="005C46B7">
              <w:rPr>
                <w:rFonts w:cs="Arial"/>
                <w:bCs/>
                <w:iCs/>
                <w:sz w:val="20"/>
                <w:szCs w:val="20"/>
              </w:rPr>
              <w:t>escribe how to make pure, dry samples of named soluble salts from information provided</w:t>
            </w:r>
            <w:r w:rsidR="00FA0812">
              <w:rPr>
                <w:rFonts w:cs="Arial"/>
                <w:bCs/>
                <w:iCs/>
                <w:sz w:val="20"/>
                <w:szCs w:val="20"/>
              </w:rPr>
              <w:t>.</w:t>
            </w:r>
          </w:p>
          <w:p w:rsidR="005C46B7" w:rsidRPr="005C46B7" w:rsidRDefault="005C46B7" w:rsidP="005C46B7">
            <w:pPr>
              <w:spacing w:line="240" w:lineRule="auto"/>
              <w:rPr>
                <w:rFonts w:cs="Arial"/>
                <w:iCs/>
                <w:sz w:val="20"/>
                <w:szCs w:val="20"/>
              </w:rPr>
            </w:pPr>
          </w:p>
          <w:p w:rsidR="00070C4D" w:rsidRPr="00EE6156" w:rsidRDefault="00A31EA4" w:rsidP="00A31EA4">
            <w:pPr>
              <w:spacing w:line="240" w:lineRule="auto"/>
              <w:rPr>
                <w:rFonts w:cs="Arial"/>
                <w:sz w:val="20"/>
                <w:szCs w:val="20"/>
              </w:rPr>
            </w:pPr>
            <w:r>
              <w:rPr>
                <w:rFonts w:cs="Arial"/>
                <w:iCs/>
                <w:sz w:val="20"/>
                <w:szCs w:val="20"/>
              </w:rPr>
              <w:t>WS 2.3, 2.4</w:t>
            </w:r>
          </w:p>
        </w:tc>
        <w:tc>
          <w:tcPr>
            <w:tcW w:w="1134" w:type="dxa"/>
          </w:tcPr>
          <w:p w:rsidR="00070C4D" w:rsidRPr="00EE6156" w:rsidRDefault="001B2446" w:rsidP="00A43770">
            <w:pPr>
              <w:spacing w:line="240" w:lineRule="auto"/>
              <w:jc w:val="center"/>
              <w:rPr>
                <w:rFonts w:cs="Arial"/>
                <w:sz w:val="20"/>
                <w:szCs w:val="20"/>
              </w:rPr>
            </w:pPr>
            <w:r>
              <w:rPr>
                <w:rFonts w:cs="Arial"/>
                <w:sz w:val="20"/>
                <w:szCs w:val="20"/>
              </w:rPr>
              <w:t>2</w:t>
            </w:r>
          </w:p>
        </w:tc>
        <w:tc>
          <w:tcPr>
            <w:tcW w:w="2693" w:type="dxa"/>
          </w:tcPr>
          <w:p w:rsidR="005C46B7" w:rsidRPr="005C46B7" w:rsidRDefault="005C46B7" w:rsidP="005C46B7">
            <w:pPr>
              <w:spacing w:line="240" w:lineRule="auto"/>
              <w:rPr>
                <w:rFonts w:cs="Arial"/>
                <w:sz w:val="20"/>
                <w:szCs w:val="20"/>
              </w:rPr>
            </w:pPr>
            <w:r w:rsidRPr="005C46B7">
              <w:rPr>
                <w:rFonts w:cs="Arial"/>
                <w:sz w:val="20"/>
                <w:szCs w:val="20"/>
              </w:rPr>
              <w:t>Extended writing:</w:t>
            </w:r>
            <w:r w:rsidRPr="005C46B7">
              <w:rPr>
                <w:rFonts w:cs="Arial"/>
                <w:b/>
                <w:sz w:val="20"/>
                <w:szCs w:val="20"/>
              </w:rPr>
              <w:t xml:space="preserve"> </w:t>
            </w:r>
            <w:r w:rsidRPr="005C46B7">
              <w:rPr>
                <w:rFonts w:cs="Arial"/>
                <w:sz w:val="20"/>
                <w:szCs w:val="20"/>
              </w:rPr>
              <w:t>describe how to make a pure, dry sample of a soluble salt.</w:t>
            </w:r>
          </w:p>
          <w:p w:rsidR="005C46B7" w:rsidRPr="005C46B7" w:rsidRDefault="005C46B7" w:rsidP="005C46B7">
            <w:pPr>
              <w:spacing w:line="240" w:lineRule="auto"/>
              <w:rPr>
                <w:rFonts w:cs="Arial"/>
                <w:sz w:val="20"/>
                <w:szCs w:val="20"/>
              </w:rPr>
            </w:pPr>
          </w:p>
          <w:p w:rsidR="005C46B7" w:rsidRPr="005C46B7" w:rsidRDefault="005C46B7" w:rsidP="005C46B7">
            <w:pPr>
              <w:spacing w:line="240" w:lineRule="auto"/>
              <w:rPr>
                <w:rFonts w:cs="Arial"/>
                <w:sz w:val="20"/>
                <w:szCs w:val="20"/>
              </w:rPr>
            </w:pPr>
            <w:r w:rsidRPr="005C46B7">
              <w:rPr>
                <w:rFonts w:cs="Arial"/>
                <w:sz w:val="20"/>
                <w:szCs w:val="20"/>
              </w:rPr>
              <w:t>Define the terms:</w:t>
            </w:r>
          </w:p>
          <w:p w:rsidR="005C46B7" w:rsidRPr="005C46B7" w:rsidRDefault="005C46B7" w:rsidP="001B2446">
            <w:pPr>
              <w:numPr>
                <w:ilvl w:val="0"/>
                <w:numId w:val="20"/>
              </w:numPr>
              <w:spacing w:line="240" w:lineRule="auto"/>
              <w:ind w:left="204" w:hanging="142"/>
              <w:rPr>
                <w:rFonts w:cs="Arial"/>
                <w:sz w:val="20"/>
                <w:szCs w:val="20"/>
              </w:rPr>
            </w:pPr>
            <w:r w:rsidRPr="005C46B7">
              <w:rPr>
                <w:rFonts w:cs="Arial"/>
                <w:sz w:val="20"/>
                <w:szCs w:val="20"/>
              </w:rPr>
              <w:t>soluble</w:t>
            </w:r>
          </w:p>
          <w:p w:rsidR="005C46B7" w:rsidRDefault="005C46B7" w:rsidP="001B2446">
            <w:pPr>
              <w:numPr>
                <w:ilvl w:val="0"/>
                <w:numId w:val="20"/>
              </w:numPr>
              <w:spacing w:line="240" w:lineRule="auto"/>
              <w:ind w:left="204" w:hanging="142"/>
              <w:rPr>
                <w:rFonts w:cs="Arial"/>
                <w:sz w:val="20"/>
                <w:szCs w:val="20"/>
              </w:rPr>
            </w:pPr>
            <w:proofErr w:type="gramStart"/>
            <w:r w:rsidRPr="005C46B7">
              <w:rPr>
                <w:rFonts w:cs="Arial"/>
                <w:sz w:val="20"/>
                <w:szCs w:val="20"/>
              </w:rPr>
              <w:t>insoluble</w:t>
            </w:r>
            <w:proofErr w:type="gramEnd"/>
            <w:r w:rsidR="00FA0812">
              <w:rPr>
                <w:rFonts w:cs="Arial"/>
                <w:sz w:val="20"/>
                <w:szCs w:val="20"/>
              </w:rPr>
              <w:t>.</w:t>
            </w:r>
          </w:p>
          <w:p w:rsidR="001B2446" w:rsidRPr="005C46B7" w:rsidRDefault="001B2446" w:rsidP="00FA0812">
            <w:pPr>
              <w:spacing w:line="240" w:lineRule="auto"/>
              <w:ind w:left="62"/>
              <w:rPr>
                <w:rFonts w:cs="Arial"/>
                <w:sz w:val="20"/>
                <w:szCs w:val="20"/>
              </w:rPr>
            </w:pPr>
          </w:p>
          <w:p w:rsidR="005C46B7" w:rsidRPr="005C46B7" w:rsidRDefault="005C46B7" w:rsidP="005C46B7">
            <w:pPr>
              <w:spacing w:line="240" w:lineRule="auto"/>
              <w:rPr>
                <w:rFonts w:cs="Arial"/>
                <w:sz w:val="20"/>
                <w:szCs w:val="20"/>
              </w:rPr>
            </w:pPr>
            <w:r w:rsidRPr="005C46B7">
              <w:rPr>
                <w:rFonts w:cs="Arial"/>
                <w:sz w:val="20"/>
                <w:szCs w:val="20"/>
              </w:rPr>
              <w:t>Explain what is meant by a soluble salt.</w:t>
            </w:r>
          </w:p>
          <w:p w:rsidR="005C46B7" w:rsidRPr="005C46B7" w:rsidRDefault="005C46B7" w:rsidP="005C46B7">
            <w:pPr>
              <w:spacing w:line="240" w:lineRule="auto"/>
              <w:rPr>
                <w:rFonts w:cs="Arial"/>
                <w:sz w:val="20"/>
                <w:szCs w:val="20"/>
              </w:rPr>
            </w:pPr>
          </w:p>
          <w:p w:rsidR="00070C4D" w:rsidRPr="004E30C0" w:rsidRDefault="005C46B7" w:rsidP="00FA0812">
            <w:pPr>
              <w:spacing w:line="240" w:lineRule="auto"/>
              <w:rPr>
                <w:rFonts w:cs="Arial"/>
                <w:sz w:val="20"/>
                <w:szCs w:val="20"/>
              </w:rPr>
            </w:pPr>
            <w:r w:rsidRPr="005C46B7">
              <w:rPr>
                <w:rFonts w:cs="Arial"/>
                <w:sz w:val="20"/>
                <w:szCs w:val="20"/>
              </w:rPr>
              <w:t>Explain why reactants are often used in excess.</w:t>
            </w:r>
          </w:p>
        </w:tc>
        <w:tc>
          <w:tcPr>
            <w:tcW w:w="2761" w:type="dxa"/>
          </w:tcPr>
          <w:p w:rsidR="00A31EA4" w:rsidRPr="00A31EA4" w:rsidRDefault="00A31EA4" w:rsidP="00FA0812">
            <w:pPr>
              <w:spacing w:line="240" w:lineRule="auto"/>
              <w:rPr>
                <w:rFonts w:cs="Arial"/>
                <w:b/>
                <w:sz w:val="20"/>
                <w:szCs w:val="20"/>
              </w:rPr>
            </w:pPr>
            <w:r w:rsidRPr="00A31EA4">
              <w:rPr>
                <w:rFonts w:cs="Arial"/>
                <w:b/>
                <w:sz w:val="20"/>
                <w:szCs w:val="20"/>
              </w:rPr>
              <w:t>Required practical 1:</w:t>
            </w:r>
          </w:p>
          <w:p w:rsidR="00A31EA4" w:rsidRDefault="00A31EA4" w:rsidP="00FA0812">
            <w:pPr>
              <w:spacing w:line="240" w:lineRule="auto"/>
              <w:rPr>
                <w:rFonts w:cs="Arial"/>
                <w:sz w:val="20"/>
                <w:szCs w:val="20"/>
              </w:rPr>
            </w:pPr>
          </w:p>
          <w:p w:rsidR="00070C4D" w:rsidRDefault="00A31EA4" w:rsidP="00FA0812">
            <w:pPr>
              <w:spacing w:line="240" w:lineRule="auto"/>
              <w:rPr>
                <w:rFonts w:cs="Arial"/>
                <w:sz w:val="20"/>
                <w:szCs w:val="20"/>
              </w:rPr>
            </w:pPr>
            <w:r>
              <w:rPr>
                <w:rFonts w:cs="Arial"/>
                <w:sz w:val="20"/>
                <w:szCs w:val="20"/>
              </w:rPr>
              <w:t>P</w:t>
            </w:r>
            <w:r w:rsidRPr="00A31EA4">
              <w:rPr>
                <w:rFonts w:cs="Arial"/>
                <w:sz w:val="20"/>
                <w:szCs w:val="20"/>
              </w:rPr>
              <w:t>reparation of a pure, dry sample of a soluble salt from an insoluble oxide or carbonate using a Bunsen burner to heat dilute acid and a water bath or electric heater to evaporate the solution.</w:t>
            </w:r>
          </w:p>
          <w:p w:rsidR="00A31EA4" w:rsidRDefault="00A31EA4" w:rsidP="00FA0812">
            <w:pPr>
              <w:spacing w:line="240" w:lineRule="auto"/>
              <w:rPr>
                <w:rFonts w:cs="Arial"/>
                <w:sz w:val="20"/>
                <w:szCs w:val="20"/>
              </w:rPr>
            </w:pPr>
          </w:p>
          <w:p w:rsidR="00A31EA4" w:rsidRPr="00EE6156" w:rsidRDefault="00A31EA4" w:rsidP="00FA0812">
            <w:pPr>
              <w:spacing w:line="240" w:lineRule="auto"/>
              <w:rPr>
                <w:rFonts w:cs="Arial"/>
                <w:sz w:val="20"/>
                <w:szCs w:val="20"/>
              </w:rPr>
            </w:pPr>
            <w:r w:rsidRPr="00A31EA4">
              <w:rPr>
                <w:rFonts w:cs="Arial"/>
                <w:sz w:val="20"/>
                <w:szCs w:val="20"/>
              </w:rPr>
              <w:t>AT skills covered by this practical activity: 2, 3, 4 and 6</w:t>
            </w:r>
          </w:p>
        </w:tc>
        <w:tc>
          <w:tcPr>
            <w:tcW w:w="1906" w:type="dxa"/>
          </w:tcPr>
          <w:p w:rsidR="00070C4D" w:rsidRPr="00EE6156" w:rsidRDefault="00070C4D" w:rsidP="00FA0812">
            <w:pPr>
              <w:spacing w:line="240" w:lineRule="auto"/>
              <w:rPr>
                <w:rFonts w:cs="Arial"/>
                <w:sz w:val="20"/>
                <w:szCs w:val="20"/>
              </w:rPr>
            </w:pPr>
          </w:p>
        </w:tc>
      </w:tr>
      <w:tr w:rsidR="00CB00B3" w:rsidRPr="009A69A5" w:rsidTr="00CB00B3">
        <w:tc>
          <w:tcPr>
            <w:tcW w:w="959" w:type="dxa"/>
            <w:tcBorders>
              <w:right w:val="single" w:sz="4" w:space="0" w:color="000000"/>
            </w:tcBorders>
          </w:tcPr>
          <w:p w:rsidR="00CB00B3" w:rsidRPr="009A69A5" w:rsidRDefault="00CB00B3" w:rsidP="001B2446">
            <w:pPr>
              <w:spacing w:line="240" w:lineRule="auto"/>
              <w:rPr>
                <w:rFonts w:cs="Arial"/>
                <w:sz w:val="20"/>
                <w:szCs w:val="20"/>
              </w:rPr>
            </w:pPr>
            <w:r>
              <w:rPr>
                <w:rFonts w:cs="Arial"/>
                <w:sz w:val="20"/>
                <w:szCs w:val="20"/>
              </w:rPr>
              <w:t>4.</w:t>
            </w:r>
            <w:r w:rsidR="001B2446">
              <w:rPr>
                <w:rFonts w:cs="Arial"/>
                <w:sz w:val="20"/>
                <w:szCs w:val="20"/>
              </w:rPr>
              <w:t>4</w:t>
            </w:r>
            <w:r>
              <w:rPr>
                <w:rFonts w:cs="Arial"/>
                <w:sz w:val="20"/>
                <w:szCs w:val="20"/>
              </w:rPr>
              <w:t>.2</w:t>
            </w:r>
            <w:r w:rsidR="00CF0056">
              <w:rPr>
                <w:rFonts w:cs="Arial"/>
                <w:sz w:val="20"/>
                <w:szCs w:val="20"/>
              </w:rPr>
              <w:t>.4</w:t>
            </w:r>
          </w:p>
        </w:tc>
        <w:tc>
          <w:tcPr>
            <w:tcW w:w="2835" w:type="dxa"/>
            <w:tcBorders>
              <w:left w:val="single" w:sz="4" w:space="0" w:color="000000"/>
            </w:tcBorders>
          </w:tcPr>
          <w:p w:rsidR="001B2446" w:rsidRDefault="001B2446" w:rsidP="001B2446">
            <w:pPr>
              <w:spacing w:line="240" w:lineRule="auto"/>
              <w:rPr>
                <w:rFonts w:cs="Arial"/>
                <w:bCs/>
                <w:iCs/>
                <w:sz w:val="20"/>
                <w:szCs w:val="20"/>
              </w:rPr>
            </w:pPr>
            <w:r w:rsidRPr="001B2446">
              <w:rPr>
                <w:rFonts w:cs="Arial"/>
                <w:bCs/>
                <w:iCs/>
                <w:sz w:val="20"/>
                <w:szCs w:val="20"/>
              </w:rPr>
              <w:t>Acids produce hydrogen ions (</w:t>
            </w:r>
            <w:r w:rsidRPr="001B2446">
              <w:rPr>
                <w:rFonts w:cs="Arial"/>
                <w:bCs/>
                <w:sz w:val="20"/>
                <w:szCs w:val="20"/>
              </w:rPr>
              <w:t>H</w:t>
            </w:r>
            <w:r w:rsidRPr="001B2446">
              <w:rPr>
                <w:rFonts w:cs="Arial"/>
                <w:bCs/>
                <w:sz w:val="20"/>
                <w:szCs w:val="20"/>
                <w:vertAlign w:val="superscript"/>
              </w:rPr>
              <w:t>+</w:t>
            </w:r>
            <w:r w:rsidRPr="001B2446">
              <w:rPr>
                <w:rFonts w:cs="Arial"/>
                <w:bCs/>
                <w:iCs/>
                <w:sz w:val="20"/>
                <w:szCs w:val="20"/>
              </w:rPr>
              <w:t>) in aqueous solutions.</w:t>
            </w:r>
          </w:p>
          <w:p w:rsidR="00D741D5" w:rsidRPr="001B2446" w:rsidRDefault="00D741D5" w:rsidP="001B2446">
            <w:pPr>
              <w:spacing w:line="240" w:lineRule="auto"/>
              <w:rPr>
                <w:rFonts w:cs="Arial"/>
                <w:bCs/>
                <w:iCs/>
                <w:sz w:val="20"/>
                <w:szCs w:val="20"/>
              </w:rPr>
            </w:pPr>
          </w:p>
          <w:p w:rsidR="001B2446" w:rsidRDefault="001B2446" w:rsidP="001B2446">
            <w:pPr>
              <w:spacing w:line="240" w:lineRule="auto"/>
              <w:rPr>
                <w:rFonts w:cs="Arial"/>
                <w:bCs/>
                <w:iCs/>
                <w:sz w:val="20"/>
                <w:szCs w:val="20"/>
              </w:rPr>
            </w:pPr>
            <w:r w:rsidRPr="001B2446">
              <w:rPr>
                <w:rFonts w:cs="Arial"/>
                <w:bCs/>
                <w:iCs/>
                <w:sz w:val="20"/>
                <w:szCs w:val="20"/>
              </w:rPr>
              <w:t>Aqueous solutions of alkalis contain hydroxide ions (</w:t>
            </w:r>
            <w:r w:rsidRPr="001B2446">
              <w:rPr>
                <w:rFonts w:cs="Arial"/>
                <w:bCs/>
                <w:sz w:val="20"/>
                <w:szCs w:val="20"/>
              </w:rPr>
              <w:t>OH</w:t>
            </w:r>
            <w:r w:rsidRPr="001B2446">
              <w:rPr>
                <w:rFonts w:cs="Arial"/>
                <w:bCs/>
                <w:sz w:val="20"/>
                <w:szCs w:val="20"/>
                <w:vertAlign w:val="superscript"/>
              </w:rPr>
              <w:t>–</w:t>
            </w:r>
            <w:r w:rsidRPr="001B2446">
              <w:rPr>
                <w:rFonts w:cs="Arial"/>
                <w:bCs/>
                <w:iCs/>
                <w:sz w:val="20"/>
                <w:szCs w:val="20"/>
              </w:rPr>
              <w:t>).</w:t>
            </w:r>
          </w:p>
          <w:p w:rsidR="00D741D5" w:rsidRPr="001B2446" w:rsidRDefault="00D741D5" w:rsidP="001B2446">
            <w:pPr>
              <w:spacing w:line="240" w:lineRule="auto"/>
              <w:rPr>
                <w:rFonts w:cs="Arial"/>
                <w:bCs/>
                <w:iCs/>
                <w:sz w:val="20"/>
                <w:szCs w:val="20"/>
              </w:rPr>
            </w:pPr>
          </w:p>
          <w:p w:rsidR="001B2446" w:rsidRDefault="001B2446" w:rsidP="001B2446">
            <w:pPr>
              <w:spacing w:line="240" w:lineRule="auto"/>
              <w:rPr>
                <w:rFonts w:cs="Arial"/>
                <w:bCs/>
                <w:sz w:val="20"/>
                <w:szCs w:val="20"/>
              </w:rPr>
            </w:pPr>
            <w:r w:rsidRPr="001B2446">
              <w:rPr>
                <w:rFonts w:cs="Arial"/>
                <w:bCs/>
                <w:sz w:val="20"/>
                <w:szCs w:val="20"/>
              </w:rPr>
              <w:t>The pH scale, from 0 to 14, is a measure of the acidity or alkalinity of a solution, and can be measured using uni</w:t>
            </w:r>
            <w:r w:rsidR="00F81ECB">
              <w:rPr>
                <w:rFonts w:cs="Arial"/>
                <w:bCs/>
                <w:sz w:val="20"/>
                <w:szCs w:val="20"/>
              </w:rPr>
              <w:t>versal indicator or a pH probe.</w:t>
            </w:r>
          </w:p>
          <w:p w:rsidR="00D741D5" w:rsidRPr="001B2446" w:rsidRDefault="00D741D5" w:rsidP="001B2446">
            <w:pPr>
              <w:spacing w:line="240" w:lineRule="auto"/>
              <w:rPr>
                <w:rFonts w:cs="Arial"/>
                <w:bCs/>
                <w:sz w:val="20"/>
                <w:szCs w:val="20"/>
              </w:rPr>
            </w:pPr>
          </w:p>
          <w:p w:rsidR="001B2446" w:rsidRDefault="001B2446" w:rsidP="001B2446">
            <w:pPr>
              <w:spacing w:line="240" w:lineRule="auto"/>
              <w:rPr>
                <w:rFonts w:cs="Arial"/>
                <w:iCs/>
                <w:sz w:val="20"/>
                <w:szCs w:val="20"/>
              </w:rPr>
            </w:pPr>
            <w:r w:rsidRPr="001B2446">
              <w:rPr>
                <w:rFonts w:cs="Arial"/>
                <w:iCs/>
                <w:sz w:val="20"/>
                <w:szCs w:val="20"/>
              </w:rPr>
              <w:t>A solution with pH 7 is neutral. Aqueous solutions of acids have pH values of less than 7 and aqueous solutions of alkalis have pH values greater than 7.</w:t>
            </w:r>
          </w:p>
          <w:p w:rsidR="00D741D5" w:rsidRPr="001B2446" w:rsidRDefault="00D741D5" w:rsidP="001B2446">
            <w:pPr>
              <w:spacing w:line="240" w:lineRule="auto"/>
              <w:rPr>
                <w:rFonts w:cs="Arial"/>
                <w:bCs/>
                <w:sz w:val="20"/>
                <w:szCs w:val="20"/>
              </w:rPr>
            </w:pPr>
          </w:p>
          <w:p w:rsidR="001B2446" w:rsidRDefault="001B2446" w:rsidP="001B2446">
            <w:pPr>
              <w:spacing w:line="240" w:lineRule="auto"/>
              <w:rPr>
                <w:rFonts w:cs="Arial"/>
                <w:bCs/>
                <w:sz w:val="20"/>
                <w:szCs w:val="20"/>
              </w:rPr>
            </w:pPr>
            <w:r w:rsidRPr="001B2446">
              <w:rPr>
                <w:rFonts w:cs="Arial"/>
                <w:bCs/>
                <w:sz w:val="20"/>
                <w:szCs w:val="20"/>
              </w:rPr>
              <w:t>In neutralisation reactions between an acid and an alkali, hydrogen ions react with hy</w:t>
            </w:r>
            <w:r w:rsidR="00F1367D">
              <w:rPr>
                <w:rFonts w:cs="Arial"/>
                <w:bCs/>
                <w:sz w:val="20"/>
                <w:szCs w:val="20"/>
              </w:rPr>
              <w:t xml:space="preserve">droxide ions to produce water. </w:t>
            </w:r>
            <w:r w:rsidRPr="001B2446">
              <w:rPr>
                <w:rFonts w:cs="Arial"/>
                <w:bCs/>
                <w:sz w:val="20"/>
                <w:szCs w:val="20"/>
              </w:rPr>
              <w:t>This reaction can be represented by the equation:</w:t>
            </w:r>
          </w:p>
          <w:p w:rsidR="00C74D65" w:rsidRDefault="00C74D65" w:rsidP="001B2446">
            <w:pPr>
              <w:spacing w:line="240" w:lineRule="auto"/>
              <w:rPr>
                <w:rFonts w:cs="Arial"/>
                <w:bCs/>
                <w:sz w:val="20"/>
                <w:szCs w:val="20"/>
              </w:rPr>
            </w:pPr>
          </w:p>
          <w:p w:rsidR="00C74D65" w:rsidRPr="00D741D5" w:rsidRDefault="00F81ECB" w:rsidP="00F1367D">
            <w:pPr>
              <w:spacing w:line="240" w:lineRule="auto"/>
              <w:rPr>
                <w:rFonts w:cs="Arial"/>
                <w:bCs/>
                <w:sz w:val="16"/>
                <w:szCs w:val="16"/>
              </w:rPr>
            </w:pPr>
            <w:r w:rsidRPr="00340118">
              <w:rPr>
                <w:rFonts w:cs="Arial"/>
                <w:bCs/>
                <w:sz w:val="16"/>
                <w:szCs w:val="16"/>
              </w:rPr>
              <w:t>H</w:t>
            </w:r>
            <w:r w:rsidRPr="00340118">
              <w:rPr>
                <w:rFonts w:cs="Arial"/>
                <w:bCs/>
                <w:sz w:val="16"/>
                <w:szCs w:val="16"/>
                <w:vertAlign w:val="superscript"/>
              </w:rPr>
              <w:t>+</w:t>
            </w:r>
            <w:r w:rsidRPr="00340118">
              <w:rPr>
                <w:rFonts w:cs="Arial"/>
                <w:bCs/>
                <w:sz w:val="16"/>
                <w:szCs w:val="16"/>
              </w:rPr>
              <w:t xml:space="preserve"> (</w:t>
            </w:r>
            <w:proofErr w:type="spellStart"/>
            <w:r w:rsidRPr="00340118">
              <w:rPr>
                <w:rFonts w:cs="Arial"/>
                <w:bCs/>
                <w:sz w:val="16"/>
                <w:szCs w:val="16"/>
              </w:rPr>
              <w:t>aq</w:t>
            </w:r>
            <w:proofErr w:type="spellEnd"/>
            <w:r w:rsidRPr="00340118">
              <w:rPr>
                <w:rFonts w:cs="Arial"/>
                <w:bCs/>
                <w:sz w:val="16"/>
                <w:szCs w:val="16"/>
              </w:rPr>
              <w:t>) + OH</w:t>
            </w:r>
            <w:r w:rsidRPr="00340118">
              <w:rPr>
                <w:rFonts w:cs="Arial"/>
                <w:bCs/>
                <w:sz w:val="16"/>
                <w:szCs w:val="16"/>
                <w:vertAlign w:val="superscript"/>
              </w:rPr>
              <w:t>–</w:t>
            </w:r>
            <w:r w:rsidRPr="00340118">
              <w:rPr>
                <w:rFonts w:cs="Arial"/>
                <w:bCs/>
                <w:sz w:val="16"/>
                <w:szCs w:val="16"/>
              </w:rPr>
              <w:t xml:space="preserve"> (</w:t>
            </w:r>
            <w:proofErr w:type="spellStart"/>
            <w:r w:rsidRPr="00340118">
              <w:rPr>
                <w:rFonts w:cs="Arial"/>
                <w:bCs/>
                <w:sz w:val="16"/>
                <w:szCs w:val="16"/>
              </w:rPr>
              <w:t>aq</w:t>
            </w:r>
            <w:proofErr w:type="spellEnd"/>
            <w:r w:rsidRPr="00340118">
              <w:rPr>
                <w:rFonts w:cs="Arial"/>
                <w:bCs/>
                <w:sz w:val="16"/>
                <w:szCs w:val="16"/>
              </w:rPr>
              <w:t>)</w:t>
            </w:r>
            <m:oMath>
              <m:r>
                <w:rPr>
                  <w:rFonts w:ascii="Cambria Math" w:hAnsi="Cambria Math" w:cs="Arial"/>
                  <w:szCs w:val="16"/>
                </w:rPr>
                <m:t xml:space="preserve">   →</m:t>
              </m:r>
            </m:oMath>
            <w:r w:rsidR="00FC2477" w:rsidRPr="00340118">
              <w:rPr>
                <w:rFonts w:cs="Arial"/>
                <w:bCs/>
                <w:sz w:val="16"/>
                <w:szCs w:val="16"/>
              </w:rPr>
              <w:t xml:space="preserve">    </w:t>
            </w:r>
            <w:r w:rsidRPr="00340118">
              <w:rPr>
                <w:rFonts w:cs="Arial"/>
                <w:bCs/>
                <w:sz w:val="16"/>
                <w:szCs w:val="16"/>
              </w:rPr>
              <w:t>H</w:t>
            </w:r>
            <w:r w:rsidRPr="00340118">
              <w:rPr>
                <w:rFonts w:cs="Arial"/>
                <w:bCs/>
                <w:sz w:val="16"/>
                <w:szCs w:val="16"/>
                <w:vertAlign w:val="subscript"/>
              </w:rPr>
              <w:t>2</w:t>
            </w:r>
            <w:r w:rsidRPr="00340118">
              <w:rPr>
                <w:rFonts w:cs="Arial"/>
                <w:bCs/>
                <w:sz w:val="16"/>
                <w:szCs w:val="16"/>
              </w:rPr>
              <w:t>O (l)</w:t>
            </w:r>
          </w:p>
        </w:tc>
        <w:tc>
          <w:tcPr>
            <w:tcW w:w="2410" w:type="dxa"/>
          </w:tcPr>
          <w:p w:rsidR="00D741D5" w:rsidRDefault="00D741D5" w:rsidP="00D741D5">
            <w:pPr>
              <w:spacing w:line="240" w:lineRule="auto"/>
              <w:rPr>
                <w:rFonts w:cs="Arial"/>
                <w:iCs/>
                <w:sz w:val="20"/>
                <w:szCs w:val="20"/>
              </w:rPr>
            </w:pPr>
            <w:r>
              <w:rPr>
                <w:rFonts w:cs="Arial"/>
                <w:iCs/>
                <w:sz w:val="20"/>
                <w:szCs w:val="20"/>
              </w:rPr>
              <w:t>D</w:t>
            </w:r>
            <w:r w:rsidR="001B2446" w:rsidRPr="001B2446">
              <w:rPr>
                <w:rFonts w:cs="Arial"/>
                <w:iCs/>
                <w:sz w:val="20"/>
                <w:szCs w:val="20"/>
              </w:rPr>
              <w:t>escribe the use of universal indicator or a wide range indicator to measure the approximate pH of a solution</w:t>
            </w:r>
            <w:r>
              <w:rPr>
                <w:rFonts w:cs="Arial"/>
                <w:iCs/>
                <w:sz w:val="20"/>
                <w:szCs w:val="20"/>
              </w:rPr>
              <w:t>.</w:t>
            </w:r>
          </w:p>
          <w:p w:rsidR="00D741D5" w:rsidRDefault="00D741D5" w:rsidP="00D741D5">
            <w:pPr>
              <w:spacing w:line="240" w:lineRule="auto"/>
              <w:rPr>
                <w:rFonts w:cs="Arial"/>
                <w:iCs/>
                <w:sz w:val="20"/>
                <w:szCs w:val="20"/>
              </w:rPr>
            </w:pPr>
          </w:p>
          <w:p w:rsidR="001B2446" w:rsidRDefault="00D741D5" w:rsidP="00D741D5">
            <w:pPr>
              <w:spacing w:line="240" w:lineRule="auto"/>
              <w:rPr>
                <w:rFonts w:cs="Arial"/>
                <w:iCs/>
                <w:sz w:val="20"/>
                <w:szCs w:val="20"/>
              </w:rPr>
            </w:pPr>
            <w:r>
              <w:rPr>
                <w:rFonts w:cs="Arial"/>
                <w:iCs/>
                <w:sz w:val="20"/>
                <w:szCs w:val="20"/>
              </w:rPr>
              <w:t>U</w:t>
            </w:r>
            <w:r w:rsidR="001B2446" w:rsidRPr="001B2446">
              <w:rPr>
                <w:rFonts w:cs="Arial"/>
                <w:iCs/>
                <w:sz w:val="20"/>
                <w:szCs w:val="20"/>
              </w:rPr>
              <w:t>se the pH scale to identify acidic or alkaline solutions.</w:t>
            </w:r>
          </w:p>
          <w:p w:rsidR="001B2446" w:rsidRPr="001B2446" w:rsidRDefault="001B2446" w:rsidP="001B2446">
            <w:pPr>
              <w:spacing w:line="240" w:lineRule="auto"/>
              <w:rPr>
                <w:rFonts w:cs="Arial"/>
                <w:sz w:val="20"/>
                <w:szCs w:val="20"/>
              </w:rPr>
            </w:pPr>
            <w:r w:rsidRPr="001B2446">
              <w:rPr>
                <w:rFonts w:cs="Arial"/>
                <w:sz w:val="20"/>
                <w:szCs w:val="20"/>
              </w:rPr>
              <w:t>WS 1.2, 2.6, 4.1</w:t>
            </w:r>
          </w:p>
          <w:p w:rsidR="001B2446" w:rsidRPr="001B2446" w:rsidRDefault="001B2446" w:rsidP="001B2446">
            <w:pPr>
              <w:spacing w:line="240" w:lineRule="auto"/>
              <w:rPr>
                <w:rFonts w:cs="Arial"/>
                <w:sz w:val="20"/>
                <w:szCs w:val="20"/>
              </w:rPr>
            </w:pPr>
          </w:p>
          <w:p w:rsidR="00CB00B3" w:rsidRPr="00EE6156" w:rsidRDefault="001D759E" w:rsidP="00FA0812">
            <w:pPr>
              <w:spacing w:line="240" w:lineRule="auto"/>
              <w:rPr>
                <w:rFonts w:cs="Arial"/>
                <w:sz w:val="20"/>
                <w:szCs w:val="20"/>
              </w:rPr>
            </w:pPr>
            <w:r>
              <w:rPr>
                <w:rFonts w:cs="Arial"/>
                <w:iCs/>
                <w:sz w:val="20"/>
                <w:szCs w:val="20"/>
              </w:rPr>
              <w:t>.</w:t>
            </w:r>
          </w:p>
        </w:tc>
        <w:tc>
          <w:tcPr>
            <w:tcW w:w="1134" w:type="dxa"/>
          </w:tcPr>
          <w:p w:rsidR="00CB00B3" w:rsidRPr="00EE6156" w:rsidRDefault="00981D24" w:rsidP="00CB00B3">
            <w:pPr>
              <w:spacing w:line="240" w:lineRule="auto"/>
              <w:jc w:val="center"/>
              <w:rPr>
                <w:rFonts w:cs="Arial"/>
                <w:sz w:val="20"/>
                <w:szCs w:val="20"/>
              </w:rPr>
            </w:pPr>
            <w:r>
              <w:rPr>
                <w:rFonts w:cs="Arial"/>
                <w:sz w:val="20"/>
                <w:szCs w:val="20"/>
              </w:rPr>
              <w:t>2</w:t>
            </w:r>
          </w:p>
        </w:tc>
        <w:tc>
          <w:tcPr>
            <w:tcW w:w="2693" w:type="dxa"/>
          </w:tcPr>
          <w:p w:rsidR="00F81ECB" w:rsidRPr="00F81ECB" w:rsidRDefault="00F81ECB" w:rsidP="00F81ECB">
            <w:pPr>
              <w:spacing w:line="240" w:lineRule="auto"/>
              <w:rPr>
                <w:rFonts w:cs="Arial"/>
                <w:sz w:val="20"/>
                <w:szCs w:val="20"/>
              </w:rPr>
            </w:pPr>
            <w:r w:rsidRPr="00F81ECB">
              <w:rPr>
                <w:rFonts w:cs="Arial"/>
                <w:sz w:val="20"/>
                <w:szCs w:val="20"/>
              </w:rPr>
              <w:t>Define the following terms:</w:t>
            </w:r>
          </w:p>
          <w:p w:rsidR="00F81ECB" w:rsidRPr="00F81ECB" w:rsidRDefault="00F81ECB" w:rsidP="00F81ECB">
            <w:pPr>
              <w:numPr>
                <w:ilvl w:val="0"/>
                <w:numId w:val="22"/>
              </w:numPr>
              <w:spacing w:line="240" w:lineRule="auto"/>
              <w:ind w:left="204" w:hanging="142"/>
              <w:rPr>
                <w:rFonts w:cs="Arial"/>
                <w:sz w:val="20"/>
                <w:szCs w:val="20"/>
              </w:rPr>
            </w:pPr>
            <w:r w:rsidRPr="00F81ECB">
              <w:rPr>
                <w:rFonts w:cs="Arial"/>
                <w:sz w:val="20"/>
                <w:szCs w:val="20"/>
              </w:rPr>
              <w:t>acid</w:t>
            </w:r>
          </w:p>
          <w:p w:rsidR="00F81ECB" w:rsidRPr="00F81ECB" w:rsidRDefault="00F81ECB" w:rsidP="00F81ECB">
            <w:pPr>
              <w:numPr>
                <w:ilvl w:val="0"/>
                <w:numId w:val="22"/>
              </w:numPr>
              <w:spacing w:line="240" w:lineRule="auto"/>
              <w:ind w:left="204" w:hanging="142"/>
              <w:rPr>
                <w:rFonts w:cs="Arial"/>
                <w:sz w:val="20"/>
                <w:szCs w:val="20"/>
              </w:rPr>
            </w:pPr>
            <w:r w:rsidRPr="00F81ECB">
              <w:rPr>
                <w:rFonts w:cs="Arial"/>
                <w:sz w:val="20"/>
                <w:szCs w:val="20"/>
              </w:rPr>
              <w:t>base</w:t>
            </w:r>
          </w:p>
          <w:p w:rsidR="00F81ECB" w:rsidRPr="00F81ECB" w:rsidRDefault="00F81ECB" w:rsidP="00F81ECB">
            <w:pPr>
              <w:numPr>
                <w:ilvl w:val="0"/>
                <w:numId w:val="22"/>
              </w:numPr>
              <w:spacing w:line="240" w:lineRule="auto"/>
              <w:ind w:left="204" w:hanging="142"/>
              <w:rPr>
                <w:rFonts w:cs="Arial"/>
                <w:sz w:val="20"/>
                <w:szCs w:val="20"/>
              </w:rPr>
            </w:pPr>
            <w:r w:rsidRPr="00F81ECB">
              <w:rPr>
                <w:rFonts w:cs="Arial"/>
                <w:sz w:val="20"/>
                <w:szCs w:val="20"/>
              </w:rPr>
              <w:t>alkali</w:t>
            </w:r>
          </w:p>
          <w:p w:rsidR="00F81ECB" w:rsidRPr="00F81ECB" w:rsidRDefault="00F81ECB" w:rsidP="00F81ECB">
            <w:pPr>
              <w:numPr>
                <w:ilvl w:val="0"/>
                <w:numId w:val="22"/>
              </w:numPr>
              <w:spacing w:line="240" w:lineRule="auto"/>
              <w:ind w:left="204" w:hanging="142"/>
              <w:rPr>
                <w:rFonts w:cs="Arial"/>
                <w:sz w:val="20"/>
                <w:szCs w:val="20"/>
              </w:rPr>
            </w:pPr>
            <w:proofErr w:type="gramStart"/>
            <w:r w:rsidRPr="00F81ECB">
              <w:rPr>
                <w:rFonts w:cs="Arial"/>
                <w:sz w:val="20"/>
                <w:szCs w:val="20"/>
              </w:rPr>
              <w:t>neutral</w:t>
            </w:r>
            <w:proofErr w:type="gramEnd"/>
            <w:r w:rsidR="00FA0812">
              <w:rPr>
                <w:rFonts w:cs="Arial"/>
                <w:sz w:val="20"/>
                <w:szCs w:val="20"/>
              </w:rPr>
              <w:t>.</w:t>
            </w:r>
          </w:p>
          <w:p w:rsidR="00F81ECB" w:rsidRPr="00F81ECB" w:rsidRDefault="00F81ECB" w:rsidP="00F81ECB">
            <w:pPr>
              <w:spacing w:line="240" w:lineRule="auto"/>
              <w:rPr>
                <w:rFonts w:cs="Arial"/>
                <w:sz w:val="20"/>
                <w:szCs w:val="20"/>
              </w:rPr>
            </w:pPr>
          </w:p>
          <w:p w:rsidR="00F81ECB" w:rsidRPr="00F81ECB" w:rsidRDefault="00F81ECB" w:rsidP="00F81ECB">
            <w:pPr>
              <w:spacing w:line="240" w:lineRule="auto"/>
              <w:rPr>
                <w:rFonts w:cs="Arial"/>
                <w:sz w:val="20"/>
                <w:szCs w:val="20"/>
              </w:rPr>
            </w:pPr>
            <w:r w:rsidRPr="00F81ECB">
              <w:rPr>
                <w:rFonts w:cs="Arial"/>
                <w:sz w:val="20"/>
                <w:szCs w:val="20"/>
              </w:rPr>
              <w:t>Recall the pH numbers for the following solutions:</w:t>
            </w:r>
          </w:p>
          <w:p w:rsidR="00F81ECB" w:rsidRPr="00F81ECB" w:rsidRDefault="00F81ECB" w:rsidP="00F81ECB">
            <w:pPr>
              <w:numPr>
                <w:ilvl w:val="0"/>
                <w:numId w:val="23"/>
              </w:numPr>
              <w:spacing w:line="240" w:lineRule="auto"/>
              <w:ind w:left="204" w:hanging="142"/>
              <w:rPr>
                <w:rFonts w:cs="Arial"/>
                <w:sz w:val="20"/>
                <w:szCs w:val="20"/>
              </w:rPr>
            </w:pPr>
            <w:r w:rsidRPr="00F81ECB">
              <w:rPr>
                <w:rFonts w:cs="Arial"/>
                <w:sz w:val="20"/>
                <w:szCs w:val="20"/>
              </w:rPr>
              <w:t>acidic</w:t>
            </w:r>
          </w:p>
          <w:p w:rsidR="00F81ECB" w:rsidRPr="00F81ECB" w:rsidRDefault="00F81ECB" w:rsidP="00F81ECB">
            <w:pPr>
              <w:numPr>
                <w:ilvl w:val="0"/>
                <w:numId w:val="23"/>
              </w:numPr>
              <w:spacing w:line="240" w:lineRule="auto"/>
              <w:ind w:left="204" w:hanging="142"/>
              <w:rPr>
                <w:rFonts w:cs="Arial"/>
                <w:sz w:val="20"/>
                <w:szCs w:val="20"/>
              </w:rPr>
            </w:pPr>
            <w:r w:rsidRPr="00F81ECB">
              <w:rPr>
                <w:rFonts w:cs="Arial"/>
                <w:sz w:val="20"/>
                <w:szCs w:val="20"/>
              </w:rPr>
              <w:t>alkaline</w:t>
            </w:r>
          </w:p>
          <w:p w:rsidR="00F81ECB" w:rsidRPr="00F81ECB" w:rsidRDefault="00F81ECB" w:rsidP="00F81ECB">
            <w:pPr>
              <w:numPr>
                <w:ilvl w:val="0"/>
                <w:numId w:val="23"/>
              </w:numPr>
              <w:spacing w:line="240" w:lineRule="auto"/>
              <w:ind w:left="204" w:hanging="142"/>
              <w:rPr>
                <w:rFonts w:cs="Arial"/>
                <w:sz w:val="20"/>
                <w:szCs w:val="20"/>
              </w:rPr>
            </w:pPr>
            <w:proofErr w:type="gramStart"/>
            <w:r w:rsidRPr="00F81ECB">
              <w:rPr>
                <w:rFonts w:cs="Arial"/>
                <w:sz w:val="20"/>
                <w:szCs w:val="20"/>
              </w:rPr>
              <w:t>neutral</w:t>
            </w:r>
            <w:proofErr w:type="gramEnd"/>
            <w:r w:rsidR="00FA0812">
              <w:rPr>
                <w:rFonts w:cs="Arial"/>
                <w:sz w:val="20"/>
                <w:szCs w:val="20"/>
              </w:rPr>
              <w:t>.</w:t>
            </w:r>
          </w:p>
          <w:p w:rsidR="00F81ECB" w:rsidRPr="00F81ECB" w:rsidRDefault="00F81ECB" w:rsidP="00F81ECB">
            <w:pPr>
              <w:spacing w:line="240" w:lineRule="auto"/>
              <w:rPr>
                <w:rFonts w:cs="Arial"/>
                <w:sz w:val="20"/>
                <w:szCs w:val="20"/>
              </w:rPr>
            </w:pPr>
          </w:p>
          <w:p w:rsidR="00CB00B3" w:rsidRPr="00EE6156" w:rsidRDefault="00F81ECB" w:rsidP="00F1367D">
            <w:pPr>
              <w:spacing w:line="240" w:lineRule="auto"/>
              <w:rPr>
                <w:rFonts w:cs="Arial"/>
                <w:sz w:val="20"/>
                <w:szCs w:val="20"/>
              </w:rPr>
            </w:pPr>
            <w:r w:rsidRPr="00F81ECB">
              <w:rPr>
                <w:rFonts w:cs="Arial"/>
                <w:sz w:val="20"/>
                <w:szCs w:val="20"/>
              </w:rPr>
              <w:t>Write the symbol equation for the neutralisation of an acid and an alkali</w:t>
            </w:r>
            <w:r w:rsidR="00FA0812">
              <w:rPr>
                <w:rFonts w:cs="Arial"/>
                <w:sz w:val="20"/>
                <w:szCs w:val="20"/>
              </w:rPr>
              <w:t>.</w:t>
            </w:r>
          </w:p>
        </w:tc>
        <w:tc>
          <w:tcPr>
            <w:tcW w:w="2761" w:type="dxa"/>
          </w:tcPr>
          <w:p w:rsidR="00F81ECB" w:rsidRPr="00F81ECB" w:rsidRDefault="00F81ECB" w:rsidP="00F81ECB">
            <w:pPr>
              <w:spacing w:line="240" w:lineRule="auto"/>
              <w:rPr>
                <w:rFonts w:cs="Arial"/>
                <w:sz w:val="20"/>
                <w:szCs w:val="20"/>
              </w:rPr>
            </w:pPr>
            <w:r w:rsidRPr="00F81ECB">
              <w:rPr>
                <w:rFonts w:cs="Arial"/>
                <w:sz w:val="20"/>
                <w:szCs w:val="20"/>
              </w:rPr>
              <w:t>Measure the pH of a variety of the following solutions:</w:t>
            </w:r>
          </w:p>
          <w:p w:rsidR="00F81ECB" w:rsidRPr="00F81ECB" w:rsidRDefault="00F81ECB" w:rsidP="00F81ECB">
            <w:pPr>
              <w:numPr>
                <w:ilvl w:val="0"/>
                <w:numId w:val="23"/>
              </w:numPr>
              <w:spacing w:line="240" w:lineRule="auto"/>
              <w:ind w:left="204" w:hanging="142"/>
              <w:rPr>
                <w:rFonts w:cs="Arial"/>
                <w:sz w:val="20"/>
                <w:szCs w:val="20"/>
              </w:rPr>
            </w:pPr>
            <w:r w:rsidRPr="00F81ECB">
              <w:rPr>
                <w:rFonts w:cs="Arial"/>
                <w:sz w:val="20"/>
                <w:szCs w:val="20"/>
              </w:rPr>
              <w:t>acidic</w:t>
            </w:r>
          </w:p>
          <w:p w:rsidR="00F81ECB" w:rsidRPr="00F81ECB" w:rsidRDefault="00F81ECB" w:rsidP="00F81ECB">
            <w:pPr>
              <w:numPr>
                <w:ilvl w:val="0"/>
                <w:numId w:val="23"/>
              </w:numPr>
              <w:spacing w:line="240" w:lineRule="auto"/>
              <w:ind w:left="204" w:hanging="142"/>
              <w:rPr>
                <w:rFonts w:cs="Arial"/>
                <w:sz w:val="20"/>
                <w:szCs w:val="20"/>
              </w:rPr>
            </w:pPr>
            <w:r w:rsidRPr="00F81ECB">
              <w:rPr>
                <w:rFonts w:cs="Arial"/>
                <w:sz w:val="20"/>
                <w:szCs w:val="20"/>
              </w:rPr>
              <w:t>alkaline</w:t>
            </w:r>
          </w:p>
          <w:p w:rsidR="00F81ECB" w:rsidRPr="00F81ECB" w:rsidRDefault="00F81ECB" w:rsidP="00F81ECB">
            <w:pPr>
              <w:numPr>
                <w:ilvl w:val="0"/>
                <w:numId w:val="23"/>
              </w:numPr>
              <w:spacing w:line="240" w:lineRule="auto"/>
              <w:ind w:left="204" w:hanging="142"/>
              <w:rPr>
                <w:rFonts w:cs="Arial"/>
                <w:sz w:val="20"/>
                <w:szCs w:val="20"/>
              </w:rPr>
            </w:pPr>
            <w:proofErr w:type="gramStart"/>
            <w:r w:rsidRPr="00F81ECB">
              <w:rPr>
                <w:rFonts w:cs="Arial"/>
                <w:sz w:val="20"/>
                <w:szCs w:val="20"/>
              </w:rPr>
              <w:t>neutral</w:t>
            </w:r>
            <w:proofErr w:type="gramEnd"/>
            <w:r w:rsidR="00FA0812">
              <w:rPr>
                <w:rFonts w:cs="Arial"/>
                <w:sz w:val="20"/>
                <w:szCs w:val="20"/>
              </w:rPr>
              <w:t>.</w:t>
            </w:r>
          </w:p>
          <w:p w:rsidR="00CB00B3" w:rsidRDefault="00CB00B3" w:rsidP="00CF0056">
            <w:pPr>
              <w:spacing w:line="240" w:lineRule="auto"/>
              <w:rPr>
                <w:rFonts w:cs="Arial"/>
                <w:sz w:val="20"/>
                <w:szCs w:val="20"/>
              </w:rPr>
            </w:pPr>
          </w:p>
          <w:p w:rsidR="00F81ECB" w:rsidRPr="00F81ECB" w:rsidRDefault="00F81ECB" w:rsidP="00F81ECB">
            <w:pPr>
              <w:spacing w:line="240" w:lineRule="auto"/>
              <w:rPr>
                <w:rFonts w:cs="Arial"/>
                <w:sz w:val="20"/>
                <w:szCs w:val="20"/>
              </w:rPr>
            </w:pPr>
            <w:r w:rsidRPr="00F81ECB">
              <w:rPr>
                <w:rFonts w:cs="Arial"/>
                <w:sz w:val="20"/>
                <w:szCs w:val="20"/>
              </w:rPr>
              <w:t>Practical</w:t>
            </w:r>
            <w:r>
              <w:rPr>
                <w:rFonts w:cs="Arial"/>
                <w:sz w:val="20"/>
                <w:szCs w:val="20"/>
              </w:rPr>
              <w:t>:</w:t>
            </w:r>
            <w:r w:rsidRPr="00F81ECB">
              <w:rPr>
                <w:rFonts w:cs="Arial"/>
                <w:sz w:val="20"/>
                <w:szCs w:val="20"/>
              </w:rPr>
              <w:t xml:space="preserve"> measure the pH change when a strong acid neutralises a strong alkali.</w:t>
            </w:r>
          </w:p>
          <w:p w:rsidR="00F81ECB" w:rsidRPr="00EE6156" w:rsidRDefault="00F81ECB" w:rsidP="00C74D65">
            <w:pPr>
              <w:spacing w:line="240" w:lineRule="auto"/>
              <w:rPr>
                <w:rFonts w:cs="Arial"/>
                <w:sz w:val="20"/>
                <w:szCs w:val="20"/>
              </w:rPr>
            </w:pPr>
            <w:r w:rsidRPr="00F81ECB">
              <w:rPr>
                <w:rFonts w:cs="Arial"/>
                <w:sz w:val="20"/>
                <w:szCs w:val="20"/>
              </w:rPr>
              <w:t>This is best done using a data logger and pH probe or digital pH meter.</w:t>
            </w:r>
            <w:r w:rsidR="00D741D5">
              <w:rPr>
                <w:rFonts w:cs="Arial"/>
                <w:sz w:val="20"/>
                <w:szCs w:val="20"/>
              </w:rPr>
              <w:t xml:space="preserve">  AT3.</w:t>
            </w:r>
          </w:p>
        </w:tc>
        <w:tc>
          <w:tcPr>
            <w:tcW w:w="1906" w:type="dxa"/>
          </w:tcPr>
          <w:p w:rsidR="00CB00B3" w:rsidRDefault="00F81ECB" w:rsidP="0041011A">
            <w:pPr>
              <w:spacing w:line="240" w:lineRule="auto"/>
              <w:rPr>
                <w:rFonts w:cs="Arial"/>
                <w:sz w:val="20"/>
                <w:szCs w:val="20"/>
              </w:rPr>
            </w:pPr>
            <w:r>
              <w:rPr>
                <w:rFonts w:cs="Arial"/>
                <w:sz w:val="20"/>
                <w:szCs w:val="20"/>
              </w:rPr>
              <w:t>Video clips:</w:t>
            </w:r>
          </w:p>
          <w:p w:rsidR="00F81ECB" w:rsidRPr="00F81ECB" w:rsidRDefault="007C041D" w:rsidP="00F81ECB">
            <w:pPr>
              <w:spacing w:line="240" w:lineRule="auto"/>
              <w:rPr>
                <w:rFonts w:cs="Arial"/>
                <w:sz w:val="20"/>
                <w:szCs w:val="20"/>
              </w:rPr>
            </w:pPr>
            <w:hyperlink r:id="rId22" w:history="1">
              <w:r w:rsidR="00F81ECB">
                <w:rPr>
                  <w:rStyle w:val="Hyperlink"/>
                  <w:rFonts w:cs="Arial"/>
                  <w:sz w:val="20"/>
                  <w:szCs w:val="20"/>
                </w:rPr>
                <w:t>BBC Bitesize Acidic, alkaline or neutral</w:t>
              </w:r>
            </w:hyperlink>
            <w:r w:rsidR="00F81ECB" w:rsidRPr="00F81ECB">
              <w:rPr>
                <w:rFonts w:cs="Arial"/>
                <w:sz w:val="20"/>
                <w:szCs w:val="20"/>
              </w:rPr>
              <w:t xml:space="preserve"> </w:t>
            </w:r>
          </w:p>
          <w:p w:rsidR="00F81ECB" w:rsidRDefault="00F81ECB" w:rsidP="00F81ECB">
            <w:pPr>
              <w:spacing w:line="240" w:lineRule="auto"/>
              <w:rPr>
                <w:rFonts w:cs="Arial"/>
                <w:sz w:val="20"/>
                <w:szCs w:val="20"/>
              </w:rPr>
            </w:pPr>
          </w:p>
          <w:p w:rsidR="009450D3" w:rsidRDefault="00FA0812" w:rsidP="00F81ECB">
            <w:pPr>
              <w:spacing w:line="240" w:lineRule="auto"/>
              <w:rPr>
                <w:sz w:val="20"/>
              </w:rPr>
            </w:pPr>
            <w:r w:rsidRPr="00FA0812">
              <w:rPr>
                <w:sz w:val="20"/>
              </w:rPr>
              <w:t xml:space="preserve">YouTube: </w:t>
            </w:r>
          </w:p>
          <w:p w:rsidR="00F81ECB" w:rsidRPr="00F81ECB" w:rsidRDefault="007C041D" w:rsidP="00F81ECB">
            <w:pPr>
              <w:spacing w:line="240" w:lineRule="auto"/>
              <w:rPr>
                <w:rFonts w:cs="Arial"/>
                <w:sz w:val="20"/>
                <w:szCs w:val="20"/>
              </w:rPr>
            </w:pPr>
            <w:hyperlink r:id="rId23" w:history="1">
              <w:r w:rsidR="00F81ECB">
                <w:rPr>
                  <w:rStyle w:val="Hyperlink"/>
                  <w:rFonts w:cs="Arial"/>
                  <w:sz w:val="20"/>
                  <w:szCs w:val="20"/>
                </w:rPr>
                <w:t xml:space="preserve">What are Indicators and how do we use them? </w:t>
              </w:r>
            </w:hyperlink>
            <w:r w:rsidR="00F81ECB" w:rsidRPr="00F81ECB">
              <w:rPr>
                <w:rFonts w:cs="Arial"/>
                <w:sz w:val="20"/>
                <w:szCs w:val="20"/>
              </w:rPr>
              <w:t xml:space="preserve"> </w:t>
            </w:r>
          </w:p>
          <w:p w:rsidR="00F81ECB" w:rsidRPr="00F81ECB" w:rsidRDefault="00F81ECB" w:rsidP="00F81ECB">
            <w:pPr>
              <w:spacing w:line="240" w:lineRule="auto"/>
              <w:rPr>
                <w:rFonts w:cs="Arial"/>
                <w:sz w:val="20"/>
                <w:szCs w:val="20"/>
              </w:rPr>
            </w:pPr>
          </w:p>
          <w:p w:rsidR="00F81ECB" w:rsidRPr="00EE6156" w:rsidRDefault="00F81ECB" w:rsidP="00FA0812">
            <w:pPr>
              <w:spacing w:line="240" w:lineRule="auto"/>
              <w:rPr>
                <w:rFonts w:cs="Arial"/>
                <w:sz w:val="20"/>
                <w:szCs w:val="20"/>
              </w:rPr>
            </w:pPr>
          </w:p>
        </w:tc>
      </w:tr>
      <w:tr w:rsidR="00D741D5" w:rsidRPr="009A69A5" w:rsidTr="00CB00B3">
        <w:tc>
          <w:tcPr>
            <w:tcW w:w="959" w:type="dxa"/>
            <w:tcBorders>
              <w:right w:val="single" w:sz="4" w:space="0" w:color="000000"/>
            </w:tcBorders>
          </w:tcPr>
          <w:p w:rsidR="00D741D5" w:rsidRDefault="00D741D5" w:rsidP="001B2446">
            <w:pPr>
              <w:spacing w:line="240" w:lineRule="auto"/>
              <w:rPr>
                <w:rFonts w:cs="Arial"/>
                <w:sz w:val="20"/>
                <w:szCs w:val="20"/>
              </w:rPr>
            </w:pPr>
            <w:r>
              <w:rPr>
                <w:rFonts w:cs="Arial"/>
                <w:sz w:val="20"/>
                <w:szCs w:val="20"/>
              </w:rPr>
              <w:t>4.4.2.5</w:t>
            </w:r>
          </w:p>
        </w:tc>
        <w:tc>
          <w:tcPr>
            <w:tcW w:w="2835" w:type="dxa"/>
            <w:tcBorders>
              <w:left w:val="single" w:sz="4" w:space="0" w:color="000000"/>
            </w:tcBorders>
          </w:tcPr>
          <w:p w:rsidR="00D741D5" w:rsidRPr="001B2446" w:rsidRDefault="00311548" w:rsidP="001B2446">
            <w:pPr>
              <w:spacing w:line="240" w:lineRule="auto"/>
              <w:rPr>
                <w:rFonts w:cs="Arial"/>
                <w:bCs/>
                <w:iCs/>
                <w:sz w:val="20"/>
                <w:szCs w:val="20"/>
              </w:rPr>
            </w:pPr>
            <w:r w:rsidRPr="00311548">
              <w:rPr>
                <w:rFonts w:cs="Arial"/>
                <w:bCs/>
                <w:iCs/>
                <w:sz w:val="20"/>
                <w:szCs w:val="20"/>
              </w:rPr>
              <w:t>The volumes of acid and alkali solutions that react with each other can be measured by titration using a suitable indicator.</w:t>
            </w:r>
          </w:p>
        </w:tc>
        <w:tc>
          <w:tcPr>
            <w:tcW w:w="2410" w:type="dxa"/>
          </w:tcPr>
          <w:p w:rsidR="00D741D5" w:rsidRDefault="00981D24" w:rsidP="00D741D5">
            <w:pPr>
              <w:spacing w:line="240" w:lineRule="auto"/>
              <w:rPr>
                <w:rFonts w:cs="Arial"/>
                <w:iCs/>
                <w:sz w:val="20"/>
                <w:szCs w:val="20"/>
              </w:rPr>
            </w:pPr>
            <w:r>
              <w:rPr>
                <w:rFonts w:cs="Arial"/>
                <w:iCs/>
                <w:sz w:val="20"/>
                <w:szCs w:val="20"/>
              </w:rPr>
              <w:t>D</w:t>
            </w:r>
            <w:r w:rsidRPr="00981D24">
              <w:rPr>
                <w:rFonts w:cs="Arial"/>
                <w:iCs/>
                <w:sz w:val="20"/>
                <w:szCs w:val="20"/>
              </w:rPr>
              <w:t>escribe how to carry out titrations using strong acids and strong alkalis only (sulfuric, hydrochloric and nitric acids only) to find the reacting volumes accurately</w:t>
            </w:r>
            <w:r>
              <w:rPr>
                <w:rFonts w:cs="Arial"/>
                <w:iCs/>
                <w:sz w:val="20"/>
                <w:szCs w:val="20"/>
              </w:rPr>
              <w:t>.</w:t>
            </w:r>
          </w:p>
          <w:p w:rsidR="00981D24" w:rsidRDefault="00981D24" w:rsidP="00D741D5">
            <w:pPr>
              <w:spacing w:line="240" w:lineRule="auto"/>
              <w:rPr>
                <w:rFonts w:cs="Arial"/>
                <w:iCs/>
                <w:sz w:val="20"/>
                <w:szCs w:val="20"/>
              </w:rPr>
            </w:pPr>
          </w:p>
          <w:p w:rsidR="00981D24" w:rsidRDefault="00981D24" w:rsidP="00D741D5">
            <w:pPr>
              <w:spacing w:line="240" w:lineRule="auto"/>
              <w:rPr>
                <w:rFonts w:cs="Arial"/>
                <w:iCs/>
                <w:sz w:val="20"/>
                <w:szCs w:val="20"/>
              </w:rPr>
            </w:pPr>
            <w:r>
              <w:rPr>
                <w:rFonts w:cs="Arial"/>
                <w:iCs/>
                <w:sz w:val="20"/>
                <w:szCs w:val="20"/>
              </w:rPr>
              <w:t>(HT Only) C</w:t>
            </w:r>
            <w:r w:rsidRPr="00981D24">
              <w:rPr>
                <w:rFonts w:cs="Arial"/>
                <w:iCs/>
                <w:sz w:val="20"/>
                <w:szCs w:val="20"/>
              </w:rPr>
              <w:t>alculate the chemical quantities in titrations involving</w:t>
            </w:r>
            <w:r>
              <w:rPr>
                <w:rFonts w:cs="Arial"/>
                <w:iCs/>
                <w:sz w:val="20"/>
                <w:szCs w:val="20"/>
              </w:rPr>
              <w:t xml:space="preserve"> </w:t>
            </w:r>
            <w:r w:rsidRPr="00981D24">
              <w:rPr>
                <w:rFonts w:cs="Arial"/>
                <w:iCs/>
                <w:sz w:val="20"/>
                <w:szCs w:val="20"/>
              </w:rPr>
              <w:t>concentrations in mol/dm</w:t>
            </w:r>
            <w:r w:rsidRPr="00981D24">
              <w:rPr>
                <w:rFonts w:cs="Arial"/>
                <w:iCs/>
                <w:sz w:val="20"/>
                <w:szCs w:val="20"/>
                <w:vertAlign w:val="superscript"/>
              </w:rPr>
              <w:t>3</w:t>
            </w:r>
            <w:r w:rsidRPr="00981D24">
              <w:rPr>
                <w:rFonts w:cs="Arial"/>
                <w:iCs/>
                <w:sz w:val="20"/>
                <w:szCs w:val="20"/>
              </w:rPr>
              <w:t xml:space="preserve"> and in g/dm</w:t>
            </w:r>
            <w:r w:rsidRPr="00981D24">
              <w:rPr>
                <w:rFonts w:cs="Arial"/>
                <w:iCs/>
                <w:sz w:val="20"/>
                <w:szCs w:val="20"/>
                <w:vertAlign w:val="superscript"/>
              </w:rPr>
              <w:t>3</w:t>
            </w:r>
            <w:r w:rsidRPr="00981D24">
              <w:rPr>
                <w:rFonts w:cs="Arial"/>
                <w:iCs/>
                <w:sz w:val="20"/>
                <w:szCs w:val="20"/>
              </w:rPr>
              <w:t>.</w:t>
            </w:r>
          </w:p>
          <w:p w:rsidR="00981D24" w:rsidRDefault="00981D24" w:rsidP="00D741D5">
            <w:pPr>
              <w:spacing w:line="240" w:lineRule="auto"/>
              <w:rPr>
                <w:rFonts w:cs="Arial"/>
                <w:iCs/>
                <w:sz w:val="20"/>
                <w:szCs w:val="20"/>
              </w:rPr>
            </w:pPr>
            <w:r>
              <w:rPr>
                <w:rFonts w:cs="Arial"/>
                <w:iCs/>
                <w:sz w:val="20"/>
                <w:szCs w:val="20"/>
              </w:rPr>
              <w:t>WS 2.4, 2.6</w:t>
            </w:r>
          </w:p>
          <w:p w:rsidR="00981D24" w:rsidRDefault="00981D24" w:rsidP="00D741D5">
            <w:pPr>
              <w:spacing w:line="240" w:lineRule="auto"/>
              <w:rPr>
                <w:rFonts w:cs="Arial"/>
                <w:iCs/>
                <w:sz w:val="20"/>
                <w:szCs w:val="20"/>
              </w:rPr>
            </w:pPr>
            <w:r>
              <w:rPr>
                <w:rFonts w:cs="Arial"/>
                <w:iCs/>
                <w:sz w:val="20"/>
                <w:szCs w:val="20"/>
              </w:rPr>
              <w:t>MS 1a, 1c, 2a</w:t>
            </w:r>
          </w:p>
        </w:tc>
        <w:tc>
          <w:tcPr>
            <w:tcW w:w="1134" w:type="dxa"/>
          </w:tcPr>
          <w:p w:rsidR="00D741D5" w:rsidRDefault="00981D24" w:rsidP="00CB00B3">
            <w:pPr>
              <w:spacing w:line="240" w:lineRule="auto"/>
              <w:jc w:val="center"/>
              <w:rPr>
                <w:rFonts w:cs="Arial"/>
                <w:sz w:val="20"/>
                <w:szCs w:val="20"/>
              </w:rPr>
            </w:pPr>
            <w:r>
              <w:rPr>
                <w:rFonts w:cs="Arial"/>
                <w:sz w:val="20"/>
                <w:szCs w:val="20"/>
              </w:rPr>
              <w:t>2</w:t>
            </w:r>
          </w:p>
        </w:tc>
        <w:tc>
          <w:tcPr>
            <w:tcW w:w="2693" w:type="dxa"/>
          </w:tcPr>
          <w:p w:rsidR="00D741D5" w:rsidRPr="00F81ECB" w:rsidRDefault="00D741D5" w:rsidP="00F81ECB">
            <w:pPr>
              <w:spacing w:line="240" w:lineRule="auto"/>
              <w:rPr>
                <w:rFonts w:cs="Arial"/>
                <w:sz w:val="20"/>
                <w:szCs w:val="20"/>
              </w:rPr>
            </w:pPr>
          </w:p>
        </w:tc>
        <w:tc>
          <w:tcPr>
            <w:tcW w:w="2761" w:type="dxa"/>
          </w:tcPr>
          <w:p w:rsidR="00311548" w:rsidRPr="00311548" w:rsidRDefault="00311548" w:rsidP="00F81ECB">
            <w:pPr>
              <w:spacing w:line="240" w:lineRule="auto"/>
              <w:rPr>
                <w:rFonts w:cs="Arial"/>
                <w:b/>
                <w:sz w:val="20"/>
                <w:szCs w:val="20"/>
              </w:rPr>
            </w:pPr>
            <w:r w:rsidRPr="00311548">
              <w:rPr>
                <w:rFonts w:cs="Arial"/>
                <w:b/>
                <w:sz w:val="20"/>
                <w:szCs w:val="20"/>
              </w:rPr>
              <w:t>Require</w:t>
            </w:r>
            <w:r>
              <w:rPr>
                <w:rFonts w:cs="Arial"/>
                <w:b/>
                <w:sz w:val="20"/>
                <w:szCs w:val="20"/>
              </w:rPr>
              <w:t>d practical 2:</w:t>
            </w:r>
          </w:p>
          <w:p w:rsidR="00311548" w:rsidRDefault="00311548" w:rsidP="00F81ECB">
            <w:pPr>
              <w:spacing w:line="240" w:lineRule="auto"/>
              <w:rPr>
                <w:rFonts w:cs="Arial"/>
                <w:sz w:val="20"/>
                <w:szCs w:val="20"/>
              </w:rPr>
            </w:pPr>
          </w:p>
          <w:p w:rsidR="00D741D5" w:rsidRDefault="00311548" w:rsidP="00F81ECB">
            <w:pPr>
              <w:spacing w:line="240" w:lineRule="auto"/>
              <w:rPr>
                <w:rFonts w:cs="Arial"/>
                <w:sz w:val="20"/>
                <w:szCs w:val="20"/>
              </w:rPr>
            </w:pPr>
            <w:r>
              <w:rPr>
                <w:rFonts w:cs="Arial"/>
                <w:sz w:val="20"/>
                <w:szCs w:val="20"/>
              </w:rPr>
              <w:t>D</w:t>
            </w:r>
            <w:r w:rsidRPr="00311548">
              <w:rPr>
                <w:rFonts w:cs="Arial"/>
                <w:sz w:val="20"/>
                <w:szCs w:val="20"/>
              </w:rPr>
              <w:t>etermination of the reacting volumes of solutions of a strong acid and a strong alkali by titration.</w:t>
            </w:r>
          </w:p>
          <w:p w:rsidR="00981D24" w:rsidRDefault="00981D24" w:rsidP="00F81ECB">
            <w:pPr>
              <w:spacing w:line="240" w:lineRule="auto"/>
              <w:rPr>
                <w:rFonts w:cs="Arial"/>
                <w:sz w:val="20"/>
                <w:szCs w:val="20"/>
              </w:rPr>
            </w:pPr>
          </w:p>
          <w:p w:rsidR="00981D24" w:rsidRDefault="00981D24" w:rsidP="00F81ECB">
            <w:pPr>
              <w:spacing w:line="240" w:lineRule="auto"/>
              <w:rPr>
                <w:rFonts w:cs="Arial"/>
                <w:sz w:val="20"/>
                <w:szCs w:val="20"/>
              </w:rPr>
            </w:pPr>
            <w:r>
              <w:rPr>
                <w:rFonts w:cs="Arial"/>
                <w:sz w:val="20"/>
                <w:szCs w:val="20"/>
              </w:rPr>
              <w:t>(</w:t>
            </w:r>
            <w:r w:rsidRPr="00981D24">
              <w:rPr>
                <w:rFonts w:cs="Arial"/>
                <w:sz w:val="20"/>
                <w:szCs w:val="20"/>
              </w:rPr>
              <w:t>HT only) determination of the concentration of one of the solutions in mol/dm</w:t>
            </w:r>
            <w:r w:rsidRPr="00981D24">
              <w:rPr>
                <w:rFonts w:cs="Arial"/>
                <w:sz w:val="20"/>
                <w:szCs w:val="20"/>
                <w:vertAlign w:val="superscript"/>
              </w:rPr>
              <w:t>3</w:t>
            </w:r>
            <w:r w:rsidRPr="00981D24">
              <w:rPr>
                <w:rFonts w:cs="Arial"/>
                <w:sz w:val="20"/>
                <w:szCs w:val="20"/>
              </w:rPr>
              <w:t xml:space="preserve"> and g/dm</w:t>
            </w:r>
            <w:r w:rsidRPr="00981D24">
              <w:rPr>
                <w:rFonts w:cs="Arial"/>
                <w:sz w:val="20"/>
                <w:szCs w:val="20"/>
                <w:vertAlign w:val="superscript"/>
              </w:rPr>
              <w:t>3</w:t>
            </w:r>
            <w:r w:rsidRPr="00981D24">
              <w:rPr>
                <w:rFonts w:cs="Arial"/>
                <w:sz w:val="20"/>
                <w:szCs w:val="20"/>
              </w:rPr>
              <w:t xml:space="preserve"> from the reacting volumes and the known concentration of the other solution.</w:t>
            </w:r>
          </w:p>
          <w:p w:rsidR="00981D24" w:rsidRDefault="00981D24" w:rsidP="00F81ECB">
            <w:pPr>
              <w:spacing w:line="240" w:lineRule="auto"/>
              <w:rPr>
                <w:rFonts w:cs="Arial"/>
                <w:sz w:val="20"/>
                <w:szCs w:val="20"/>
              </w:rPr>
            </w:pPr>
          </w:p>
          <w:p w:rsidR="00981D24" w:rsidRDefault="00981D24" w:rsidP="00F81ECB">
            <w:pPr>
              <w:spacing w:line="240" w:lineRule="auto"/>
              <w:rPr>
                <w:rFonts w:cs="Arial"/>
                <w:sz w:val="20"/>
                <w:szCs w:val="20"/>
              </w:rPr>
            </w:pPr>
            <w:r>
              <w:rPr>
                <w:rFonts w:cs="Arial"/>
                <w:sz w:val="20"/>
                <w:szCs w:val="20"/>
              </w:rPr>
              <w:t>A</w:t>
            </w:r>
            <w:r w:rsidRPr="00981D24">
              <w:rPr>
                <w:rFonts w:cs="Arial"/>
                <w:sz w:val="20"/>
                <w:szCs w:val="20"/>
              </w:rPr>
              <w:t>T skills covered by this practical activity: 1 and 8</w:t>
            </w:r>
          </w:p>
          <w:p w:rsidR="00981D24" w:rsidRDefault="00981D24" w:rsidP="00F81ECB">
            <w:pPr>
              <w:spacing w:line="240" w:lineRule="auto"/>
              <w:rPr>
                <w:rFonts w:cs="Arial"/>
                <w:sz w:val="20"/>
                <w:szCs w:val="20"/>
              </w:rPr>
            </w:pPr>
          </w:p>
          <w:p w:rsidR="00981D24" w:rsidRPr="00F81ECB" w:rsidRDefault="00981D24" w:rsidP="00F81ECB">
            <w:pPr>
              <w:spacing w:line="240" w:lineRule="auto"/>
              <w:rPr>
                <w:rFonts w:cs="Arial"/>
                <w:sz w:val="20"/>
                <w:szCs w:val="20"/>
              </w:rPr>
            </w:pPr>
          </w:p>
        </w:tc>
        <w:tc>
          <w:tcPr>
            <w:tcW w:w="1906" w:type="dxa"/>
          </w:tcPr>
          <w:p w:rsidR="00D741D5" w:rsidRDefault="00D741D5" w:rsidP="0041011A">
            <w:pPr>
              <w:spacing w:line="240" w:lineRule="auto"/>
              <w:rPr>
                <w:rFonts w:cs="Arial"/>
                <w:sz w:val="20"/>
                <w:szCs w:val="20"/>
              </w:rPr>
            </w:pPr>
          </w:p>
        </w:tc>
      </w:tr>
      <w:tr w:rsidR="00CB00B3" w:rsidRPr="009A69A5" w:rsidTr="00A82C9F">
        <w:trPr>
          <w:trHeight w:val="70"/>
        </w:trPr>
        <w:tc>
          <w:tcPr>
            <w:tcW w:w="959" w:type="dxa"/>
            <w:tcBorders>
              <w:right w:val="single" w:sz="4" w:space="0" w:color="000000"/>
            </w:tcBorders>
          </w:tcPr>
          <w:p w:rsidR="00CB00B3" w:rsidRDefault="00CF0056" w:rsidP="00F1367D">
            <w:pPr>
              <w:spacing w:line="240" w:lineRule="auto"/>
              <w:rPr>
                <w:rFonts w:cs="Arial"/>
                <w:sz w:val="20"/>
                <w:szCs w:val="20"/>
              </w:rPr>
            </w:pPr>
            <w:r>
              <w:rPr>
                <w:rFonts w:cs="Arial"/>
                <w:sz w:val="20"/>
                <w:szCs w:val="20"/>
              </w:rPr>
              <w:t>4.</w:t>
            </w:r>
            <w:r w:rsidR="00F1367D">
              <w:rPr>
                <w:rFonts w:cs="Arial"/>
                <w:sz w:val="20"/>
                <w:szCs w:val="20"/>
              </w:rPr>
              <w:t>4</w:t>
            </w:r>
            <w:r w:rsidR="00D741D5">
              <w:rPr>
                <w:rFonts w:cs="Arial"/>
                <w:sz w:val="20"/>
                <w:szCs w:val="20"/>
              </w:rPr>
              <w:t>.2.6</w:t>
            </w:r>
          </w:p>
          <w:p w:rsidR="00EB4304" w:rsidRPr="00340118" w:rsidRDefault="00EB4304" w:rsidP="00F1367D">
            <w:pPr>
              <w:spacing w:line="240" w:lineRule="auto"/>
              <w:rPr>
                <w:rFonts w:cs="Arial"/>
                <w:sz w:val="20"/>
                <w:szCs w:val="20"/>
              </w:rPr>
            </w:pPr>
            <w:r w:rsidRPr="00340118">
              <w:rPr>
                <w:rFonts w:cs="Arial"/>
                <w:sz w:val="20"/>
                <w:szCs w:val="20"/>
              </w:rPr>
              <w:t>(HT only)</w:t>
            </w:r>
          </w:p>
        </w:tc>
        <w:tc>
          <w:tcPr>
            <w:tcW w:w="2835" w:type="dxa"/>
            <w:tcBorders>
              <w:left w:val="single" w:sz="4" w:space="0" w:color="000000"/>
            </w:tcBorders>
          </w:tcPr>
          <w:p w:rsidR="00981D24" w:rsidRDefault="00F1367D" w:rsidP="00F1367D">
            <w:pPr>
              <w:spacing w:line="240" w:lineRule="auto"/>
              <w:rPr>
                <w:rFonts w:cs="Arial"/>
                <w:sz w:val="20"/>
              </w:rPr>
            </w:pPr>
            <w:r w:rsidRPr="00F1367D">
              <w:rPr>
                <w:rFonts w:cs="Arial"/>
                <w:sz w:val="20"/>
              </w:rPr>
              <w:t>A strong acid is completely ionised in aqueous solution. Examples of strong acids are hydrochloric, nitric and sulfuric acids.</w:t>
            </w:r>
          </w:p>
          <w:p w:rsidR="00F1367D" w:rsidRPr="00F1367D" w:rsidRDefault="00F1367D" w:rsidP="00F1367D">
            <w:pPr>
              <w:spacing w:line="240" w:lineRule="auto"/>
              <w:rPr>
                <w:rFonts w:cs="Arial"/>
                <w:sz w:val="20"/>
              </w:rPr>
            </w:pPr>
            <w:r w:rsidRPr="00F1367D">
              <w:rPr>
                <w:rFonts w:cs="Arial"/>
                <w:sz w:val="20"/>
              </w:rPr>
              <w:t xml:space="preserve"> </w:t>
            </w:r>
          </w:p>
          <w:p w:rsidR="00F1367D" w:rsidRDefault="00F1367D" w:rsidP="00F1367D">
            <w:pPr>
              <w:spacing w:line="240" w:lineRule="auto"/>
              <w:rPr>
                <w:rFonts w:cs="Arial"/>
                <w:sz w:val="20"/>
              </w:rPr>
            </w:pPr>
            <w:r w:rsidRPr="00F1367D">
              <w:rPr>
                <w:rFonts w:cs="Arial"/>
                <w:sz w:val="20"/>
              </w:rPr>
              <w:t>A weak acid is only partially ionised in aqueous solution. Examples of weak acids are ethan</w:t>
            </w:r>
            <w:r w:rsidR="00981D24">
              <w:rPr>
                <w:rFonts w:cs="Arial"/>
                <w:sz w:val="20"/>
              </w:rPr>
              <w:t>oic, citric and carbonic acids.</w:t>
            </w:r>
          </w:p>
          <w:p w:rsidR="00981D24" w:rsidRPr="00F1367D" w:rsidRDefault="00981D24" w:rsidP="00F1367D">
            <w:pPr>
              <w:spacing w:line="240" w:lineRule="auto"/>
              <w:rPr>
                <w:rFonts w:cs="Arial"/>
                <w:sz w:val="20"/>
              </w:rPr>
            </w:pPr>
          </w:p>
          <w:p w:rsidR="00F1367D" w:rsidRDefault="00F1367D" w:rsidP="00F1367D">
            <w:pPr>
              <w:spacing w:line="240" w:lineRule="auto"/>
              <w:rPr>
                <w:rFonts w:cs="Arial"/>
                <w:sz w:val="20"/>
              </w:rPr>
            </w:pPr>
            <w:r w:rsidRPr="00F1367D">
              <w:rPr>
                <w:rFonts w:cs="Arial"/>
                <w:sz w:val="20"/>
              </w:rPr>
              <w:t>For a given concentration of aqueous solutions, the str</w:t>
            </w:r>
            <w:r w:rsidR="00981D24">
              <w:rPr>
                <w:rFonts w:cs="Arial"/>
                <w:sz w:val="20"/>
              </w:rPr>
              <w:t>onger an acid, the lower the pH.</w:t>
            </w:r>
          </w:p>
          <w:p w:rsidR="00981D24" w:rsidRPr="00F1367D" w:rsidRDefault="00981D24" w:rsidP="00F1367D">
            <w:pPr>
              <w:spacing w:line="240" w:lineRule="auto"/>
              <w:rPr>
                <w:rFonts w:cs="Arial"/>
                <w:sz w:val="20"/>
              </w:rPr>
            </w:pPr>
          </w:p>
          <w:p w:rsidR="00CF0056" w:rsidRPr="006A607B" w:rsidRDefault="00F1367D" w:rsidP="00EB4304">
            <w:pPr>
              <w:spacing w:line="240" w:lineRule="auto"/>
              <w:rPr>
                <w:rFonts w:cs="Arial"/>
                <w:sz w:val="20"/>
              </w:rPr>
            </w:pPr>
            <w:r w:rsidRPr="00F1367D">
              <w:rPr>
                <w:rFonts w:cs="Arial"/>
                <w:sz w:val="20"/>
              </w:rPr>
              <w:t>As the pH decreases by one unit, the hydrogen ion concentration of the solution increases by a factor of 10.</w:t>
            </w:r>
          </w:p>
        </w:tc>
        <w:tc>
          <w:tcPr>
            <w:tcW w:w="2410" w:type="dxa"/>
          </w:tcPr>
          <w:p w:rsidR="00981D24" w:rsidRDefault="00981D24" w:rsidP="00981D24">
            <w:pPr>
              <w:spacing w:line="240" w:lineRule="auto"/>
              <w:rPr>
                <w:rFonts w:cs="Arial"/>
                <w:sz w:val="20"/>
              </w:rPr>
            </w:pPr>
            <w:r>
              <w:rPr>
                <w:rFonts w:cs="Arial"/>
                <w:sz w:val="20"/>
              </w:rPr>
              <w:t>U</w:t>
            </w:r>
            <w:r w:rsidR="00F1367D" w:rsidRPr="00F1367D">
              <w:rPr>
                <w:rFonts w:cs="Arial"/>
                <w:sz w:val="20"/>
              </w:rPr>
              <w:t>se and explain the terms dilute and concentrated (in terms of amount of substance), and weak and strong (in terms of the degree of ionisation) in relation to acids</w:t>
            </w:r>
            <w:r>
              <w:rPr>
                <w:rFonts w:cs="Arial"/>
                <w:sz w:val="20"/>
              </w:rPr>
              <w:t>.</w:t>
            </w:r>
          </w:p>
          <w:p w:rsidR="00981D24" w:rsidRDefault="00981D24" w:rsidP="00981D24">
            <w:pPr>
              <w:spacing w:line="240" w:lineRule="auto"/>
              <w:rPr>
                <w:rFonts w:cs="Arial"/>
                <w:sz w:val="20"/>
              </w:rPr>
            </w:pPr>
          </w:p>
          <w:p w:rsidR="00F1367D" w:rsidRDefault="00981D24" w:rsidP="00981D24">
            <w:pPr>
              <w:spacing w:line="240" w:lineRule="auto"/>
              <w:rPr>
                <w:rFonts w:cs="Arial"/>
                <w:sz w:val="20"/>
              </w:rPr>
            </w:pPr>
            <w:r>
              <w:rPr>
                <w:rFonts w:cs="Arial"/>
                <w:sz w:val="20"/>
              </w:rPr>
              <w:t>D</w:t>
            </w:r>
            <w:r w:rsidR="00F1367D" w:rsidRPr="00F1367D">
              <w:rPr>
                <w:rFonts w:cs="Arial"/>
                <w:sz w:val="20"/>
              </w:rPr>
              <w:t>escribe neutrality and relative acidity in terms of the effect on hydrogen ion concentration and the numerical value of pH (whole numbers only).</w:t>
            </w:r>
          </w:p>
          <w:p w:rsidR="00F1367D" w:rsidRPr="00F1367D" w:rsidRDefault="00F1367D" w:rsidP="00F1367D">
            <w:pPr>
              <w:spacing w:line="240" w:lineRule="auto"/>
              <w:ind w:left="360"/>
              <w:rPr>
                <w:rFonts w:cs="Arial"/>
                <w:sz w:val="20"/>
              </w:rPr>
            </w:pPr>
          </w:p>
          <w:p w:rsidR="00F1367D" w:rsidRPr="00F1367D" w:rsidRDefault="00F1367D" w:rsidP="00F1367D">
            <w:pPr>
              <w:spacing w:line="240" w:lineRule="auto"/>
              <w:rPr>
                <w:rFonts w:cs="Arial"/>
                <w:sz w:val="20"/>
              </w:rPr>
            </w:pPr>
            <w:r w:rsidRPr="00F1367D">
              <w:rPr>
                <w:rFonts w:cs="Arial"/>
                <w:sz w:val="20"/>
              </w:rPr>
              <w:t>WS 4.1</w:t>
            </w:r>
          </w:p>
          <w:p w:rsidR="00CB00B3" w:rsidRPr="00E835EB" w:rsidRDefault="00F1367D" w:rsidP="00FA0812">
            <w:pPr>
              <w:spacing w:line="240" w:lineRule="auto"/>
              <w:rPr>
                <w:rFonts w:cs="Arial"/>
                <w:sz w:val="20"/>
              </w:rPr>
            </w:pPr>
            <w:r w:rsidRPr="00F1367D">
              <w:rPr>
                <w:rFonts w:cs="Arial"/>
                <w:sz w:val="20"/>
              </w:rPr>
              <w:t>M</w:t>
            </w:r>
            <w:r>
              <w:rPr>
                <w:rFonts w:cs="Arial"/>
                <w:sz w:val="20"/>
              </w:rPr>
              <w:t>S</w:t>
            </w:r>
            <w:r w:rsidRPr="00F1367D">
              <w:rPr>
                <w:rFonts w:cs="Arial"/>
                <w:sz w:val="20"/>
              </w:rPr>
              <w:t xml:space="preserve"> 2h</w:t>
            </w:r>
          </w:p>
        </w:tc>
        <w:tc>
          <w:tcPr>
            <w:tcW w:w="1134" w:type="dxa"/>
          </w:tcPr>
          <w:p w:rsidR="00CB00B3" w:rsidRDefault="00F1367D" w:rsidP="00CB00B3">
            <w:pPr>
              <w:spacing w:line="240" w:lineRule="auto"/>
              <w:jc w:val="center"/>
              <w:rPr>
                <w:rFonts w:cs="Arial"/>
                <w:sz w:val="20"/>
                <w:szCs w:val="20"/>
              </w:rPr>
            </w:pPr>
            <w:r>
              <w:rPr>
                <w:rFonts w:cs="Arial"/>
                <w:sz w:val="20"/>
                <w:szCs w:val="20"/>
              </w:rPr>
              <w:t>1</w:t>
            </w:r>
          </w:p>
        </w:tc>
        <w:tc>
          <w:tcPr>
            <w:tcW w:w="2693" w:type="dxa"/>
          </w:tcPr>
          <w:p w:rsidR="00F1367D" w:rsidRPr="00F1367D" w:rsidRDefault="00F1367D" w:rsidP="00F1367D">
            <w:pPr>
              <w:spacing w:line="240" w:lineRule="auto"/>
              <w:rPr>
                <w:rFonts w:cs="Arial"/>
                <w:sz w:val="20"/>
                <w:szCs w:val="20"/>
              </w:rPr>
            </w:pPr>
            <w:r w:rsidRPr="00F1367D">
              <w:rPr>
                <w:rFonts w:cs="Arial"/>
                <w:sz w:val="20"/>
                <w:szCs w:val="20"/>
              </w:rPr>
              <w:t>Explain the meaning of the following terms:</w:t>
            </w:r>
          </w:p>
          <w:p w:rsidR="00F1367D" w:rsidRPr="00F1367D" w:rsidRDefault="00F1367D" w:rsidP="0077239A">
            <w:pPr>
              <w:numPr>
                <w:ilvl w:val="0"/>
                <w:numId w:val="24"/>
              </w:numPr>
              <w:spacing w:line="240" w:lineRule="auto"/>
              <w:ind w:left="204" w:hanging="142"/>
              <w:rPr>
                <w:rFonts w:cs="Arial"/>
                <w:sz w:val="20"/>
                <w:szCs w:val="20"/>
              </w:rPr>
            </w:pPr>
            <w:r w:rsidRPr="00F1367D">
              <w:rPr>
                <w:rFonts w:cs="Arial"/>
                <w:sz w:val="20"/>
                <w:szCs w:val="20"/>
              </w:rPr>
              <w:t>dilute</w:t>
            </w:r>
          </w:p>
          <w:p w:rsidR="00F1367D" w:rsidRPr="00F1367D" w:rsidRDefault="00F1367D" w:rsidP="0077239A">
            <w:pPr>
              <w:numPr>
                <w:ilvl w:val="0"/>
                <w:numId w:val="24"/>
              </w:numPr>
              <w:spacing w:line="240" w:lineRule="auto"/>
              <w:ind w:left="204" w:hanging="142"/>
              <w:rPr>
                <w:rFonts w:cs="Arial"/>
                <w:sz w:val="20"/>
                <w:szCs w:val="20"/>
              </w:rPr>
            </w:pPr>
            <w:r w:rsidRPr="00F1367D">
              <w:rPr>
                <w:rFonts w:cs="Arial"/>
                <w:sz w:val="20"/>
                <w:szCs w:val="20"/>
              </w:rPr>
              <w:t>concentrated</w:t>
            </w:r>
          </w:p>
          <w:p w:rsidR="00F1367D" w:rsidRPr="00F1367D" w:rsidRDefault="00F1367D" w:rsidP="0077239A">
            <w:pPr>
              <w:numPr>
                <w:ilvl w:val="0"/>
                <w:numId w:val="24"/>
              </w:numPr>
              <w:spacing w:line="240" w:lineRule="auto"/>
              <w:ind w:left="204" w:hanging="142"/>
              <w:rPr>
                <w:rFonts w:cs="Arial"/>
                <w:sz w:val="20"/>
                <w:szCs w:val="20"/>
              </w:rPr>
            </w:pPr>
            <w:r w:rsidRPr="00F1367D">
              <w:rPr>
                <w:rFonts w:cs="Arial"/>
                <w:sz w:val="20"/>
                <w:szCs w:val="20"/>
              </w:rPr>
              <w:t>weak</w:t>
            </w:r>
          </w:p>
          <w:p w:rsidR="00F1367D" w:rsidRPr="00F1367D" w:rsidRDefault="00F1367D" w:rsidP="0077239A">
            <w:pPr>
              <w:numPr>
                <w:ilvl w:val="0"/>
                <w:numId w:val="24"/>
              </w:numPr>
              <w:spacing w:line="240" w:lineRule="auto"/>
              <w:ind w:left="204" w:hanging="142"/>
              <w:rPr>
                <w:rFonts w:cs="Arial"/>
                <w:sz w:val="20"/>
                <w:szCs w:val="20"/>
              </w:rPr>
            </w:pPr>
            <w:proofErr w:type="gramStart"/>
            <w:r w:rsidRPr="00F1367D">
              <w:rPr>
                <w:rFonts w:cs="Arial"/>
                <w:sz w:val="20"/>
                <w:szCs w:val="20"/>
              </w:rPr>
              <w:t>strong</w:t>
            </w:r>
            <w:proofErr w:type="gramEnd"/>
            <w:r w:rsidR="003054B5">
              <w:rPr>
                <w:rFonts w:cs="Arial"/>
                <w:sz w:val="20"/>
                <w:szCs w:val="20"/>
              </w:rPr>
              <w:t>.</w:t>
            </w:r>
          </w:p>
          <w:p w:rsidR="00F1367D" w:rsidRPr="00F1367D" w:rsidRDefault="00F1367D" w:rsidP="00F1367D">
            <w:pPr>
              <w:spacing w:line="240" w:lineRule="auto"/>
              <w:rPr>
                <w:rFonts w:cs="Arial"/>
                <w:sz w:val="20"/>
                <w:szCs w:val="20"/>
              </w:rPr>
            </w:pPr>
          </w:p>
          <w:p w:rsidR="00F1367D" w:rsidRPr="00F1367D" w:rsidRDefault="00F1367D" w:rsidP="00F1367D">
            <w:pPr>
              <w:spacing w:line="240" w:lineRule="auto"/>
              <w:rPr>
                <w:rFonts w:cs="Arial"/>
                <w:sz w:val="20"/>
                <w:szCs w:val="20"/>
              </w:rPr>
            </w:pPr>
            <w:r w:rsidRPr="00F1367D">
              <w:rPr>
                <w:rFonts w:cs="Arial"/>
                <w:sz w:val="20"/>
                <w:szCs w:val="20"/>
              </w:rPr>
              <w:t>Explain why strong acids are completely ionised in aqueous solutions but a weak acid is only partially ionised.</w:t>
            </w:r>
          </w:p>
          <w:p w:rsidR="00F1367D" w:rsidRPr="00F1367D" w:rsidRDefault="00F1367D" w:rsidP="00F1367D">
            <w:pPr>
              <w:spacing w:line="240" w:lineRule="auto"/>
              <w:rPr>
                <w:rFonts w:cs="Arial"/>
                <w:sz w:val="20"/>
                <w:szCs w:val="20"/>
              </w:rPr>
            </w:pPr>
          </w:p>
          <w:p w:rsidR="00F1367D" w:rsidRPr="00F1367D" w:rsidRDefault="00F1367D" w:rsidP="00F1367D">
            <w:pPr>
              <w:spacing w:line="240" w:lineRule="auto"/>
              <w:rPr>
                <w:rFonts w:cs="Arial"/>
                <w:sz w:val="20"/>
                <w:szCs w:val="20"/>
              </w:rPr>
            </w:pPr>
            <w:r w:rsidRPr="00F1367D">
              <w:rPr>
                <w:rFonts w:cs="Arial"/>
                <w:sz w:val="20"/>
                <w:szCs w:val="20"/>
              </w:rPr>
              <w:t>Recall examples of strong and weak acids.</w:t>
            </w:r>
          </w:p>
          <w:p w:rsidR="00F1367D" w:rsidRPr="00F1367D" w:rsidRDefault="00F1367D" w:rsidP="00F1367D">
            <w:pPr>
              <w:spacing w:line="240" w:lineRule="auto"/>
              <w:rPr>
                <w:rFonts w:cs="Arial"/>
                <w:sz w:val="20"/>
                <w:szCs w:val="20"/>
              </w:rPr>
            </w:pPr>
          </w:p>
          <w:p w:rsidR="00F1367D" w:rsidRPr="00F1367D" w:rsidRDefault="00F1367D" w:rsidP="00F1367D">
            <w:pPr>
              <w:spacing w:line="240" w:lineRule="auto"/>
              <w:rPr>
                <w:rFonts w:cs="Arial"/>
                <w:sz w:val="20"/>
                <w:szCs w:val="20"/>
              </w:rPr>
            </w:pPr>
            <w:r w:rsidRPr="00F1367D">
              <w:rPr>
                <w:rFonts w:cs="Arial"/>
                <w:sz w:val="20"/>
                <w:szCs w:val="20"/>
              </w:rPr>
              <w:t>Describe neutrality in terms on hydrogen ion concentration.</w:t>
            </w:r>
          </w:p>
          <w:p w:rsidR="00F1367D" w:rsidRPr="00F1367D" w:rsidRDefault="00F1367D" w:rsidP="00F1367D">
            <w:pPr>
              <w:spacing w:line="240" w:lineRule="auto"/>
              <w:rPr>
                <w:rFonts w:cs="Arial"/>
                <w:sz w:val="20"/>
                <w:szCs w:val="20"/>
              </w:rPr>
            </w:pPr>
          </w:p>
          <w:p w:rsidR="00E835EB" w:rsidRDefault="00F1367D" w:rsidP="003054B5">
            <w:pPr>
              <w:spacing w:line="240" w:lineRule="auto"/>
              <w:rPr>
                <w:rFonts w:cs="Arial"/>
                <w:sz w:val="20"/>
                <w:szCs w:val="20"/>
              </w:rPr>
            </w:pPr>
            <w:r w:rsidRPr="00F1367D">
              <w:rPr>
                <w:rFonts w:cs="Arial"/>
                <w:sz w:val="20"/>
                <w:szCs w:val="20"/>
              </w:rPr>
              <w:t>Describe relative acidity in terms of hydrogen ion concentration.</w:t>
            </w:r>
          </w:p>
        </w:tc>
        <w:tc>
          <w:tcPr>
            <w:tcW w:w="2761" w:type="dxa"/>
          </w:tcPr>
          <w:p w:rsidR="00F1367D" w:rsidRDefault="00F1367D" w:rsidP="00F1367D">
            <w:pPr>
              <w:spacing w:line="240" w:lineRule="auto"/>
              <w:rPr>
                <w:rFonts w:cs="Arial"/>
                <w:sz w:val="20"/>
                <w:szCs w:val="20"/>
              </w:rPr>
            </w:pPr>
            <w:r w:rsidRPr="00F1367D">
              <w:rPr>
                <w:rFonts w:cs="Arial"/>
                <w:sz w:val="20"/>
                <w:szCs w:val="20"/>
              </w:rPr>
              <w:t>Use universal indicator or a pH probe to measure the pH of hydrochloric acid, ethanoic acid, sodium hydroxide and ammonium hydroxide. Be careful to use the same concentration of each.</w:t>
            </w:r>
          </w:p>
          <w:p w:rsidR="00981D24" w:rsidRPr="00F1367D" w:rsidRDefault="00981D24" w:rsidP="00F1367D">
            <w:pPr>
              <w:spacing w:line="240" w:lineRule="auto"/>
              <w:rPr>
                <w:rFonts w:cs="Arial"/>
                <w:sz w:val="20"/>
                <w:szCs w:val="20"/>
              </w:rPr>
            </w:pPr>
          </w:p>
          <w:p w:rsidR="00F86D3A" w:rsidRDefault="00F86D3A" w:rsidP="00EB4304">
            <w:pPr>
              <w:spacing w:line="240" w:lineRule="auto"/>
              <w:rPr>
                <w:rFonts w:cs="Arial"/>
                <w:sz w:val="20"/>
                <w:szCs w:val="20"/>
              </w:rPr>
            </w:pPr>
            <w:r>
              <w:rPr>
                <w:rFonts w:cs="Arial"/>
                <w:sz w:val="20"/>
                <w:szCs w:val="20"/>
              </w:rPr>
              <w:t>M</w:t>
            </w:r>
            <w:r w:rsidRPr="00F86D3A">
              <w:rPr>
                <w:rFonts w:cs="Arial"/>
                <w:sz w:val="20"/>
                <w:szCs w:val="20"/>
              </w:rPr>
              <w:t>easure the pH of different acids at different concentrations.</w:t>
            </w:r>
          </w:p>
          <w:p w:rsidR="00F86D3A" w:rsidRDefault="00F86D3A" w:rsidP="00EB4304">
            <w:pPr>
              <w:spacing w:line="240" w:lineRule="auto"/>
              <w:rPr>
                <w:rFonts w:cs="Arial"/>
                <w:sz w:val="20"/>
                <w:szCs w:val="20"/>
              </w:rPr>
            </w:pPr>
          </w:p>
          <w:p w:rsidR="00CB00B3" w:rsidRDefault="00F1367D" w:rsidP="00EB4304">
            <w:pPr>
              <w:spacing w:line="240" w:lineRule="auto"/>
              <w:rPr>
                <w:rFonts w:cs="Arial"/>
                <w:sz w:val="20"/>
                <w:szCs w:val="20"/>
              </w:rPr>
            </w:pPr>
            <w:r w:rsidRPr="00F1367D">
              <w:rPr>
                <w:rFonts w:cs="Arial"/>
                <w:sz w:val="20"/>
                <w:szCs w:val="20"/>
              </w:rPr>
              <w:t>Compare the rate of reaction when magnesium is dipped in hydrochloric acid and ethanoic acid of the same concentration.</w:t>
            </w:r>
          </w:p>
          <w:p w:rsidR="00F86D3A" w:rsidRDefault="00F86D3A" w:rsidP="00EB4304">
            <w:pPr>
              <w:spacing w:line="240" w:lineRule="auto"/>
              <w:rPr>
                <w:rFonts w:cs="Arial"/>
                <w:sz w:val="20"/>
                <w:szCs w:val="20"/>
              </w:rPr>
            </w:pPr>
          </w:p>
          <w:p w:rsidR="00F86D3A" w:rsidRDefault="00F86D3A" w:rsidP="00EB4304">
            <w:pPr>
              <w:spacing w:line="240" w:lineRule="auto"/>
              <w:rPr>
                <w:rFonts w:cs="Arial"/>
                <w:sz w:val="20"/>
                <w:szCs w:val="20"/>
              </w:rPr>
            </w:pPr>
            <w:r w:rsidRPr="00F86D3A">
              <w:rPr>
                <w:rFonts w:cs="Arial"/>
                <w:sz w:val="20"/>
                <w:szCs w:val="20"/>
              </w:rPr>
              <w:t>AT 8</w:t>
            </w:r>
          </w:p>
        </w:tc>
        <w:tc>
          <w:tcPr>
            <w:tcW w:w="1906" w:type="dxa"/>
          </w:tcPr>
          <w:p w:rsidR="00CB00B3" w:rsidRPr="0041011A" w:rsidRDefault="00CB00B3" w:rsidP="00E835EB">
            <w:pPr>
              <w:spacing w:line="240" w:lineRule="auto"/>
              <w:rPr>
                <w:sz w:val="20"/>
              </w:rPr>
            </w:pPr>
          </w:p>
        </w:tc>
      </w:tr>
    </w:tbl>
    <w:p w:rsidR="00E835EB" w:rsidRDefault="00E835EB">
      <w:r>
        <w:br w:type="page"/>
      </w:r>
    </w:p>
    <w:p w:rsidR="00E835EB" w:rsidRDefault="00A05271" w:rsidP="00E835EB">
      <w:pPr>
        <w:pStyle w:val="Heading3"/>
      </w:pPr>
      <w:r w:rsidRPr="00A05271">
        <w:t>4.4.3 Electrolysis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410"/>
        <w:gridCol w:w="1134"/>
        <w:gridCol w:w="2693"/>
        <w:gridCol w:w="2761"/>
        <w:gridCol w:w="1906"/>
      </w:tblGrid>
      <w:tr w:rsidR="00E835EB" w:rsidRPr="009A69A5" w:rsidTr="00A43770">
        <w:trPr>
          <w:cantSplit/>
          <w:trHeight w:val="1832"/>
          <w:tblHeader/>
        </w:trPr>
        <w:tc>
          <w:tcPr>
            <w:tcW w:w="959" w:type="dxa"/>
            <w:tcBorders>
              <w:right w:val="single" w:sz="4" w:space="0" w:color="000000"/>
            </w:tcBorders>
            <w:shd w:val="clear" w:color="auto" w:fill="D9D9D9"/>
          </w:tcPr>
          <w:p w:rsidR="00E835EB" w:rsidRPr="00086323" w:rsidRDefault="00E835EB" w:rsidP="00A43770">
            <w:pPr>
              <w:rPr>
                <w:rFonts w:ascii="AQA Chevin Pro Light" w:hAnsi="AQA Chevin Pro Light"/>
                <w:b/>
                <w:sz w:val="20"/>
              </w:rPr>
            </w:pPr>
            <w:r w:rsidRPr="00086323">
              <w:rPr>
                <w:rFonts w:ascii="AQA Chevin Pro Light" w:hAnsi="AQA Chevin Pro Light"/>
                <w:b/>
                <w:sz w:val="20"/>
              </w:rPr>
              <w:t>Spec ref.</w:t>
            </w:r>
          </w:p>
        </w:tc>
        <w:tc>
          <w:tcPr>
            <w:tcW w:w="2835" w:type="dxa"/>
            <w:tcBorders>
              <w:left w:val="single" w:sz="4" w:space="0" w:color="000000"/>
            </w:tcBorders>
            <w:shd w:val="clear" w:color="auto" w:fill="D9D9D9"/>
          </w:tcPr>
          <w:p w:rsidR="00E835EB" w:rsidRPr="00086323" w:rsidRDefault="00E835EB" w:rsidP="00A43770">
            <w:pPr>
              <w:rPr>
                <w:rFonts w:ascii="AQA Chevin Pro Light" w:hAnsi="AQA Chevin Pro Light"/>
                <w:b/>
                <w:sz w:val="20"/>
              </w:rPr>
            </w:pPr>
            <w:r w:rsidRPr="00086323">
              <w:rPr>
                <w:rFonts w:ascii="AQA Chevin Pro Light" w:hAnsi="AQA Chevin Pro Light"/>
                <w:b/>
                <w:sz w:val="20"/>
              </w:rPr>
              <w:t>Summary of the specification content</w:t>
            </w:r>
          </w:p>
        </w:tc>
        <w:tc>
          <w:tcPr>
            <w:tcW w:w="2410" w:type="dxa"/>
            <w:shd w:val="clear" w:color="auto" w:fill="D9D9D9"/>
          </w:tcPr>
          <w:p w:rsidR="00E835EB" w:rsidRPr="00086323" w:rsidRDefault="00E835EB" w:rsidP="00A43770">
            <w:pPr>
              <w:rPr>
                <w:rFonts w:ascii="AQA Chevin Pro Light" w:hAnsi="AQA Chevin Pro Light"/>
                <w:b/>
                <w:sz w:val="20"/>
              </w:rPr>
            </w:pPr>
            <w:r w:rsidRPr="00086323">
              <w:rPr>
                <w:rFonts w:ascii="AQA Chevin Pro Light" w:hAnsi="AQA Chevin Pro Light"/>
                <w:b/>
                <w:sz w:val="20"/>
              </w:rPr>
              <w:t xml:space="preserve">Learning outcomes </w:t>
            </w:r>
          </w:p>
          <w:p w:rsidR="00E835EB" w:rsidRPr="00086323" w:rsidRDefault="00E835EB" w:rsidP="00A43770">
            <w:pPr>
              <w:rPr>
                <w:rFonts w:ascii="AQA Chevin Pro Light" w:hAnsi="AQA Chevin Pro Light"/>
                <w:i/>
                <w:sz w:val="20"/>
              </w:rPr>
            </w:pPr>
            <w:r w:rsidRPr="00086323">
              <w:rPr>
                <w:rFonts w:ascii="AQA Chevin Pro Light" w:hAnsi="AQA Chevin Pro Light"/>
                <w:i/>
                <w:sz w:val="20"/>
              </w:rPr>
              <w:t>What most candidates should be able to do</w:t>
            </w:r>
          </w:p>
        </w:tc>
        <w:tc>
          <w:tcPr>
            <w:tcW w:w="1134" w:type="dxa"/>
            <w:shd w:val="clear" w:color="auto" w:fill="D9D9D9"/>
          </w:tcPr>
          <w:p w:rsidR="00E835EB" w:rsidRPr="00086323" w:rsidRDefault="00E835EB" w:rsidP="00A43770">
            <w:pPr>
              <w:rPr>
                <w:rFonts w:ascii="AQA Chevin Pro Light" w:hAnsi="AQA Chevin Pro Light"/>
                <w:b/>
                <w:sz w:val="20"/>
              </w:rPr>
            </w:pPr>
            <w:r w:rsidRPr="00086323">
              <w:rPr>
                <w:rFonts w:ascii="AQA Chevin Pro Light" w:hAnsi="AQA Chevin Pro Light"/>
                <w:b/>
                <w:sz w:val="20"/>
              </w:rPr>
              <w:t>Suggested timing (hours)</w:t>
            </w:r>
          </w:p>
        </w:tc>
        <w:tc>
          <w:tcPr>
            <w:tcW w:w="2693" w:type="dxa"/>
            <w:shd w:val="clear" w:color="auto" w:fill="D9D9D9"/>
          </w:tcPr>
          <w:p w:rsidR="00E835EB" w:rsidRPr="00A729BC" w:rsidRDefault="00E835EB" w:rsidP="00A43770">
            <w:pPr>
              <w:rPr>
                <w:rFonts w:ascii="AQA Chevin Pro Light" w:hAnsi="AQA Chevin Pro Light"/>
                <w:b/>
                <w:sz w:val="20"/>
              </w:rPr>
            </w:pPr>
            <w:r w:rsidRPr="00A729BC">
              <w:rPr>
                <w:rFonts w:ascii="AQA Chevin Pro Light" w:hAnsi="AQA Chevin Pro Light"/>
                <w:b/>
                <w:sz w:val="20"/>
              </w:rPr>
              <w:t>Opportunities to develop Scientific Communication skills</w:t>
            </w:r>
          </w:p>
        </w:tc>
        <w:tc>
          <w:tcPr>
            <w:tcW w:w="2761" w:type="dxa"/>
            <w:shd w:val="clear" w:color="auto" w:fill="D9D9D9"/>
          </w:tcPr>
          <w:p w:rsidR="00E835EB" w:rsidRPr="00086323" w:rsidRDefault="00E835EB" w:rsidP="00A43770">
            <w:pPr>
              <w:rPr>
                <w:rFonts w:ascii="AQA Chevin Pro Light" w:hAnsi="AQA Chevin Pro Light"/>
                <w:b/>
                <w:sz w:val="20"/>
              </w:rPr>
            </w:pPr>
            <w:r w:rsidRPr="00086323">
              <w:rPr>
                <w:rFonts w:ascii="AQA Chevin Pro Light" w:hAnsi="AQA Chevin Pro Light"/>
                <w:b/>
                <w:sz w:val="20"/>
              </w:rPr>
              <w:t>Opportunities to develop and apply practical and enquiry skills</w:t>
            </w:r>
          </w:p>
        </w:tc>
        <w:tc>
          <w:tcPr>
            <w:tcW w:w="1906" w:type="dxa"/>
            <w:shd w:val="clear" w:color="auto" w:fill="D9D9D9"/>
          </w:tcPr>
          <w:p w:rsidR="00E835EB" w:rsidRPr="00086323" w:rsidRDefault="00E835EB" w:rsidP="00A43770">
            <w:pPr>
              <w:rPr>
                <w:rFonts w:ascii="AQA Chevin Pro Light" w:hAnsi="AQA Chevin Pro Light"/>
                <w:b/>
                <w:sz w:val="20"/>
              </w:rPr>
            </w:pPr>
            <w:r w:rsidRPr="00086323">
              <w:rPr>
                <w:rFonts w:ascii="AQA Chevin Pro Light" w:hAnsi="AQA Chevin Pro Light"/>
                <w:b/>
                <w:sz w:val="20"/>
              </w:rPr>
              <w:t>Self/peer assessment opportunities and resources</w:t>
            </w:r>
          </w:p>
          <w:p w:rsidR="00E835EB" w:rsidRPr="00086323" w:rsidRDefault="00E835EB" w:rsidP="00A43770">
            <w:pPr>
              <w:rPr>
                <w:rFonts w:ascii="AQA Chevin Pro Light" w:hAnsi="AQA Chevin Pro Light"/>
                <w:i/>
                <w:sz w:val="20"/>
              </w:rPr>
            </w:pPr>
            <w:r w:rsidRPr="00086323">
              <w:rPr>
                <w:rFonts w:ascii="AQA Chevin Pro Light" w:hAnsi="AQA Chevin Pro Light"/>
                <w:i/>
                <w:sz w:val="20"/>
              </w:rPr>
              <w:t xml:space="preserve">Reference to past questions that indicate success </w:t>
            </w:r>
          </w:p>
        </w:tc>
      </w:tr>
      <w:tr w:rsidR="00A43770" w:rsidRPr="009A69A5" w:rsidTr="00A43770">
        <w:tc>
          <w:tcPr>
            <w:tcW w:w="959" w:type="dxa"/>
            <w:tcBorders>
              <w:right w:val="single" w:sz="4" w:space="0" w:color="000000"/>
            </w:tcBorders>
          </w:tcPr>
          <w:p w:rsidR="00A43770" w:rsidRDefault="00A43770" w:rsidP="00A05271">
            <w:pPr>
              <w:spacing w:line="240" w:lineRule="auto"/>
              <w:rPr>
                <w:rFonts w:cs="Arial"/>
                <w:sz w:val="20"/>
                <w:szCs w:val="20"/>
              </w:rPr>
            </w:pPr>
            <w:r>
              <w:rPr>
                <w:rFonts w:cs="Arial"/>
                <w:sz w:val="20"/>
                <w:szCs w:val="20"/>
              </w:rPr>
              <w:t>4.</w:t>
            </w:r>
            <w:r w:rsidR="00A05271">
              <w:rPr>
                <w:rFonts w:cs="Arial"/>
                <w:sz w:val="20"/>
                <w:szCs w:val="20"/>
              </w:rPr>
              <w:t>4</w:t>
            </w:r>
            <w:r>
              <w:rPr>
                <w:rFonts w:cs="Arial"/>
                <w:sz w:val="20"/>
                <w:szCs w:val="20"/>
              </w:rPr>
              <w:t>.3.1</w:t>
            </w:r>
          </w:p>
        </w:tc>
        <w:tc>
          <w:tcPr>
            <w:tcW w:w="2835" w:type="dxa"/>
            <w:tcBorders>
              <w:left w:val="single" w:sz="4" w:space="0" w:color="000000"/>
            </w:tcBorders>
          </w:tcPr>
          <w:p w:rsidR="00A05271" w:rsidRDefault="00A05271" w:rsidP="00A05271">
            <w:pPr>
              <w:spacing w:line="240" w:lineRule="auto"/>
              <w:rPr>
                <w:rFonts w:cs="Arial"/>
                <w:sz w:val="20"/>
                <w:szCs w:val="20"/>
              </w:rPr>
            </w:pPr>
            <w:r w:rsidRPr="00A05271">
              <w:rPr>
                <w:rFonts w:cs="Arial"/>
                <w:sz w:val="20"/>
                <w:szCs w:val="20"/>
              </w:rPr>
              <w:t>When an ionic compound is melted or dissolved in water, the ions are free to move about within the liquid or solution. These liquids and solutions are able to conduct electricity and are called electrolytes.</w:t>
            </w:r>
          </w:p>
          <w:p w:rsidR="00F86D3A" w:rsidRPr="00A05271" w:rsidRDefault="00F86D3A" w:rsidP="00A05271">
            <w:pPr>
              <w:spacing w:line="240" w:lineRule="auto"/>
              <w:rPr>
                <w:rFonts w:cs="Arial"/>
                <w:sz w:val="20"/>
                <w:szCs w:val="20"/>
              </w:rPr>
            </w:pPr>
          </w:p>
          <w:p w:rsidR="00A43770" w:rsidRPr="00A729BC" w:rsidRDefault="00A05271" w:rsidP="00FA0812">
            <w:pPr>
              <w:spacing w:line="240" w:lineRule="auto"/>
              <w:rPr>
                <w:rFonts w:cs="Arial"/>
                <w:sz w:val="20"/>
                <w:szCs w:val="20"/>
              </w:rPr>
            </w:pPr>
            <w:r w:rsidRPr="00A05271">
              <w:rPr>
                <w:rFonts w:cs="Arial"/>
                <w:sz w:val="20"/>
                <w:szCs w:val="20"/>
              </w:rPr>
              <w:t>Passing an electric current through electrolytes causes the ions to move to the electrodes. Positively charged ions move to the negative electrode (the cathode), and negatively charged ions move to the positive electrode (the anode). Ions are discharged at the electrodes producing elements. This process is called electrolysis.</w:t>
            </w:r>
          </w:p>
        </w:tc>
        <w:tc>
          <w:tcPr>
            <w:tcW w:w="2410" w:type="dxa"/>
          </w:tcPr>
          <w:p w:rsidR="00A05271" w:rsidRPr="00A05271" w:rsidRDefault="00F86D3A" w:rsidP="00A05271">
            <w:pPr>
              <w:spacing w:line="240" w:lineRule="auto"/>
              <w:rPr>
                <w:rFonts w:cs="Arial"/>
                <w:iCs/>
                <w:sz w:val="20"/>
                <w:szCs w:val="20"/>
              </w:rPr>
            </w:pPr>
            <w:r>
              <w:rPr>
                <w:rFonts w:cs="Arial"/>
                <w:b/>
                <w:iCs/>
                <w:sz w:val="20"/>
                <w:szCs w:val="20"/>
              </w:rPr>
              <w:t>(</w:t>
            </w:r>
            <w:r w:rsidRPr="00F86D3A">
              <w:rPr>
                <w:rFonts w:cs="Arial"/>
                <w:iCs/>
                <w:sz w:val="20"/>
                <w:szCs w:val="20"/>
              </w:rPr>
              <w:t>HT only)</w:t>
            </w:r>
            <w:r>
              <w:rPr>
                <w:rFonts w:cs="Arial"/>
                <w:b/>
                <w:iCs/>
                <w:sz w:val="20"/>
                <w:szCs w:val="20"/>
              </w:rPr>
              <w:t xml:space="preserve"> </w:t>
            </w:r>
            <w:r w:rsidR="00A05271" w:rsidRPr="00A05271">
              <w:rPr>
                <w:rFonts w:cs="Arial"/>
                <w:b/>
                <w:iCs/>
                <w:sz w:val="20"/>
                <w:szCs w:val="20"/>
              </w:rPr>
              <w:t>Throughout 4.4.3:</w:t>
            </w:r>
            <w:r w:rsidR="003054B5">
              <w:rPr>
                <w:rFonts w:cs="Arial"/>
                <w:iCs/>
                <w:sz w:val="20"/>
                <w:szCs w:val="20"/>
              </w:rPr>
              <w:t xml:space="preserve"> Higher Tier s</w:t>
            </w:r>
            <w:r w:rsidR="00A05271" w:rsidRPr="00A05271">
              <w:rPr>
                <w:rFonts w:cs="Arial"/>
                <w:iCs/>
                <w:sz w:val="20"/>
                <w:szCs w:val="20"/>
              </w:rPr>
              <w:t>tudents should be able to write half equations for the reactions occurring at the electrodes during electrolysis, and may be required to complete and balance supplied half equations.</w:t>
            </w:r>
          </w:p>
          <w:p w:rsidR="00A43770" w:rsidRPr="00A729BC" w:rsidRDefault="00A05271" w:rsidP="00EB4304">
            <w:pPr>
              <w:spacing w:line="240" w:lineRule="auto"/>
              <w:rPr>
                <w:rFonts w:cs="Arial"/>
                <w:sz w:val="20"/>
                <w:szCs w:val="20"/>
              </w:rPr>
            </w:pPr>
            <w:r w:rsidRPr="00A05271">
              <w:rPr>
                <w:rFonts w:cs="Arial"/>
                <w:iCs/>
                <w:sz w:val="20"/>
                <w:szCs w:val="20"/>
              </w:rPr>
              <w:t>WS 4.1</w:t>
            </w:r>
          </w:p>
        </w:tc>
        <w:tc>
          <w:tcPr>
            <w:tcW w:w="1134" w:type="dxa"/>
          </w:tcPr>
          <w:p w:rsidR="00A43770" w:rsidRPr="00A729BC" w:rsidRDefault="00A05271" w:rsidP="00A43770">
            <w:pPr>
              <w:spacing w:line="240" w:lineRule="auto"/>
              <w:jc w:val="center"/>
              <w:rPr>
                <w:rFonts w:cs="Arial"/>
                <w:sz w:val="20"/>
                <w:szCs w:val="20"/>
              </w:rPr>
            </w:pPr>
            <w:r>
              <w:rPr>
                <w:rFonts w:cs="Arial"/>
                <w:sz w:val="20"/>
                <w:szCs w:val="20"/>
              </w:rPr>
              <w:t>1</w:t>
            </w:r>
          </w:p>
        </w:tc>
        <w:tc>
          <w:tcPr>
            <w:tcW w:w="2693" w:type="dxa"/>
          </w:tcPr>
          <w:p w:rsidR="00A05271" w:rsidRPr="00A05271" w:rsidRDefault="00A05271" w:rsidP="00A05271">
            <w:pPr>
              <w:spacing w:line="240" w:lineRule="auto"/>
              <w:rPr>
                <w:rFonts w:cs="Arial"/>
                <w:sz w:val="20"/>
                <w:szCs w:val="20"/>
              </w:rPr>
            </w:pPr>
            <w:r w:rsidRPr="00A05271">
              <w:rPr>
                <w:rFonts w:cs="Arial"/>
                <w:sz w:val="20"/>
                <w:szCs w:val="20"/>
              </w:rPr>
              <w:t>Explain why solid ionic compounds cannot conduct electricity but ionic compounds can conduct electricity when melted or dissolved in water.</w:t>
            </w:r>
          </w:p>
          <w:p w:rsidR="00A05271" w:rsidRPr="00A05271" w:rsidRDefault="00A05271" w:rsidP="00A05271">
            <w:pPr>
              <w:spacing w:line="240" w:lineRule="auto"/>
              <w:rPr>
                <w:rFonts w:cs="Arial"/>
                <w:sz w:val="20"/>
                <w:szCs w:val="20"/>
              </w:rPr>
            </w:pPr>
          </w:p>
          <w:p w:rsidR="00A05271" w:rsidRPr="00A05271" w:rsidRDefault="00A05271" w:rsidP="00A05271">
            <w:pPr>
              <w:spacing w:line="240" w:lineRule="auto"/>
              <w:rPr>
                <w:rFonts w:cs="Arial"/>
                <w:sz w:val="20"/>
                <w:szCs w:val="20"/>
              </w:rPr>
            </w:pPr>
            <w:r w:rsidRPr="00A05271">
              <w:rPr>
                <w:rFonts w:cs="Arial"/>
                <w:sz w:val="20"/>
                <w:szCs w:val="20"/>
              </w:rPr>
              <w:t>Define the term electrolyte.</w:t>
            </w:r>
          </w:p>
          <w:p w:rsidR="00A05271" w:rsidRPr="00A05271" w:rsidRDefault="00A05271" w:rsidP="00A05271">
            <w:pPr>
              <w:spacing w:line="240" w:lineRule="auto"/>
              <w:rPr>
                <w:rFonts w:cs="Arial"/>
                <w:sz w:val="20"/>
                <w:szCs w:val="20"/>
              </w:rPr>
            </w:pPr>
            <w:r w:rsidRPr="00A05271">
              <w:rPr>
                <w:rFonts w:cs="Arial"/>
                <w:sz w:val="20"/>
                <w:szCs w:val="20"/>
              </w:rPr>
              <w:t>Describe how an electric current can pass through an ionic compound.</w:t>
            </w:r>
          </w:p>
          <w:p w:rsidR="00A05271" w:rsidRPr="00A05271" w:rsidRDefault="00A05271" w:rsidP="00A05271">
            <w:pPr>
              <w:spacing w:line="240" w:lineRule="auto"/>
              <w:rPr>
                <w:rFonts w:cs="Arial"/>
                <w:sz w:val="20"/>
                <w:szCs w:val="20"/>
              </w:rPr>
            </w:pPr>
          </w:p>
          <w:p w:rsidR="00A43770" w:rsidRPr="00A729BC" w:rsidRDefault="00A05271" w:rsidP="00A05271">
            <w:pPr>
              <w:spacing w:line="240" w:lineRule="auto"/>
              <w:rPr>
                <w:rFonts w:cs="Arial"/>
                <w:sz w:val="20"/>
                <w:szCs w:val="20"/>
              </w:rPr>
            </w:pPr>
            <w:r w:rsidRPr="00A05271">
              <w:rPr>
                <w:rFonts w:cs="Arial"/>
                <w:sz w:val="20"/>
                <w:szCs w:val="20"/>
              </w:rPr>
              <w:t>Explain what happens to positive and negative ions during electrolysis and how elements form from their ions.</w:t>
            </w:r>
          </w:p>
        </w:tc>
        <w:tc>
          <w:tcPr>
            <w:tcW w:w="2761" w:type="dxa"/>
          </w:tcPr>
          <w:p w:rsidR="00A05271" w:rsidRPr="00A05271" w:rsidRDefault="00A05271" w:rsidP="00A05271">
            <w:pPr>
              <w:spacing w:line="240" w:lineRule="auto"/>
              <w:rPr>
                <w:rFonts w:cs="Arial"/>
                <w:sz w:val="20"/>
                <w:szCs w:val="20"/>
              </w:rPr>
            </w:pPr>
            <w:r w:rsidRPr="00A05271">
              <w:rPr>
                <w:rFonts w:cs="Arial"/>
                <w:sz w:val="20"/>
                <w:szCs w:val="20"/>
              </w:rPr>
              <w:t>Carry out the electrolysis of solution</w:t>
            </w:r>
            <w:r>
              <w:rPr>
                <w:rFonts w:cs="Arial"/>
                <w:sz w:val="20"/>
                <w:szCs w:val="20"/>
              </w:rPr>
              <w:t>s</w:t>
            </w:r>
            <w:r w:rsidRPr="00A05271">
              <w:rPr>
                <w:rFonts w:cs="Arial"/>
                <w:sz w:val="20"/>
                <w:szCs w:val="20"/>
              </w:rPr>
              <w:t xml:space="preserve"> following the RSC method:</w:t>
            </w:r>
          </w:p>
          <w:p w:rsidR="00A05271" w:rsidRPr="00A05271" w:rsidRDefault="007C041D" w:rsidP="00A05271">
            <w:pPr>
              <w:spacing w:line="240" w:lineRule="auto"/>
              <w:rPr>
                <w:rFonts w:cs="Arial"/>
                <w:sz w:val="20"/>
                <w:szCs w:val="20"/>
              </w:rPr>
            </w:pPr>
            <w:hyperlink r:id="rId24" w:history="1">
              <w:r w:rsidR="00A05271">
                <w:rPr>
                  <w:rStyle w:val="Hyperlink"/>
                  <w:rFonts w:cs="Arial"/>
                  <w:sz w:val="20"/>
                  <w:szCs w:val="20"/>
                </w:rPr>
                <w:t>RSC Electrolysis of solutions</w:t>
              </w:r>
            </w:hyperlink>
            <w:r w:rsidR="00A05271" w:rsidRPr="00A05271">
              <w:rPr>
                <w:rFonts w:cs="Arial"/>
                <w:sz w:val="20"/>
                <w:szCs w:val="20"/>
              </w:rPr>
              <w:t xml:space="preserve"> </w:t>
            </w:r>
          </w:p>
          <w:p w:rsidR="00260BFA" w:rsidRDefault="00260BFA" w:rsidP="00A05271">
            <w:pPr>
              <w:spacing w:line="240" w:lineRule="auto"/>
              <w:rPr>
                <w:rFonts w:cs="Arial"/>
                <w:sz w:val="20"/>
                <w:szCs w:val="20"/>
              </w:rPr>
            </w:pPr>
          </w:p>
          <w:p w:rsidR="00A05271" w:rsidRPr="00A05271" w:rsidRDefault="00A05271" w:rsidP="00A05271">
            <w:pPr>
              <w:spacing w:line="240" w:lineRule="auto"/>
              <w:rPr>
                <w:rFonts w:cs="Arial"/>
                <w:sz w:val="20"/>
                <w:szCs w:val="20"/>
              </w:rPr>
            </w:pPr>
            <w:r w:rsidRPr="00A05271">
              <w:rPr>
                <w:rFonts w:cs="Arial"/>
                <w:sz w:val="20"/>
                <w:szCs w:val="20"/>
              </w:rPr>
              <w:t>Write balanced symbol equations for these reactions.</w:t>
            </w:r>
          </w:p>
          <w:p w:rsidR="00260BFA" w:rsidRDefault="00260BFA" w:rsidP="00A05271">
            <w:pPr>
              <w:spacing w:line="240" w:lineRule="auto"/>
              <w:rPr>
                <w:rFonts w:cs="Arial"/>
                <w:sz w:val="20"/>
                <w:szCs w:val="20"/>
              </w:rPr>
            </w:pPr>
          </w:p>
          <w:p w:rsidR="00A43770" w:rsidRPr="00A729BC" w:rsidRDefault="00A05271" w:rsidP="00EB4304">
            <w:pPr>
              <w:spacing w:line="240" w:lineRule="auto"/>
              <w:rPr>
                <w:rFonts w:cs="Arial"/>
                <w:sz w:val="20"/>
                <w:szCs w:val="20"/>
              </w:rPr>
            </w:pPr>
            <w:r w:rsidRPr="00A05271">
              <w:rPr>
                <w:rFonts w:cs="Arial"/>
                <w:sz w:val="20"/>
                <w:szCs w:val="20"/>
              </w:rPr>
              <w:t>Write half equations for the reactions that occur at each electrode.</w:t>
            </w:r>
          </w:p>
        </w:tc>
        <w:tc>
          <w:tcPr>
            <w:tcW w:w="1906" w:type="dxa"/>
          </w:tcPr>
          <w:p w:rsidR="00A43770" w:rsidRDefault="00A43770" w:rsidP="00A43770">
            <w:pPr>
              <w:spacing w:line="240" w:lineRule="auto"/>
              <w:rPr>
                <w:rFonts w:cs="Arial"/>
                <w:sz w:val="20"/>
                <w:szCs w:val="20"/>
              </w:rPr>
            </w:pPr>
            <w:r>
              <w:rPr>
                <w:rFonts w:cs="Arial"/>
                <w:sz w:val="20"/>
                <w:szCs w:val="20"/>
              </w:rPr>
              <w:t>Video clips:</w:t>
            </w:r>
          </w:p>
          <w:p w:rsidR="00A05271" w:rsidRPr="00A05271" w:rsidRDefault="007C041D" w:rsidP="00A05271">
            <w:pPr>
              <w:spacing w:line="240" w:lineRule="auto"/>
              <w:rPr>
                <w:sz w:val="20"/>
                <w:szCs w:val="20"/>
              </w:rPr>
            </w:pPr>
            <w:hyperlink r:id="rId25" w:history="1">
              <w:r w:rsidR="00260BFA">
                <w:rPr>
                  <w:rStyle w:val="Hyperlink"/>
                  <w:sz w:val="20"/>
                  <w:szCs w:val="20"/>
                </w:rPr>
                <w:t>BBC Bitesize Electrolysis and electroplating</w:t>
              </w:r>
            </w:hyperlink>
            <w:r w:rsidR="00A05271" w:rsidRPr="00A05271">
              <w:rPr>
                <w:sz w:val="20"/>
                <w:szCs w:val="20"/>
              </w:rPr>
              <w:t xml:space="preserve"> </w:t>
            </w:r>
          </w:p>
          <w:p w:rsidR="00260BFA" w:rsidRDefault="00260BFA" w:rsidP="00A05271">
            <w:pPr>
              <w:spacing w:line="240" w:lineRule="auto"/>
              <w:rPr>
                <w:sz w:val="20"/>
                <w:szCs w:val="20"/>
              </w:rPr>
            </w:pPr>
          </w:p>
          <w:p w:rsidR="009450D3" w:rsidRDefault="00FA0812" w:rsidP="00A05271">
            <w:pPr>
              <w:spacing w:line="240" w:lineRule="auto"/>
              <w:rPr>
                <w:sz w:val="20"/>
              </w:rPr>
            </w:pPr>
            <w:r w:rsidRPr="00FA0812">
              <w:rPr>
                <w:sz w:val="20"/>
              </w:rPr>
              <w:t xml:space="preserve">YouTube: </w:t>
            </w:r>
          </w:p>
          <w:p w:rsidR="00A05271" w:rsidRPr="00A05271" w:rsidRDefault="007C041D" w:rsidP="00A05271">
            <w:pPr>
              <w:spacing w:line="240" w:lineRule="auto"/>
              <w:rPr>
                <w:sz w:val="20"/>
                <w:szCs w:val="20"/>
              </w:rPr>
            </w:pPr>
            <w:hyperlink r:id="rId26" w:history="1">
              <w:r w:rsidR="00260BFA">
                <w:rPr>
                  <w:rStyle w:val="Hyperlink"/>
                  <w:sz w:val="20"/>
                  <w:szCs w:val="20"/>
                </w:rPr>
                <w:t>GCSE Science Revision Electrolysis of a Solution</w:t>
              </w:r>
            </w:hyperlink>
            <w:r w:rsidR="00A05271" w:rsidRPr="00A05271">
              <w:rPr>
                <w:sz w:val="20"/>
                <w:szCs w:val="20"/>
              </w:rPr>
              <w:t xml:space="preserve"> </w:t>
            </w:r>
          </w:p>
          <w:p w:rsidR="00A05271" w:rsidRPr="00A05271" w:rsidRDefault="00A05271" w:rsidP="00A05271">
            <w:pPr>
              <w:spacing w:line="240" w:lineRule="auto"/>
              <w:rPr>
                <w:sz w:val="20"/>
                <w:szCs w:val="20"/>
              </w:rPr>
            </w:pPr>
          </w:p>
          <w:p w:rsidR="00A43770" w:rsidRPr="00C20E67" w:rsidRDefault="00A43770" w:rsidP="00EB4304">
            <w:pPr>
              <w:spacing w:line="240" w:lineRule="auto"/>
              <w:rPr>
                <w:rFonts w:cs="Arial"/>
                <w:sz w:val="20"/>
                <w:szCs w:val="20"/>
              </w:rPr>
            </w:pPr>
          </w:p>
        </w:tc>
      </w:tr>
      <w:tr w:rsidR="00A43770" w:rsidRPr="009A69A5" w:rsidTr="00A43770">
        <w:tc>
          <w:tcPr>
            <w:tcW w:w="959" w:type="dxa"/>
            <w:tcBorders>
              <w:right w:val="single" w:sz="4" w:space="0" w:color="000000"/>
            </w:tcBorders>
          </w:tcPr>
          <w:p w:rsidR="00A43770" w:rsidRPr="009A69A5" w:rsidRDefault="00A43770" w:rsidP="00260BFA">
            <w:pPr>
              <w:spacing w:line="240" w:lineRule="auto"/>
              <w:rPr>
                <w:rFonts w:cs="Arial"/>
                <w:sz w:val="20"/>
                <w:szCs w:val="20"/>
              </w:rPr>
            </w:pPr>
            <w:r>
              <w:rPr>
                <w:rFonts w:cs="Arial"/>
                <w:sz w:val="20"/>
                <w:szCs w:val="20"/>
              </w:rPr>
              <w:t>4.</w:t>
            </w:r>
            <w:r w:rsidR="00260BFA">
              <w:rPr>
                <w:rFonts w:cs="Arial"/>
                <w:sz w:val="20"/>
                <w:szCs w:val="20"/>
              </w:rPr>
              <w:t>4</w:t>
            </w:r>
            <w:r>
              <w:rPr>
                <w:rFonts w:cs="Arial"/>
                <w:sz w:val="20"/>
                <w:szCs w:val="20"/>
              </w:rPr>
              <w:t>.</w:t>
            </w:r>
            <w:r w:rsidR="00981C2F">
              <w:rPr>
                <w:rFonts w:cs="Arial"/>
                <w:sz w:val="20"/>
                <w:szCs w:val="20"/>
              </w:rPr>
              <w:t>3</w:t>
            </w:r>
            <w:r>
              <w:rPr>
                <w:rFonts w:cs="Arial"/>
                <w:sz w:val="20"/>
                <w:szCs w:val="20"/>
              </w:rPr>
              <w:t>.2</w:t>
            </w:r>
          </w:p>
        </w:tc>
        <w:tc>
          <w:tcPr>
            <w:tcW w:w="2835" w:type="dxa"/>
            <w:tcBorders>
              <w:left w:val="single" w:sz="4" w:space="0" w:color="000000"/>
            </w:tcBorders>
          </w:tcPr>
          <w:p w:rsidR="00A43770" w:rsidRPr="00EE6156" w:rsidRDefault="00260BFA" w:rsidP="00A43770">
            <w:pPr>
              <w:spacing w:line="240" w:lineRule="auto"/>
              <w:rPr>
                <w:rFonts w:cs="Arial"/>
                <w:sz w:val="20"/>
                <w:szCs w:val="20"/>
              </w:rPr>
            </w:pPr>
            <w:r w:rsidRPr="00260BFA">
              <w:rPr>
                <w:rFonts w:cs="Arial"/>
                <w:bCs/>
                <w:sz w:val="20"/>
                <w:szCs w:val="20"/>
              </w:rPr>
              <w:t>When a simple ionic compound (eg lead bromide) is electrolysed in the molten state using inert electrodes, the metal (lead) is produced at the cathode and the non-metal (bromine) is produced at the anode.</w:t>
            </w:r>
          </w:p>
        </w:tc>
        <w:tc>
          <w:tcPr>
            <w:tcW w:w="2410" w:type="dxa"/>
          </w:tcPr>
          <w:p w:rsidR="00260BFA" w:rsidRPr="00260BFA" w:rsidRDefault="00260BFA" w:rsidP="00260BFA">
            <w:pPr>
              <w:spacing w:line="240" w:lineRule="auto"/>
              <w:rPr>
                <w:rFonts w:cs="Arial"/>
                <w:bCs/>
                <w:sz w:val="20"/>
                <w:szCs w:val="20"/>
              </w:rPr>
            </w:pPr>
            <w:r w:rsidRPr="00260BFA">
              <w:rPr>
                <w:rFonts w:cs="Arial"/>
                <w:bCs/>
                <w:sz w:val="20"/>
                <w:szCs w:val="20"/>
              </w:rPr>
              <w:t>Students should be able to predict the products of the electrolysis of binary ionic compounds in the molten state.</w:t>
            </w:r>
          </w:p>
          <w:p w:rsidR="00A43770" w:rsidRPr="00F83A5D" w:rsidRDefault="00A43770" w:rsidP="00981C2F">
            <w:pPr>
              <w:spacing w:line="240" w:lineRule="auto"/>
              <w:rPr>
                <w:rFonts w:cs="Arial"/>
                <w:sz w:val="20"/>
                <w:szCs w:val="20"/>
              </w:rPr>
            </w:pPr>
          </w:p>
        </w:tc>
        <w:tc>
          <w:tcPr>
            <w:tcW w:w="1134" w:type="dxa"/>
          </w:tcPr>
          <w:p w:rsidR="00A43770" w:rsidRPr="00EE6156" w:rsidRDefault="00260BFA" w:rsidP="00A43770">
            <w:pPr>
              <w:spacing w:line="240" w:lineRule="auto"/>
              <w:jc w:val="center"/>
              <w:rPr>
                <w:rFonts w:cs="Arial"/>
                <w:sz w:val="20"/>
                <w:szCs w:val="20"/>
              </w:rPr>
            </w:pPr>
            <w:r>
              <w:rPr>
                <w:rFonts w:cs="Arial"/>
                <w:sz w:val="20"/>
                <w:szCs w:val="20"/>
              </w:rPr>
              <w:t>0.5</w:t>
            </w:r>
          </w:p>
        </w:tc>
        <w:tc>
          <w:tcPr>
            <w:tcW w:w="2693" w:type="dxa"/>
          </w:tcPr>
          <w:p w:rsidR="00981C2F" w:rsidRPr="00981C2F" w:rsidRDefault="00981C2F" w:rsidP="00981C2F">
            <w:pPr>
              <w:spacing w:line="240" w:lineRule="auto"/>
              <w:rPr>
                <w:rFonts w:cs="Arial"/>
                <w:sz w:val="20"/>
                <w:szCs w:val="20"/>
              </w:rPr>
            </w:pPr>
            <w:r w:rsidRPr="00981C2F">
              <w:rPr>
                <w:rFonts w:cs="Arial"/>
                <w:sz w:val="20"/>
                <w:szCs w:val="20"/>
              </w:rPr>
              <w:t>Calculate the atom economy for simple examples</w:t>
            </w:r>
            <w:r w:rsidR="00FA0812">
              <w:rPr>
                <w:rFonts w:cs="Arial"/>
                <w:sz w:val="20"/>
                <w:szCs w:val="20"/>
              </w:rPr>
              <w:t>.</w:t>
            </w:r>
          </w:p>
          <w:p w:rsidR="00981C2F" w:rsidRPr="00981C2F" w:rsidRDefault="00981C2F" w:rsidP="00981C2F">
            <w:pPr>
              <w:spacing w:line="240" w:lineRule="auto"/>
              <w:rPr>
                <w:rFonts w:cs="Arial"/>
                <w:sz w:val="20"/>
                <w:szCs w:val="20"/>
              </w:rPr>
            </w:pPr>
          </w:p>
          <w:p w:rsidR="00A43770" w:rsidRPr="00EE6156" w:rsidRDefault="00981C2F" w:rsidP="00FA0812">
            <w:pPr>
              <w:spacing w:line="240" w:lineRule="auto"/>
              <w:rPr>
                <w:rFonts w:cs="Arial"/>
                <w:b/>
                <w:sz w:val="20"/>
                <w:szCs w:val="20"/>
              </w:rPr>
            </w:pPr>
            <w:r w:rsidRPr="00981C2F">
              <w:rPr>
                <w:rFonts w:cs="Arial"/>
                <w:sz w:val="20"/>
                <w:szCs w:val="20"/>
              </w:rPr>
              <w:t>Extended writing: write instructions to another student how to calculate the atom economy giving explained examples</w:t>
            </w:r>
            <w:r w:rsidR="00FA0812">
              <w:rPr>
                <w:rFonts w:cs="Arial"/>
                <w:sz w:val="20"/>
                <w:szCs w:val="20"/>
              </w:rPr>
              <w:t>.</w:t>
            </w:r>
          </w:p>
        </w:tc>
        <w:tc>
          <w:tcPr>
            <w:tcW w:w="2761" w:type="dxa"/>
          </w:tcPr>
          <w:p w:rsidR="00260BFA" w:rsidRPr="00260BFA" w:rsidRDefault="00260BFA" w:rsidP="00260BFA">
            <w:pPr>
              <w:spacing w:line="240" w:lineRule="auto"/>
              <w:rPr>
                <w:rFonts w:cs="Arial"/>
                <w:sz w:val="20"/>
                <w:szCs w:val="20"/>
              </w:rPr>
            </w:pPr>
            <w:r w:rsidRPr="00260BFA">
              <w:rPr>
                <w:rFonts w:cs="Arial"/>
                <w:sz w:val="20"/>
                <w:szCs w:val="20"/>
              </w:rPr>
              <w:t>Demo the electrolysis of lead bromide.</w:t>
            </w:r>
            <w:r w:rsidR="00F86D3A">
              <w:t xml:space="preserve"> </w:t>
            </w:r>
            <w:r w:rsidR="00F86D3A" w:rsidRPr="00F86D3A">
              <w:rPr>
                <w:rFonts w:cs="Arial"/>
                <w:sz w:val="20"/>
                <w:szCs w:val="20"/>
              </w:rPr>
              <w:t>A safer alternative for practical work is anhydrous zinc chloride.</w:t>
            </w:r>
          </w:p>
          <w:p w:rsidR="00260BFA" w:rsidRPr="00260BFA" w:rsidRDefault="00260BFA" w:rsidP="00260BFA">
            <w:pPr>
              <w:spacing w:line="240" w:lineRule="auto"/>
              <w:rPr>
                <w:rFonts w:cs="Arial"/>
                <w:sz w:val="20"/>
                <w:szCs w:val="20"/>
              </w:rPr>
            </w:pPr>
          </w:p>
          <w:p w:rsidR="00A43770" w:rsidRPr="00EE6156" w:rsidRDefault="00260BFA" w:rsidP="00EB4304">
            <w:pPr>
              <w:spacing w:line="240" w:lineRule="auto"/>
              <w:rPr>
                <w:rFonts w:cs="Arial"/>
                <w:sz w:val="20"/>
                <w:szCs w:val="20"/>
              </w:rPr>
            </w:pPr>
            <w:r w:rsidRPr="00260BFA">
              <w:rPr>
                <w:rFonts w:cs="Arial"/>
                <w:sz w:val="20"/>
                <w:szCs w:val="20"/>
              </w:rPr>
              <w:t>Write balanced half equations for the reactions that occur at both electrodes.</w:t>
            </w:r>
          </w:p>
        </w:tc>
        <w:tc>
          <w:tcPr>
            <w:tcW w:w="1906" w:type="dxa"/>
          </w:tcPr>
          <w:p w:rsidR="00A43770" w:rsidRPr="004B0630" w:rsidRDefault="00A43770" w:rsidP="00A43770">
            <w:pPr>
              <w:spacing w:line="240" w:lineRule="auto"/>
              <w:rPr>
                <w:rFonts w:cs="Arial"/>
                <w:sz w:val="20"/>
                <w:szCs w:val="20"/>
              </w:rPr>
            </w:pPr>
            <w:r>
              <w:rPr>
                <w:rFonts w:cs="Arial"/>
                <w:sz w:val="20"/>
                <w:szCs w:val="20"/>
              </w:rPr>
              <w:t>Video clip</w:t>
            </w:r>
            <w:r w:rsidRPr="004B0630">
              <w:rPr>
                <w:rFonts w:cs="Arial"/>
                <w:sz w:val="20"/>
                <w:szCs w:val="20"/>
              </w:rPr>
              <w:t>:</w:t>
            </w:r>
          </w:p>
          <w:p w:rsidR="00A43770" w:rsidRPr="00260BFA" w:rsidRDefault="00FA0812" w:rsidP="00A43770">
            <w:pPr>
              <w:spacing w:line="240" w:lineRule="auto"/>
              <w:rPr>
                <w:rFonts w:cs="Arial"/>
                <w:sz w:val="20"/>
                <w:szCs w:val="20"/>
              </w:rPr>
            </w:pPr>
            <w:r w:rsidRPr="00FA0812">
              <w:rPr>
                <w:sz w:val="20"/>
              </w:rPr>
              <w:t xml:space="preserve">YouTube: </w:t>
            </w:r>
            <w:hyperlink r:id="rId27" w:history="1">
              <w:r w:rsidR="00260BFA">
                <w:rPr>
                  <w:rStyle w:val="Hyperlink"/>
                  <w:sz w:val="20"/>
                  <w:szCs w:val="20"/>
                </w:rPr>
                <w:t>Electrolysis of Molten Compounds</w:t>
              </w:r>
            </w:hyperlink>
          </w:p>
        </w:tc>
      </w:tr>
      <w:tr w:rsidR="00260BFA" w:rsidRPr="009A69A5" w:rsidTr="00A43770">
        <w:tc>
          <w:tcPr>
            <w:tcW w:w="959" w:type="dxa"/>
            <w:tcBorders>
              <w:right w:val="single" w:sz="4" w:space="0" w:color="000000"/>
            </w:tcBorders>
          </w:tcPr>
          <w:p w:rsidR="00260BFA" w:rsidRDefault="00260BFA" w:rsidP="00260BFA">
            <w:pPr>
              <w:spacing w:line="240" w:lineRule="auto"/>
              <w:rPr>
                <w:rFonts w:cs="Arial"/>
                <w:sz w:val="20"/>
                <w:szCs w:val="20"/>
              </w:rPr>
            </w:pPr>
            <w:r w:rsidRPr="00260BFA">
              <w:rPr>
                <w:rFonts w:cs="Arial"/>
                <w:sz w:val="20"/>
                <w:szCs w:val="20"/>
              </w:rPr>
              <w:t>4.4.3.3</w:t>
            </w:r>
          </w:p>
        </w:tc>
        <w:tc>
          <w:tcPr>
            <w:tcW w:w="2835" w:type="dxa"/>
            <w:tcBorders>
              <w:left w:val="single" w:sz="4" w:space="0" w:color="000000"/>
            </w:tcBorders>
          </w:tcPr>
          <w:p w:rsidR="00260BFA" w:rsidRPr="00260BFA" w:rsidRDefault="00260BFA" w:rsidP="00260BFA">
            <w:pPr>
              <w:spacing w:line="240" w:lineRule="auto"/>
              <w:rPr>
                <w:rFonts w:cs="Arial"/>
                <w:bCs/>
                <w:sz w:val="20"/>
                <w:szCs w:val="20"/>
              </w:rPr>
            </w:pPr>
            <w:r w:rsidRPr="00260BFA">
              <w:rPr>
                <w:rFonts w:cs="Arial"/>
                <w:bCs/>
                <w:sz w:val="20"/>
                <w:szCs w:val="20"/>
              </w:rPr>
              <w:t>Metals can be extracted from molten compounds using electrolysis. Electrolysis is used if the metal is too reactive to be extracted by reduction with carbon or if the metal reacts with carbon. Large amounts of energy are used in the extraction process to melt the compounds and to produce the electrical current.</w:t>
            </w:r>
          </w:p>
          <w:p w:rsidR="00762E1A" w:rsidRDefault="00762E1A" w:rsidP="00FA0812">
            <w:pPr>
              <w:spacing w:line="240" w:lineRule="auto"/>
              <w:rPr>
                <w:rFonts w:cs="Arial"/>
                <w:bCs/>
                <w:sz w:val="20"/>
                <w:szCs w:val="20"/>
              </w:rPr>
            </w:pPr>
          </w:p>
          <w:p w:rsidR="006461CE" w:rsidRPr="00260BFA" w:rsidRDefault="00260BFA" w:rsidP="00FA0812">
            <w:pPr>
              <w:spacing w:line="240" w:lineRule="auto"/>
              <w:rPr>
                <w:rFonts w:cs="Arial"/>
                <w:bCs/>
                <w:sz w:val="20"/>
                <w:szCs w:val="20"/>
              </w:rPr>
            </w:pPr>
            <w:r w:rsidRPr="00260BFA">
              <w:rPr>
                <w:rFonts w:cs="Arial"/>
                <w:bCs/>
                <w:sz w:val="20"/>
                <w:szCs w:val="20"/>
              </w:rPr>
              <w:t xml:space="preserve">Aluminium is manufactured by the electrolysis of a molten mixture of aluminium oxide and </w:t>
            </w:r>
            <w:proofErr w:type="spellStart"/>
            <w:r w:rsidRPr="00260BFA">
              <w:rPr>
                <w:rFonts w:cs="Arial"/>
                <w:bCs/>
                <w:sz w:val="20"/>
                <w:szCs w:val="20"/>
              </w:rPr>
              <w:t>cryolite</w:t>
            </w:r>
            <w:proofErr w:type="spellEnd"/>
            <w:r w:rsidR="00762E1A">
              <w:t xml:space="preserve"> </w:t>
            </w:r>
            <w:r w:rsidR="00762E1A" w:rsidRPr="00762E1A">
              <w:rPr>
                <w:rFonts w:cs="Arial"/>
                <w:bCs/>
                <w:sz w:val="20"/>
                <w:szCs w:val="20"/>
              </w:rPr>
              <w:t>using carbon as the positive electrode (anode).</w:t>
            </w:r>
          </w:p>
        </w:tc>
        <w:tc>
          <w:tcPr>
            <w:tcW w:w="2410" w:type="dxa"/>
          </w:tcPr>
          <w:p w:rsidR="00260BFA" w:rsidRDefault="00762E1A" w:rsidP="00260BFA">
            <w:pPr>
              <w:spacing w:line="240" w:lineRule="auto"/>
              <w:rPr>
                <w:rFonts w:cs="Arial"/>
                <w:bCs/>
                <w:sz w:val="20"/>
                <w:szCs w:val="20"/>
              </w:rPr>
            </w:pPr>
            <w:r>
              <w:rPr>
                <w:rFonts w:cs="Arial"/>
                <w:bCs/>
                <w:sz w:val="20"/>
                <w:szCs w:val="20"/>
              </w:rPr>
              <w:t>E</w:t>
            </w:r>
            <w:r w:rsidRPr="00762E1A">
              <w:rPr>
                <w:rFonts w:cs="Arial"/>
                <w:bCs/>
                <w:sz w:val="20"/>
                <w:szCs w:val="20"/>
              </w:rPr>
              <w:t>xplain why a mixture is used as the electrolyte</w:t>
            </w:r>
            <w:r>
              <w:rPr>
                <w:rFonts w:cs="Arial"/>
                <w:bCs/>
                <w:sz w:val="20"/>
                <w:szCs w:val="20"/>
              </w:rPr>
              <w:t>.</w:t>
            </w:r>
          </w:p>
          <w:p w:rsidR="00762E1A" w:rsidRDefault="00762E1A" w:rsidP="00260BFA">
            <w:pPr>
              <w:spacing w:line="240" w:lineRule="auto"/>
              <w:rPr>
                <w:rFonts w:cs="Arial"/>
                <w:bCs/>
                <w:sz w:val="20"/>
                <w:szCs w:val="20"/>
              </w:rPr>
            </w:pPr>
          </w:p>
          <w:p w:rsidR="00762E1A" w:rsidRDefault="00762E1A" w:rsidP="00260BFA">
            <w:pPr>
              <w:spacing w:line="240" w:lineRule="auto"/>
              <w:rPr>
                <w:rFonts w:cs="Arial"/>
                <w:bCs/>
                <w:sz w:val="20"/>
                <w:szCs w:val="20"/>
              </w:rPr>
            </w:pPr>
            <w:r>
              <w:rPr>
                <w:rFonts w:cs="Arial"/>
                <w:bCs/>
                <w:sz w:val="20"/>
                <w:szCs w:val="20"/>
              </w:rPr>
              <w:t>E</w:t>
            </w:r>
            <w:r w:rsidRPr="00762E1A">
              <w:rPr>
                <w:rFonts w:cs="Arial"/>
                <w:bCs/>
                <w:sz w:val="20"/>
                <w:szCs w:val="20"/>
              </w:rPr>
              <w:t>xplain why the positive electrode must be continually replaced.</w:t>
            </w:r>
          </w:p>
          <w:p w:rsidR="00762E1A" w:rsidRDefault="00762E1A" w:rsidP="00260BFA">
            <w:pPr>
              <w:spacing w:line="240" w:lineRule="auto"/>
              <w:rPr>
                <w:rFonts w:cs="Arial"/>
                <w:bCs/>
                <w:sz w:val="20"/>
                <w:szCs w:val="20"/>
              </w:rPr>
            </w:pPr>
          </w:p>
          <w:p w:rsidR="00260BFA" w:rsidRPr="00260BFA" w:rsidRDefault="00260BFA" w:rsidP="00EB4304">
            <w:pPr>
              <w:spacing w:line="240" w:lineRule="auto"/>
              <w:rPr>
                <w:rFonts w:cs="Arial"/>
                <w:bCs/>
                <w:sz w:val="20"/>
                <w:szCs w:val="20"/>
              </w:rPr>
            </w:pPr>
            <w:r w:rsidRPr="00260BFA">
              <w:rPr>
                <w:rFonts w:cs="Arial"/>
                <w:bCs/>
                <w:sz w:val="20"/>
                <w:szCs w:val="20"/>
              </w:rPr>
              <w:t>WS 1.4, 4.1</w:t>
            </w:r>
          </w:p>
        </w:tc>
        <w:tc>
          <w:tcPr>
            <w:tcW w:w="1134" w:type="dxa"/>
          </w:tcPr>
          <w:p w:rsidR="00260BFA" w:rsidRDefault="00260BFA" w:rsidP="00A43770">
            <w:pPr>
              <w:spacing w:line="240" w:lineRule="auto"/>
              <w:jc w:val="center"/>
              <w:rPr>
                <w:rFonts w:cs="Arial"/>
                <w:sz w:val="20"/>
                <w:szCs w:val="20"/>
              </w:rPr>
            </w:pPr>
            <w:r>
              <w:rPr>
                <w:rFonts w:cs="Arial"/>
                <w:sz w:val="20"/>
                <w:szCs w:val="20"/>
              </w:rPr>
              <w:t>1</w:t>
            </w:r>
          </w:p>
        </w:tc>
        <w:tc>
          <w:tcPr>
            <w:tcW w:w="2693" w:type="dxa"/>
          </w:tcPr>
          <w:p w:rsidR="008F5EFB" w:rsidRPr="008F5EFB" w:rsidRDefault="008F5EFB" w:rsidP="008F5EFB">
            <w:pPr>
              <w:spacing w:line="240" w:lineRule="auto"/>
              <w:rPr>
                <w:rFonts w:cs="Arial"/>
                <w:sz w:val="20"/>
                <w:szCs w:val="20"/>
              </w:rPr>
            </w:pPr>
            <w:r w:rsidRPr="008F5EFB">
              <w:rPr>
                <w:rFonts w:cs="Arial"/>
                <w:sz w:val="20"/>
                <w:szCs w:val="20"/>
              </w:rPr>
              <w:t>Recall the reactivity series.</w:t>
            </w:r>
          </w:p>
          <w:p w:rsidR="008F5EFB" w:rsidRPr="008F5EFB" w:rsidRDefault="008F5EFB" w:rsidP="008F5EFB">
            <w:pPr>
              <w:spacing w:line="240" w:lineRule="auto"/>
              <w:rPr>
                <w:rFonts w:cs="Arial"/>
                <w:sz w:val="20"/>
                <w:szCs w:val="20"/>
              </w:rPr>
            </w:pPr>
          </w:p>
          <w:p w:rsidR="008F5EFB" w:rsidRPr="008F5EFB" w:rsidRDefault="008F5EFB" w:rsidP="008F5EFB">
            <w:pPr>
              <w:spacing w:line="240" w:lineRule="auto"/>
              <w:rPr>
                <w:rFonts w:cs="Arial"/>
                <w:sz w:val="20"/>
                <w:szCs w:val="20"/>
              </w:rPr>
            </w:pPr>
            <w:r w:rsidRPr="008F5EFB">
              <w:rPr>
                <w:rFonts w:cs="Arial"/>
                <w:sz w:val="20"/>
                <w:szCs w:val="20"/>
              </w:rPr>
              <w:t>Give reasons why some metals have to be extracted by electrolysis.</w:t>
            </w:r>
          </w:p>
          <w:p w:rsidR="008F5EFB" w:rsidRPr="008F5EFB" w:rsidRDefault="008F5EFB" w:rsidP="008F5EFB">
            <w:pPr>
              <w:spacing w:line="240" w:lineRule="auto"/>
              <w:rPr>
                <w:rFonts w:cs="Arial"/>
                <w:sz w:val="20"/>
                <w:szCs w:val="20"/>
              </w:rPr>
            </w:pPr>
          </w:p>
          <w:p w:rsidR="008F5EFB" w:rsidRPr="008F5EFB" w:rsidRDefault="008F5EFB" w:rsidP="008F5EFB">
            <w:pPr>
              <w:spacing w:line="240" w:lineRule="auto"/>
              <w:rPr>
                <w:rFonts w:cs="Arial"/>
                <w:sz w:val="20"/>
                <w:szCs w:val="20"/>
              </w:rPr>
            </w:pPr>
            <w:r w:rsidRPr="008F5EFB">
              <w:rPr>
                <w:rFonts w:cs="Arial"/>
                <w:sz w:val="20"/>
                <w:szCs w:val="20"/>
              </w:rPr>
              <w:t>Extended writing</w:t>
            </w:r>
            <w:r>
              <w:rPr>
                <w:rFonts w:cs="Arial"/>
                <w:sz w:val="20"/>
                <w:szCs w:val="20"/>
              </w:rPr>
              <w:t>:</w:t>
            </w:r>
            <w:r w:rsidRPr="008F5EFB">
              <w:rPr>
                <w:rFonts w:cs="Arial"/>
                <w:sz w:val="20"/>
                <w:szCs w:val="20"/>
              </w:rPr>
              <w:t xml:space="preserve"> describe how aluminium is extracted from its ore.</w:t>
            </w:r>
          </w:p>
          <w:p w:rsidR="008F5EFB" w:rsidRPr="008F5EFB" w:rsidRDefault="008F5EFB" w:rsidP="008F5EFB">
            <w:pPr>
              <w:spacing w:line="240" w:lineRule="auto"/>
              <w:rPr>
                <w:rFonts w:cs="Arial"/>
                <w:sz w:val="20"/>
                <w:szCs w:val="20"/>
              </w:rPr>
            </w:pPr>
          </w:p>
          <w:p w:rsidR="008F5EFB" w:rsidRPr="008F5EFB" w:rsidRDefault="008F5EFB" w:rsidP="008F5EFB">
            <w:pPr>
              <w:spacing w:line="240" w:lineRule="auto"/>
              <w:rPr>
                <w:rFonts w:cs="Arial"/>
                <w:sz w:val="20"/>
                <w:szCs w:val="20"/>
              </w:rPr>
            </w:pPr>
            <w:r w:rsidRPr="008F5EFB">
              <w:rPr>
                <w:rFonts w:cs="Arial"/>
                <w:sz w:val="20"/>
                <w:szCs w:val="20"/>
              </w:rPr>
              <w:t>Write balanced half equations for the reactions that occur at both electrodes.</w:t>
            </w:r>
          </w:p>
          <w:p w:rsidR="008F5EFB" w:rsidRPr="008F5EFB" w:rsidRDefault="008F5EFB" w:rsidP="008F5EFB">
            <w:pPr>
              <w:spacing w:line="240" w:lineRule="auto"/>
              <w:rPr>
                <w:rFonts w:cs="Arial"/>
                <w:b/>
                <w:sz w:val="20"/>
                <w:szCs w:val="20"/>
              </w:rPr>
            </w:pPr>
          </w:p>
          <w:p w:rsidR="008F5EFB" w:rsidRDefault="008F5EFB" w:rsidP="008F5EFB">
            <w:pPr>
              <w:spacing w:line="240" w:lineRule="auto"/>
              <w:rPr>
                <w:rFonts w:cs="Arial"/>
                <w:sz w:val="20"/>
                <w:szCs w:val="20"/>
              </w:rPr>
            </w:pPr>
            <w:r w:rsidRPr="008F5EFB">
              <w:rPr>
                <w:rFonts w:cs="Arial"/>
                <w:sz w:val="20"/>
                <w:szCs w:val="20"/>
              </w:rPr>
              <w:t>Extended writing</w:t>
            </w:r>
            <w:r>
              <w:rPr>
                <w:rFonts w:cs="Arial"/>
                <w:sz w:val="20"/>
                <w:szCs w:val="20"/>
              </w:rPr>
              <w:t>: d</w:t>
            </w:r>
            <w:r w:rsidRPr="008F5EFB">
              <w:rPr>
                <w:rFonts w:cs="Arial"/>
                <w:sz w:val="20"/>
                <w:szCs w:val="20"/>
              </w:rPr>
              <w:t>escribe how reactive metal elements were discovered by electrolysis.</w:t>
            </w:r>
          </w:p>
          <w:p w:rsidR="00260BFA" w:rsidRPr="00981C2F" w:rsidRDefault="008F5EFB" w:rsidP="00EB4304">
            <w:pPr>
              <w:spacing w:line="240" w:lineRule="auto"/>
              <w:rPr>
                <w:rFonts w:cs="Arial"/>
                <w:sz w:val="20"/>
                <w:szCs w:val="20"/>
              </w:rPr>
            </w:pPr>
            <w:r w:rsidRPr="008F5EFB">
              <w:rPr>
                <w:rFonts w:cs="Arial"/>
                <w:sz w:val="20"/>
                <w:szCs w:val="20"/>
              </w:rPr>
              <w:t>Construct a timeline</w:t>
            </w:r>
            <w:r w:rsidR="00FA0812">
              <w:rPr>
                <w:rFonts w:cs="Arial"/>
                <w:sz w:val="20"/>
                <w:szCs w:val="20"/>
              </w:rPr>
              <w:t>.</w:t>
            </w:r>
          </w:p>
        </w:tc>
        <w:tc>
          <w:tcPr>
            <w:tcW w:w="2761" w:type="dxa"/>
          </w:tcPr>
          <w:p w:rsidR="008F5EFB" w:rsidRPr="008F5EFB" w:rsidRDefault="008F5EFB" w:rsidP="008F5EFB">
            <w:pPr>
              <w:spacing w:line="240" w:lineRule="auto"/>
              <w:rPr>
                <w:rFonts w:cs="Arial"/>
                <w:sz w:val="20"/>
                <w:szCs w:val="20"/>
              </w:rPr>
            </w:pPr>
            <w:r w:rsidRPr="008F5EFB">
              <w:rPr>
                <w:rFonts w:cs="Arial"/>
                <w:sz w:val="20"/>
                <w:szCs w:val="20"/>
              </w:rPr>
              <w:t>Research how aluminium is extracted from its ore.</w:t>
            </w:r>
          </w:p>
          <w:p w:rsidR="00260BFA" w:rsidRPr="00260BFA" w:rsidRDefault="008F5EFB" w:rsidP="00EB4304">
            <w:pPr>
              <w:spacing w:line="240" w:lineRule="auto"/>
              <w:rPr>
                <w:rFonts w:cs="Arial"/>
                <w:sz w:val="20"/>
                <w:szCs w:val="20"/>
              </w:rPr>
            </w:pPr>
            <w:r w:rsidRPr="008F5EFB">
              <w:rPr>
                <w:rFonts w:cs="Arial"/>
                <w:sz w:val="20"/>
                <w:szCs w:val="20"/>
              </w:rPr>
              <w:t>Write balanced half equations for the reactions that occur at both electrodes.</w:t>
            </w:r>
          </w:p>
        </w:tc>
        <w:tc>
          <w:tcPr>
            <w:tcW w:w="1906" w:type="dxa"/>
          </w:tcPr>
          <w:p w:rsidR="00260BFA" w:rsidRDefault="00260BFA" w:rsidP="00A43770">
            <w:pPr>
              <w:spacing w:line="240" w:lineRule="auto"/>
              <w:rPr>
                <w:rFonts w:cs="Arial"/>
                <w:sz w:val="20"/>
                <w:szCs w:val="20"/>
              </w:rPr>
            </w:pPr>
          </w:p>
        </w:tc>
      </w:tr>
      <w:tr w:rsidR="008F5EFB" w:rsidRPr="009A69A5" w:rsidTr="00A43770">
        <w:tc>
          <w:tcPr>
            <w:tcW w:w="959" w:type="dxa"/>
            <w:tcBorders>
              <w:right w:val="single" w:sz="4" w:space="0" w:color="000000"/>
            </w:tcBorders>
          </w:tcPr>
          <w:p w:rsidR="008F5EFB" w:rsidRPr="00260BFA" w:rsidRDefault="006461CE" w:rsidP="00260BFA">
            <w:pPr>
              <w:spacing w:line="240" w:lineRule="auto"/>
              <w:rPr>
                <w:rFonts w:cs="Arial"/>
                <w:sz w:val="20"/>
                <w:szCs w:val="20"/>
              </w:rPr>
            </w:pPr>
            <w:r>
              <w:rPr>
                <w:rFonts w:cs="Arial"/>
                <w:sz w:val="20"/>
                <w:szCs w:val="20"/>
              </w:rPr>
              <w:t>4.4.3.4</w:t>
            </w:r>
          </w:p>
        </w:tc>
        <w:tc>
          <w:tcPr>
            <w:tcW w:w="2835" w:type="dxa"/>
            <w:tcBorders>
              <w:left w:val="single" w:sz="4" w:space="0" w:color="000000"/>
            </w:tcBorders>
          </w:tcPr>
          <w:p w:rsidR="006461CE" w:rsidRDefault="006461CE" w:rsidP="006461CE">
            <w:pPr>
              <w:spacing w:line="240" w:lineRule="auto"/>
              <w:rPr>
                <w:rFonts w:cs="Arial"/>
                <w:bCs/>
                <w:sz w:val="20"/>
                <w:szCs w:val="20"/>
              </w:rPr>
            </w:pPr>
            <w:r w:rsidRPr="006461CE">
              <w:rPr>
                <w:rFonts w:cs="Arial"/>
                <w:bCs/>
                <w:sz w:val="20"/>
                <w:szCs w:val="20"/>
              </w:rPr>
              <w:t>The ions discharged when an aqueous solution is electrolysed using inert electrodes depend on the relative reactivity of the elements involved.</w:t>
            </w:r>
          </w:p>
          <w:p w:rsidR="006461CE" w:rsidRPr="006461CE" w:rsidRDefault="006461CE" w:rsidP="006461CE">
            <w:pPr>
              <w:spacing w:line="240" w:lineRule="auto"/>
              <w:rPr>
                <w:rFonts w:cs="Arial"/>
                <w:bCs/>
                <w:sz w:val="20"/>
                <w:szCs w:val="20"/>
              </w:rPr>
            </w:pPr>
          </w:p>
          <w:p w:rsidR="008F5EFB" w:rsidRDefault="006461CE" w:rsidP="006461CE">
            <w:pPr>
              <w:spacing w:line="240" w:lineRule="auto"/>
              <w:rPr>
                <w:rFonts w:cs="Arial"/>
                <w:bCs/>
                <w:sz w:val="20"/>
                <w:szCs w:val="20"/>
              </w:rPr>
            </w:pPr>
            <w:r w:rsidRPr="006461CE">
              <w:rPr>
                <w:rFonts w:cs="Arial"/>
                <w:bCs/>
                <w:sz w:val="20"/>
                <w:szCs w:val="20"/>
              </w:rPr>
              <w:t>At the negative electrode (cathode), hydrogen is produced if the metal is more reactive than hydrogen.</w:t>
            </w:r>
          </w:p>
          <w:p w:rsidR="00666304" w:rsidRDefault="00666304" w:rsidP="006461CE">
            <w:pPr>
              <w:spacing w:line="240" w:lineRule="auto"/>
              <w:rPr>
                <w:rFonts w:cs="Arial"/>
                <w:bCs/>
                <w:sz w:val="20"/>
                <w:szCs w:val="20"/>
              </w:rPr>
            </w:pPr>
          </w:p>
          <w:p w:rsidR="00666304" w:rsidRDefault="00666304" w:rsidP="00666304">
            <w:pPr>
              <w:spacing w:line="240" w:lineRule="auto"/>
              <w:rPr>
                <w:rFonts w:cs="Arial"/>
                <w:bCs/>
                <w:sz w:val="20"/>
                <w:szCs w:val="20"/>
              </w:rPr>
            </w:pPr>
            <w:r w:rsidRPr="00666304">
              <w:rPr>
                <w:rFonts w:cs="Arial"/>
                <w:bCs/>
                <w:sz w:val="20"/>
                <w:szCs w:val="20"/>
              </w:rPr>
              <w:t xml:space="preserve">At the positive electrode (anode), oxygen is produced unless the solution contains halide ions when the halogen is produced. </w:t>
            </w:r>
          </w:p>
          <w:p w:rsidR="00666304" w:rsidRPr="00666304" w:rsidRDefault="00666304" w:rsidP="00666304">
            <w:pPr>
              <w:spacing w:line="240" w:lineRule="auto"/>
              <w:rPr>
                <w:rFonts w:cs="Arial"/>
                <w:bCs/>
                <w:sz w:val="20"/>
                <w:szCs w:val="20"/>
              </w:rPr>
            </w:pPr>
          </w:p>
          <w:p w:rsidR="00666304" w:rsidRPr="00260BFA" w:rsidRDefault="00666304" w:rsidP="00FA0812">
            <w:pPr>
              <w:spacing w:line="240" w:lineRule="auto"/>
              <w:rPr>
                <w:rFonts w:cs="Arial"/>
                <w:bCs/>
                <w:sz w:val="20"/>
                <w:szCs w:val="20"/>
              </w:rPr>
            </w:pPr>
            <w:r w:rsidRPr="00666304">
              <w:rPr>
                <w:rFonts w:cs="Arial"/>
                <w:bCs/>
                <w:sz w:val="20"/>
                <w:szCs w:val="20"/>
              </w:rPr>
              <w:t>This happens because in the aqueous solution water molecules break down producing hydrogen ions and hydroxide ions that are discharged.</w:t>
            </w:r>
          </w:p>
        </w:tc>
        <w:tc>
          <w:tcPr>
            <w:tcW w:w="2410" w:type="dxa"/>
          </w:tcPr>
          <w:p w:rsidR="006461CE" w:rsidRDefault="00762E1A" w:rsidP="006461CE">
            <w:pPr>
              <w:spacing w:line="240" w:lineRule="auto"/>
              <w:rPr>
                <w:rFonts w:cs="Arial"/>
                <w:bCs/>
                <w:sz w:val="20"/>
                <w:szCs w:val="20"/>
              </w:rPr>
            </w:pPr>
            <w:r>
              <w:rPr>
                <w:rFonts w:cs="Arial"/>
                <w:bCs/>
                <w:sz w:val="20"/>
                <w:szCs w:val="20"/>
              </w:rPr>
              <w:t>B</w:t>
            </w:r>
            <w:r w:rsidR="006461CE" w:rsidRPr="006461CE">
              <w:rPr>
                <w:rFonts w:cs="Arial"/>
                <w:bCs/>
                <w:sz w:val="20"/>
                <w:szCs w:val="20"/>
              </w:rPr>
              <w:t>e able to predict the products of the electrolysis of aqueous solutions containing a single ionic compound.</w:t>
            </w:r>
          </w:p>
          <w:p w:rsidR="006461CE" w:rsidRPr="006461CE" w:rsidRDefault="006461CE" w:rsidP="006461CE">
            <w:pPr>
              <w:spacing w:line="240" w:lineRule="auto"/>
              <w:rPr>
                <w:rFonts w:cs="Arial"/>
                <w:bCs/>
                <w:sz w:val="20"/>
                <w:szCs w:val="20"/>
              </w:rPr>
            </w:pPr>
          </w:p>
          <w:p w:rsidR="00666304" w:rsidRPr="00260BFA" w:rsidRDefault="00666304" w:rsidP="00762E1A">
            <w:pPr>
              <w:spacing w:line="240" w:lineRule="auto"/>
              <w:rPr>
                <w:rFonts w:cs="Arial"/>
                <w:bCs/>
                <w:sz w:val="20"/>
                <w:szCs w:val="20"/>
              </w:rPr>
            </w:pPr>
            <w:r w:rsidRPr="00666304">
              <w:rPr>
                <w:rFonts w:cs="Arial"/>
                <w:bCs/>
                <w:iCs/>
                <w:sz w:val="20"/>
                <w:szCs w:val="20"/>
              </w:rPr>
              <w:t>W</w:t>
            </w:r>
            <w:r w:rsidR="00762E1A">
              <w:rPr>
                <w:rFonts w:cs="Arial"/>
                <w:bCs/>
                <w:iCs/>
                <w:sz w:val="20"/>
                <w:szCs w:val="20"/>
              </w:rPr>
              <w:t>S 2.1, 2.2, 2.3, 2.4, 2.6</w:t>
            </w:r>
          </w:p>
        </w:tc>
        <w:tc>
          <w:tcPr>
            <w:tcW w:w="1134" w:type="dxa"/>
          </w:tcPr>
          <w:p w:rsidR="008F5EFB" w:rsidRDefault="006461CE" w:rsidP="00A43770">
            <w:pPr>
              <w:spacing w:line="240" w:lineRule="auto"/>
              <w:jc w:val="center"/>
              <w:rPr>
                <w:rFonts w:cs="Arial"/>
                <w:sz w:val="20"/>
                <w:szCs w:val="20"/>
              </w:rPr>
            </w:pPr>
            <w:r>
              <w:rPr>
                <w:rFonts w:cs="Arial"/>
                <w:sz w:val="20"/>
                <w:szCs w:val="20"/>
              </w:rPr>
              <w:t>2</w:t>
            </w:r>
          </w:p>
        </w:tc>
        <w:tc>
          <w:tcPr>
            <w:tcW w:w="2693" w:type="dxa"/>
          </w:tcPr>
          <w:p w:rsidR="00666304" w:rsidRPr="006461CE" w:rsidRDefault="00666304" w:rsidP="00666304">
            <w:pPr>
              <w:spacing w:line="240" w:lineRule="auto"/>
              <w:rPr>
                <w:rFonts w:cs="Arial"/>
                <w:sz w:val="20"/>
                <w:szCs w:val="20"/>
              </w:rPr>
            </w:pPr>
            <w:r w:rsidRPr="006461CE">
              <w:rPr>
                <w:rFonts w:cs="Arial"/>
                <w:sz w:val="20"/>
                <w:szCs w:val="20"/>
              </w:rPr>
              <w:t>Define the term aqueous.</w:t>
            </w:r>
          </w:p>
          <w:p w:rsidR="00666304" w:rsidRPr="006461CE" w:rsidRDefault="00666304" w:rsidP="00666304">
            <w:pPr>
              <w:spacing w:line="240" w:lineRule="auto"/>
              <w:rPr>
                <w:rFonts w:cs="Arial"/>
                <w:sz w:val="20"/>
                <w:szCs w:val="20"/>
              </w:rPr>
            </w:pPr>
          </w:p>
          <w:p w:rsidR="00666304" w:rsidRPr="006461CE" w:rsidRDefault="00666304" w:rsidP="00666304">
            <w:pPr>
              <w:spacing w:line="240" w:lineRule="auto"/>
              <w:rPr>
                <w:rFonts w:cs="Arial"/>
                <w:sz w:val="20"/>
                <w:szCs w:val="20"/>
              </w:rPr>
            </w:pPr>
            <w:r w:rsidRPr="006461CE">
              <w:rPr>
                <w:rFonts w:cs="Arial"/>
                <w:sz w:val="20"/>
                <w:szCs w:val="20"/>
              </w:rPr>
              <w:t>Extended writing</w:t>
            </w:r>
            <w:r>
              <w:rPr>
                <w:rFonts w:cs="Arial"/>
                <w:sz w:val="20"/>
                <w:szCs w:val="20"/>
              </w:rPr>
              <w:t>:</w:t>
            </w:r>
            <w:r w:rsidRPr="006461CE">
              <w:rPr>
                <w:rFonts w:cs="Arial"/>
                <w:sz w:val="20"/>
                <w:szCs w:val="20"/>
              </w:rPr>
              <w:t xml:space="preserve"> describe how an aqueous</w:t>
            </w:r>
            <w:r w:rsidR="003845AE">
              <w:rPr>
                <w:rFonts w:cs="Arial"/>
                <w:sz w:val="20"/>
                <w:szCs w:val="20"/>
              </w:rPr>
              <w:t xml:space="preserve"> solution</w:t>
            </w:r>
            <w:r w:rsidRPr="006461CE">
              <w:rPr>
                <w:rFonts w:cs="Arial"/>
                <w:sz w:val="20"/>
                <w:szCs w:val="20"/>
              </w:rPr>
              <w:t xml:space="preserve"> is electrolysed.</w:t>
            </w:r>
          </w:p>
          <w:p w:rsidR="00666304" w:rsidRPr="006461CE" w:rsidRDefault="00666304" w:rsidP="00666304">
            <w:pPr>
              <w:spacing w:line="240" w:lineRule="auto"/>
              <w:rPr>
                <w:rFonts w:cs="Arial"/>
                <w:sz w:val="20"/>
                <w:szCs w:val="20"/>
              </w:rPr>
            </w:pPr>
          </w:p>
          <w:p w:rsidR="00666304" w:rsidRPr="006461CE" w:rsidRDefault="00666304" w:rsidP="00666304">
            <w:pPr>
              <w:spacing w:line="240" w:lineRule="auto"/>
              <w:rPr>
                <w:rFonts w:cs="Arial"/>
                <w:sz w:val="20"/>
                <w:szCs w:val="20"/>
              </w:rPr>
            </w:pPr>
            <w:r w:rsidRPr="006461CE">
              <w:rPr>
                <w:rFonts w:cs="Arial"/>
                <w:sz w:val="20"/>
                <w:szCs w:val="20"/>
              </w:rPr>
              <w:t>Explain why the following atoms could be produced:</w:t>
            </w:r>
          </w:p>
          <w:p w:rsidR="00666304" w:rsidRPr="006461CE" w:rsidRDefault="00666304" w:rsidP="00666304">
            <w:pPr>
              <w:numPr>
                <w:ilvl w:val="0"/>
                <w:numId w:val="26"/>
              </w:numPr>
              <w:spacing w:line="240" w:lineRule="auto"/>
              <w:ind w:left="204" w:hanging="142"/>
              <w:rPr>
                <w:rFonts w:cs="Arial"/>
                <w:sz w:val="20"/>
                <w:szCs w:val="20"/>
              </w:rPr>
            </w:pPr>
            <w:r w:rsidRPr="006461CE">
              <w:rPr>
                <w:rFonts w:cs="Arial"/>
                <w:sz w:val="20"/>
                <w:szCs w:val="20"/>
              </w:rPr>
              <w:t>hydrogen</w:t>
            </w:r>
          </w:p>
          <w:p w:rsidR="008F5EFB" w:rsidRPr="008F5EFB" w:rsidRDefault="00666304" w:rsidP="00EB4304">
            <w:pPr>
              <w:numPr>
                <w:ilvl w:val="0"/>
                <w:numId w:val="26"/>
              </w:numPr>
              <w:spacing w:line="240" w:lineRule="auto"/>
              <w:ind w:left="204" w:hanging="142"/>
              <w:rPr>
                <w:rFonts w:cs="Arial"/>
                <w:sz w:val="20"/>
                <w:szCs w:val="20"/>
              </w:rPr>
            </w:pPr>
            <w:proofErr w:type="gramStart"/>
            <w:r w:rsidRPr="006461CE">
              <w:rPr>
                <w:rFonts w:cs="Arial"/>
                <w:sz w:val="20"/>
                <w:szCs w:val="20"/>
              </w:rPr>
              <w:t>oxygen</w:t>
            </w:r>
            <w:proofErr w:type="gramEnd"/>
            <w:r w:rsidR="00FA0812">
              <w:rPr>
                <w:rFonts w:cs="Arial"/>
                <w:sz w:val="20"/>
                <w:szCs w:val="20"/>
              </w:rPr>
              <w:t>.</w:t>
            </w:r>
          </w:p>
        </w:tc>
        <w:tc>
          <w:tcPr>
            <w:tcW w:w="2761" w:type="dxa"/>
          </w:tcPr>
          <w:p w:rsidR="00762E1A" w:rsidRDefault="00762E1A" w:rsidP="00EB4304">
            <w:pPr>
              <w:spacing w:line="240" w:lineRule="auto"/>
              <w:rPr>
                <w:rFonts w:cs="Arial"/>
                <w:sz w:val="20"/>
                <w:szCs w:val="20"/>
              </w:rPr>
            </w:pPr>
            <w:r w:rsidRPr="00762E1A">
              <w:rPr>
                <w:rFonts w:cs="Arial"/>
                <w:b/>
                <w:sz w:val="20"/>
                <w:szCs w:val="20"/>
              </w:rPr>
              <w:t>Required practical 3:</w:t>
            </w:r>
            <w:r w:rsidRPr="00762E1A">
              <w:rPr>
                <w:rFonts w:cs="Arial"/>
                <w:sz w:val="20"/>
                <w:szCs w:val="20"/>
              </w:rPr>
              <w:t xml:space="preserve"> </w:t>
            </w:r>
          </w:p>
          <w:p w:rsidR="00762E1A" w:rsidRDefault="00762E1A" w:rsidP="00EB4304">
            <w:pPr>
              <w:spacing w:line="240" w:lineRule="auto"/>
              <w:rPr>
                <w:rFonts w:cs="Arial"/>
                <w:sz w:val="20"/>
                <w:szCs w:val="20"/>
              </w:rPr>
            </w:pPr>
          </w:p>
          <w:p w:rsidR="008F5EFB" w:rsidRDefault="00762E1A" w:rsidP="00EB4304">
            <w:pPr>
              <w:spacing w:line="240" w:lineRule="auto"/>
              <w:rPr>
                <w:rFonts w:cs="Arial"/>
                <w:sz w:val="20"/>
                <w:szCs w:val="20"/>
              </w:rPr>
            </w:pPr>
            <w:r>
              <w:rPr>
                <w:rFonts w:cs="Arial"/>
                <w:sz w:val="20"/>
                <w:szCs w:val="20"/>
              </w:rPr>
              <w:t>I</w:t>
            </w:r>
            <w:r w:rsidRPr="00762E1A">
              <w:rPr>
                <w:rFonts w:cs="Arial"/>
                <w:sz w:val="20"/>
                <w:szCs w:val="20"/>
              </w:rPr>
              <w:t>nvestigate what happens when aqueous solutions are electrolysed using inert electrodes. This should be an investigation involving developing a hypothesis.</w:t>
            </w:r>
          </w:p>
          <w:p w:rsidR="00762E1A" w:rsidRDefault="00762E1A" w:rsidP="00EB4304">
            <w:pPr>
              <w:spacing w:line="240" w:lineRule="auto"/>
              <w:rPr>
                <w:rFonts w:cs="Arial"/>
                <w:sz w:val="20"/>
                <w:szCs w:val="20"/>
              </w:rPr>
            </w:pPr>
          </w:p>
          <w:p w:rsidR="00762E1A" w:rsidRPr="008F5EFB" w:rsidRDefault="00762E1A" w:rsidP="00EB4304">
            <w:pPr>
              <w:spacing w:line="240" w:lineRule="auto"/>
              <w:rPr>
                <w:rFonts w:cs="Arial"/>
                <w:sz w:val="20"/>
                <w:szCs w:val="20"/>
              </w:rPr>
            </w:pPr>
            <w:r w:rsidRPr="00762E1A">
              <w:rPr>
                <w:rFonts w:cs="Arial"/>
                <w:sz w:val="20"/>
                <w:szCs w:val="20"/>
              </w:rPr>
              <w:t>AT skills covered by this practical activity: 3, 7 and 8.</w:t>
            </w:r>
          </w:p>
        </w:tc>
        <w:tc>
          <w:tcPr>
            <w:tcW w:w="1906" w:type="dxa"/>
          </w:tcPr>
          <w:p w:rsidR="008F5EFB" w:rsidRDefault="008F5EFB" w:rsidP="00A43770">
            <w:pPr>
              <w:spacing w:line="240" w:lineRule="auto"/>
              <w:rPr>
                <w:rFonts w:cs="Arial"/>
                <w:sz w:val="20"/>
                <w:szCs w:val="20"/>
              </w:rPr>
            </w:pPr>
          </w:p>
        </w:tc>
      </w:tr>
      <w:tr w:rsidR="00666304" w:rsidRPr="009A69A5" w:rsidTr="00A43770">
        <w:tc>
          <w:tcPr>
            <w:tcW w:w="959" w:type="dxa"/>
            <w:tcBorders>
              <w:right w:val="single" w:sz="4" w:space="0" w:color="000000"/>
            </w:tcBorders>
          </w:tcPr>
          <w:p w:rsidR="00666304" w:rsidRDefault="00666304" w:rsidP="00260BFA">
            <w:pPr>
              <w:spacing w:line="240" w:lineRule="auto"/>
              <w:rPr>
                <w:rFonts w:cs="Arial"/>
                <w:sz w:val="20"/>
                <w:szCs w:val="20"/>
              </w:rPr>
            </w:pPr>
            <w:r>
              <w:rPr>
                <w:rFonts w:cs="Arial"/>
                <w:sz w:val="20"/>
                <w:szCs w:val="20"/>
              </w:rPr>
              <w:t>4.4.3.5</w:t>
            </w:r>
          </w:p>
          <w:p w:rsidR="00EB4304" w:rsidRPr="00340118" w:rsidRDefault="00EB4304" w:rsidP="00260BFA">
            <w:pPr>
              <w:spacing w:line="240" w:lineRule="auto"/>
              <w:rPr>
                <w:rFonts w:cs="Arial"/>
                <w:sz w:val="20"/>
                <w:szCs w:val="20"/>
              </w:rPr>
            </w:pPr>
            <w:r w:rsidRPr="00340118">
              <w:rPr>
                <w:rFonts w:cs="Arial"/>
                <w:sz w:val="20"/>
                <w:szCs w:val="20"/>
              </w:rPr>
              <w:t>(HT only)</w:t>
            </w:r>
          </w:p>
        </w:tc>
        <w:tc>
          <w:tcPr>
            <w:tcW w:w="2835" w:type="dxa"/>
            <w:tcBorders>
              <w:left w:val="single" w:sz="4" w:space="0" w:color="000000"/>
            </w:tcBorders>
          </w:tcPr>
          <w:p w:rsidR="00666304" w:rsidRDefault="00666304" w:rsidP="00666304">
            <w:pPr>
              <w:spacing w:line="240" w:lineRule="auto"/>
              <w:rPr>
                <w:rFonts w:cs="Arial"/>
                <w:bCs/>
                <w:sz w:val="20"/>
                <w:szCs w:val="20"/>
              </w:rPr>
            </w:pPr>
            <w:r w:rsidRPr="00666304">
              <w:rPr>
                <w:rFonts w:cs="Arial"/>
                <w:bCs/>
                <w:sz w:val="20"/>
                <w:szCs w:val="20"/>
              </w:rPr>
              <w:t>During electrolysis, at the cathode (negative electrode), positively charged ions gain electrons and so the reactions are reductions.</w:t>
            </w:r>
          </w:p>
          <w:p w:rsidR="00762E1A" w:rsidRPr="00666304" w:rsidRDefault="00762E1A" w:rsidP="00666304">
            <w:pPr>
              <w:spacing w:line="240" w:lineRule="auto"/>
              <w:rPr>
                <w:rFonts w:cs="Arial"/>
                <w:bCs/>
                <w:sz w:val="20"/>
                <w:szCs w:val="20"/>
              </w:rPr>
            </w:pPr>
          </w:p>
          <w:p w:rsidR="00666304" w:rsidRDefault="00666304" w:rsidP="00666304">
            <w:pPr>
              <w:spacing w:line="240" w:lineRule="auto"/>
              <w:rPr>
                <w:rFonts w:cs="Arial"/>
                <w:bCs/>
                <w:sz w:val="20"/>
                <w:szCs w:val="20"/>
              </w:rPr>
            </w:pPr>
            <w:r w:rsidRPr="00666304">
              <w:rPr>
                <w:rFonts w:cs="Arial"/>
                <w:bCs/>
                <w:sz w:val="20"/>
                <w:szCs w:val="20"/>
              </w:rPr>
              <w:t>At the anode (positive electrode), negatively charged ions lose electrons and so the reactions are oxidations.</w:t>
            </w:r>
          </w:p>
          <w:p w:rsidR="00E075F6" w:rsidRDefault="00E075F6" w:rsidP="00666304">
            <w:pPr>
              <w:spacing w:line="240" w:lineRule="auto"/>
              <w:rPr>
                <w:rFonts w:cs="Arial"/>
                <w:bCs/>
                <w:sz w:val="20"/>
                <w:szCs w:val="20"/>
              </w:rPr>
            </w:pPr>
          </w:p>
          <w:p w:rsidR="00666304" w:rsidRDefault="00666304" w:rsidP="00666304">
            <w:pPr>
              <w:spacing w:line="240" w:lineRule="auto"/>
              <w:rPr>
                <w:rFonts w:cs="Arial"/>
                <w:bCs/>
                <w:sz w:val="20"/>
                <w:szCs w:val="20"/>
              </w:rPr>
            </w:pPr>
            <w:r w:rsidRPr="00666304">
              <w:rPr>
                <w:rFonts w:cs="Arial"/>
                <w:bCs/>
                <w:sz w:val="20"/>
                <w:szCs w:val="20"/>
              </w:rPr>
              <w:t>Reactions at electrodes can be represented by half equations, for example:</w:t>
            </w:r>
          </w:p>
          <w:p w:rsidR="00E075F6" w:rsidRDefault="00E075F6" w:rsidP="00666304">
            <w:pPr>
              <w:spacing w:line="240" w:lineRule="auto"/>
              <w:rPr>
                <w:rFonts w:cs="Arial"/>
                <w:bCs/>
                <w:sz w:val="20"/>
                <w:szCs w:val="20"/>
              </w:rPr>
            </w:pPr>
          </w:p>
          <w:p w:rsidR="00E075F6" w:rsidRDefault="00E075F6" w:rsidP="00E075F6">
            <w:pPr>
              <w:spacing w:line="240" w:lineRule="auto"/>
              <w:rPr>
                <w:rFonts w:cs="Arial"/>
                <w:bCs/>
                <w:sz w:val="20"/>
                <w:szCs w:val="20"/>
                <w:vertAlign w:val="subscript"/>
              </w:rPr>
            </w:pPr>
            <w:r w:rsidRPr="00E075F6">
              <w:rPr>
                <w:rFonts w:cs="Arial"/>
                <w:bCs/>
                <w:sz w:val="20"/>
                <w:szCs w:val="20"/>
              </w:rPr>
              <w:t>2H</w:t>
            </w:r>
            <w:r w:rsidRPr="00E075F6">
              <w:rPr>
                <w:rFonts w:cs="Arial"/>
                <w:bCs/>
                <w:sz w:val="20"/>
                <w:szCs w:val="20"/>
                <w:vertAlign w:val="superscript"/>
              </w:rPr>
              <w:t>+</w:t>
            </w:r>
            <w:r w:rsidRPr="00E075F6">
              <w:rPr>
                <w:rFonts w:cs="Arial"/>
                <w:bCs/>
                <w:sz w:val="20"/>
                <w:szCs w:val="20"/>
              </w:rPr>
              <w:t xml:space="preserve"> + 2e</w:t>
            </w:r>
            <w:r w:rsidRPr="00E075F6">
              <w:rPr>
                <w:rFonts w:cs="Arial"/>
                <w:bCs/>
                <w:sz w:val="20"/>
                <w:szCs w:val="20"/>
                <w:vertAlign w:val="superscript"/>
              </w:rPr>
              <w:t>-</w:t>
            </w:r>
            <w:r w:rsidRPr="00E075F6">
              <w:rPr>
                <w:rFonts w:cs="Arial"/>
                <w:bCs/>
                <w:sz w:val="20"/>
                <w:szCs w:val="20"/>
              </w:rPr>
              <w:t xml:space="preserve"> </w:t>
            </w:r>
            <m:oMath>
              <m:r>
                <w:rPr>
                  <w:rFonts w:ascii="Cambria Math" w:hAnsi="Cambria Math" w:cs="Arial"/>
                  <w:szCs w:val="16"/>
                </w:rPr>
                <m:t>→</m:t>
              </m:r>
            </m:oMath>
            <w:r w:rsidRPr="00E075F6">
              <w:rPr>
                <w:rFonts w:cs="Arial"/>
                <w:bCs/>
                <w:sz w:val="20"/>
                <w:szCs w:val="20"/>
              </w:rPr>
              <w:t xml:space="preserve"> </w:t>
            </w:r>
            <w:r w:rsidR="00FC2477">
              <w:rPr>
                <w:rFonts w:cs="Arial"/>
                <w:bCs/>
                <w:sz w:val="20"/>
                <w:szCs w:val="20"/>
              </w:rPr>
              <w:t xml:space="preserve"> </w:t>
            </w:r>
            <w:r w:rsidRPr="00E075F6">
              <w:rPr>
                <w:rFonts w:cs="Arial"/>
                <w:bCs/>
                <w:sz w:val="20"/>
                <w:szCs w:val="20"/>
              </w:rPr>
              <w:t>H</w:t>
            </w:r>
            <w:r w:rsidRPr="00E075F6">
              <w:rPr>
                <w:rFonts w:cs="Arial"/>
                <w:bCs/>
                <w:sz w:val="20"/>
                <w:szCs w:val="20"/>
                <w:vertAlign w:val="subscript"/>
              </w:rPr>
              <w:t>2</w:t>
            </w:r>
          </w:p>
          <w:p w:rsidR="00E075F6" w:rsidRDefault="00E075F6" w:rsidP="00E075F6">
            <w:pPr>
              <w:spacing w:line="240" w:lineRule="auto"/>
              <w:rPr>
                <w:rFonts w:cs="Arial"/>
                <w:bCs/>
                <w:sz w:val="20"/>
                <w:szCs w:val="20"/>
              </w:rPr>
            </w:pPr>
            <w:r w:rsidRPr="00E075F6">
              <w:rPr>
                <w:rFonts w:cs="Arial"/>
                <w:bCs/>
                <w:sz w:val="20"/>
                <w:szCs w:val="20"/>
              </w:rPr>
              <w:t>and</w:t>
            </w:r>
          </w:p>
          <w:p w:rsidR="00E075F6" w:rsidRPr="00E075F6" w:rsidRDefault="00E075F6" w:rsidP="00E075F6">
            <w:pPr>
              <w:spacing w:line="240" w:lineRule="auto"/>
              <w:rPr>
                <w:rFonts w:cs="Arial"/>
                <w:bCs/>
                <w:sz w:val="20"/>
                <w:szCs w:val="20"/>
              </w:rPr>
            </w:pPr>
            <w:r w:rsidRPr="00E075F6">
              <w:rPr>
                <w:rFonts w:cs="Arial"/>
                <w:bCs/>
                <w:sz w:val="20"/>
                <w:szCs w:val="20"/>
              </w:rPr>
              <w:t>4OH</w:t>
            </w:r>
            <w:r w:rsidRPr="00E075F6">
              <w:rPr>
                <w:rFonts w:cs="Arial"/>
                <w:bCs/>
                <w:sz w:val="20"/>
                <w:szCs w:val="20"/>
                <w:vertAlign w:val="superscript"/>
              </w:rPr>
              <w:t>-</w:t>
            </w:r>
            <w:r w:rsidRPr="00E075F6">
              <w:rPr>
                <w:rFonts w:cs="Arial"/>
                <w:bCs/>
                <w:sz w:val="20"/>
                <w:szCs w:val="20"/>
              </w:rPr>
              <w:t xml:space="preserve"> </w:t>
            </w:r>
            <m:oMath>
              <m:r>
                <w:rPr>
                  <w:rFonts w:ascii="Cambria Math" w:hAnsi="Cambria Math" w:cs="Arial"/>
                  <w:szCs w:val="16"/>
                </w:rPr>
                <m:t>→</m:t>
              </m:r>
            </m:oMath>
            <w:r w:rsidRPr="00E075F6">
              <w:rPr>
                <w:rFonts w:cs="Arial"/>
                <w:bCs/>
                <w:sz w:val="20"/>
                <w:szCs w:val="20"/>
              </w:rPr>
              <w:t xml:space="preserve"> </w:t>
            </w:r>
            <w:r w:rsidR="00FC2477">
              <w:rPr>
                <w:rFonts w:cs="Arial"/>
                <w:bCs/>
                <w:sz w:val="20"/>
                <w:szCs w:val="20"/>
              </w:rPr>
              <w:t xml:space="preserve"> </w:t>
            </w:r>
            <w:r w:rsidRPr="00E075F6">
              <w:rPr>
                <w:rFonts w:cs="Arial"/>
                <w:bCs/>
                <w:sz w:val="20"/>
                <w:szCs w:val="20"/>
              </w:rPr>
              <w:t>O</w:t>
            </w:r>
            <w:r w:rsidRPr="00E075F6">
              <w:rPr>
                <w:rFonts w:cs="Arial"/>
                <w:bCs/>
                <w:sz w:val="20"/>
                <w:szCs w:val="20"/>
                <w:vertAlign w:val="subscript"/>
              </w:rPr>
              <w:t>2</w:t>
            </w:r>
            <w:r w:rsidRPr="00E075F6">
              <w:rPr>
                <w:rFonts w:cs="Arial"/>
                <w:bCs/>
                <w:sz w:val="20"/>
                <w:szCs w:val="20"/>
              </w:rPr>
              <w:t xml:space="preserve"> + 2H</w:t>
            </w:r>
            <w:r w:rsidRPr="00E075F6">
              <w:rPr>
                <w:rFonts w:cs="Arial"/>
                <w:bCs/>
                <w:sz w:val="20"/>
                <w:szCs w:val="20"/>
                <w:vertAlign w:val="subscript"/>
              </w:rPr>
              <w:t>2</w:t>
            </w:r>
            <w:r w:rsidRPr="00E075F6">
              <w:rPr>
                <w:rFonts w:cs="Arial"/>
                <w:bCs/>
                <w:sz w:val="20"/>
                <w:szCs w:val="20"/>
              </w:rPr>
              <w:t>O + 4e</w:t>
            </w:r>
            <w:r w:rsidRPr="00E075F6">
              <w:rPr>
                <w:rFonts w:cs="Arial"/>
                <w:bCs/>
                <w:sz w:val="20"/>
                <w:szCs w:val="20"/>
                <w:vertAlign w:val="superscript"/>
              </w:rPr>
              <w:t>-</w:t>
            </w:r>
          </w:p>
          <w:p w:rsidR="00E075F6" w:rsidRPr="00E075F6" w:rsidRDefault="00E075F6" w:rsidP="00E075F6">
            <w:pPr>
              <w:spacing w:line="240" w:lineRule="auto"/>
              <w:rPr>
                <w:rFonts w:cs="Arial"/>
                <w:bCs/>
                <w:sz w:val="20"/>
                <w:szCs w:val="20"/>
              </w:rPr>
            </w:pPr>
            <w:r w:rsidRPr="00E075F6">
              <w:rPr>
                <w:rFonts w:cs="Arial"/>
                <w:bCs/>
                <w:sz w:val="20"/>
                <w:szCs w:val="20"/>
              </w:rPr>
              <w:t>or</w:t>
            </w:r>
          </w:p>
          <w:p w:rsidR="00666304" w:rsidRPr="006461CE" w:rsidRDefault="00E075F6" w:rsidP="00FA0812">
            <w:pPr>
              <w:spacing w:line="240" w:lineRule="auto"/>
              <w:rPr>
                <w:rFonts w:cs="Arial"/>
                <w:bCs/>
                <w:sz w:val="20"/>
                <w:szCs w:val="20"/>
              </w:rPr>
            </w:pPr>
            <w:r w:rsidRPr="00E075F6">
              <w:rPr>
                <w:rFonts w:cs="Arial"/>
                <w:bCs/>
                <w:sz w:val="20"/>
                <w:szCs w:val="20"/>
              </w:rPr>
              <w:t>4OH</w:t>
            </w:r>
            <w:r w:rsidRPr="00E075F6">
              <w:rPr>
                <w:rFonts w:cs="Arial"/>
                <w:bCs/>
                <w:sz w:val="20"/>
                <w:szCs w:val="20"/>
                <w:vertAlign w:val="superscript"/>
              </w:rPr>
              <w:t>-</w:t>
            </w:r>
            <w:r w:rsidRPr="00E075F6">
              <w:rPr>
                <w:rFonts w:cs="Arial"/>
                <w:bCs/>
                <w:sz w:val="20"/>
                <w:szCs w:val="20"/>
              </w:rPr>
              <w:t xml:space="preserve"> – 4e</w:t>
            </w:r>
            <w:r w:rsidRPr="00E075F6">
              <w:rPr>
                <w:rFonts w:cs="Arial"/>
                <w:bCs/>
                <w:sz w:val="20"/>
                <w:szCs w:val="20"/>
                <w:vertAlign w:val="superscript"/>
              </w:rPr>
              <w:t>-</w:t>
            </w:r>
            <w:r w:rsidRPr="00E075F6">
              <w:rPr>
                <w:rFonts w:cs="Arial"/>
                <w:bCs/>
                <w:sz w:val="20"/>
                <w:szCs w:val="20"/>
              </w:rPr>
              <w:t xml:space="preserve"> </w:t>
            </w:r>
            <m:oMath>
              <m:r>
                <w:rPr>
                  <w:rFonts w:ascii="Cambria Math" w:hAnsi="Cambria Math" w:cs="Arial"/>
                  <w:szCs w:val="16"/>
                  <w:lang w:val="pl-PL"/>
                </w:rPr>
                <m:t>→</m:t>
              </m:r>
            </m:oMath>
            <w:r w:rsidRPr="00E075F6">
              <w:rPr>
                <w:rFonts w:cs="Arial"/>
                <w:bCs/>
                <w:sz w:val="20"/>
                <w:szCs w:val="20"/>
              </w:rPr>
              <w:t xml:space="preserve"> </w:t>
            </w:r>
            <w:r w:rsidR="00FC2477">
              <w:rPr>
                <w:rFonts w:cs="Arial"/>
                <w:bCs/>
                <w:sz w:val="20"/>
                <w:szCs w:val="20"/>
              </w:rPr>
              <w:t xml:space="preserve"> </w:t>
            </w:r>
            <w:r w:rsidRPr="00E075F6">
              <w:rPr>
                <w:rFonts w:cs="Arial"/>
                <w:bCs/>
                <w:sz w:val="20"/>
                <w:szCs w:val="20"/>
              </w:rPr>
              <w:t>O</w:t>
            </w:r>
            <w:r w:rsidRPr="00E075F6">
              <w:rPr>
                <w:rFonts w:cs="Arial"/>
                <w:bCs/>
                <w:sz w:val="20"/>
                <w:szCs w:val="20"/>
                <w:vertAlign w:val="subscript"/>
              </w:rPr>
              <w:t>2</w:t>
            </w:r>
            <w:r w:rsidRPr="00E075F6">
              <w:rPr>
                <w:rFonts w:cs="Arial"/>
                <w:bCs/>
                <w:sz w:val="20"/>
                <w:szCs w:val="20"/>
              </w:rPr>
              <w:t xml:space="preserve"> + 2H</w:t>
            </w:r>
            <w:r w:rsidRPr="00E075F6">
              <w:rPr>
                <w:rFonts w:cs="Arial"/>
                <w:bCs/>
                <w:sz w:val="20"/>
                <w:szCs w:val="20"/>
                <w:vertAlign w:val="subscript"/>
              </w:rPr>
              <w:t>2</w:t>
            </w:r>
            <w:r w:rsidRPr="00E075F6">
              <w:rPr>
                <w:rFonts w:cs="Arial"/>
                <w:bCs/>
                <w:sz w:val="20"/>
                <w:szCs w:val="20"/>
              </w:rPr>
              <w:t>O</w:t>
            </w:r>
          </w:p>
        </w:tc>
        <w:tc>
          <w:tcPr>
            <w:tcW w:w="2410" w:type="dxa"/>
          </w:tcPr>
          <w:p w:rsidR="00666304" w:rsidRPr="006461CE" w:rsidRDefault="00666304" w:rsidP="006461CE">
            <w:pPr>
              <w:spacing w:line="240" w:lineRule="auto"/>
              <w:rPr>
                <w:rFonts w:cs="Arial"/>
                <w:bCs/>
                <w:sz w:val="20"/>
                <w:szCs w:val="20"/>
              </w:rPr>
            </w:pPr>
          </w:p>
        </w:tc>
        <w:tc>
          <w:tcPr>
            <w:tcW w:w="1134" w:type="dxa"/>
          </w:tcPr>
          <w:p w:rsidR="00666304" w:rsidRDefault="00E075F6" w:rsidP="00A43770">
            <w:pPr>
              <w:spacing w:line="240" w:lineRule="auto"/>
              <w:jc w:val="center"/>
              <w:rPr>
                <w:rFonts w:cs="Arial"/>
                <w:sz w:val="20"/>
                <w:szCs w:val="20"/>
              </w:rPr>
            </w:pPr>
            <w:r>
              <w:rPr>
                <w:rFonts w:cs="Arial"/>
                <w:sz w:val="20"/>
                <w:szCs w:val="20"/>
              </w:rPr>
              <w:t>1</w:t>
            </w:r>
          </w:p>
        </w:tc>
        <w:tc>
          <w:tcPr>
            <w:tcW w:w="2693" w:type="dxa"/>
          </w:tcPr>
          <w:p w:rsidR="00E075F6" w:rsidRPr="00E075F6" w:rsidRDefault="00E075F6" w:rsidP="00E075F6">
            <w:pPr>
              <w:spacing w:line="240" w:lineRule="auto"/>
              <w:rPr>
                <w:rFonts w:cs="Arial"/>
                <w:sz w:val="20"/>
                <w:szCs w:val="20"/>
              </w:rPr>
            </w:pPr>
            <w:r w:rsidRPr="00E075F6">
              <w:rPr>
                <w:rFonts w:cs="Arial"/>
                <w:sz w:val="20"/>
                <w:szCs w:val="20"/>
              </w:rPr>
              <w:t>Explain thoroughly what happens at the following electrodes using suitable examples and half equations:</w:t>
            </w:r>
          </w:p>
          <w:p w:rsidR="00E075F6" w:rsidRPr="00E075F6" w:rsidRDefault="00E075F6" w:rsidP="00E075F6">
            <w:pPr>
              <w:numPr>
                <w:ilvl w:val="0"/>
                <w:numId w:val="27"/>
              </w:numPr>
              <w:spacing w:line="240" w:lineRule="auto"/>
              <w:ind w:left="204" w:hanging="142"/>
              <w:rPr>
                <w:rFonts w:cs="Arial"/>
                <w:sz w:val="20"/>
                <w:szCs w:val="20"/>
              </w:rPr>
            </w:pPr>
            <w:r w:rsidRPr="00E075F6">
              <w:rPr>
                <w:rFonts w:cs="Arial"/>
                <w:sz w:val="20"/>
                <w:szCs w:val="20"/>
              </w:rPr>
              <w:t>cathode</w:t>
            </w:r>
          </w:p>
          <w:p w:rsidR="00666304" w:rsidRPr="006461CE" w:rsidRDefault="00E075F6" w:rsidP="00EB4304">
            <w:pPr>
              <w:numPr>
                <w:ilvl w:val="0"/>
                <w:numId w:val="27"/>
              </w:numPr>
              <w:spacing w:line="240" w:lineRule="auto"/>
              <w:ind w:left="204" w:hanging="142"/>
              <w:rPr>
                <w:rFonts w:cs="Arial"/>
                <w:sz w:val="20"/>
                <w:szCs w:val="20"/>
              </w:rPr>
            </w:pPr>
            <w:proofErr w:type="gramStart"/>
            <w:r w:rsidRPr="00E075F6">
              <w:rPr>
                <w:rFonts w:cs="Arial"/>
                <w:sz w:val="20"/>
                <w:szCs w:val="20"/>
              </w:rPr>
              <w:t>anode</w:t>
            </w:r>
            <w:proofErr w:type="gramEnd"/>
            <w:r w:rsidR="00FA0812">
              <w:rPr>
                <w:rFonts w:cs="Arial"/>
                <w:sz w:val="20"/>
                <w:szCs w:val="20"/>
              </w:rPr>
              <w:t>.</w:t>
            </w:r>
          </w:p>
        </w:tc>
        <w:tc>
          <w:tcPr>
            <w:tcW w:w="2761" w:type="dxa"/>
          </w:tcPr>
          <w:p w:rsidR="00666304" w:rsidRPr="006461CE" w:rsidRDefault="00666304" w:rsidP="006461CE">
            <w:pPr>
              <w:spacing w:line="240" w:lineRule="auto"/>
              <w:rPr>
                <w:rFonts w:cs="Arial"/>
                <w:sz w:val="20"/>
                <w:szCs w:val="20"/>
              </w:rPr>
            </w:pPr>
          </w:p>
        </w:tc>
        <w:tc>
          <w:tcPr>
            <w:tcW w:w="1906" w:type="dxa"/>
          </w:tcPr>
          <w:p w:rsidR="00666304" w:rsidRDefault="00666304" w:rsidP="00A43770">
            <w:pPr>
              <w:spacing w:line="240" w:lineRule="auto"/>
              <w:rPr>
                <w:rFonts w:cs="Arial"/>
                <w:sz w:val="20"/>
                <w:szCs w:val="20"/>
              </w:rPr>
            </w:pPr>
          </w:p>
        </w:tc>
      </w:tr>
    </w:tbl>
    <w:p w:rsidR="0094756A" w:rsidRPr="009A69A5" w:rsidRDefault="0094756A" w:rsidP="00E075F6">
      <w:pPr>
        <w:rPr>
          <w:rFonts w:cs="Arial"/>
          <w:sz w:val="20"/>
          <w:szCs w:val="20"/>
        </w:rPr>
      </w:pPr>
    </w:p>
    <w:sectPr w:rsidR="0094756A" w:rsidRPr="009A69A5" w:rsidSect="002425FC">
      <w:footerReference w:type="default" r:id="rId28"/>
      <w:headerReference w:type="first" r:id="rId29"/>
      <w:footerReference w:type="first" r:id="rId30"/>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9B" w:rsidRDefault="008D639B">
      <w:r>
        <w:separator/>
      </w:r>
    </w:p>
  </w:endnote>
  <w:endnote w:type="continuationSeparator" w:id="0">
    <w:p w:rsidR="008D639B" w:rsidRDefault="008D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1" w:fontKey="{C33D2971-778E-4BF6-BD3C-A9ECC539D252}"/>
    <w:embedBold r:id="rId2" w:fontKey="{B34015A2-6EA8-4B1F-A2E1-83BB02D24997}"/>
    <w:embedItalic r:id="rId3" w:fontKey="{5DBBAADF-D88A-4777-8BA1-9EAC9C4A86C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embedItalic r:id="rId4" w:subsetted="1" w:fontKey="{E4FDC73F-FD2C-4EA0-90AD-407BC0EEA4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F81ECB" w:rsidRPr="00E75554" w:rsidTr="00F9337E">
      <w:trPr>
        <w:trHeight w:hRule="exact" w:val="397"/>
      </w:trPr>
      <w:tc>
        <w:tcPr>
          <w:tcW w:w="7767" w:type="dxa"/>
        </w:tcPr>
        <w:p w:rsidR="00F81ECB" w:rsidRPr="00E75554" w:rsidRDefault="007C041D"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F81ECB">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rsidR="00F81ECB" w:rsidRPr="00E75554" w:rsidRDefault="00F81ECB"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7C041D">
            <w:rPr>
              <w:rFonts w:ascii="AQA Chevin Pro Light" w:hAnsi="AQA Chevin Pro Light"/>
              <w:noProof/>
              <w:color w:val="000000"/>
              <w:sz w:val="16"/>
              <w:szCs w:val="16"/>
            </w:rPr>
            <w:t>11</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7C041D">
            <w:rPr>
              <w:rFonts w:ascii="AQA Chevin Pro Light" w:hAnsi="AQA Chevin Pro Light"/>
              <w:noProof/>
              <w:color w:val="000000"/>
              <w:sz w:val="16"/>
              <w:szCs w:val="16"/>
            </w:rPr>
            <w:t>11</w:t>
          </w:r>
          <w:r>
            <w:rPr>
              <w:rFonts w:ascii="AQA Chevin Pro Light" w:hAnsi="AQA Chevin Pro Light"/>
              <w:noProof/>
              <w:color w:val="000000"/>
              <w:sz w:val="16"/>
              <w:szCs w:val="16"/>
            </w:rPr>
            <w:fldChar w:fldCharType="end"/>
          </w:r>
        </w:p>
      </w:tc>
    </w:tr>
  </w:tbl>
  <w:p w:rsidR="00F81ECB" w:rsidRPr="00E75554" w:rsidRDefault="00F81ECB"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61580C16" wp14:editId="09D49790">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60CE8B"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F81ECB" w:rsidRPr="007B4738" w:rsidTr="00F9337E">
      <w:trPr>
        <w:trHeight w:hRule="exact" w:val="397"/>
      </w:trPr>
      <w:tc>
        <w:tcPr>
          <w:tcW w:w="7768" w:type="dxa"/>
        </w:tcPr>
        <w:p w:rsidR="00F81ECB" w:rsidRPr="002425FC" w:rsidRDefault="007C041D"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F81ECB">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rsidR="00F81ECB" w:rsidRPr="002425FC" w:rsidRDefault="00F81ECB"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rsidR="00F81ECB" w:rsidRPr="002425FC" w:rsidRDefault="00F81ECB"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6B3E72F1" wp14:editId="55CC6DFA">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0647CD"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9B" w:rsidRDefault="008D639B">
      <w:r>
        <w:separator/>
      </w:r>
    </w:p>
  </w:footnote>
  <w:footnote w:type="continuationSeparator" w:id="0">
    <w:p w:rsidR="008D639B" w:rsidRDefault="008D6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CB" w:rsidRDefault="00F81ECB" w:rsidP="00C74D65">
    <w:pPr>
      <w:pStyle w:val="HeaderAQA"/>
    </w:pPr>
    <w:r>
      <w:rPr>
        <w:noProof/>
      </w:rPr>
      <w:drawing>
        <wp:anchor distT="0" distB="0" distL="114300" distR="114300" simplePos="0" relativeHeight="251661312" behindDoc="0" locked="0" layoutInCell="1" allowOverlap="1">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3613C64"/>
    <w:multiLevelType w:val="hybridMultilevel"/>
    <w:tmpl w:val="0C72D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953160"/>
    <w:multiLevelType w:val="hybridMultilevel"/>
    <w:tmpl w:val="ECEC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F36CC"/>
    <w:multiLevelType w:val="hybridMultilevel"/>
    <w:tmpl w:val="C61A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033750"/>
    <w:multiLevelType w:val="hybridMultilevel"/>
    <w:tmpl w:val="7F9E6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574DCB"/>
    <w:multiLevelType w:val="hybridMultilevel"/>
    <w:tmpl w:val="6B86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315635"/>
    <w:multiLevelType w:val="hybridMultilevel"/>
    <w:tmpl w:val="F8C4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BA373E"/>
    <w:multiLevelType w:val="hybridMultilevel"/>
    <w:tmpl w:val="FEB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C2E0DAD"/>
    <w:multiLevelType w:val="hybridMultilevel"/>
    <w:tmpl w:val="CBEEE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0627D4"/>
    <w:multiLevelType w:val="hybridMultilevel"/>
    <w:tmpl w:val="3284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734402"/>
    <w:multiLevelType w:val="multilevel"/>
    <w:tmpl w:val="B582B822"/>
    <w:numStyleLink w:val="NumbLstBullet"/>
  </w:abstractNum>
  <w:abstractNum w:abstractNumId="11">
    <w:nsid w:val="3CFD0779"/>
    <w:multiLevelType w:val="hybridMultilevel"/>
    <w:tmpl w:val="9D3A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1768EF"/>
    <w:multiLevelType w:val="hybridMultilevel"/>
    <w:tmpl w:val="D2A4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513DFA"/>
    <w:multiLevelType w:val="hybridMultilevel"/>
    <w:tmpl w:val="D8585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F7768F"/>
    <w:multiLevelType w:val="hybridMultilevel"/>
    <w:tmpl w:val="2830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0045ED"/>
    <w:multiLevelType w:val="hybridMultilevel"/>
    <w:tmpl w:val="BC50F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512670"/>
    <w:multiLevelType w:val="hybridMultilevel"/>
    <w:tmpl w:val="874C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7F029F"/>
    <w:multiLevelType w:val="hybridMultilevel"/>
    <w:tmpl w:val="78FC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606FD2"/>
    <w:multiLevelType w:val="hybridMultilevel"/>
    <w:tmpl w:val="4D92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927DC6"/>
    <w:multiLevelType w:val="hybridMultilevel"/>
    <w:tmpl w:val="CC3C9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nsid w:val="5ECA3FC2"/>
    <w:multiLevelType w:val="hybridMultilevel"/>
    <w:tmpl w:val="76AE5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5B110C"/>
    <w:multiLevelType w:val="hybridMultilevel"/>
    <w:tmpl w:val="4F70C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A3D61FE"/>
    <w:multiLevelType w:val="hybridMultilevel"/>
    <w:tmpl w:val="17E4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5447E2"/>
    <w:multiLevelType w:val="hybridMultilevel"/>
    <w:tmpl w:val="F1A4D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7695011"/>
    <w:multiLevelType w:val="hybridMultilevel"/>
    <w:tmpl w:val="9FB68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E1E2915"/>
    <w:multiLevelType w:val="hybridMultilevel"/>
    <w:tmpl w:val="7764A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0"/>
  </w:num>
  <w:num w:numId="4">
    <w:abstractNumId w:val="24"/>
  </w:num>
  <w:num w:numId="5">
    <w:abstractNumId w:val="4"/>
  </w:num>
  <w:num w:numId="6">
    <w:abstractNumId w:val="13"/>
  </w:num>
  <w:num w:numId="7">
    <w:abstractNumId w:val="23"/>
  </w:num>
  <w:num w:numId="8">
    <w:abstractNumId w:val="9"/>
  </w:num>
  <w:num w:numId="9">
    <w:abstractNumId w:val="19"/>
  </w:num>
  <w:num w:numId="10">
    <w:abstractNumId w:val="25"/>
  </w:num>
  <w:num w:numId="11">
    <w:abstractNumId w:val="22"/>
  </w:num>
  <w:num w:numId="12">
    <w:abstractNumId w:val="6"/>
  </w:num>
  <w:num w:numId="13">
    <w:abstractNumId w:val="18"/>
  </w:num>
  <w:num w:numId="14">
    <w:abstractNumId w:val="7"/>
  </w:num>
  <w:num w:numId="15">
    <w:abstractNumId w:val="15"/>
  </w:num>
  <w:num w:numId="16">
    <w:abstractNumId w:val="12"/>
  </w:num>
  <w:num w:numId="17">
    <w:abstractNumId w:val="14"/>
  </w:num>
  <w:num w:numId="18">
    <w:abstractNumId w:val="16"/>
  </w:num>
  <w:num w:numId="19">
    <w:abstractNumId w:val="5"/>
  </w:num>
  <w:num w:numId="20">
    <w:abstractNumId w:val="17"/>
  </w:num>
  <w:num w:numId="21">
    <w:abstractNumId w:val="1"/>
  </w:num>
  <w:num w:numId="22">
    <w:abstractNumId w:val="2"/>
  </w:num>
  <w:num w:numId="23">
    <w:abstractNumId w:val="11"/>
  </w:num>
  <w:num w:numId="24">
    <w:abstractNumId w:val="26"/>
  </w:num>
  <w:num w:numId="25">
    <w:abstractNumId w:val="8"/>
  </w:num>
  <w:num w:numId="26">
    <w:abstractNumId w:val="21"/>
  </w:num>
  <w:num w:numId="2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767AB5"/>
    <w:rsid w:val="00002673"/>
    <w:rsid w:val="0000466B"/>
    <w:rsid w:val="000136F0"/>
    <w:rsid w:val="000253BD"/>
    <w:rsid w:val="00027123"/>
    <w:rsid w:val="00030480"/>
    <w:rsid w:val="00033F0C"/>
    <w:rsid w:val="00034E2E"/>
    <w:rsid w:val="000352AD"/>
    <w:rsid w:val="0004109A"/>
    <w:rsid w:val="00041AC9"/>
    <w:rsid w:val="00052533"/>
    <w:rsid w:val="00053468"/>
    <w:rsid w:val="00061A0B"/>
    <w:rsid w:val="00062C43"/>
    <w:rsid w:val="00066285"/>
    <w:rsid w:val="000675DA"/>
    <w:rsid w:val="00070433"/>
    <w:rsid w:val="00070C4D"/>
    <w:rsid w:val="000747A9"/>
    <w:rsid w:val="00075841"/>
    <w:rsid w:val="000801D7"/>
    <w:rsid w:val="00081166"/>
    <w:rsid w:val="00085C81"/>
    <w:rsid w:val="00085F1F"/>
    <w:rsid w:val="00086323"/>
    <w:rsid w:val="000867FD"/>
    <w:rsid w:val="0008690A"/>
    <w:rsid w:val="00091108"/>
    <w:rsid w:val="00095511"/>
    <w:rsid w:val="00096B04"/>
    <w:rsid w:val="000A29DB"/>
    <w:rsid w:val="000B42FB"/>
    <w:rsid w:val="000C17FF"/>
    <w:rsid w:val="000D04F5"/>
    <w:rsid w:val="000D0ABB"/>
    <w:rsid w:val="000D10F8"/>
    <w:rsid w:val="000D31E8"/>
    <w:rsid w:val="000D432C"/>
    <w:rsid w:val="000E074C"/>
    <w:rsid w:val="000E11B4"/>
    <w:rsid w:val="000E128C"/>
    <w:rsid w:val="000E6A4B"/>
    <w:rsid w:val="000F4723"/>
    <w:rsid w:val="000F5235"/>
    <w:rsid w:val="001005E0"/>
    <w:rsid w:val="00101028"/>
    <w:rsid w:val="001014CC"/>
    <w:rsid w:val="00102FA5"/>
    <w:rsid w:val="00114B1D"/>
    <w:rsid w:val="00115803"/>
    <w:rsid w:val="0011798A"/>
    <w:rsid w:val="00121160"/>
    <w:rsid w:val="00125B03"/>
    <w:rsid w:val="001347C5"/>
    <w:rsid w:val="00136D0A"/>
    <w:rsid w:val="00137CE5"/>
    <w:rsid w:val="00150996"/>
    <w:rsid w:val="00150F54"/>
    <w:rsid w:val="00155462"/>
    <w:rsid w:val="00157D52"/>
    <w:rsid w:val="00164232"/>
    <w:rsid w:val="00171E6D"/>
    <w:rsid w:val="00177F60"/>
    <w:rsid w:val="00180BB1"/>
    <w:rsid w:val="001842B1"/>
    <w:rsid w:val="00184418"/>
    <w:rsid w:val="00186651"/>
    <w:rsid w:val="00187EE5"/>
    <w:rsid w:val="00190E4B"/>
    <w:rsid w:val="0019230D"/>
    <w:rsid w:val="001924C0"/>
    <w:rsid w:val="001926B6"/>
    <w:rsid w:val="0019404D"/>
    <w:rsid w:val="001A04F5"/>
    <w:rsid w:val="001A348C"/>
    <w:rsid w:val="001A5E23"/>
    <w:rsid w:val="001A6C6D"/>
    <w:rsid w:val="001B2446"/>
    <w:rsid w:val="001B4B1E"/>
    <w:rsid w:val="001B509A"/>
    <w:rsid w:val="001B60AA"/>
    <w:rsid w:val="001C0086"/>
    <w:rsid w:val="001C5427"/>
    <w:rsid w:val="001C6FE6"/>
    <w:rsid w:val="001D20F7"/>
    <w:rsid w:val="001D2B08"/>
    <w:rsid w:val="001D69FA"/>
    <w:rsid w:val="001D759E"/>
    <w:rsid w:val="001D7CB9"/>
    <w:rsid w:val="001E2A0E"/>
    <w:rsid w:val="001E4060"/>
    <w:rsid w:val="001E4B8E"/>
    <w:rsid w:val="001F56D0"/>
    <w:rsid w:val="00203066"/>
    <w:rsid w:val="00203981"/>
    <w:rsid w:val="00213315"/>
    <w:rsid w:val="00217325"/>
    <w:rsid w:val="002203FA"/>
    <w:rsid w:val="002307B7"/>
    <w:rsid w:val="00235968"/>
    <w:rsid w:val="00237524"/>
    <w:rsid w:val="00237778"/>
    <w:rsid w:val="00240FA6"/>
    <w:rsid w:val="002425FC"/>
    <w:rsid w:val="002441D0"/>
    <w:rsid w:val="0024766A"/>
    <w:rsid w:val="0025245D"/>
    <w:rsid w:val="002529FF"/>
    <w:rsid w:val="00260BFA"/>
    <w:rsid w:val="00262EB5"/>
    <w:rsid w:val="00266DE7"/>
    <w:rsid w:val="00266E14"/>
    <w:rsid w:val="002707F1"/>
    <w:rsid w:val="00283727"/>
    <w:rsid w:val="002859EE"/>
    <w:rsid w:val="00286036"/>
    <w:rsid w:val="002A45F9"/>
    <w:rsid w:val="002A55DF"/>
    <w:rsid w:val="002A7D6D"/>
    <w:rsid w:val="002B1243"/>
    <w:rsid w:val="002B4E4D"/>
    <w:rsid w:val="002B4F65"/>
    <w:rsid w:val="002C3520"/>
    <w:rsid w:val="002C54C6"/>
    <w:rsid w:val="002C750D"/>
    <w:rsid w:val="002D1751"/>
    <w:rsid w:val="002D189E"/>
    <w:rsid w:val="002D44A1"/>
    <w:rsid w:val="002D46F6"/>
    <w:rsid w:val="002E3600"/>
    <w:rsid w:val="002E420C"/>
    <w:rsid w:val="002F16DF"/>
    <w:rsid w:val="003054B5"/>
    <w:rsid w:val="00311548"/>
    <w:rsid w:val="00313B39"/>
    <w:rsid w:val="00320F22"/>
    <w:rsid w:val="00324BDF"/>
    <w:rsid w:val="0032681E"/>
    <w:rsid w:val="003332EC"/>
    <w:rsid w:val="00340118"/>
    <w:rsid w:val="003546A0"/>
    <w:rsid w:val="00355D5B"/>
    <w:rsid w:val="00367416"/>
    <w:rsid w:val="00384229"/>
    <w:rsid w:val="003845AE"/>
    <w:rsid w:val="00385FBB"/>
    <w:rsid w:val="0039228E"/>
    <w:rsid w:val="00397DA8"/>
    <w:rsid w:val="00397ED1"/>
    <w:rsid w:val="003A08A5"/>
    <w:rsid w:val="003A0EA4"/>
    <w:rsid w:val="003A3B10"/>
    <w:rsid w:val="003A6E35"/>
    <w:rsid w:val="003B2F6C"/>
    <w:rsid w:val="003B66B3"/>
    <w:rsid w:val="003C0BF7"/>
    <w:rsid w:val="003C4E4A"/>
    <w:rsid w:val="003D17A6"/>
    <w:rsid w:val="003D2194"/>
    <w:rsid w:val="003D28DE"/>
    <w:rsid w:val="003D2974"/>
    <w:rsid w:val="003D5B11"/>
    <w:rsid w:val="003D70EB"/>
    <w:rsid w:val="003E7E7D"/>
    <w:rsid w:val="003F32F9"/>
    <w:rsid w:val="003F6027"/>
    <w:rsid w:val="003F63E7"/>
    <w:rsid w:val="003F6462"/>
    <w:rsid w:val="00401B85"/>
    <w:rsid w:val="00402ED1"/>
    <w:rsid w:val="0041011A"/>
    <w:rsid w:val="004115FB"/>
    <w:rsid w:val="0042473B"/>
    <w:rsid w:val="00424D69"/>
    <w:rsid w:val="004256D8"/>
    <w:rsid w:val="00426E76"/>
    <w:rsid w:val="0043031A"/>
    <w:rsid w:val="00433969"/>
    <w:rsid w:val="00433A06"/>
    <w:rsid w:val="00434FD1"/>
    <w:rsid w:val="0044695B"/>
    <w:rsid w:val="00450187"/>
    <w:rsid w:val="00452E7B"/>
    <w:rsid w:val="00456AD6"/>
    <w:rsid w:val="00460D78"/>
    <w:rsid w:val="0046258E"/>
    <w:rsid w:val="004626BB"/>
    <w:rsid w:val="00466C8D"/>
    <w:rsid w:val="004676E5"/>
    <w:rsid w:val="00470515"/>
    <w:rsid w:val="00474E9E"/>
    <w:rsid w:val="00477011"/>
    <w:rsid w:val="004856CC"/>
    <w:rsid w:val="0048677F"/>
    <w:rsid w:val="00486796"/>
    <w:rsid w:val="00493E19"/>
    <w:rsid w:val="004954AC"/>
    <w:rsid w:val="00497E72"/>
    <w:rsid w:val="004A0BA5"/>
    <w:rsid w:val="004A37E3"/>
    <w:rsid w:val="004A4CC6"/>
    <w:rsid w:val="004A7884"/>
    <w:rsid w:val="004B0630"/>
    <w:rsid w:val="004B2107"/>
    <w:rsid w:val="004C25DB"/>
    <w:rsid w:val="004C749A"/>
    <w:rsid w:val="004D2AA3"/>
    <w:rsid w:val="004D59FA"/>
    <w:rsid w:val="004D601D"/>
    <w:rsid w:val="004D6AE4"/>
    <w:rsid w:val="004D744D"/>
    <w:rsid w:val="004E23C4"/>
    <w:rsid w:val="004E2B57"/>
    <w:rsid w:val="004E30C0"/>
    <w:rsid w:val="004E321C"/>
    <w:rsid w:val="004E538C"/>
    <w:rsid w:val="004E57AC"/>
    <w:rsid w:val="004F1A77"/>
    <w:rsid w:val="004F3689"/>
    <w:rsid w:val="005017B0"/>
    <w:rsid w:val="00505B68"/>
    <w:rsid w:val="005104BC"/>
    <w:rsid w:val="0051230E"/>
    <w:rsid w:val="0051749E"/>
    <w:rsid w:val="00521093"/>
    <w:rsid w:val="00523DBF"/>
    <w:rsid w:val="00523F81"/>
    <w:rsid w:val="005322E1"/>
    <w:rsid w:val="00532A28"/>
    <w:rsid w:val="005403D3"/>
    <w:rsid w:val="00545C54"/>
    <w:rsid w:val="00546239"/>
    <w:rsid w:val="00554691"/>
    <w:rsid w:val="00555B55"/>
    <w:rsid w:val="0056593E"/>
    <w:rsid w:val="00573CCA"/>
    <w:rsid w:val="00574EAF"/>
    <w:rsid w:val="005760E7"/>
    <w:rsid w:val="00576A9E"/>
    <w:rsid w:val="00577863"/>
    <w:rsid w:val="00580348"/>
    <w:rsid w:val="0058099A"/>
    <w:rsid w:val="0058157F"/>
    <w:rsid w:val="00581E15"/>
    <w:rsid w:val="005844CE"/>
    <w:rsid w:val="0058547E"/>
    <w:rsid w:val="00594E72"/>
    <w:rsid w:val="00595B1D"/>
    <w:rsid w:val="005A18BB"/>
    <w:rsid w:val="005A28F6"/>
    <w:rsid w:val="005B035C"/>
    <w:rsid w:val="005B05A9"/>
    <w:rsid w:val="005B08F4"/>
    <w:rsid w:val="005B0BAA"/>
    <w:rsid w:val="005B344A"/>
    <w:rsid w:val="005B4BC2"/>
    <w:rsid w:val="005C03D0"/>
    <w:rsid w:val="005C3598"/>
    <w:rsid w:val="005C46B7"/>
    <w:rsid w:val="005D4826"/>
    <w:rsid w:val="005E0D2F"/>
    <w:rsid w:val="005E68DC"/>
    <w:rsid w:val="005E7915"/>
    <w:rsid w:val="005F392F"/>
    <w:rsid w:val="00601B41"/>
    <w:rsid w:val="00602329"/>
    <w:rsid w:val="0061364A"/>
    <w:rsid w:val="006145BD"/>
    <w:rsid w:val="0061508F"/>
    <w:rsid w:val="00617CB8"/>
    <w:rsid w:val="00625777"/>
    <w:rsid w:val="0062651B"/>
    <w:rsid w:val="00630E3B"/>
    <w:rsid w:val="006326D9"/>
    <w:rsid w:val="00636088"/>
    <w:rsid w:val="00642C48"/>
    <w:rsid w:val="006433CE"/>
    <w:rsid w:val="0064591F"/>
    <w:rsid w:val="006461CE"/>
    <w:rsid w:val="006536B5"/>
    <w:rsid w:val="0065475A"/>
    <w:rsid w:val="00656AA4"/>
    <w:rsid w:val="00660EDB"/>
    <w:rsid w:val="006612C1"/>
    <w:rsid w:val="0066404E"/>
    <w:rsid w:val="00666304"/>
    <w:rsid w:val="006719FC"/>
    <w:rsid w:val="00672D66"/>
    <w:rsid w:val="0067559E"/>
    <w:rsid w:val="00676815"/>
    <w:rsid w:val="0067720F"/>
    <w:rsid w:val="00677DD8"/>
    <w:rsid w:val="00680A5F"/>
    <w:rsid w:val="00684BE6"/>
    <w:rsid w:val="0068644C"/>
    <w:rsid w:val="00686D2F"/>
    <w:rsid w:val="006925E2"/>
    <w:rsid w:val="006A777E"/>
    <w:rsid w:val="006A7B73"/>
    <w:rsid w:val="006B1D27"/>
    <w:rsid w:val="006B24D1"/>
    <w:rsid w:val="006C124C"/>
    <w:rsid w:val="006D54A5"/>
    <w:rsid w:val="006E0EFC"/>
    <w:rsid w:val="006F0530"/>
    <w:rsid w:val="006F082A"/>
    <w:rsid w:val="006F140D"/>
    <w:rsid w:val="006F3831"/>
    <w:rsid w:val="006F58A7"/>
    <w:rsid w:val="00700B8C"/>
    <w:rsid w:val="007019FB"/>
    <w:rsid w:val="00704347"/>
    <w:rsid w:val="00710BD2"/>
    <w:rsid w:val="00711452"/>
    <w:rsid w:val="00711FB0"/>
    <w:rsid w:val="007123C6"/>
    <w:rsid w:val="007158F7"/>
    <w:rsid w:val="00721CBB"/>
    <w:rsid w:val="007223BB"/>
    <w:rsid w:val="00725E20"/>
    <w:rsid w:val="00727C42"/>
    <w:rsid w:val="007304B7"/>
    <w:rsid w:val="007327E8"/>
    <w:rsid w:val="0073424A"/>
    <w:rsid w:val="00747736"/>
    <w:rsid w:val="007514E6"/>
    <w:rsid w:val="00751F75"/>
    <w:rsid w:val="007522C9"/>
    <w:rsid w:val="0075326A"/>
    <w:rsid w:val="007536CF"/>
    <w:rsid w:val="00754136"/>
    <w:rsid w:val="00757D53"/>
    <w:rsid w:val="00757F83"/>
    <w:rsid w:val="007617E9"/>
    <w:rsid w:val="00762E1A"/>
    <w:rsid w:val="00767638"/>
    <w:rsid w:val="00767AB5"/>
    <w:rsid w:val="00767AF3"/>
    <w:rsid w:val="00772319"/>
    <w:rsid w:val="0077239A"/>
    <w:rsid w:val="007739A8"/>
    <w:rsid w:val="00774FD5"/>
    <w:rsid w:val="00786A19"/>
    <w:rsid w:val="007903CE"/>
    <w:rsid w:val="0079276F"/>
    <w:rsid w:val="00794E95"/>
    <w:rsid w:val="00795A2D"/>
    <w:rsid w:val="007A16A8"/>
    <w:rsid w:val="007A202A"/>
    <w:rsid w:val="007A41F8"/>
    <w:rsid w:val="007B190F"/>
    <w:rsid w:val="007B1D78"/>
    <w:rsid w:val="007B4738"/>
    <w:rsid w:val="007B6842"/>
    <w:rsid w:val="007C0334"/>
    <w:rsid w:val="007C041D"/>
    <w:rsid w:val="007D12B7"/>
    <w:rsid w:val="007D212F"/>
    <w:rsid w:val="007D383D"/>
    <w:rsid w:val="007D47B3"/>
    <w:rsid w:val="007E03AF"/>
    <w:rsid w:val="007F0399"/>
    <w:rsid w:val="007F1E43"/>
    <w:rsid w:val="007F39A5"/>
    <w:rsid w:val="007F6654"/>
    <w:rsid w:val="007F6BF2"/>
    <w:rsid w:val="00801673"/>
    <w:rsid w:val="00803138"/>
    <w:rsid w:val="0080396A"/>
    <w:rsid w:val="00803EC4"/>
    <w:rsid w:val="00807CD7"/>
    <w:rsid w:val="008130CD"/>
    <w:rsid w:val="00820DF9"/>
    <w:rsid w:val="00825247"/>
    <w:rsid w:val="008265DA"/>
    <w:rsid w:val="008271F5"/>
    <w:rsid w:val="008365CC"/>
    <w:rsid w:val="00837894"/>
    <w:rsid w:val="00842F7B"/>
    <w:rsid w:val="00845C03"/>
    <w:rsid w:val="008515F3"/>
    <w:rsid w:val="00852843"/>
    <w:rsid w:val="008538BA"/>
    <w:rsid w:val="00855BEA"/>
    <w:rsid w:val="0086108E"/>
    <w:rsid w:val="00861684"/>
    <w:rsid w:val="00861EEB"/>
    <w:rsid w:val="00862562"/>
    <w:rsid w:val="008709F4"/>
    <w:rsid w:val="00872BB4"/>
    <w:rsid w:val="00872D12"/>
    <w:rsid w:val="008761DB"/>
    <w:rsid w:val="00876423"/>
    <w:rsid w:val="00877132"/>
    <w:rsid w:val="00891986"/>
    <w:rsid w:val="00891FA0"/>
    <w:rsid w:val="00894B22"/>
    <w:rsid w:val="008A6ED6"/>
    <w:rsid w:val="008B009C"/>
    <w:rsid w:val="008B7726"/>
    <w:rsid w:val="008C413A"/>
    <w:rsid w:val="008D639B"/>
    <w:rsid w:val="008D6897"/>
    <w:rsid w:val="008D72F1"/>
    <w:rsid w:val="008E0DF8"/>
    <w:rsid w:val="008E1FC9"/>
    <w:rsid w:val="008F4449"/>
    <w:rsid w:val="008F482F"/>
    <w:rsid w:val="008F5EFB"/>
    <w:rsid w:val="00900251"/>
    <w:rsid w:val="009007AF"/>
    <w:rsid w:val="0090528E"/>
    <w:rsid w:val="00905F34"/>
    <w:rsid w:val="00906356"/>
    <w:rsid w:val="00906421"/>
    <w:rsid w:val="00913180"/>
    <w:rsid w:val="009161E9"/>
    <w:rsid w:val="009206AC"/>
    <w:rsid w:val="00921886"/>
    <w:rsid w:val="00924692"/>
    <w:rsid w:val="0092657E"/>
    <w:rsid w:val="00930825"/>
    <w:rsid w:val="009450D3"/>
    <w:rsid w:val="00946CE8"/>
    <w:rsid w:val="0094756A"/>
    <w:rsid w:val="00954F05"/>
    <w:rsid w:val="00960207"/>
    <w:rsid w:val="00961EBC"/>
    <w:rsid w:val="0096383E"/>
    <w:rsid w:val="00964F9E"/>
    <w:rsid w:val="009724C8"/>
    <w:rsid w:val="00972B00"/>
    <w:rsid w:val="00973254"/>
    <w:rsid w:val="00974335"/>
    <w:rsid w:val="009743AB"/>
    <w:rsid w:val="00974922"/>
    <w:rsid w:val="00974E18"/>
    <w:rsid w:val="00975031"/>
    <w:rsid w:val="0097698A"/>
    <w:rsid w:val="009805D8"/>
    <w:rsid w:val="00981A60"/>
    <w:rsid w:val="00981C2F"/>
    <w:rsid w:val="00981D24"/>
    <w:rsid w:val="00982437"/>
    <w:rsid w:val="00984CFF"/>
    <w:rsid w:val="00986459"/>
    <w:rsid w:val="00986F87"/>
    <w:rsid w:val="009907CF"/>
    <w:rsid w:val="00993A2A"/>
    <w:rsid w:val="0099524B"/>
    <w:rsid w:val="009A1AD0"/>
    <w:rsid w:val="009A43A2"/>
    <w:rsid w:val="009A5893"/>
    <w:rsid w:val="009A69A5"/>
    <w:rsid w:val="009A72CE"/>
    <w:rsid w:val="009A7D82"/>
    <w:rsid w:val="009B033F"/>
    <w:rsid w:val="009B2DA0"/>
    <w:rsid w:val="009C0C3D"/>
    <w:rsid w:val="009C1378"/>
    <w:rsid w:val="009C5618"/>
    <w:rsid w:val="009C5D1D"/>
    <w:rsid w:val="009D6261"/>
    <w:rsid w:val="009E1AEA"/>
    <w:rsid w:val="009F2AA0"/>
    <w:rsid w:val="009F6138"/>
    <w:rsid w:val="009F72A8"/>
    <w:rsid w:val="00A031D9"/>
    <w:rsid w:val="00A05271"/>
    <w:rsid w:val="00A132C1"/>
    <w:rsid w:val="00A135E0"/>
    <w:rsid w:val="00A175BE"/>
    <w:rsid w:val="00A20821"/>
    <w:rsid w:val="00A2142B"/>
    <w:rsid w:val="00A26308"/>
    <w:rsid w:val="00A31EA4"/>
    <w:rsid w:val="00A33B86"/>
    <w:rsid w:val="00A43770"/>
    <w:rsid w:val="00A45968"/>
    <w:rsid w:val="00A45EA5"/>
    <w:rsid w:val="00A5266E"/>
    <w:rsid w:val="00A52CB5"/>
    <w:rsid w:val="00A57B9A"/>
    <w:rsid w:val="00A600F2"/>
    <w:rsid w:val="00A617AA"/>
    <w:rsid w:val="00A664F1"/>
    <w:rsid w:val="00A729BC"/>
    <w:rsid w:val="00A74226"/>
    <w:rsid w:val="00A77D79"/>
    <w:rsid w:val="00A8184D"/>
    <w:rsid w:val="00A82C9F"/>
    <w:rsid w:val="00A8331B"/>
    <w:rsid w:val="00A84455"/>
    <w:rsid w:val="00A84866"/>
    <w:rsid w:val="00A84C40"/>
    <w:rsid w:val="00A85301"/>
    <w:rsid w:val="00A944D3"/>
    <w:rsid w:val="00A958C1"/>
    <w:rsid w:val="00AA3CD7"/>
    <w:rsid w:val="00AA58A1"/>
    <w:rsid w:val="00AA58EC"/>
    <w:rsid w:val="00AA7A1B"/>
    <w:rsid w:val="00AA7A31"/>
    <w:rsid w:val="00AA7DD1"/>
    <w:rsid w:val="00AB0518"/>
    <w:rsid w:val="00AC0898"/>
    <w:rsid w:val="00AC5FB2"/>
    <w:rsid w:val="00AD2F63"/>
    <w:rsid w:val="00AE0B57"/>
    <w:rsid w:val="00AE4C05"/>
    <w:rsid w:val="00AE5EBE"/>
    <w:rsid w:val="00AE71D9"/>
    <w:rsid w:val="00AF2C24"/>
    <w:rsid w:val="00AF67FA"/>
    <w:rsid w:val="00B012E3"/>
    <w:rsid w:val="00B16E3C"/>
    <w:rsid w:val="00B21296"/>
    <w:rsid w:val="00B24E42"/>
    <w:rsid w:val="00B379AA"/>
    <w:rsid w:val="00B4021E"/>
    <w:rsid w:val="00B40C51"/>
    <w:rsid w:val="00B440A2"/>
    <w:rsid w:val="00B44171"/>
    <w:rsid w:val="00B52880"/>
    <w:rsid w:val="00B53C4B"/>
    <w:rsid w:val="00B53CB3"/>
    <w:rsid w:val="00B53E72"/>
    <w:rsid w:val="00B6369C"/>
    <w:rsid w:val="00B659B5"/>
    <w:rsid w:val="00B701F4"/>
    <w:rsid w:val="00B702F8"/>
    <w:rsid w:val="00B80105"/>
    <w:rsid w:val="00B81988"/>
    <w:rsid w:val="00B849F2"/>
    <w:rsid w:val="00B87368"/>
    <w:rsid w:val="00B946E0"/>
    <w:rsid w:val="00B95931"/>
    <w:rsid w:val="00B9605C"/>
    <w:rsid w:val="00BA00CA"/>
    <w:rsid w:val="00BA69D8"/>
    <w:rsid w:val="00BB05CC"/>
    <w:rsid w:val="00BB22E5"/>
    <w:rsid w:val="00BB5438"/>
    <w:rsid w:val="00BC143F"/>
    <w:rsid w:val="00BC2663"/>
    <w:rsid w:val="00BC65F9"/>
    <w:rsid w:val="00BD3D23"/>
    <w:rsid w:val="00BD558E"/>
    <w:rsid w:val="00BE0655"/>
    <w:rsid w:val="00BE2A28"/>
    <w:rsid w:val="00BE4D26"/>
    <w:rsid w:val="00BE5B9E"/>
    <w:rsid w:val="00BE7901"/>
    <w:rsid w:val="00BF087A"/>
    <w:rsid w:val="00BF4CD3"/>
    <w:rsid w:val="00C01DD2"/>
    <w:rsid w:val="00C05269"/>
    <w:rsid w:val="00C16243"/>
    <w:rsid w:val="00C163E7"/>
    <w:rsid w:val="00C219FA"/>
    <w:rsid w:val="00C21D2A"/>
    <w:rsid w:val="00C238D3"/>
    <w:rsid w:val="00C256B5"/>
    <w:rsid w:val="00C2603B"/>
    <w:rsid w:val="00C325A1"/>
    <w:rsid w:val="00C34C31"/>
    <w:rsid w:val="00C34E71"/>
    <w:rsid w:val="00C369D7"/>
    <w:rsid w:val="00C4299A"/>
    <w:rsid w:val="00C51D72"/>
    <w:rsid w:val="00C5228C"/>
    <w:rsid w:val="00C52742"/>
    <w:rsid w:val="00C53CBA"/>
    <w:rsid w:val="00C55FEE"/>
    <w:rsid w:val="00C57459"/>
    <w:rsid w:val="00C57CE4"/>
    <w:rsid w:val="00C6154F"/>
    <w:rsid w:val="00C63450"/>
    <w:rsid w:val="00C64ED8"/>
    <w:rsid w:val="00C6764F"/>
    <w:rsid w:val="00C678DD"/>
    <w:rsid w:val="00C724BC"/>
    <w:rsid w:val="00C73303"/>
    <w:rsid w:val="00C74D65"/>
    <w:rsid w:val="00C83C55"/>
    <w:rsid w:val="00C84938"/>
    <w:rsid w:val="00C920C1"/>
    <w:rsid w:val="00C942F8"/>
    <w:rsid w:val="00C96185"/>
    <w:rsid w:val="00C96D94"/>
    <w:rsid w:val="00CA0601"/>
    <w:rsid w:val="00CA06B6"/>
    <w:rsid w:val="00CA4044"/>
    <w:rsid w:val="00CA7592"/>
    <w:rsid w:val="00CB00B3"/>
    <w:rsid w:val="00CB700B"/>
    <w:rsid w:val="00CC5AA1"/>
    <w:rsid w:val="00CC666E"/>
    <w:rsid w:val="00CD0238"/>
    <w:rsid w:val="00CD0245"/>
    <w:rsid w:val="00CD14A2"/>
    <w:rsid w:val="00CD26B8"/>
    <w:rsid w:val="00CD3978"/>
    <w:rsid w:val="00CD498A"/>
    <w:rsid w:val="00CD4B28"/>
    <w:rsid w:val="00CE00B7"/>
    <w:rsid w:val="00CE1C7E"/>
    <w:rsid w:val="00CE418E"/>
    <w:rsid w:val="00CE694E"/>
    <w:rsid w:val="00CE7D4D"/>
    <w:rsid w:val="00CF0056"/>
    <w:rsid w:val="00CF062E"/>
    <w:rsid w:val="00CF14F3"/>
    <w:rsid w:val="00D0072F"/>
    <w:rsid w:val="00D31702"/>
    <w:rsid w:val="00D32CA1"/>
    <w:rsid w:val="00D32FB7"/>
    <w:rsid w:val="00D35D3C"/>
    <w:rsid w:val="00D37327"/>
    <w:rsid w:val="00D413AD"/>
    <w:rsid w:val="00D41D51"/>
    <w:rsid w:val="00D4532F"/>
    <w:rsid w:val="00D539D2"/>
    <w:rsid w:val="00D62316"/>
    <w:rsid w:val="00D635E0"/>
    <w:rsid w:val="00D6466E"/>
    <w:rsid w:val="00D714C6"/>
    <w:rsid w:val="00D72110"/>
    <w:rsid w:val="00D73494"/>
    <w:rsid w:val="00D73D3C"/>
    <w:rsid w:val="00D741D5"/>
    <w:rsid w:val="00D81924"/>
    <w:rsid w:val="00D85368"/>
    <w:rsid w:val="00D9129C"/>
    <w:rsid w:val="00D93B12"/>
    <w:rsid w:val="00D96983"/>
    <w:rsid w:val="00DA0534"/>
    <w:rsid w:val="00DA12D5"/>
    <w:rsid w:val="00DA1518"/>
    <w:rsid w:val="00DA3DE7"/>
    <w:rsid w:val="00DA459C"/>
    <w:rsid w:val="00DA7A98"/>
    <w:rsid w:val="00DB01A8"/>
    <w:rsid w:val="00DC2435"/>
    <w:rsid w:val="00DC68AF"/>
    <w:rsid w:val="00DD25E1"/>
    <w:rsid w:val="00DD2EA7"/>
    <w:rsid w:val="00DD6263"/>
    <w:rsid w:val="00DE26C9"/>
    <w:rsid w:val="00DE5FDF"/>
    <w:rsid w:val="00DE6B53"/>
    <w:rsid w:val="00DE7741"/>
    <w:rsid w:val="00DF01F9"/>
    <w:rsid w:val="00DF10C6"/>
    <w:rsid w:val="00DF160E"/>
    <w:rsid w:val="00DF30F9"/>
    <w:rsid w:val="00DF44FD"/>
    <w:rsid w:val="00E00713"/>
    <w:rsid w:val="00E06128"/>
    <w:rsid w:val="00E06D79"/>
    <w:rsid w:val="00E075F6"/>
    <w:rsid w:val="00E13F33"/>
    <w:rsid w:val="00E148A9"/>
    <w:rsid w:val="00E21804"/>
    <w:rsid w:val="00E24350"/>
    <w:rsid w:val="00E243B0"/>
    <w:rsid w:val="00E25B32"/>
    <w:rsid w:val="00E25E0F"/>
    <w:rsid w:val="00E3328D"/>
    <w:rsid w:val="00E420D6"/>
    <w:rsid w:val="00E4632A"/>
    <w:rsid w:val="00E46518"/>
    <w:rsid w:val="00E55CCD"/>
    <w:rsid w:val="00E564D1"/>
    <w:rsid w:val="00E57921"/>
    <w:rsid w:val="00E622A9"/>
    <w:rsid w:val="00E6344E"/>
    <w:rsid w:val="00E6422D"/>
    <w:rsid w:val="00E67A82"/>
    <w:rsid w:val="00E7493D"/>
    <w:rsid w:val="00E75554"/>
    <w:rsid w:val="00E835EB"/>
    <w:rsid w:val="00E87A9E"/>
    <w:rsid w:val="00E951DB"/>
    <w:rsid w:val="00EA4DE7"/>
    <w:rsid w:val="00EA616B"/>
    <w:rsid w:val="00EB23BE"/>
    <w:rsid w:val="00EB4304"/>
    <w:rsid w:val="00EB57A8"/>
    <w:rsid w:val="00ED37EA"/>
    <w:rsid w:val="00ED6710"/>
    <w:rsid w:val="00EE20C0"/>
    <w:rsid w:val="00EE6156"/>
    <w:rsid w:val="00EF4BF4"/>
    <w:rsid w:val="00EF549B"/>
    <w:rsid w:val="00F00751"/>
    <w:rsid w:val="00F02B88"/>
    <w:rsid w:val="00F06D40"/>
    <w:rsid w:val="00F1367D"/>
    <w:rsid w:val="00F23193"/>
    <w:rsid w:val="00F249E8"/>
    <w:rsid w:val="00F26821"/>
    <w:rsid w:val="00F36133"/>
    <w:rsid w:val="00F378DE"/>
    <w:rsid w:val="00F4085F"/>
    <w:rsid w:val="00F42736"/>
    <w:rsid w:val="00F44654"/>
    <w:rsid w:val="00F56775"/>
    <w:rsid w:val="00F6618A"/>
    <w:rsid w:val="00F710DB"/>
    <w:rsid w:val="00F818FC"/>
    <w:rsid w:val="00F81ECB"/>
    <w:rsid w:val="00F86019"/>
    <w:rsid w:val="00F86D3A"/>
    <w:rsid w:val="00F87B3A"/>
    <w:rsid w:val="00F9016A"/>
    <w:rsid w:val="00F9337E"/>
    <w:rsid w:val="00F93B42"/>
    <w:rsid w:val="00F9740C"/>
    <w:rsid w:val="00FA0812"/>
    <w:rsid w:val="00FA19C8"/>
    <w:rsid w:val="00FA3BA8"/>
    <w:rsid w:val="00FA640E"/>
    <w:rsid w:val="00FA6BA2"/>
    <w:rsid w:val="00FB0F31"/>
    <w:rsid w:val="00FB1403"/>
    <w:rsid w:val="00FB3DF1"/>
    <w:rsid w:val="00FB3E3C"/>
    <w:rsid w:val="00FC09D3"/>
    <w:rsid w:val="00FC14C3"/>
    <w:rsid w:val="00FC2477"/>
    <w:rsid w:val="00FC270D"/>
    <w:rsid w:val="00FC5C81"/>
    <w:rsid w:val="00FD00ED"/>
    <w:rsid w:val="00FD24B5"/>
    <w:rsid w:val="00FD3B16"/>
    <w:rsid w:val="00FD4DB3"/>
    <w:rsid w:val="00FE3B6B"/>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767AB5"/>
    <w:pPr>
      <w:spacing w:line="240" w:lineRule="auto"/>
    </w:pPr>
    <w:rPr>
      <w:rFonts w:cs="Arial"/>
      <w:sz w:val="20"/>
      <w:szCs w:val="20"/>
    </w:rPr>
  </w:style>
  <w:style w:type="character" w:styleId="Hyperlink">
    <w:name w:val="Hyperlink"/>
    <w:rsid w:val="00767AB5"/>
    <w:rPr>
      <w:rFonts w:cs="Times New Roman"/>
      <w:color w:val="0000FF"/>
      <w:u w:val="single"/>
    </w:rPr>
  </w:style>
  <w:style w:type="paragraph" w:styleId="ListParagraph">
    <w:name w:val="List Paragraph"/>
    <w:basedOn w:val="Normal"/>
    <w:uiPriority w:val="34"/>
    <w:qFormat/>
    <w:rsid w:val="00767AB5"/>
    <w:pPr>
      <w:spacing w:after="200" w:line="276" w:lineRule="auto"/>
      <w:ind w:left="720"/>
      <w:contextualSpacing/>
    </w:pPr>
    <w:rPr>
      <w:rFonts w:ascii="Calibri" w:hAnsi="Calibri"/>
      <w:sz w:val="24"/>
      <w:szCs w:val="22"/>
      <w:lang w:eastAsia="en-US"/>
    </w:rPr>
  </w:style>
  <w:style w:type="character" w:styleId="PageNumber">
    <w:name w:val="page number"/>
    <w:basedOn w:val="DefaultParagraphFont"/>
    <w:rsid w:val="00767AB5"/>
  </w:style>
  <w:style w:type="paragraph" w:customStyle="1" w:styleId="gcsebulletlist">
    <w:name w:val="gcse bullet list"/>
    <w:basedOn w:val="Normal"/>
    <w:rsid w:val="00767AB5"/>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767AB5"/>
    <w:rPr>
      <w:sz w:val="16"/>
      <w:szCs w:val="16"/>
    </w:rPr>
  </w:style>
  <w:style w:type="paragraph" w:styleId="CommentText">
    <w:name w:val="annotation text"/>
    <w:basedOn w:val="Normal"/>
    <w:link w:val="CommentTextChar"/>
    <w:semiHidden/>
    <w:rsid w:val="00767AB5"/>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767AB5"/>
    <w:rPr>
      <w:rFonts w:ascii="Calibri" w:hAnsi="Calibri"/>
      <w:lang w:eastAsia="en-US"/>
    </w:rPr>
  </w:style>
  <w:style w:type="paragraph" w:styleId="CommentSubject">
    <w:name w:val="annotation subject"/>
    <w:basedOn w:val="CommentText"/>
    <w:next w:val="CommentText"/>
    <w:link w:val="CommentSubjectChar"/>
    <w:semiHidden/>
    <w:rsid w:val="00767AB5"/>
    <w:rPr>
      <w:b/>
      <w:bCs/>
    </w:rPr>
  </w:style>
  <w:style w:type="character" w:customStyle="1" w:styleId="CommentSubjectChar">
    <w:name w:val="Comment Subject Char"/>
    <w:basedOn w:val="CommentTextChar"/>
    <w:link w:val="CommentSubject"/>
    <w:semiHidden/>
    <w:rsid w:val="00767AB5"/>
    <w:rPr>
      <w:rFonts w:ascii="Calibri" w:hAnsi="Calibri"/>
      <w:b/>
      <w:bCs/>
      <w:lang w:eastAsia="en-US"/>
    </w:rPr>
  </w:style>
  <w:style w:type="paragraph" w:customStyle="1" w:styleId="AQALevelTierSeries">
    <w:name w:val="AQALevelTierSeries"/>
    <w:basedOn w:val="Normal"/>
    <w:rsid w:val="00767AB5"/>
    <w:pPr>
      <w:spacing w:line="300" w:lineRule="exact"/>
    </w:pPr>
    <w:rPr>
      <w:sz w:val="24"/>
    </w:rPr>
  </w:style>
  <w:style w:type="paragraph" w:customStyle="1" w:styleId="areainforbtitle2">
    <w:name w:val="areainfo_rb_title2"/>
    <w:basedOn w:val="Normal"/>
    <w:rsid w:val="00767AB5"/>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767AB5"/>
    <w:pPr>
      <w:spacing w:line="240" w:lineRule="auto"/>
    </w:pPr>
    <w:rPr>
      <w:rFonts w:ascii="Garamond" w:hAnsi="Garamond"/>
      <w:sz w:val="24"/>
      <w:szCs w:val="20"/>
      <w:lang w:eastAsia="en-US"/>
    </w:rPr>
  </w:style>
  <w:style w:type="character" w:styleId="FollowedHyperlink">
    <w:name w:val="FollowedHyperlink"/>
    <w:rsid w:val="00767AB5"/>
    <w:rPr>
      <w:color w:val="800080"/>
      <w:u w:val="single"/>
    </w:rPr>
  </w:style>
  <w:style w:type="character" w:customStyle="1" w:styleId="FooterChar">
    <w:name w:val="Footer Char"/>
    <w:link w:val="Footer"/>
    <w:uiPriority w:val="99"/>
    <w:rsid w:val="00767AB5"/>
    <w:rPr>
      <w:rFonts w:ascii="Arial" w:hAnsi="Arial"/>
      <w:sz w:val="18"/>
      <w:szCs w:val="24"/>
    </w:rPr>
  </w:style>
  <w:style w:type="character" w:styleId="HTMLCite">
    <w:name w:val="HTML Cite"/>
    <w:rsid w:val="00767AB5"/>
    <w:rPr>
      <w:i w:val="0"/>
      <w:iCs w:val="0"/>
      <w:color w:val="388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2MawIDT5DFU" TargetMode="External"/><Relationship Id="rId18" Type="http://schemas.openxmlformats.org/officeDocument/2006/relationships/hyperlink" Target="http://www.bbc.co.uk/education/clips/zc89wmn" TargetMode="External"/><Relationship Id="rId26" Type="http://schemas.openxmlformats.org/officeDocument/2006/relationships/hyperlink" Target="https://www.youtube.com/watch?v=Tq1qfOG9DoY" TargetMode="External"/><Relationship Id="rId3" Type="http://schemas.openxmlformats.org/officeDocument/2006/relationships/styles" Target="styles.xml"/><Relationship Id="rId21" Type="http://schemas.openxmlformats.org/officeDocument/2006/relationships/hyperlink" Target="http://www.bbc.co.uk/education/clips/zpq34wx" TargetMode="External"/><Relationship Id="rId7" Type="http://schemas.openxmlformats.org/officeDocument/2006/relationships/footnotes" Target="footnotes.xml"/><Relationship Id="rId12" Type="http://schemas.openxmlformats.org/officeDocument/2006/relationships/hyperlink" Target="http://www.bbc.co.uk/education/clips/zpjvcdm" TargetMode="External"/><Relationship Id="rId17" Type="http://schemas.openxmlformats.org/officeDocument/2006/relationships/hyperlink" Target="https://www.youtube.com/watch?v=zYlOD1GWMBU" TargetMode="External"/><Relationship Id="rId25" Type="http://schemas.openxmlformats.org/officeDocument/2006/relationships/hyperlink" Target="http://www.bbc.co.uk/education/clips/zd2cd2p" TargetMode="External"/><Relationship Id="rId2" Type="http://schemas.openxmlformats.org/officeDocument/2006/relationships/numbering" Target="numbering.xml"/><Relationship Id="rId16" Type="http://schemas.openxmlformats.org/officeDocument/2006/relationships/hyperlink" Target="https://www.youtube.com/watch?v=6nEt6cW_GSw" TargetMode="External"/><Relationship Id="rId20" Type="http://schemas.openxmlformats.org/officeDocument/2006/relationships/hyperlink" Target="https://www.youtube.com/watch?v=_cB2vSaalX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education/clips/zxkn34j" TargetMode="External"/><Relationship Id="rId24" Type="http://schemas.openxmlformats.org/officeDocument/2006/relationships/hyperlink" Target="http://www.rsc.org/learn-chemistry/resource/res00000466/the-electrolysis-of-solutions?cmpid=CMP00000536"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sc.org/learn-chemistry/resource/res00000419/the-reduction-of-iron-oxide-by-carbon?cmpid=CMP00000489" TargetMode="External"/><Relationship Id="rId23" Type="http://schemas.openxmlformats.org/officeDocument/2006/relationships/hyperlink" Target="https://www.youtube.com/watch?v=xYQlvTblgCY" TargetMode="External"/><Relationship Id="rId28" Type="http://schemas.openxmlformats.org/officeDocument/2006/relationships/footer" Target="footer1.xml"/><Relationship Id="rId10" Type="http://schemas.openxmlformats.org/officeDocument/2006/relationships/hyperlink" Target="http://www.bbc.co.uk/education/clips/zychyrd" TargetMode="External"/><Relationship Id="rId19" Type="http://schemas.openxmlformats.org/officeDocument/2006/relationships/hyperlink" Target="http://www.bbc.co.uk/education/clips/zfgtfg8"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sc.org/learn-chemistry/resource/res00000705/reacting-elements-with-oxygen?cmpid=CMP00000783" TargetMode="External"/><Relationship Id="rId14" Type="http://schemas.openxmlformats.org/officeDocument/2006/relationships/hyperlink" Target="http://filestore.aqa.org.uk/resources/science/AQA-GCSE-SCIENCE-EXAMPRO-UG.PPTX" TargetMode="External"/><Relationship Id="rId22" Type="http://schemas.openxmlformats.org/officeDocument/2006/relationships/hyperlink" Target="http://www.bbc.co.uk/education/clips/zcswmp3" TargetMode="External"/><Relationship Id="rId27" Type="http://schemas.openxmlformats.org/officeDocument/2006/relationships/hyperlink" Target="https://www.youtube.com/watch?v=87K8QsMl8nc" TargetMode="External"/><Relationship Id="rId30"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C1509-E90F-48F5-9774-A4D2169D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A4E07C2E.dotm</Template>
  <TotalTime>3</TotalTime>
  <Pages>11</Pages>
  <Words>2791</Words>
  <Characters>16415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Chemistry – Chemical changes</dc:title>
  <dc:creator>AQA</dc:creator>
  <cp:lastPrinted>2015-08-05T08:50:00Z</cp:lastPrinted>
  <dcterms:created xsi:type="dcterms:W3CDTF">2016-10-24T13:06:00Z</dcterms:created>
  <dcterms:modified xsi:type="dcterms:W3CDTF">2019-09-24T08:26:00Z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