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62" w:rsidRDefault="00AD0162" w:rsidP="00686791">
      <w:pPr>
        <w:rPr>
          <w:b/>
          <w:sz w:val="34"/>
        </w:rPr>
      </w:pPr>
      <w:r>
        <w:rPr>
          <w:noProof/>
          <w:lang w:eastAsia="en-GB"/>
        </w:rPr>
        <w:drawing>
          <wp:inline distT="0" distB="0" distL="0" distR="0">
            <wp:extent cx="2019300" cy="80962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AD0162" w:rsidRPr="00AD0162" w:rsidRDefault="00AD0162" w:rsidP="00AD0162">
      <w:pPr>
        <w:rPr>
          <w:rFonts w:ascii="AQA Chevin Pro Light" w:eastAsiaTheme="majorEastAsia" w:hAnsi="AQA Chevin Pro Light" w:cstheme="majorBidi"/>
          <w:b/>
          <w:color w:val="323E4F" w:themeColor="text2" w:themeShade="BF"/>
          <w:spacing w:val="5"/>
          <w:kern w:val="28"/>
          <w:sz w:val="72"/>
          <w:szCs w:val="72"/>
        </w:rPr>
      </w:pPr>
      <w:r w:rsidRPr="00AD0162">
        <w:rPr>
          <w:rFonts w:ascii="AQA Chevin Pro Light" w:eastAsiaTheme="majorEastAsia" w:hAnsi="AQA Chevin Pro Light" w:cstheme="majorBidi"/>
          <w:b/>
          <w:color w:val="323E4F" w:themeColor="text2" w:themeShade="BF"/>
          <w:spacing w:val="5"/>
          <w:kern w:val="28"/>
          <w:sz w:val="72"/>
          <w:szCs w:val="72"/>
        </w:rPr>
        <w:t>Scheme of work</w:t>
      </w:r>
    </w:p>
    <w:p w:rsidR="00AD0162" w:rsidRPr="00A266A9" w:rsidRDefault="00856473" w:rsidP="00AD0162">
      <w:pPr>
        <w:pStyle w:val="Title"/>
        <w:rPr>
          <w:rFonts w:ascii="AQA Chevin Pro Light" w:hAnsi="AQA Chevin Pro Light"/>
          <w:sz w:val="32"/>
          <w:szCs w:val="32"/>
        </w:rPr>
      </w:pPr>
      <w:r>
        <w:rPr>
          <w:rFonts w:ascii="AQA Chevin Pro Light" w:hAnsi="AQA Chevin Pro Light"/>
          <w:sz w:val="32"/>
          <w:szCs w:val="32"/>
        </w:rPr>
        <w:t>People and the environment</w:t>
      </w:r>
      <w:r w:rsidR="00AD0162" w:rsidRPr="00A266A9">
        <w:rPr>
          <w:rFonts w:ascii="AQA Chevin Pro Light" w:hAnsi="AQA Chevin Pro Light"/>
          <w:sz w:val="32"/>
          <w:szCs w:val="32"/>
        </w:rPr>
        <w:t>: Contemporary urban environments</w:t>
      </w:r>
    </w:p>
    <w:p w:rsidR="00EC6B0B" w:rsidRPr="00DA21BD" w:rsidRDefault="004474D9" w:rsidP="00EC6B0B">
      <w:pPr>
        <w:rPr>
          <w:rFonts w:ascii="AQA Chevin Pro Medium" w:hAnsi="AQA Chevin Pro Medium" w:cs="Arial"/>
        </w:rPr>
      </w:pPr>
      <w:r w:rsidRPr="00DA21BD">
        <w:rPr>
          <w:rFonts w:ascii="AQA Chevin Pro Medium" w:hAnsi="AQA Chevin Pro Medium" w:cs="Arial"/>
        </w:rPr>
        <w:t>This scheme of work for AS Geography specification (7036) suggest</w:t>
      </w:r>
      <w:r w:rsidR="00DA21BD" w:rsidRPr="00DA21BD">
        <w:rPr>
          <w:rFonts w:ascii="AQA Chevin Pro Medium" w:hAnsi="AQA Chevin Pro Medium" w:cs="Arial"/>
        </w:rPr>
        <w:t>s</w:t>
      </w:r>
      <w:r w:rsidRPr="00DA21BD">
        <w:rPr>
          <w:rFonts w:ascii="AQA Chevin Pro Medium" w:hAnsi="AQA Chevin Pro Medium" w:cs="Arial"/>
        </w:rPr>
        <w:t xml:space="preserve"> possible activities and resources that you might find useful in your teaching.</w:t>
      </w:r>
    </w:p>
    <w:p w:rsidR="00686791" w:rsidRPr="00636B78" w:rsidRDefault="002F644C" w:rsidP="00856473">
      <w:pPr>
        <w:tabs>
          <w:tab w:val="left" w:pos="709"/>
          <w:tab w:val="left" w:pos="2775"/>
        </w:tabs>
        <w:rPr>
          <w:rFonts w:ascii="AQA Chevin Pro Medium" w:hAnsi="AQA Chevin Pro Medium"/>
          <w:sz w:val="26"/>
        </w:rPr>
      </w:pPr>
      <w:r w:rsidRPr="00636B78">
        <w:rPr>
          <w:rFonts w:ascii="AQA Chevin Pro Medium" w:hAnsi="AQA Chevin Pro Medium"/>
          <w:color w:val="0070C0"/>
          <w:sz w:val="32"/>
          <w:szCs w:val="32"/>
        </w:rPr>
        <w:t>3.</w:t>
      </w:r>
      <w:r w:rsidR="00856473" w:rsidRPr="00636B78">
        <w:rPr>
          <w:rFonts w:ascii="AQA Chevin Pro Medium" w:hAnsi="AQA Chevin Pro Medium"/>
          <w:color w:val="0070C0"/>
          <w:sz w:val="32"/>
          <w:szCs w:val="32"/>
        </w:rPr>
        <w:t>3</w:t>
      </w:r>
      <w:r w:rsidR="00856473" w:rsidRPr="00636B78">
        <w:rPr>
          <w:rFonts w:ascii="AQA Chevin Pro Medium" w:hAnsi="AQA Chevin Pro Medium"/>
          <w:color w:val="0070C0"/>
          <w:sz w:val="32"/>
          <w:szCs w:val="32"/>
        </w:rPr>
        <w:tab/>
        <w:t>People and the environment</w:t>
      </w:r>
    </w:p>
    <w:p w:rsidR="00686791" w:rsidRPr="00636B78" w:rsidRDefault="002F644C" w:rsidP="00856473">
      <w:pPr>
        <w:tabs>
          <w:tab w:val="left" w:pos="709"/>
        </w:tabs>
        <w:rPr>
          <w:rFonts w:ascii="AQA Chevin Pro Medium" w:hAnsi="AQA Chevin Pro Medium"/>
          <w:color w:val="2E74B5" w:themeColor="accent1" w:themeShade="BF"/>
          <w:sz w:val="28"/>
          <w:szCs w:val="28"/>
        </w:rPr>
      </w:pPr>
      <w:r w:rsidRPr="00636B78">
        <w:rPr>
          <w:rFonts w:ascii="AQA Chevin Pro Medium" w:hAnsi="AQA Chevin Pro Medium"/>
          <w:color w:val="2E74B5" w:themeColor="accent1" w:themeShade="BF"/>
          <w:sz w:val="28"/>
          <w:szCs w:val="28"/>
        </w:rPr>
        <w:t>3.</w:t>
      </w:r>
      <w:r w:rsidR="00856473" w:rsidRPr="00636B78">
        <w:rPr>
          <w:rFonts w:ascii="AQA Chevin Pro Medium" w:hAnsi="AQA Chevin Pro Medium"/>
          <w:color w:val="2E74B5" w:themeColor="accent1" w:themeShade="BF"/>
          <w:sz w:val="28"/>
          <w:szCs w:val="28"/>
        </w:rPr>
        <w:t>3</w:t>
      </w:r>
      <w:r w:rsidR="00686791" w:rsidRPr="00636B78">
        <w:rPr>
          <w:rFonts w:ascii="AQA Chevin Pro Medium" w:hAnsi="AQA Chevin Pro Medium"/>
          <w:color w:val="2E74B5" w:themeColor="accent1" w:themeShade="BF"/>
          <w:sz w:val="28"/>
          <w:szCs w:val="28"/>
        </w:rPr>
        <w:t>.</w:t>
      </w:r>
      <w:r w:rsidR="00856473" w:rsidRPr="00636B78">
        <w:rPr>
          <w:rFonts w:ascii="AQA Chevin Pro Medium" w:hAnsi="AQA Chevin Pro Medium"/>
          <w:color w:val="2E74B5" w:themeColor="accent1" w:themeShade="BF"/>
          <w:sz w:val="28"/>
          <w:szCs w:val="28"/>
        </w:rPr>
        <w:t>2</w:t>
      </w:r>
      <w:r w:rsidR="00686791" w:rsidRPr="00636B78">
        <w:rPr>
          <w:rFonts w:ascii="AQA Chevin Pro Medium" w:hAnsi="AQA Chevin Pro Medium"/>
          <w:color w:val="2E74B5" w:themeColor="accent1" w:themeShade="BF"/>
          <w:sz w:val="28"/>
          <w:szCs w:val="28"/>
        </w:rPr>
        <w:t xml:space="preserve"> </w:t>
      </w:r>
      <w:r w:rsidR="00856473" w:rsidRPr="00636B78">
        <w:rPr>
          <w:rFonts w:ascii="AQA Chevin Pro Medium" w:hAnsi="AQA Chevin Pro Medium"/>
          <w:color w:val="2E74B5" w:themeColor="accent1" w:themeShade="BF"/>
          <w:sz w:val="28"/>
          <w:szCs w:val="28"/>
        </w:rPr>
        <w:tab/>
      </w:r>
      <w:r w:rsidR="00686791" w:rsidRPr="00636B78">
        <w:rPr>
          <w:rFonts w:ascii="AQA Chevin Pro Medium" w:hAnsi="AQA Chevin Pro Medium"/>
          <w:color w:val="2E74B5" w:themeColor="accent1" w:themeShade="BF"/>
          <w:sz w:val="28"/>
          <w:szCs w:val="28"/>
        </w:rPr>
        <w:t>Contemporary urban environments</w:t>
      </w:r>
      <w:bookmarkStart w:id="0" w:name="_GoBack"/>
      <w:bookmarkEnd w:id="0"/>
    </w:p>
    <w:p w:rsidR="002F644C" w:rsidRPr="00636B78" w:rsidRDefault="002F644C" w:rsidP="00856473">
      <w:pPr>
        <w:tabs>
          <w:tab w:val="left" w:pos="709"/>
        </w:tabs>
        <w:rPr>
          <w:rFonts w:ascii="AQA Chevin Pro Medium" w:hAnsi="AQA Chevin Pro Medium"/>
          <w:color w:val="2E74B5" w:themeColor="accent1" w:themeShade="BF"/>
          <w:sz w:val="26"/>
        </w:rPr>
      </w:pPr>
      <w:r w:rsidRPr="00636B78">
        <w:rPr>
          <w:rFonts w:ascii="AQA Chevin Pro Medium" w:hAnsi="AQA Chevin Pro Medium"/>
          <w:color w:val="2E74B5" w:themeColor="accent1" w:themeShade="BF"/>
        </w:rPr>
        <w:t>Week 1</w:t>
      </w:r>
    </w:p>
    <w:tbl>
      <w:tblPr>
        <w:tblStyle w:val="TableGrid"/>
        <w:tblW w:w="5000" w:type="pct"/>
        <w:tblLook w:val="04A0" w:firstRow="1" w:lastRow="0" w:firstColumn="1" w:lastColumn="0" w:noHBand="0" w:noVBand="1"/>
      </w:tblPr>
      <w:tblGrid>
        <w:gridCol w:w="2881"/>
        <w:gridCol w:w="2125"/>
        <w:gridCol w:w="2521"/>
        <w:gridCol w:w="3393"/>
        <w:gridCol w:w="3254"/>
      </w:tblGrid>
      <w:tr w:rsidR="00686791" w:rsidRPr="00D071DE" w:rsidTr="002F644C">
        <w:tc>
          <w:tcPr>
            <w:tcW w:w="1016" w:type="pct"/>
            <w:shd w:val="clear" w:color="auto" w:fill="CCCCFF"/>
          </w:tcPr>
          <w:p w:rsidR="00686791" w:rsidRPr="00D071DE" w:rsidRDefault="00686791" w:rsidP="00686791">
            <w:pPr>
              <w:rPr>
                <w:rFonts w:ascii="AQA Chevin Pro Medium" w:hAnsi="AQA Chevin Pro Medium"/>
                <w:b/>
                <w:sz w:val="26"/>
              </w:rPr>
            </w:pPr>
            <w:r w:rsidRPr="00D071DE">
              <w:rPr>
                <w:rFonts w:ascii="AQA Chevin Pro Medium" w:hAnsi="AQA Chevin Pro Medium"/>
                <w:b/>
                <w:sz w:val="26"/>
              </w:rPr>
              <w:t>Specification content</w:t>
            </w:r>
          </w:p>
          <w:p w:rsidR="00686791" w:rsidRPr="00D071DE" w:rsidRDefault="00686791" w:rsidP="00686791">
            <w:pPr>
              <w:rPr>
                <w:rFonts w:ascii="AQA Chevin Pro Medium" w:hAnsi="AQA Chevin Pro Medium"/>
                <w:b/>
                <w:sz w:val="26"/>
              </w:rPr>
            </w:pPr>
          </w:p>
        </w:tc>
        <w:tc>
          <w:tcPr>
            <w:tcW w:w="749" w:type="pct"/>
            <w:shd w:val="clear" w:color="auto" w:fill="CCCCFF"/>
          </w:tcPr>
          <w:p w:rsidR="00686791" w:rsidRPr="00D071DE" w:rsidRDefault="003840E4" w:rsidP="00686791">
            <w:pPr>
              <w:rPr>
                <w:rFonts w:ascii="AQA Chevin Pro Medium" w:hAnsi="AQA Chevin Pro Medium"/>
                <w:b/>
                <w:sz w:val="26"/>
              </w:rPr>
            </w:pPr>
            <w:r>
              <w:rPr>
                <w:rFonts w:ascii="AQA Chevin Pro Medium" w:hAnsi="AQA Chevin Pro Medium"/>
                <w:b/>
                <w:sz w:val="26"/>
              </w:rPr>
              <w:t xml:space="preserve">Subject </w:t>
            </w:r>
            <w:r w:rsidR="00686791" w:rsidRPr="00D071DE">
              <w:rPr>
                <w:rFonts w:ascii="AQA Chevin Pro Medium" w:hAnsi="AQA Chevin Pro Medium"/>
                <w:b/>
                <w:sz w:val="26"/>
              </w:rPr>
              <w:t>specific</w:t>
            </w:r>
            <w:r w:rsidR="00B14FE0">
              <w:rPr>
                <w:rFonts w:ascii="AQA Chevin Pro Medium" w:hAnsi="AQA Chevin Pro Medium"/>
                <w:b/>
                <w:sz w:val="26"/>
              </w:rPr>
              <w:t xml:space="preserve"> </w:t>
            </w:r>
            <w:r w:rsidR="00686791" w:rsidRPr="00D071DE">
              <w:rPr>
                <w:rFonts w:ascii="AQA Chevin Pro Medium" w:hAnsi="AQA Chevin Pro Medium"/>
                <w:b/>
                <w:sz w:val="26"/>
              </w:rPr>
              <w:t>skills development</w:t>
            </w:r>
          </w:p>
        </w:tc>
        <w:tc>
          <w:tcPr>
            <w:tcW w:w="889" w:type="pct"/>
            <w:shd w:val="clear" w:color="auto" w:fill="CCCCFF"/>
          </w:tcPr>
          <w:p w:rsidR="00686791" w:rsidRPr="00D071DE" w:rsidRDefault="00686791" w:rsidP="00686791">
            <w:pPr>
              <w:rPr>
                <w:rFonts w:ascii="AQA Chevin Pro Medium" w:hAnsi="AQA Chevin Pro Medium"/>
                <w:b/>
                <w:sz w:val="26"/>
              </w:rPr>
            </w:pPr>
            <w:r w:rsidRPr="00D071DE">
              <w:rPr>
                <w:rFonts w:ascii="AQA Chevin Pro Medium" w:hAnsi="AQA Chevin Pro Medium"/>
                <w:b/>
                <w:sz w:val="26"/>
              </w:rPr>
              <w:t>Learning outcomes</w:t>
            </w:r>
          </w:p>
        </w:tc>
        <w:tc>
          <w:tcPr>
            <w:tcW w:w="1197" w:type="pct"/>
            <w:shd w:val="clear" w:color="auto" w:fill="CCCCFF"/>
          </w:tcPr>
          <w:p w:rsidR="00686791" w:rsidRPr="00D071DE" w:rsidRDefault="00F54DD9" w:rsidP="00686791">
            <w:pPr>
              <w:rPr>
                <w:rFonts w:ascii="AQA Chevin Pro Medium" w:hAnsi="AQA Chevin Pro Medium"/>
                <w:b/>
                <w:sz w:val="26"/>
              </w:rPr>
            </w:pPr>
            <w:r>
              <w:rPr>
                <w:rFonts w:ascii="AQA Chevin Pro Medium" w:hAnsi="AQA Chevin Pro Medium"/>
                <w:b/>
                <w:sz w:val="26"/>
              </w:rPr>
              <w:t>Suggested l</w:t>
            </w:r>
            <w:r w:rsidR="00686791" w:rsidRPr="00D071DE">
              <w:rPr>
                <w:rFonts w:ascii="AQA Chevin Pro Medium" w:hAnsi="AQA Chevin Pro Medium"/>
                <w:b/>
                <w:sz w:val="26"/>
              </w:rPr>
              <w:t>earning activities</w:t>
            </w:r>
            <w:r w:rsidR="00B14FE0">
              <w:rPr>
                <w:rFonts w:ascii="AQA Chevin Pro Medium" w:hAnsi="AQA Chevin Pro Medium"/>
                <w:b/>
                <w:sz w:val="26"/>
              </w:rPr>
              <w:t xml:space="preserve"> </w:t>
            </w:r>
            <w:r w:rsidR="00686791" w:rsidRPr="00D071DE">
              <w:rPr>
                <w:rFonts w:ascii="AQA Chevin Pro Medium" w:hAnsi="AQA Chevin Pro Medium"/>
                <w:b/>
                <w:sz w:val="26"/>
              </w:rPr>
              <w:t>(including ref to differentiation and extension activities)</w:t>
            </w:r>
          </w:p>
        </w:tc>
        <w:tc>
          <w:tcPr>
            <w:tcW w:w="1148" w:type="pct"/>
            <w:shd w:val="clear" w:color="auto" w:fill="CCCCFF"/>
          </w:tcPr>
          <w:p w:rsidR="00686791" w:rsidRPr="00D071DE" w:rsidRDefault="00686791" w:rsidP="00686791">
            <w:pPr>
              <w:rPr>
                <w:rFonts w:ascii="AQA Chevin Pro Medium" w:hAnsi="AQA Chevin Pro Medium"/>
                <w:b/>
                <w:sz w:val="26"/>
              </w:rPr>
            </w:pPr>
            <w:r w:rsidRPr="00D071DE">
              <w:rPr>
                <w:rFonts w:ascii="AQA Chevin Pro Medium" w:hAnsi="AQA Chevin Pro Medium"/>
                <w:b/>
                <w:sz w:val="26"/>
              </w:rPr>
              <w:t>Resources</w:t>
            </w:r>
          </w:p>
        </w:tc>
      </w:tr>
      <w:tr w:rsidR="00686791" w:rsidRPr="00CE1CAC" w:rsidTr="002F644C">
        <w:tc>
          <w:tcPr>
            <w:tcW w:w="1016" w:type="pct"/>
          </w:tcPr>
          <w:p w:rsidR="00686791" w:rsidRPr="002F644C" w:rsidRDefault="00686791" w:rsidP="004474D9">
            <w:pPr>
              <w:pStyle w:val="ListParagraph"/>
              <w:numPr>
                <w:ilvl w:val="0"/>
                <w:numId w:val="11"/>
              </w:numPr>
              <w:spacing w:before="0"/>
              <w:ind w:left="284" w:hanging="284"/>
              <w:rPr>
                <w:rFonts w:ascii="Arial" w:hAnsi="Arial" w:cs="Arial"/>
                <w:sz w:val="22"/>
                <w:szCs w:val="22"/>
              </w:rPr>
            </w:pPr>
            <w:r w:rsidRPr="002F644C">
              <w:rPr>
                <w:rFonts w:ascii="Arial" w:hAnsi="Arial" w:cs="Arial"/>
                <w:sz w:val="22"/>
                <w:szCs w:val="22"/>
              </w:rPr>
              <w:t xml:space="preserve">Global patterns of </w:t>
            </w:r>
            <w:proofErr w:type="spellStart"/>
            <w:r w:rsidRPr="002F644C">
              <w:rPr>
                <w:rFonts w:ascii="Arial" w:hAnsi="Arial" w:cs="Arial"/>
                <w:sz w:val="22"/>
                <w:szCs w:val="22"/>
              </w:rPr>
              <w:t>urbanisation</w:t>
            </w:r>
            <w:proofErr w:type="spellEnd"/>
            <w:r w:rsidRPr="002F644C">
              <w:rPr>
                <w:rFonts w:ascii="Arial" w:hAnsi="Arial" w:cs="Arial"/>
                <w:sz w:val="22"/>
                <w:szCs w:val="22"/>
              </w:rPr>
              <w:t xml:space="preserve"> since 1945. </w:t>
            </w:r>
          </w:p>
          <w:p w:rsidR="00686791" w:rsidRPr="002F644C" w:rsidRDefault="00686791" w:rsidP="004474D9">
            <w:pPr>
              <w:pStyle w:val="ListParagraph"/>
              <w:numPr>
                <w:ilvl w:val="0"/>
                <w:numId w:val="11"/>
              </w:numPr>
              <w:ind w:left="284" w:hanging="284"/>
              <w:rPr>
                <w:rFonts w:ascii="Arial" w:hAnsi="Arial" w:cs="Arial"/>
                <w:sz w:val="22"/>
                <w:szCs w:val="22"/>
              </w:rPr>
            </w:pPr>
            <w:r w:rsidRPr="002F644C">
              <w:rPr>
                <w:rFonts w:ascii="Arial" w:hAnsi="Arial" w:cs="Arial"/>
                <w:sz w:val="22"/>
                <w:szCs w:val="22"/>
              </w:rPr>
              <w:t>E</w:t>
            </w:r>
            <w:r w:rsidRPr="002F644C">
              <w:rPr>
                <w:rFonts w:ascii="Arial" w:hAnsi="Arial" w:cs="Arial"/>
                <w:color w:val="000000"/>
                <w:sz w:val="22"/>
                <w:szCs w:val="22"/>
              </w:rPr>
              <w:t xml:space="preserve">conomic, social, technological, political and demographic processes associated with urbanisation and </w:t>
            </w:r>
            <w:r w:rsidRPr="002F644C">
              <w:rPr>
                <w:rFonts w:ascii="Arial" w:hAnsi="Arial" w:cs="Arial"/>
                <w:color w:val="000000"/>
                <w:sz w:val="22"/>
                <w:szCs w:val="22"/>
              </w:rPr>
              <w:lastRenderedPageBreak/>
              <w:t>urban growth</w:t>
            </w:r>
            <w:r w:rsidRPr="002F644C">
              <w:rPr>
                <w:rFonts w:ascii="Arial" w:hAnsi="Arial" w:cs="Arial"/>
                <w:sz w:val="22"/>
                <w:szCs w:val="22"/>
              </w:rPr>
              <w:t>.</w:t>
            </w:r>
          </w:p>
          <w:p w:rsidR="00686791" w:rsidRPr="002F644C" w:rsidRDefault="00686791" w:rsidP="004474D9">
            <w:pPr>
              <w:pStyle w:val="ListParagraph"/>
              <w:numPr>
                <w:ilvl w:val="0"/>
                <w:numId w:val="11"/>
              </w:numPr>
              <w:ind w:left="284" w:hanging="284"/>
              <w:rPr>
                <w:rFonts w:ascii="Arial" w:hAnsi="Arial" w:cs="Arial"/>
                <w:sz w:val="22"/>
                <w:szCs w:val="22"/>
              </w:rPr>
            </w:pPr>
            <w:r w:rsidRPr="002F644C">
              <w:rPr>
                <w:rFonts w:ascii="Arial" w:hAnsi="Arial" w:cs="Arial"/>
                <w:sz w:val="22"/>
                <w:szCs w:val="22"/>
              </w:rPr>
              <w:t>The emergence of megacities and world cities and their role in global and regional economies.</w:t>
            </w:r>
          </w:p>
          <w:p w:rsidR="00686791" w:rsidRPr="002F644C" w:rsidRDefault="00686791" w:rsidP="004474D9">
            <w:pPr>
              <w:pStyle w:val="ListParagraph"/>
              <w:numPr>
                <w:ilvl w:val="0"/>
                <w:numId w:val="11"/>
              </w:numPr>
              <w:ind w:left="284" w:hanging="284"/>
              <w:rPr>
                <w:rFonts w:ascii="Arial" w:hAnsi="Arial" w:cs="Arial"/>
                <w:sz w:val="22"/>
                <w:szCs w:val="22"/>
              </w:rPr>
            </w:pPr>
            <w:r w:rsidRPr="002F644C">
              <w:rPr>
                <w:rFonts w:ascii="Arial" w:hAnsi="Arial" w:cs="Arial"/>
                <w:sz w:val="22"/>
                <w:szCs w:val="22"/>
              </w:rPr>
              <w:t>Contemporary characteristics or mega/world cities.</w:t>
            </w:r>
          </w:p>
        </w:tc>
        <w:tc>
          <w:tcPr>
            <w:tcW w:w="749" w:type="pct"/>
          </w:tcPr>
          <w:p w:rsidR="00686791" w:rsidRPr="002F644C" w:rsidRDefault="00686791" w:rsidP="00686791">
            <w:pPr>
              <w:spacing w:after="120"/>
              <w:rPr>
                <w:rFonts w:ascii="Arial" w:hAnsi="Arial" w:cs="Arial"/>
              </w:rPr>
            </w:pPr>
            <w:r w:rsidRPr="002F644C">
              <w:rPr>
                <w:rFonts w:ascii="Arial" w:hAnsi="Arial" w:cs="Arial"/>
              </w:rPr>
              <w:lastRenderedPageBreak/>
              <w:t>Use of key subject specific and technical terminology.</w:t>
            </w:r>
          </w:p>
          <w:p w:rsidR="00686791" w:rsidRPr="002F644C" w:rsidRDefault="00686791" w:rsidP="00686791">
            <w:pPr>
              <w:spacing w:after="120"/>
              <w:rPr>
                <w:rFonts w:ascii="Arial" w:hAnsi="Arial" w:cs="Arial"/>
              </w:rPr>
            </w:pPr>
            <w:r w:rsidRPr="002F644C">
              <w:rPr>
                <w:rFonts w:ascii="Arial" w:hAnsi="Arial" w:cs="Arial"/>
              </w:rPr>
              <w:t>Online research.</w:t>
            </w:r>
          </w:p>
          <w:p w:rsidR="00686791" w:rsidRPr="002F644C" w:rsidRDefault="00686791" w:rsidP="00E23F62">
            <w:pPr>
              <w:spacing w:after="120"/>
              <w:rPr>
                <w:rFonts w:ascii="Arial" w:hAnsi="Arial" w:cs="Arial"/>
              </w:rPr>
            </w:pPr>
            <w:r w:rsidRPr="002F644C">
              <w:rPr>
                <w:rFonts w:ascii="Arial" w:hAnsi="Arial" w:cs="Arial"/>
              </w:rPr>
              <w:t xml:space="preserve">Collect, </w:t>
            </w:r>
            <w:r w:rsidR="0036381B" w:rsidRPr="002F644C">
              <w:rPr>
                <w:rFonts w:ascii="Arial" w:hAnsi="Arial" w:cs="Arial"/>
              </w:rPr>
              <w:t>analyse</w:t>
            </w:r>
            <w:r w:rsidRPr="002F644C">
              <w:rPr>
                <w:rFonts w:ascii="Arial" w:hAnsi="Arial" w:cs="Arial"/>
              </w:rPr>
              <w:t xml:space="preserve"> and interpret a range of qualitative </w:t>
            </w:r>
            <w:r w:rsidRPr="002F644C">
              <w:rPr>
                <w:rFonts w:ascii="Arial" w:hAnsi="Arial" w:cs="Arial"/>
              </w:rPr>
              <w:lastRenderedPageBreak/>
              <w:t xml:space="preserve">and quantitative data from a range of primary and secondary sources – this could include </w:t>
            </w:r>
            <w:proofErr w:type="spellStart"/>
            <w:r w:rsidRPr="002F644C">
              <w:rPr>
                <w:rFonts w:ascii="Arial" w:hAnsi="Arial" w:cs="Arial"/>
              </w:rPr>
              <w:t>discu</w:t>
            </w:r>
            <w:r w:rsidR="00E23F62" w:rsidRPr="002F644C">
              <w:rPr>
                <w:rFonts w:ascii="Arial" w:hAnsi="Arial" w:cs="Arial"/>
              </w:rPr>
              <w:t>s</w:t>
            </w:r>
            <w:r w:rsidRPr="002F644C">
              <w:rPr>
                <w:rFonts w:ascii="Arial" w:hAnsi="Arial" w:cs="Arial"/>
              </w:rPr>
              <w:t>sive</w:t>
            </w:r>
            <w:proofErr w:type="spellEnd"/>
            <w:r w:rsidRPr="002F644C">
              <w:rPr>
                <w:rFonts w:ascii="Arial" w:hAnsi="Arial" w:cs="Arial"/>
              </w:rPr>
              <w:t>/creative</w:t>
            </w:r>
            <w:r w:rsidR="006E4C8F" w:rsidRPr="002F644C">
              <w:rPr>
                <w:rFonts w:ascii="Arial" w:hAnsi="Arial" w:cs="Arial"/>
              </w:rPr>
              <w:t>.</w:t>
            </w:r>
          </w:p>
        </w:tc>
        <w:tc>
          <w:tcPr>
            <w:tcW w:w="889" w:type="pct"/>
          </w:tcPr>
          <w:p w:rsidR="00686791" w:rsidRPr="002F644C" w:rsidRDefault="004474D9" w:rsidP="004474D9">
            <w:pPr>
              <w:autoSpaceDE w:val="0"/>
              <w:autoSpaceDN w:val="0"/>
              <w:adjustRightInd w:val="0"/>
              <w:spacing w:after="120"/>
              <w:rPr>
                <w:rFonts w:ascii="Arial" w:hAnsi="Arial" w:cs="Arial"/>
              </w:rPr>
            </w:pPr>
            <w:r>
              <w:rPr>
                <w:rFonts w:ascii="Arial" w:hAnsi="Arial" w:cs="Arial"/>
              </w:rPr>
              <w:lastRenderedPageBreak/>
              <w:t>U</w:t>
            </w:r>
            <w:r w:rsidR="00686791" w:rsidRPr="002F644C">
              <w:rPr>
                <w:rFonts w:ascii="Arial" w:hAnsi="Arial" w:cs="Arial"/>
              </w:rPr>
              <w:t>nderstand the terms urbanisation and urban growth.</w:t>
            </w:r>
          </w:p>
          <w:p w:rsidR="00686791" w:rsidRPr="002F644C" w:rsidRDefault="004474D9" w:rsidP="004474D9">
            <w:pPr>
              <w:autoSpaceDE w:val="0"/>
              <w:autoSpaceDN w:val="0"/>
              <w:adjustRightInd w:val="0"/>
              <w:spacing w:after="120"/>
              <w:rPr>
                <w:rFonts w:ascii="Arial" w:hAnsi="Arial" w:cs="Arial"/>
              </w:rPr>
            </w:pPr>
            <w:r>
              <w:rPr>
                <w:rFonts w:ascii="Arial" w:hAnsi="Arial" w:cs="Arial"/>
              </w:rPr>
              <w:t>D</w:t>
            </w:r>
            <w:r w:rsidR="00686791" w:rsidRPr="002F644C">
              <w:rPr>
                <w:rFonts w:ascii="Arial" w:hAnsi="Arial" w:cs="Arial"/>
              </w:rPr>
              <w:t xml:space="preserve">escribe and explain the changing global patterns of urbanisation since 1945. </w:t>
            </w:r>
          </w:p>
          <w:p w:rsidR="00686791" w:rsidRPr="002F644C" w:rsidRDefault="004474D9" w:rsidP="004474D9">
            <w:pPr>
              <w:autoSpaceDE w:val="0"/>
              <w:autoSpaceDN w:val="0"/>
              <w:adjustRightInd w:val="0"/>
              <w:spacing w:after="120"/>
              <w:rPr>
                <w:rFonts w:ascii="Arial" w:hAnsi="Arial" w:cs="Arial"/>
              </w:rPr>
            </w:pPr>
            <w:r>
              <w:rPr>
                <w:rFonts w:ascii="Arial" w:hAnsi="Arial" w:cs="Arial"/>
              </w:rPr>
              <w:t>D</w:t>
            </w:r>
            <w:r w:rsidR="00686791" w:rsidRPr="002F644C">
              <w:rPr>
                <w:rFonts w:ascii="Arial" w:hAnsi="Arial" w:cs="Arial"/>
              </w:rPr>
              <w:t>iscuss the e</w:t>
            </w:r>
            <w:r w:rsidR="00686791" w:rsidRPr="002F644C">
              <w:rPr>
                <w:rFonts w:ascii="Arial" w:hAnsi="Arial" w:cs="Arial"/>
                <w:color w:val="000000"/>
              </w:rPr>
              <w:t xml:space="preserve">conomic, </w:t>
            </w:r>
            <w:r w:rsidR="00686791" w:rsidRPr="002F644C">
              <w:rPr>
                <w:rFonts w:ascii="Arial" w:hAnsi="Arial" w:cs="Arial"/>
                <w:color w:val="000000"/>
              </w:rPr>
              <w:lastRenderedPageBreak/>
              <w:t>social, technological, political and demographic processes associated with urbanisation and urban growth</w:t>
            </w:r>
            <w:r w:rsidR="00686791" w:rsidRPr="002F644C">
              <w:rPr>
                <w:rFonts w:ascii="Arial" w:hAnsi="Arial" w:cs="Arial"/>
              </w:rPr>
              <w:t xml:space="preserve">. </w:t>
            </w:r>
          </w:p>
          <w:p w:rsidR="00686791" w:rsidRPr="002F644C" w:rsidRDefault="004474D9" w:rsidP="00686791">
            <w:pPr>
              <w:spacing w:after="120"/>
              <w:rPr>
                <w:rFonts w:ascii="Arial" w:hAnsi="Arial" w:cs="Arial"/>
              </w:rPr>
            </w:pPr>
            <w:r>
              <w:rPr>
                <w:rFonts w:ascii="Arial" w:hAnsi="Arial" w:cs="Arial"/>
              </w:rPr>
              <w:t>E</w:t>
            </w:r>
            <w:r w:rsidR="00686791" w:rsidRPr="002F644C">
              <w:rPr>
                <w:rFonts w:ascii="Arial" w:hAnsi="Arial" w:cs="Arial"/>
              </w:rPr>
              <w:t>xplain the emergence of megacities and world cities, describe their characteristics and discuss their role in global and regional economies.</w:t>
            </w:r>
          </w:p>
        </w:tc>
        <w:tc>
          <w:tcPr>
            <w:tcW w:w="1197" w:type="pct"/>
          </w:tcPr>
          <w:p w:rsidR="00686791" w:rsidRPr="002F644C" w:rsidRDefault="00686791" w:rsidP="00940D83">
            <w:pPr>
              <w:spacing w:after="120"/>
              <w:rPr>
                <w:rFonts w:ascii="Arial" w:hAnsi="Arial" w:cs="Arial"/>
              </w:rPr>
            </w:pPr>
            <w:r w:rsidRPr="002F644C">
              <w:rPr>
                <w:rFonts w:ascii="Arial" w:hAnsi="Arial" w:cs="Arial"/>
              </w:rPr>
              <w:lastRenderedPageBreak/>
              <w:t xml:space="preserve">To introduce the topic of Contemporary urban environments, you could show the students the first few minutes of </w:t>
            </w:r>
            <w:r w:rsidRPr="00725163">
              <w:rPr>
                <w:rFonts w:ascii="Arial" w:hAnsi="Arial" w:cs="Arial"/>
                <w:i/>
              </w:rPr>
              <w:t>Andrew Marr’s</w:t>
            </w:r>
            <w:r w:rsidRPr="002F644C">
              <w:rPr>
                <w:rFonts w:ascii="Arial" w:hAnsi="Arial" w:cs="Arial"/>
              </w:rPr>
              <w:t xml:space="preserve"> </w:t>
            </w:r>
            <w:r w:rsidRPr="002F644C">
              <w:rPr>
                <w:rFonts w:ascii="Arial" w:hAnsi="Arial" w:cs="Arial"/>
                <w:i/>
              </w:rPr>
              <w:t>Megacities</w:t>
            </w:r>
            <w:r w:rsidRPr="002F644C">
              <w:rPr>
                <w:rFonts w:ascii="Arial" w:hAnsi="Arial" w:cs="Arial"/>
              </w:rPr>
              <w:t xml:space="preserve"> which outlines some of the key issues facing</w:t>
            </w:r>
            <w:r w:rsidR="006E4C8F" w:rsidRPr="002F644C">
              <w:rPr>
                <w:rFonts w:ascii="Arial" w:hAnsi="Arial" w:cs="Arial"/>
              </w:rPr>
              <w:t xml:space="preserve"> the</w:t>
            </w:r>
            <w:r w:rsidRPr="002F644C">
              <w:rPr>
                <w:rFonts w:ascii="Arial" w:hAnsi="Arial" w:cs="Arial"/>
              </w:rPr>
              <w:t xml:space="preserve"> 21</w:t>
            </w:r>
            <w:r w:rsidRPr="002F644C">
              <w:rPr>
                <w:rFonts w:ascii="Arial" w:hAnsi="Arial" w:cs="Arial"/>
                <w:vertAlign w:val="superscript"/>
              </w:rPr>
              <w:t>st</w:t>
            </w:r>
            <w:r w:rsidRPr="002F644C">
              <w:rPr>
                <w:rFonts w:ascii="Arial" w:hAnsi="Arial" w:cs="Arial"/>
              </w:rPr>
              <w:t xml:space="preserve"> century. Alternatively, you could </w:t>
            </w:r>
            <w:r w:rsidRPr="002F644C">
              <w:rPr>
                <w:rFonts w:ascii="Arial" w:hAnsi="Arial" w:cs="Arial"/>
              </w:rPr>
              <w:lastRenderedPageBreak/>
              <w:t xml:space="preserve">select a small section from </w:t>
            </w:r>
            <w:r w:rsidRPr="002F644C">
              <w:rPr>
                <w:rFonts w:ascii="Arial" w:hAnsi="Arial" w:cs="Arial"/>
                <w:i/>
              </w:rPr>
              <w:t>Slumdog Millionaire</w:t>
            </w:r>
            <w:r w:rsidRPr="002F644C">
              <w:rPr>
                <w:rFonts w:ascii="Arial" w:hAnsi="Arial" w:cs="Arial"/>
              </w:rPr>
              <w:t xml:space="preserve"> or </w:t>
            </w:r>
            <w:r w:rsidRPr="002F644C">
              <w:rPr>
                <w:rFonts w:ascii="Arial" w:hAnsi="Arial" w:cs="Arial"/>
                <w:i/>
              </w:rPr>
              <w:t xml:space="preserve">Kolkata with Sue Perkins </w:t>
            </w:r>
            <w:r w:rsidRPr="002F644C">
              <w:rPr>
                <w:rFonts w:ascii="Arial" w:hAnsi="Arial" w:cs="Arial"/>
              </w:rPr>
              <w:t>highlighting issues of informal settlements. You might also collect together a number of newspaper articles highlighting current issues such as housing shortages, air pollution and flooding. Get students to think about their local urban areas or cities they are familiar with and discuss the issues that face these cities.</w:t>
            </w:r>
          </w:p>
          <w:p w:rsidR="00686791" w:rsidRPr="002F644C" w:rsidRDefault="00686791" w:rsidP="00940D83">
            <w:pPr>
              <w:spacing w:after="120"/>
              <w:rPr>
                <w:rFonts w:ascii="Arial" w:hAnsi="Arial" w:cs="Arial"/>
              </w:rPr>
            </w:pPr>
            <w:r w:rsidRPr="002F644C">
              <w:rPr>
                <w:rFonts w:ascii="Arial" w:hAnsi="Arial" w:cs="Arial"/>
              </w:rPr>
              <w:t>Give students a range of maps and data which illustrate changing urban trends since 1945. Students to describe and explain the data (exam style) and discuss the impacts of urbanisation in HICs, MICs and LICs.</w:t>
            </w:r>
            <w:r w:rsidR="00EA1C3E" w:rsidRPr="002F644C">
              <w:rPr>
                <w:rFonts w:ascii="Arial" w:hAnsi="Arial" w:cs="Arial"/>
              </w:rPr>
              <w:t xml:space="preserve"> </w:t>
            </w:r>
          </w:p>
          <w:p w:rsidR="00686791" w:rsidRPr="002F644C" w:rsidRDefault="00686791" w:rsidP="00940D83">
            <w:pPr>
              <w:spacing w:after="120"/>
              <w:rPr>
                <w:rFonts w:ascii="Arial" w:hAnsi="Arial" w:cs="Arial"/>
              </w:rPr>
            </w:pPr>
            <w:r w:rsidRPr="002F644C">
              <w:rPr>
                <w:rFonts w:ascii="Arial" w:hAnsi="Arial" w:cs="Arial"/>
                <w:b/>
              </w:rPr>
              <w:t>Extension</w:t>
            </w:r>
            <w:r w:rsidRPr="002F644C">
              <w:rPr>
                <w:rFonts w:ascii="Arial" w:hAnsi="Arial" w:cs="Arial"/>
              </w:rPr>
              <w:t>: You ca</w:t>
            </w:r>
            <w:r w:rsidR="00725163">
              <w:rPr>
                <w:rFonts w:ascii="Arial" w:hAnsi="Arial" w:cs="Arial"/>
              </w:rPr>
              <w:t xml:space="preserve">n draw links with the Changing places topic </w:t>
            </w:r>
            <w:r w:rsidRPr="002F644C">
              <w:rPr>
                <w:rFonts w:ascii="Arial" w:hAnsi="Arial" w:cs="Arial"/>
              </w:rPr>
              <w:t>with discussion on homogeni</w:t>
            </w:r>
            <w:r w:rsidR="0036381B" w:rsidRPr="002F644C">
              <w:rPr>
                <w:rFonts w:ascii="Arial" w:hAnsi="Arial" w:cs="Arial"/>
              </w:rPr>
              <w:t>sation</w:t>
            </w:r>
            <w:r w:rsidRPr="002F644C">
              <w:rPr>
                <w:rFonts w:ascii="Arial" w:hAnsi="Arial" w:cs="Arial"/>
              </w:rPr>
              <w:t xml:space="preserve">, clone towns and </w:t>
            </w:r>
            <w:proofErr w:type="spellStart"/>
            <w:r w:rsidRPr="002F644C">
              <w:rPr>
                <w:rFonts w:ascii="Arial" w:hAnsi="Arial" w:cs="Arial"/>
              </w:rPr>
              <w:t>placelessness</w:t>
            </w:r>
            <w:proofErr w:type="spellEnd"/>
            <w:r w:rsidRPr="002F644C">
              <w:rPr>
                <w:rFonts w:ascii="Arial" w:hAnsi="Arial" w:cs="Arial"/>
              </w:rPr>
              <w:t>.</w:t>
            </w:r>
          </w:p>
          <w:p w:rsidR="00686791" w:rsidRPr="002F644C" w:rsidRDefault="00686791" w:rsidP="00686791">
            <w:pPr>
              <w:rPr>
                <w:rFonts w:ascii="Arial" w:hAnsi="Arial" w:cs="Arial"/>
              </w:rPr>
            </w:pPr>
            <w:r w:rsidRPr="002F644C">
              <w:rPr>
                <w:rFonts w:ascii="Arial" w:hAnsi="Arial" w:cs="Arial"/>
              </w:rPr>
              <w:t xml:space="preserve">Students can work in groups to research and produce presentations on different world </w:t>
            </w:r>
            <w:r w:rsidR="00555101" w:rsidRPr="002F644C">
              <w:rPr>
                <w:rFonts w:ascii="Arial" w:hAnsi="Arial" w:cs="Arial"/>
              </w:rPr>
              <w:t xml:space="preserve">cities </w:t>
            </w:r>
            <w:r w:rsidRPr="002F644C">
              <w:rPr>
                <w:rFonts w:ascii="Arial" w:hAnsi="Arial" w:cs="Arial"/>
              </w:rPr>
              <w:t>and megacities. Examples might include:</w:t>
            </w:r>
          </w:p>
          <w:p w:rsidR="00686791" w:rsidRPr="004474D9" w:rsidRDefault="004474D9" w:rsidP="00940D83">
            <w:pPr>
              <w:pStyle w:val="ListParagraph"/>
              <w:numPr>
                <w:ilvl w:val="0"/>
                <w:numId w:val="20"/>
              </w:numPr>
              <w:ind w:left="270" w:hanging="270"/>
              <w:rPr>
                <w:rFonts w:ascii="Arial" w:hAnsi="Arial" w:cs="Arial"/>
                <w:sz w:val="22"/>
              </w:rPr>
            </w:pPr>
            <w:r>
              <w:rPr>
                <w:rFonts w:ascii="Arial" w:hAnsi="Arial" w:cs="Arial"/>
                <w:sz w:val="22"/>
              </w:rPr>
              <w:t>M</w:t>
            </w:r>
            <w:r w:rsidRPr="004474D9">
              <w:rPr>
                <w:rFonts w:ascii="Arial" w:hAnsi="Arial" w:cs="Arial"/>
                <w:sz w:val="22"/>
              </w:rPr>
              <w:t>umbai</w:t>
            </w:r>
            <w:r>
              <w:rPr>
                <w:rFonts w:ascii="Arial" w:hAnsi="Arial" w:cs="Arial"/>
                <w:sz w:val="22"/>
              </w:rPr>
              <w:t xml:space="preserve"> –</w:t>
            </w:r>
            <w:r w:rsidR="00686791" w:rsidRPr="004474D9">
              <w:rPr>
                <w:rFonts w:ascii="Arial" w:hAnsi="Arial" w:cs="Arial"/>
              </w:rPr>
              <w:t xml:space="preserve"> </w:t>
            </w:r>
            <w:proofErr w:type="spellStart"/>
            <w:r w:rsidR="00686791" w:rsidRPr="004474D9">
              <w:rPr>
                <w:rFonts w:ascii="Arial" w:hAnsi="Arial" w:cs="Arial"/>
                <w:sz w:val="22"/>
              </w:rPr>
              <w:t>Wraight</w:t>
            </w:r>
            <w:proofErr w:type="spellEnd"/>
            <w:r w:rsidR="00686791" w:rsidRPr="004474D9">
              <w:rPr>
                <w:rFonts w:ascii="Arial" w:hAnsi="Arial" w:cs="Arial"/>
                <w:sz w:val="22"/>
              </w:rPr>
              <w:t xml:space="preserve">, P. (Sept 2013) ‘Mumbai: case study of </w:t>
            </w:r>
            <w:r w:rsidR="00686791" w:rsidRPr="004474D9">
              <w:rPr>
                <w:rFonts w:ascii="Arial" w:hAnsi="Arial" w:cs="Arial"/>
                <w:sz w:val="22"/>
              </w:rPr>
              <w:lastRenderedPageBreak/>
              <w:t xml:space="preserve">a megacity’ </w:t>
            </w:r>
            <w:proofErr w:type="spellStart"/>
            <w:r w:rsidR="00686791" w:rsidRPr="004474D9">
              <w:rPr>
                <w:rFonts w:ascii="Arial" w:hAnsi="Arial" w:cs="Arial"/>
                <w:i/>
                <w:sz w:val="22"/>
              </w:rPr>
              <w:t>GeoFile</w:t>
            </w:r>
            <w:proofErr w:type="spellEnd"/>
            <w:r w:rsidR="00686791" w:rsidRPr="004474D9">
              <w:rPr>
                <w:rFonts w:ascii="Arial" w:hAnsi="Arial" w:cs="Arial"/>
                <w:i/>
                <w:sz w:val="22"/>
              </w:rPr>
              <w:t xml:space="preserve"> 696</w:t>
            </w:r>
          </w:p>
          <w:p w:rsidR="00686791" w:rsidRPr="004474D9" w:rsidRDefault="004474D9" w:rsidP="00940D83">
            <w:pPr>
              <w:pStyle w:val="ListParagraph"/>
              <w:numPr>
                <w:ilvl w:val="0"/>
                <w:numId w:val="20"/>
              </w:numPr>
              <w:ind w:left="270" w:hanging="270"/>
              <w:rPr>
                <w:rFonts w:ascii="Arial" w:hAnsi="Arial" w:cs="Arial"/>
                <w:sz w:val="22"/>
              </w:rPr>
            </w:pPr>
            <w:r w:rsidRPr="004474D9">
              <w:rPr>
                <w:rFonts w:ascii="Arial" w:hAnsi="Arial" w:cs="Arial"/>
                <w:sz w:val="22"/>
              </w:rPr>
              <w:t>Lagos</w:t>
            </w:r>
            <w:r>
              <w:rPr>
                <w:rFonts w:ascii="Arial" w:hAnsi="Arial" w:cs="Arial"/>
                <w:sz w:val="22"/>
              </w:rPr>
              <w:t xml:space="preserve"> –</w:t>
            </w:r>
            <w:r w:rsidR="00686791" w:rsidRPr="004474D9">
              <w:rPr>
                <w:rFonts w:ascii="Arial" w:hAnsi="Arial" w:cs="Arial"/>
                <w:sz w:val="22"/>
              </w:rPr>
              <w:t xml:space="preserve"> Rutter, J. (Sept 2011)</w:t>
            </w:r>
            <w:r w:rsidR="00B14FE0">
              <w:rPr>
                <w:rFonts w:ascii="Arial" w:hAnsi="Arial" w:cs="Arial"/>
                <w:sz w:val="22"/>
              </w:rPr>
              <w:t xml:space="preserve"> </w:t>
            </w:r>
            <w:r w:rsidR="00686791" w:rsidRPr="004474D9">
              <w:rPr>
                <w:rFonts w:ascii="Arial" w:hAnsi="Arial" w:cs="Arial"/>
                <w:sz w:val="22"/>
              </w:rPr>
              <w:t xml:space="preserve">‘Lagos: case study of a world city’ </w:t>
            </w:r>
            <w:proofErr w:type="spellStart"/>
            <w:r w:rsidR="00686791" w:rsidRPr="004474D9">
              <w:rPr>
                <w:rFonts w:ascii="Arial" w:hAnsi="Arial" w:cs="Arial"/>
                <w:i/>
                <w:sz w:val="22"/>
              </w:rPr>
              <w:t>GeoFile</w:t>
            </w:r>
            <w:proofErr w:type="spellEnd"/>
            <w:r w:rsidR="00686791" w:rsidRPr="004474D9">
              <w:rPr>
                <w:rFonts w:ascii="Arial" w:hAnsi="Arial" w:cs="Arial"/>
                <w:i/>
                <w:sz w:val="22"/>
              </w:rPr>
              <w:t xml:space="preserve"> 650</w:t>
            </w:r>
          </w:p>
          <w:p w:rsidR="00686791" w:rsidRPr="004474D9" w:rsidRDefault="004474D9" w:rsidP="00940D83">
            <w:pPr>
              <w:pStyle w:val="ListParagraph"/>
              <w:numPr>
                <w:ilvl w:val="0"/>
                <w:numId w:val="20"/>
              </w:numPr>
              <w:ind w:left="270" w:hanging="270"/>
              <w:rPr>
                <w:rFonts w:ascii="Arial" w:hAnsi="Arial" w:cs="Arial"/>
                <w:sz w:val="22"/>
              </w:rPr>
            </w:pPr>
            <w:r w:rsidRPr="004474D9">
              <w:rPr>
                <w:rFonts w:ascii="Arial" w:hAnsi="Arial" w:cs="Arial"/>
                <w:sz w:val="22"/>
              </w:rPr>
              <w:t>Shanghai</w:t>
            </w:r>
            <w:r w:rsidR="00686791" w:rsidRPr="004474D9">
              <w:rPr>
                <w:rFonts w:ascii="Arial" w:hAnsi="Arial" w:cs="Arial"/>
                <w:sz w:val="22"/>
              </w:rPr>
              <w:t xml:space="preserve"> </w:t>
            </w:r>
            <w:r>
              <w:rPr>
                <w:rFonts w:ascii="Arial" w:hAnsi="Arial" w:cs="Arial"/>
                <w:sz w:val="22"/>
              </w:rPr>
              <w:t xml:space="preserve">– </w:t>
            </w:r>
            <w:r w:rsidR="00686791" w:rsidRPr="004474D9">
              <w:rPr>
                <w:rFonts w:ascii="Arial" w:hAnsi="Arial" w:cs="Arial"/>
                <w:sz w:val="22"/>
              </w:rPr>
              <w:t>Guinness, P. (2014)</w:t>
            </w:r>
            <w:r w:rsidR="00B14FE0">
              <w:rPr>
                <w:rFonts w:ascii="Arial" w:hAnsi="Arial" w:cs="Arial"/>
                <w:sz w:val="22"/>
              </w:rPr>
              <w:t xml:space="preserve"> </w:t>
            </w:r>
            <w:r w:rsidR="00686791" w:rsidRPr="004474D9">
              <w:rPr>
                <w:rFonts w:ascii="Arial" w:hAnsi="Arial" w:cs="Arial"/>
                <w:sz w:val="22"/>
              </w:rPr>
              <w:t xml:space="preserve">‘Urban issues in Shanghai’ </w:t>
            </w:r>
            <w:proofErr w:type="spellStart"/>
            <w:r w:rsidR="00686791" w:rsidRPr="004474D9">
              <w:rPr>
                <w:rFonts w:ascii="Arial" w:hAnsi="Arial" w:cs="Arial"/>
                <w:i/>
                <w:sz w:val="22"/>
              </w:rPr>
              <w:t>GeoFile</w:t>
            </w:r>
            <w:proofErr w:type="spellEnd"/>
            <w:r w:rsidR="00686791" w:rsidRPr="004474D9">
              <w:rPr>
                <w:rFonts w:ascii="Arial" w:hAnsi="Arial" w:cs="Arial"/>
                <w:i/>
                <w:sz w:val="22"/>
              </w:rPr>
              <w:t xml:space="preserve"> 511</w:t>
            </w:r>
          </w:p>
          <w:p w:rsidR="00686791" w:rsidRPr="004474D9" w:rsidRDefault="004474D9" w:rsidP="00940D83">
            <w:pPr>
              <w:pStyle w:val="ListParagraph"/>
              <w:numPr>
                <w:ilvl w:val="0"/>
                <w:numId w:val="20"/>
              </w:numPr>
              <w:ind w:left="270" w:hanging="270"/>
              <w:rPr>
                <w:rFonts w:ascii="Arial" w:hAnsi="Arial" w:cs="Arial"/>
                <w:i/>
                <w:sz w:val="22"/>
              </w:rPr>
            </w:pPr>
            <w:r w:rsidRPr="004474D9">
              <w:rPr>
                <w:rFonts w:ascii="Arial" w:hAnsi="Arial" w:cs="Arial"/>
                <w:sz w:val="22"/>
              </w:rPr>
              <w:t>Beijing</w:t>
            </w:r>
            <w:r>
              <w:rPr>
                <w:rFonts w:ascii="Arial" w:hAnsi="Arial" w:cs="Arial"/>
                <w:sz w:val="22"/>
              </w:rPr>
              <w:t xml:space="preserve"> –</w:t>
            </w:r>
            <w:r w:rsidR="00686791" w:rsidRPr="004474D9">
              <w:rPr>
                <w:rFonts w:ascii="Arial" w:hAnsi="Arial" w:cs="Arial"/>
                <w:sz w:val="22"/>
              </w:rPr>
              <w:t xml:space="preserve"> Guinness, P. (Sept 2010) ‘Beijing a global city’ </w:t>
            </w:r>
            <w:proofErr w:type="spellStart"/>
            <w:r w:rsidR="00686791" w:rsidRPr="004474D9">
              <w:rPr>
                <w:rFonts w:ascii="Arial" w:hAnsi="Arial" w:cs="Arial"/>
                <w:i/>
                <w:sz w:val="22"/>
              </w:rPr>
              <w:t>GeoFile</w:t>
            </w:r>
            <w:proofErr w:type="spellEnd"/>
            <w:r w:rsidR="00686791" w:rsidRPr="004474D9">
              <w:rPr>
                <w:rFonts w:ascii="Arial" w:hAnsi="Arial" w:cs="Arial"/>
                <w:i/>
                <w:sz w:val="22"/>
              </w:rPr>
              <w:t xml:space="preserve"> 627</w:t>
            </w:r>
          </w:p>
          <w:p w:rsidR="00686791" w:rsidRPr="004474D9" w:rsidRDefault="00686791" w:rsidP="00940D83">
            <w:pPr>
              <w:pStyle w:val="ListParagraph"/>
              <w:numPr>
                <w:ilvl w:val="0"/>
                <w:numId w:val="20"/>
              </w:numPr>
              <w:ind w:left="270" w:hanging="270"/>
              <w:rPr>
                <w:rFonts w:ascii="Arial" w:hAnsi="Arial" w:cs="Arial"/>
                <w:sz w:val="22"/>
              </w:rPr>
            </w:pPr>
            <w:r w:rsidRPr="004474D9">
              <w:rPr>
                <w:rFonts w:ascii="Arial" w:hAnsi="Arial" w:cs="Arial"/>
                <w:sz w:val="22"/>
              </w:rPr>
              <w:t>There is also a huge amount of material about London which is classified as a world city.</w:t>
            </w:r>
          </w:p>
          <w:p w:rsidR="00686791" w:rsidRPr="002F644C" w:rsidRDefault="00686791" w:rsidP="00686791">
            <w:pPr>
              <w:spacing w:after="120"/>
              <w:rPr>
                <w:rFonts w:ascii="Arial" w:hAnsi="Arial" w:cs="Arial"/>
              </w:rPr>
            </w:pPr>
          </w:p>
        </w:tc>
        <w:tc>
          <w:tcPr>
            <w:tcW w:w="1148" w:type="pct"/>
          </w:tcPr>
          <w:p w:rsidR="00686791" w:rsidRPr="002F644C" w:rsidRDefault="00686791" w:rsidP="00686791">
            <w:pPr>
              <w:rPr>
                <w:rFonts w:ascii="Arial" w:hAnsi="Arial" w:cs="Arial"/>
              </w:rPr>
            </w:pPr>
            <w:r w:rsidRPr="002F644C">
              <w:rPr>
                <w:rFonts w:ascii="Arial" w:hAnsi="Arial" w:cs="Arial"/>
              </w:rPr>
              <w:lastRenderedPageBreak/>
              <w:t>Good general reference books:</w:t>
            </w:r>
          </w:p>
          <w:p w:rsidR="00686791" w:rsidRPr="002F644C" w:rsidRDefault="006E6A8B" w:rsidP="00E7143C">
            <w:pPr>
              <w:spacing w:before="120"/>
              <w:rPr>
                <w:rFonts w:ascii="Arial" w:hAnsi="Arial" w:cs="Arial"/>
              </w:rPr>
            </w:pPr>
            <w:r>
              <w:rPr>
                <w:rFonts w:ascii="Arial" w:hAnsi="Arial" w:cs="Arial"/>
              </w:rPr>
              <w:t>Hall and Barrett,</w:t>
            </w:r>
            <w:r w:rsidR="00686791" w:rsidRPr="002F644C">
              <w:rPr>
                <w:rFonts w:ascii="Arial" w:hAnsi="Arial" w:cs="Arial"/>
              </w:rPr>
              <w:t xml:space="preserve"> </w:t>
            </w:r>
            <w:r w:rsidR="00686791" w:rsidRPr="002F644C">
              <w:rPr>
                <w:rFonts w:ascii="Arial" w:hAnsi="Arial" w:cs="Arial"/>
                <w:i/>
              </w:rPr>
              <w:t>Urban Geography</w:t>
            </w:r>
            <w:r w:rsidRPr="006E6A8B">
              <w:rPr>
                <w:rFonts w:ascii="Arial" w:hAnsi="Arial" w:cs="Arial"/>
              </w:rPr>
              <w:t>,</w:t>
            </w:r>
            <w:r>
              <w:rPr>
                <w:rFonts w:ascii="Arial" w:hAnsi="Arial" w:cs="Arial"/>
                <w:i/>
              </w:rPr>
              <w:t xml:space="preserve"> </w:t>
            </w:r>
            <w:r w:rsidRPr="006E6A8B">
              <w:rPr>
                <w:rFonts w:ascii="Arial" w:hAnsi="Arial" w:cs="Arial"/>
              </w:rPr>
              <w:t>2011</w:t>
            </w:r>
            <w:r w:rsidR="00686791" w:rsidRPr="002F644C">
              <w:rPr>
                <w:rFonts w:ascii="Arial" w:hAnsi="Arial" w:cs="Arial"/>
                <w:i/>
              </w:rPr>
              <w:t xml:space="preserve"> </w:t>
            </w:r>
            <w:r w:rsidR="00686791" w:rsidRPr="002F644C">
              <w:rPr>
                <w:rFonts w:ascii="Arial" w:hAnsi="Arial" w:cs="Arial"/>
              </w:rPr>
              <w:t>(Routledge)</w:t>
            </w:r>
          </w:p>
          <w:p w:rsidR="00686791" w:rsidRPr="002F644C" w:rsidRDefault="00686791" w:rsidP="00E7143C">
            <w:pPr>
              <w:spacing w:before="120"/>
              <w:rPr>
                <w:rFonts w:ascii="Arial" w:hAnsi="Arial" w:cs="Arial"/>
                <w:i/>
              </w:rPr>
            </w:pPr>
            <w:proofErr w:type="spellStart"/>
            <w:r w:rsidRPr="002F644C">
              <w:rPr>
                <w:rFonts w:ascii="Arial" w:hAnsi="Arial" w:cs="Arial"/>
              </w:rPr>
              <w:t>Pacione</w:t>
            </w:r>
            <w:proofErr w:type="spellEnd"/>
            <w:r w:rsidRPr="002F644C">
              <w:rPr>
                <w:rFonts w:ascii="Arial" w:hAnsi="Arial" w:cs="Arial"/>
              </w:rPr>
              <w:t xml:space="preserve"> M, </w:t>
            </w:r>
            <w:r w:rsidRPr="002F644C">
              <w:rPr>
                <w:rFonts w:ascii="Arial" w:hAnsi="Arial" w:cs="Arial"/>
                <w:i/>
              </w:rPr>
              <w:t>Urban geography: a global perspective</w:t>
            </w:r>
            <w:r w:rsidR="006E6A8B" w:rsidRPr="006E6A8B">
              <w:rPr>
                <w:rFonts w:ascii="Arial" w:hAnsi="Arial" w:cs="Arial"/>
              </w:rPr>
              <w:t>, 2009</w:t>
            </w:r>
          </w:p>
          <w:p w:rsidR="00415DB2" w:rsidRPr="002F644C" w:rsidRDefault="00415DB2" w:rsidP="00686791">
            <w:pPr>
              <w:rPr>
                <w:rFonts w:ascii="Arial" w:hAnsi="Arial" w:cs="Arial"/>
              </w:rPr>
            </w:pPr>
          </w:p>
          <w:p w:rsidR="00686791" w:rsidRPr="002F644C" w:rsidRDefault="006E6A8B" w:rsidP="00686791">
            <w:pPr>
              <w:rPr>
                <w:rFonts w:ascii="Arial" w:hAnsi="Arial" w:cs="Arial"/>
              </w:rPr>
            </w:pPr>
            <w:r>
              <w:rPr>
                <w:rFonts w:ascii="Arial" w:hAnsi="Arial" w:cs="Arial"/>
              </w:rPr>
              <w:t>See also Drake G</w:t>
            </w:r>
            <w:r w:rsidR="00686791" w:rsidRPr="002F644C">
              <w:rPr>
                <w:rFonts w:ascii="Arial" w:hAnsi="Arial" w:cs="Arial"/>
              </w:rPr>
              <w:t xml:space="preserve"> and Lee</w:t>
            </w:r>
            <w:r>
              <w:rPr>
                <w:rFonts w:ascii="Arial" w:hAnsi="Arial" w:cs="Arial"/>
              </w:rPr>
              <w:t xml:space="preserve"> C,</w:t>
            </w:r>
            <w:r w:rsidR="00686791" w:rsidRPr="002F644C">
              <w:rPr>
                <w:rFonts w:ascii="Arial" w:hAnsi="Arial" w:cs="Arial"/>
              </w:rPr>
              <w:t xml:space="preserve"> </w:t>
            </w:r>
            <w:r w:rsidR="00686791" w:rsidRPr="006E6A8B">
              <w:rPr>
                <w:rFonts w:ascii="Arial" w:hAnsi="Arial" w:cs="Arial"/>
                <w:i/>
              </w:rPr>
              <w:t>The Urban challenge</w:t>
            </w:r>
            <w:r>
              <w:rPr>
                <w:rFonts w:ascii="Arial" w:hAnsi="Arial" w:cs="Arial"/>
              </w:rPr>
              <w:t>, 2000</w:t>
            </w:r>
            <w:r w:rsidR="00686791" w:rsidRPr="002F644C">
              <w:rPr>
                <w:rFonts w:ascii="Arial" w:hAnsi="Arial" w:cs="Arial"/>
              </w:rPr>
              <w:t xml:space="preserve"> </w:t>
            </w:r>
            <w:r w:rsidR="00686791" w:rsidRPr="002F644C">
              <w:rPr>
                <w:rFonts w:ascii="Arial" w:hAnsi="Arial" w:cs="Arial"/>
              </w:rPr>
              <w:lastRenderedPageBreak/>
              <w:t>(Hodder)</w:t>
            </w:r>
          </w:p>
          <w:p w:rsidR="00E7143C" w:rsidRPr="002F644C" w:rsidRDefault="00E7143C" w:rsidP="00686791">
            <w:pPr>
              <w:rPr>
                <w:rFonts w:ascii="Arial" w:hAnsi="Arial" w:cs="Arial"/>
              </w:rPr>
            </w:pPr>
          </w:p>
          <w:p w:rsidR="00686791" w:rsidRPr="002F644C" w:rsidRDefault="00686791" w:rsidP="00686791">
            <w:pPr>
              <w:rPr>
                <w:rFonts w:ascii="Arial" w:hAnsi="Arial" w:cs="Arial"/>
              </w:rPr>
            </w:pPr>
            <w:r w:rsidRPr="002F644C">
              <w:rPr>
                <w:rFonts w:ascii="Arial" w:hAnsi="Arial" w:cs="Arial"/>
              </w:rPr>
              <w:t>The United Nations publishes a number of u</w:t>
            </w:r>
            <w:r w:rsidR="00EF6F7D" w:rsidRPr="002F644C">
              <w:rPr>
                <w:rFonts w:ascii="Arial" w:hAnsi="Arial" w:cs="Arial"/>
              </w:rPr>
              <w:t xml:space="preserve">seful annual reports on cities, including </w:t>
            </w:r>
            <w:hyperlink r:id="rId8" w:history="1">
              <w:r w:rsidR="00EF6F7D" w:rsidRPr="002F644C">
                <w:rPr>
                  <w:rStyle w:val="Hyperlink"/>
                  <w:rFonts w:ascii="Arial" w:hAnsi="Arial" w:cs="Arial"/>
                </w:rPr>
                <w:t>The World Population Prospects: 2015 Revision</w:t>
              </w:r>
            </w:hyperlink>
          </w:p>
          <w:p w:rsidR="00F9102F" w:rsidRPr="002F644C" w:rsidRDefault="00F9102F" w:rsidP="00686791">
            <w:pPr>
              <w:rPr>
                <w:rStyle w:val="tgc"/>
                <w:rFonts w:ascii="Arial" w:hAnsi="Arial" w:cs="Arial"/>
              </w:rPr>
            </w:pPr>
          </w:p>
          <w:p w:rsidR="00686791" w:rsidRPr="002F644C" w:rsidRDefault="00DA21BD" w:rsidP="00686791">
            <w:pPr>
              <w:rPr>
                <w:rStyle w:val="tgc"/>
                <w:rFonts w:ascii="Arial" w:hAnsi="Arial" w:cs="Arial"/>
              </w:rPr>
            </w:pPr>
            <w:hyperlink r:id="rId9" w:history="1">
              <w:r w:rsidR="00686791" w:rsidRPr="002F644C">
                <w:rPr>
                  <w:rStyle w:val="Hyperlink"/>
                  <w:rFonts w:ascii="Arial" w:hAnsi="Arial" w:cs="Arial"/>
                </w:rPr>
                <w:t>The Urban Geography Research Group</w:t>
              </w:r>
            </w:hyperlink>
            <w:r w:rsidR="00686791" w:rsidRPr="002F644C">
              <w:rPr>
                <w:rStyle w:val="tgc"/>
                <w:rFonts w:ascii="Arial" w:hAnsi="Arial" w:cs="Arial"/>
              </w:rPr>
              <w:t xml:space="preserve"> (UGRG) of the Royal Geographical Society/Institute of British Geographers has a useful website with links and resources to many urban issues</w:t>
            </w:r>
            <w:r w:rsidR="00F9102F" w:rsidRPr="002F644C">
              <w:rPr>
                <w:rStyle w:val="tgc"/>
                <w:rFonts w:ascii="Arial" w:hAnsi="Arial" w:cs="Arial"/>
              </w:rPr>
              <w:t xml:space="preserve">. </w:t>
            </w:r>
            <w:r w:rsidR="0083689A" w:rsidRPr="002F644C">
              <w:rPr>
                <w:rStyle w:val="tgc"/>
                <w:rFonts w:ascii="Arial" w:hAnsi="Arial" w:cs="Arial"/>
              </w:rPr>
              <w:t>There are further RGS</w:t>
            </w:r>
            <w:r w:rsidR="002D6023" w:rsidRPr="002F644C">
              <w:rPr>
                <w:rStyle w:val="tgc"/>
                <w:rFonts w:ascii="Arial" w:hAnsi="Arial" w:cs="Arial"/>
              </w:rPr>
              <w:t xml:space="preserve"> urban geography resources and lectures </w:t>
            </w:r>
            <w:r w:rsidR="0083689A" w:rsidRPr="002F644C">
              <w:rPr>
                <w:rStyle w:val="tgc"/>
                <w:rFonts w:ascii="Arial" w:hAnsi="Arial" w:cs="Arial"/>
              </w:rPr>
              <w:t xml:space="preserve">on the </w:t>
            </w:r>
            <w:hyperlink r:id="rId10" w:history="1">
              <w:r w:rsidR="004474D9">
                <w:rPr>
                  <w:rStyle w:val="Hyperlink"/>
                  <w:rFonts w:ascii="Arial" w:hAnsi="Arial" w:cs="Arial"/>
                </w:rPr>
                <w:t>21st century challenges page</w:t>
              </w:r>
            </w:hyperlink>
            <w:r w:rsidR="002D6023" w:rsidRPr="002F644C">
              <w:rPr>
                <w:rStyle w:val="tgc"/>
                <w:rFonts w:ascii="Arial" w:hAnsi="Arial" w:cs="Arial"/>
              </w:rPr>
              <w:t xml:space="preserve"> </w:t>
            </w:r>
          </w:p>
          <w:p w:rsidR="00E7143C" w:rsidRPr="004474D9" w:rsidRDefault="00E7143C" w:rsidP="00686791">
            <w:pPr>
              <w:rPr>
                <w:rStyle w:val="tgc"/>
                <w:rFonts w:ascii="Arial" w:hAnsi="Arial" w:cs="Arial"/>
              </w:rPr>
            </w:pPr>
          </w:p>
          <w:p w:rsidR="00686791" w:rsidRPr="002F644C" w:rsidRDefault="00686791" w:rsidP="00686791">
            <w:pPr>
              <w:rPr>
                <w:rFonts w:ascii="Arial" w:hAnsi="Arial" w:cs="Arial"/>
              </w:rPr>
            </w:pPr>
            <w:r w:rsidRPr="002F644C">
              <w:rPr>
                <w:rStyle w:val="tgc"/>
                <w:rFonts w:ascii="Arial" w:hAnsi="Arial" w:cs="Arial"/>
                <w:i/>
              </w:rPr>
              <w:t>Topic Eye, Geography Review</w:t>
            </w:r>
            <w:r w:rsidRPr="002F644C">
              <w:rPr>
                <w:rStyle w:val="tgc"/>
                <w:rFonts w:ascii="Arial" w:hAnsi="Arial" w:cs="Arial"/>
              </w:rPr>
              <w:t xml:space="preserve"> and </w:t>
            </w:r>
            <w:proofErr w:type="spellStart"/>
            <w:r w:rsidRPr="002F644C">
              <w:rPr>
                <w:rStyle w:val="tgc"/>
                <w:rFonts w:ascii="Arial" w:hAnsi="Arial" w:cs="Arial"/>
                <w:i/>
              </w:rPr>
              <w:t>GeoFile</w:t>
            </w:r>
            <w:proofErr w:type="spellEnd"/>
            <w:r w:rsidRPr="002F644C">
              <w:rPr>
                <w:rStyle w:val="tgc"/>
                <w:rFonts w:ascii="Arial" w:hAnsi="Arial" w:cs="Arial"/>
                <w:i/>
              </w:rPr>
              <w:t>/</w:t>
            </w:r>
            <w:proofErr w:type="spellStart"/>
            <w:r w:rsidRPr="002F644C">
              <w:rPr>
                <w:rStyle w:val="tgc"/>
                <w:rFonts w:ascii="Arial" w:hAnsi="Arial" w:cs="Arial"/>
                <w:i/>
              </w:rPr>
              <w:t>GeoActive</w:t>
            </w:r>
            <w:proofErr w:type="spellEnd"/>
            <w:r w:rsidRPr="002F644C">
              <w:rPr>
                <w:rStyle w:val="tgc"/>
                <w:rFonts w:ascii="Arial" w:hAnsi="Arial" w:cs="Arial"/>
              </w:rPr>
              <w:t xml:space="preserve"> regularly have urban geography related articles. </w:t>
            </w:r>
            <w:r w:rsidRPr="002F644C">
              <w:rPr>
                <w:rStyle w:val="tgc"/>
                <w:rFonts w:ascii="Arial" w:hAnsi="Arial" w:cs="Arial"/>
                <w:i/>
              </w:rPr>
              <w:t>The</w:t>
            </w:r>
            <w:r w:rsidRPr="002F644C">
              <w:rPr>
                <w:rStyle w:val="tgc"/>
                <w:rFonts w:ascii="Arial" w:hAnsi="Arial" w:cs="Arial"/>
              </w:rPr>
              <w:t xml:space="preserve"> </w:t>
            </w:r>
            <w:r w:rsidRPr="002F644C">
              <w:rPr>
                <w:rStyle w:val="tgc"/>
                <w:rFonts w:ascii="Arial" w:hAnsi="Arial" w:cs="Arial"/>
                <w:i/>
              </w:rPr>
              <w:t>Guardian</w:t>
            </w:r>
            <w:r w:rsidRPr="002F644C">
              <w:rPr>
                <w:rStyle w:val="tgc"/>
                <w:rFonts w:ascii="Arial" w:hAnsi="Arial" w:cs="Arial"/>
              </w:rPr>
              <w:t xml:space="preserve"> newspaper also does a regular feature on cities @</w:t>
            </w:r>
            <w:proofErr w:type="spellStart"/>
            <w:r w:rsidRPr="002F644C">
              <w:rPr>
                <w:rStyle w:val="tgc"/>
                <w:rFonts w:ascii="Arial" w:hAnsi="Arial" w:cs="Arial"/>
              </w:rPr>
              <w:t>guardiancities</w:t>
            </w:r>
            <w:proofErr w:type="spellEnd"/>
          </w:p>
          <w:p w:rsidR="00415DB2" w:rsidRPr="002F644C" w:rsidRDefault="00415DB2" w:rsidP="00686791">
            <w:pPr>
              <w:rPr>
                <w:rFonts w:ascii="Arial" w:hAnsi="Arial" w:cs="Arial"/>
              </w:rPr>
            </w:pPr>
          </w:p>
          <w:p w:rsidR="00686791" w:rsidRPr="002F644C" w:rsidRDefault="00686791" w:rsidP="00686791">
            <w:pPr>
              <w:rPr>
                <w:rFonts w:ascii="Arial" w:hAnsi="Arial" w:cs="Arial"/>
              </w:rPr>
            </w:pPr>
            <w:r w:rsidRPr="002F644C">
              <w:rPr>
                <w:rFonts w:ascii="Arial" w:hAnsi="Arial" w:cs="Arial"/>
              </w:rPr>
              <w:t xml:space="preserve">Read the excellent article on mega and meta cities by Mark Rowe (2014) ‘Growing pains’ in </w:t>
            </w:r>
            <w:r w:rsidRPr="002F644C">
              <w:rPr>
                <w:rFonts w:ascii="Arial" w:hAnsi="Arial" w:cs="Arial"/>
                <w:i/>
              </w:rPr>
              <w:t xml:space="preserve">Geographical magazine. </w:t>
            </w:r>
            <w:r w:rsidRPr="002F644C">
              <w:rPr>
                <w:rFonts w:ascii="Arial" w:hAnsi="Arial" w:cs="Arial"/>
              </w:rPr>
              <w:t>(Sept, 2014)</w:t>
            </w:r>
          </w:p>
          <w:p w:rsidR="00E7143C" w:rsidRPr="002F644C" w:rsidRDefault="00E7143C" w:rsidP="00686791">
            <w:pPr>
              <w:rPr>
                <w:rFonts w:ascii="Arial" w:hAnsi="Arial" w:cs="Arial"/>
              </w:rPr>
            </w:pPr>
          </w:p>
          <w:p w:rsidR="00686791" w:rsidRPr="002F644C" w:rsidRDefault="00686791" w:rsidP="00686791">
            <w:pPr>
              <w:rPr>
                <w:rFonts w:ascii="Arial" w:hAnsi="Arial" w:cs="Arial"/>
              </w:rPr>
            </w:pPr>
            <w:r w:rsidRPr="002F644C">
              <w:rPr>
                <w:rFonts w:ascii="Arial" w:hAnsi="Arial" w:cs="Arial"/>
              </w:rPr>
              <w:t xml:space="preserve">There are </w:t>
            </w:r>
            <w:r w:rsidR="00C4111E" w:rsidRPr="002F644C">
              <w:rPr>
                <w:rFonts w:ascii="Arial" w:hAnsi="Arial" w:cs="Arial"/>
              </w:rPr>
              <w:t xml:space="preserve">a </w:t>
            </w:r>
            <w:r w:rsidRPr="002F644C">
              <w:rPr>
                <w:rFonts w:ascii="Arial" w:hAnsi="Arial" w:cs="Arial"/>
              </w:rPr>
              <w:t xml:space="preserve">lot of good </w:t>
            </w:r>
            <w:r w:rsidRPr="002F644C">
              <w:rPr>
                <w:rFonts w:ascii="Arial" w:hAnsi="Arial" w:cs="Arial"/>
              </w:rPr>
              <w:lastRenderedPageBreak/>
              <w:t>resources on informal settlements in cities such as Mumbai (Dharavi), Nai</w:t>
            </w:r>
            <w:r w:rsidR="006E6A8B">
              <w:rPr>
                <w:rFonts w:ascii="Arial" w:hAnsi="Arial" w:cs="Arial"/>
              </w:rPr>
              <w:t>robi (</w:t>
            </w:r>
            <w:proofErr w:type="spellStart"/>
            <w:r w:rsidR="006E6A8B">
              <w:rPr>
                <w:rFonts w:ascii="Arial" w:hAnsi="Arial" w:cs="Arial"/>
              </w:rPr>
              <w:t>Kibera</w:t>
            </w:r>
            <w:proofErr w:type="spellEnd"/>
            <w:r w:rsidR="006E6A8B">
              <w:rPr>
                <w:rFonts w:ascii="Arial" w:hAnsi="Arial" w:cs="Arial"/>
              </w:rPr>
              <w:t>) and Rio (</w:t>
            </w:r>
            <w:proofErr w:type="spellStart"/>
            <w:r w:rsidR="006E6A8B">
              <w:rPr>
                <w:rFonts w:ascii="Arial" w:hAnsi="Arial" w:cs="Arial"/>
              </w:rPr>
              <w:t>Rocinha</w:t>
            </w:r>
            <w:proofErr w:type="spellEnd"/>
            <w:r w:rsidR="006E6A8B">
              <w:rPr>
                <w:rFonts w:ascii="Arial" w:hAnsi="Arial" w:cs="Arial"/>
              </w:rPr>
              <w:t>)</w:t>
            </w:r>
            <w:r w:rsidRPr="002F644C">
              <w:rPr>
                <w:rFonts w:ascii="Arial" w:hAnsi="Arial" w:cs="Arial"/>
              </w:rPr>
              <w:t>. You could use</w:t>
            </w:r>
          </w:p>
          <w:p w:rsidR="00686791" w:rsidRPr="002F644C" w:rsidRDefault="00DA21BD" w:rsidP="00686791">
            <w:pPr>
              <w:rPr>
                <w:rFonts w:ascii="Arial" w:hAnsi="Arial" w:cs="Arial"/>
              </w:rPr>
            </w:pPr>
            <w:hyperlink r:id="rId11" w:history="1">
              <w:r w:rsidR="00415DB2" w:rsidRPr="002F644C">
                <w:rPr>
                  <w:rStyle w:val="Hyperlink"/>
                  <w:rFonts w:ascii="Arial" w:hAnsi="Arial" w:cs="Arial"/>
                </w:rPr>
                <w:t>Comic Relief clips/ documentaries</w:t>
              </w:r>
            </w:hyperlink>
            <w:r w:rsidR="00415DB2" w:rsidRPr="002F644C">
              <w:rPr>
                <w:rFonts w:ascii="Arial" w:hAnsi="Arial" w:cs="Arial"/>
              </w:rPr>
              <w:t xml:space="preserve"> </w:t>
            </w:r>
            <w:r w:rsidR="00686791" w:rsidRPr="002F644C">
              <w:rPr>
                <w:rFonts w:ascii="Arial" w:hAnsi="Arial" w:cs="Arial"/>
              </w:rPr>
              <w:t>(</w:t>
            </w:r>
            <w:proofErr w:type="spellStart"/>
            <w:r w:rsidR="00686791" w:rsidRPr="002F644C">
              <w:rPr>
                <w:rFonts w:ascii="Arial" w:hAnsi="Arial" w:cs="Arial"/>
              </w:rPr>
              <w:t>Kibera</w:t>
            </w:r>
            <w:proofErr w:type="spellEnd"/>
            <w:r w:rsidR="00686791" w:rsidRPr="002F644C">
              <w:rPr>
                <w:rFonts w:ascii="Arial" w:hAnsi="Arial" w:cs="Arial"/>
              </w:rPr>
              <w:t xml:space="preserve">) </w:t>
            </w:r>
          </w:p>
          <w:p w:rsidR="00415DB2" w:rsidRPr="002F644C" w:rsidRDefault="00415DB2" w:rsidP="00686791">
            <w:pPr>
              <w:rPr>
                <w:rFonts w:ascii="Arial" w:hAnsi="Arial" w:cs="Arial"/>
              </w:rPr>
            </w:pPr>
          </w:p>
          <w:p w:rsidR="00686791" w:rsidRPr="002F644C" w:rsidRDefault="00686791" w:rsidP="00686791">
            <w:pPr>
              <w:rPr>
                <w:rFonts w:ascii="Arial" w:hAnsi="Arial" w:cs="Arial"/>
              </w:rPr>
            </w:pPr>
            <w:r w:rsidRPr="002F644C">
              <w:rPr>
                <w:rFonts w:ascii="Arial" w:hAnsi="Arial" w:cs="Arial"/>
              </w:rPr>
              <w:t>O’Donoghue R</w:t>
            </w:r>
            <w:r w:rsidR="006E6A8B">
              <w:rPr>
                <w:rFonts w:ascii="Arial" w:hAnsi="Arial" w:cs="Arial"/>
              </w:rPr>
              <w:t>,</w:t>
            </w:r>
            <w:r w:rsidRPr="002F644C">
              <w:rPr>
                <w:rFonts w:ascii="Arial" w:hAnsi="Arial" w:cs="Arial"/>
              </w:rPr>
              <w:t xml:space="preserve"> (2011) ‘</w:t>
            </w:r>
            <w:proofErr w:type="spellStart"/>
            <w:r w:rsidRPr="002F644C">
              <w:rPr>
                <w:rFonts w:ascii="Arial" w:hAnsi="Arial" w:cs="Arial"/>
              </w:rPr>
              <w:t>Squattor</w:t>
            </w:r>
            <w:proofErr w:type="spellEnd"/>
            <w:r w:rsidRPr="002F644C">
              <w:rPr>
                <w:rFonts w:ascii="Arial" w:hAnsi="Arial" w:cs="Arial"/>
              </w:rPr>
              <w:t xml:space="preserve"> redevelopment in Rio de </w:t>
            </w:r>
            <w:proofErr w:type="spellStart"/>
            <w:r w:rsidRPr="002F644C">
              <w:rPr>
                <w:rFonts w:ascii="Arial" w:hAnsi="Arial" w:cs="Arial"/>
              </w:rPr>
              <w:t>Janiero</w:t>
            </w:r>
            <w:proofErr w:type="spellEnd"/>
            <w:r w:rsidRPr="002F644C">
              <w:rPr>
                <w:rFonts w:ascii="Arial" w:hAnsi="Arial" w:cs="Arial"/>
              </w:rPr>
              <w:t xml:space="preserve">: an update’ </w:t>
            </w:r>
            <w:proofErr w:type="spellStart"/>
            <w:r w:rsidRPr="002F644C">
              <w:rPr>
                <w:rFonts w:ascii="Arial" w:hAnsi="Arial" w:cs="Arial"/>
                <w:i/>
              </w:rPr>
              <w:t>GeoActive</w:t>
            </w:r>
            <w:proofErr w:type="spellEnd"/>
            <w:r w:rsidRPr="002F644C">
              <w:rPr>
                <w:rFonts w:ascii="Arial" w:hAnsi="Arial" w:cs="Arial"/>
                <w:i/>
              </w:rPr>
              <w:t xml:space="preserve"> 458</w:t>
            </w:r>
          </w:p>
          <w:p w:rsidR="00415DB2" w:rsidRPr="002F644C" w:rsidRDefault="00415DB2" w:rsidP="00686791">
            <w:pPr>
              <w:rPr>
                <w:rFonts w:ascii="Arial" w:hAnsi="Arial" w:cs="Arial"/>
              </w:rPr>
            </w:pPr>
          </w:p>
          <w:p w:rsidR="00686791" w:rsidRPr="002F644C" w:rsidRDefault="00686791" w:rsidP="00686791">
            <w:pPr>
              <w:rPr>
                <w:rFonts w:ascii="Arial" w:hAnsi="Arial" w:cs="Arial"/>
              </w:rPr>
            </w:pPr>
            <w:r w:rsidRPr="002F644C">
              <w:rPr>
                <w:rFonts w:ascii="Arial" w:hAnsi="Arial" w:cs="Arial"/>
              </w:rPr>
              <w:t xml:space="preserve">The </w:t>
            </w:r>
            <w:r w:rsidRPr="002F644C">
              <w:rPr>
                <w:rFonts w:ascii="Arial" w:hAnsi="Arial" w:cs="Arial"/>
                <w:i/>
              </w:rPr>
              <w:t>Andrew Marr</w:t>
            </w:r>
            <w:r w:rsidR="00C9092C" w:rsidRPr="002F644C">
              <w:rPr>
                <w:rFonts w:ascii="Arial" w:hAnsi="Arial" w:cs="Arial"/>
                <w:i/>
              </w:rPr>
              <w:t>’s</w:t>
            </w:r>
            <w:r w:rsidRPr="002F644C">
              <w:rPr>
                <w:rFonts w:ascii="Arial" w:hAnsi="Arial" w:cs="Arial"/>
                <w:i/>
              </w:rPr>
              <w:t xml:space="preserve"> Megacities</w:t>
            </w:r>
            <w:r w:rsidRPr="002F644C">
              <w:rPr>
                <w:rFonts w:ascii="Arial" w:hAnsi="Arial" w:cs="Arial"/>
              </w:rPr>
              <w:t xml:space="preserve"> documentaries (2011) have some excellent material on the issues facing cities including London, Shanghai, Dhaka and Mexico City Episode 1: Living in the city</w:t>
            </w:r>
          </w:p>
          <w:p w:rsidR="00686791" w:rsidRPr="002F644C" w:rsidRDefault="00686791" w:rsidP="00686791">
            <w:pPr>
              <w:rPr>
                <w:rFonts w:ascii="Arial" w:hAnsi="Arial" w:cs="Arial"/>
              </w:rPr>
            </w:pPr>
            <w:r w:rsidRPr="002F644C">
              <w:rPr>
                <w:rFonts w:ascii="Arial" w:hAnsi="Arial" w:cs="Arial"/>
              </w:rPr>
              <w:t xml:space="preserve">Episode 2: Cities on the Edge </w:t>
            </w:r>
          </w:p>
          <w:p w:rsidR="00686791" w:rsidRPr="002F644C" w:rsidRDefault="00686791" w:rsidP="00686791">
            <w:pPr>
              <w:rPr>
                <w:rFonts w:ascii="Arial" w:hAnsi="Arial" w:cs="Arial"/>
              </w:rPr>
            </w:pPr>
            <w:r w:rsidRPr="002F644C">
              <w:rPr>
                <w:rFonts w:ascii="Arial" w:hAnsi="Arial" w:cs="Arial"/>
              </w:rPr>
              <w:t>Episode 3: Sustaining the City</w:t>
            </w:r>
          </w:p>
          <w:p w:rsidR="00686791" w:rsidRPr="002F644C" w:rsidRDefault="00686791" w:rsidP="00686791">
            <w:pPr>
              <w:rPr>
                <w:rFonts w:ascii="Arial" w:hAnsi="Arial" w:cs="Arial"/>
              </w:rPr>
            </w:pPr>
            <w:r w:rsidRPr="002F644C">
              <w:rPr>
                <w:rFonts w:ascii="Arial" w:hAnsi="Arial" w:cs="Arial"/>
              </w:rPr>
              <w:t xml:space="preserve">Watch BBC documentary </w:t>
            </w:r>
            <w:r w:rsidRPr="002F644C">
              <w:rPr>
                <w:rFonts w:ascii="Arial" w:hAnsi="Arial" w:cs="Arial"/>
                <w:i/>
              </w:rPr>
              <w:t>Supersized Earth: A place to live</w:t>
            </w:r>
          </w:p>
        </w:tc>
      </w:tr>
    </w:tbl>
    <w:p w:rsidR="002F644C" w:rsidRDefault="002F644C">
      <w:r>
        <w:lastRenderedPageBreak/>
        <w:br w:type="page"/>
      </w:r>
    </w:p>
    <w:tbl>
      <w:tblPr>
        <w:tblStyle w:val="TableGrid"/>
        <w:tblW w:w="5000" w:type="pct"/>
        <w:tblLook w:val="04A0" w:firstRow="1" w:lastRow="0" w:firstColumn="1" w:lastColumn="0" w:noHBand="0" w:noVBand="1"/>
      </w:tblPr>
      <w:tblGrid>
        <w:gridCol w:w="2658"/>
        <w:gridCol w:w="1843"/>
        <w:gridCol w:w="2410"/>
        <w:gridCol w:w="3685"/>
        <w:gridCol w:w="3578"/>
      </w:tblGrid>
      <w:tr w:rsidR="00940D83" w:rsidRPr="00D071DE" w:rsidTr="00940D83">
        <w:tc>
          <w:tcPr>
            <w:tcW w:w="5000" w:type="pct"/>
            <w:gridSpan w:val="5"/>
            <w:tcBorders>
              <w:top w:val="nil"/>
              <w:left w:val="nil"/>
              <w:right w:val="nil"/>
            </w:tcBorders>
            <w:shd w:val="clear" w:color="auto" w:fill="auto"/>
          </w:tcPr>
          <w:p w:rsidR="00940D83" w:rsidRPr="00636B78" w:rsidRDefault="00940D83" w:rsidP="00940D83">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2</w:t>
            </w:r>
          </w:p>
        </w:tc>
      </w:tr>
      <w:tr w:rsidR="008A04B3" w:rsidRPr="00D071DE" w:rsidTr="008A04B3">
        <w:tc>
          <w:tcPr>
            <w:tcW w:w="938" w:type="pct"/>
            <w:shd w:val="clear" w:color="auto" w:fill="CCCCFF"/>
          </w:tcPr>
          <w:p w:rsidR="00940D83" w:rsidRPr="00D071DE" w:rsidRDefault="00940D83" w:rsidP="008A04B3">
            <w:pPr>
              <w:rPr>
                <w:rFonts w:ascii="AQA Chevin Pro Medium" w:hAnsi="AQA Chevin Pro Medium"/>
                <w:b/>
                <w:sz w:val="26"/>
              </w:rPr>
            </w:pPr>
            <w:r w:rsidRPr="00D071DE">
              <w:rPr>
                <w:rFonts w:ascii="AQA Chevin Pro Medium" w:hAnsi="AQA Chevin Pro Medium"/>
                <w:b/>
                <w:sz w:val="26"/>
              </w:rPr>
              <w:t>Specification content</w:t>
            </w:r>
          </w:p>
          <w:p w:rsidR="00940D83" w:rsidRPr="00D071DE" w:rsidRDefault="00940D83" w:rsidP="008A04B3">
            <w:pPr>
              <w:rPr>
                <w:rFonts w:ascii="AQA Chevin Pro Medium" w:hAnsi="AQA Chevin Pro Medium"/>
                <w:b/>
                <w:sz w:val="26"/>
              </w:rPr>
            </w:pPr>
          </w:p>
        </w:tc>
        <w:tc>
          <w:tcPr>
            <w:tcW w:w="650" w:type="pct"/>
            <w:shd w:val="clear" w:color="auto" w:fill="CCCCFF"/>
          </w:tcPr>
          <w:p w:rsidR="00940D83" w:rsidRPr="00D071DE" w:rsidRDefault="00940D83" w:rsidP="003840E4">
            <w:pPr>
              <w:rPr>
                <w:rFonts w:ascii="AQA Chevin Pro Medium" w:hAnsi="AQA Chevin Pro Medium"/>
                <w:b/>
                <w:sz w:val="26"/>
              </w:rPr>
            </w:pPr>
            <w:r w:rsidRPr="00D071DE">
              <w:rPr>
                <w:rFonts w:ascii="AQA Chevin Pro Medium" w:hAnsi="AQA Chevin Pro Medium"/>
                <w:b/>
                <w:sz w:val="26"/>
              </w:rPr>
              <w:t>Subject</w:t>
            </w:r>
            <w:r w:rsidR="003840E4">
              <w:rPr>
                <w:rFonts w:ascii="AQA Chevin Pro Medium" w:hAnsi="AQA Chevin Pro Medium"/>
                <w:b/>
                <w:sz w:val="26"/>
              </w:rPr>
              <w:t xml:space="preserve"> </w:t>
            </w:r>
            <w:r w:rsidRPr="00D071DE">
              <w:rPr>
                <w:rFonts w:ascii="AQA Chevin Pro Medium" w:hAnsi="AQA Chevin Pro Medium"/>
                <w:b/>
                <w:sz w:val="26"/>
              </w:rPr>
              <w:t>specific</w:t>
            </w:r>
            <w:r w:rsidR="00B14FE0">
              <w:rPr>
                <w:rFonts w:ascii="AQA Chevin Pro Medium" w:hAnsi="AQA Chevin Pro Medium"/>
                <w:b/>
                <w:sz w:val="26"/>
              </w:rPr>
              <w:t xml:space="preserve"> </w:t>
            </w:r>
            <w:r w:rsidRPr="00D071DE">
              <w:rPr>
                <w:rFonts w:ascii="AQA Chevin Pro Medium" w:hAnsi="AQA Chevin Pro Medium"/>
                <w:b/>
                <w:sz w:val="26"/>
              </w:rPr>
              <w:t>skills development</w:t>
            </w:r>
          </w:p>
        </w:tc>
        <w:tc>
          <w:tcPr>
            <w:tcW w:w="850" w:type="pct"/>
            <w:shd w:val="clear" w:color="auto" w:fill="CCCCFF"/>
          </w:tcPr>
          <w:p w:rsidR="00940D83" w:rsidRPr="00D071DE" w:rsidRDefault="00940D83" w:rsidP="008A04B3">
            <w:pPr>
              <w:rPr>
                <w:rFonts w:ascii="AQA Chevin Pro Medium" w:hAnsi="AQA Chevin Pro Medium"/>
                <w:b/>
                <w:sz w:val="26"/>
              </w:rPr>
            </w:pPr>
            <w:r w:rsidRPr="00D071DE">
              <w:rPr>
                <w:rFonts w:ascii="AQA Chevin Pro Medium" w:hAnsi="AQA Chevin Pro Medium"/>
                <w:b/>
                <w:sz w:val="26"/>
              </w:rPr>
              <w:t>Learning outcomes</w:t>
            </w:r>
          </w:p>
        </w:tc>
        <w:tc>
          <w:tcPr>
            <w:tcW w:w="1300" w:type="pct"/>
            <w:shd w:val="clear" w:color="auto" w:fill="CCCCFF"/>
          </w:tcPr>
          <w:p w:rsidR="00940D83" w:rsidRPr="00D071DE" w:rsidRDefault="00940D83" w:rsidP="00F54DD9">
            <w:pPr>
              <w:rPr>
                <w:rFonts w:ascii="AQA Chevin Pro Medium" w:hAnsi="AQA Chevin Pro Medium"/>
                <w:b/>
                <w:sz w:val="26"/>
              </w:rPr>
            </w:pPr>
            <w:r w:rsidRPr="00D071DE">
              <w:rPr>
                <w:rFonts w:ascii="AQA Chevin Pro Medium" w:hAnsi="AQA Chevin Pro Medium"/>
                <w:b/>
                <w:sz w:val="26"/>
              </w:rPr>
              <w:t xml:space="preserve">Suggested </w:t>
            </w:r>
            <w:r w:rsidR="00F54DD9">
              <w:rPr>
                <w:rFonts w:ascii="AQA Chevin Pro Medium" w:hAnsi="AQA Chevin Pro Medium"/>
                <w:b/>
                <w:sz w:val="26"/>
              </w:rPr>
              <w:t>l</w:t>
            </w:r>
            <w:r w:rsidRPr="00D071DE">
              <w:rPr>
                <w:rFonts w:ascii="AQA Chevin Pro Medium" w:hAnsi="AQA Chevin Pro Medium"/>
                <w:b/>
                <w:sz w:val="26"/>
              </w:rPr>
              <w:t>earning activities</w:t>
            </w:r>
            <w:r w:rsidR="00B14FE0">
              <w:rPr>
                <w:rFonts w:ascii="AQA Chevin Pro Medium" w:hAnsi="AQA Chevin Pro Medium"/>
                <w:b/>
                <w:sz w:val="26"/>
              </w:rPr>
              <w:t xml:space="preserve"> </w:t>
            </w:r>
            <w:r w:rsidRPr="00D071DE">
              <w:rPr>
                <w:rFonts w:ascii="AQA Chevin Pro Medium" w:hAnsi="AQA Chevin Pro Medium"/>
                <w:b/>
                <w:sz w:val="26"/>
              </w:rPr>
              <w:t>(including ref to differentiation and extension activities)</w:t>
            </w:r>
          </w:p>
        </w:tc>
        <w:tc>
          <w:tcPr>
            <w:tcW w:w="1262" w:type="pct"/>
            <w:shd w:val="clear" w:color="auto" w:fill="CCCCFF"/>
          </w:tcPr>
          <w:p w:rsidR="00940D83" w:rsidRPr="00D071DE" w:rsidRDefault="00940D83" w:rsidP="008A04B3">
            <w:pPr>
              <w:rPr>
                <w:rFonts w:ascii="AQA Chevin Pro Medium" w:hAnsi="AQA Chevin Pro Medium"/>
                <w:b/>
                <w:sz w:val="26"/>
              </w:rPr>
            </w:pPr>
            <w:r w:rsidRPr="00D071DE">
              <w:rPr>
                <w:rFonts w:ascii="AQA Chevin Pro Medium" w:hAnsi="AQA Chevin Pro Medium"/>
                <w:b/>
                <w:sz w:val="26"/>
              </w:rPr>
              <w:t>Resources</w:t>
            </w:r>
          </w:p>
        </w:tc>
      </w:tr>
      <w:tr w:rsidR="00686791" w:rsidRPr="00CE1CAC" w:rsidTr="008A04B3">
        <w:tc>
          <w:tcPr>
            <w:tcW w:w="938" w:type="pct"/>
          </w:tcPr>
          <w:p w:rsidR="00686791" w:rsidRPr="00940D83" w:rsidRDefault="0036381B" w:rsidP="008A04B3">
            <w:pPr>
              <w:pStyle w:val="ListParagraph"/>
              <w:numPr>
                <w:ilvl w:val="0"/>
                <w:numId w:val="13"/>
              </w:numPr>
              <w:spacing w:before="0"/>
              <w:ind w:left="284" w:hanging="284"/>
              <w:rPr>
                <w:rFonts w:ascii="Arial" w:hAnsi="Arial" w:cs="Arial"/>
                <w:sz w:val="22"/>
                <w:szCs w:val="22"/>
              </w:rPr>
            </w:pPr>
            <w:proofErr w:type="spellStart"/>
            <w:r w:rsidRPr="00940D83">
              <w:rPr>
                <w:rFonts w:ascii="Arial" w:hAnsi="Arial" w:cs="Arial"/>
                <w:sz w:val="22"/>
                <w:szCs w:val="22"/>
              </w:rPr>
              <w:t>Suburbanis</w:t>
            </w:r>
            <w:r w:rsidR="00686791" w:rsidRPr="00940D83">
              <w:rPr>
                <w:rFonts w:ascii="Arial" w:hAnsi="Arial" w:cs="Arial"/>
                <w:sz w:val="22"/>
                <w:szCs w:val="22"/>
              </w:rPr>
              <w:t>ation</w:t>
            </w:r>
            <w:proofErr w:type="spellEnd"/>
            <w:r w:rsidR="00686791" w:rsidRPr="00940D83">
              <w:rPr>
                <w:rFonts w:ascii="Arial" w:hAnsi="Arial" w:cs="Arial"/>
                <w:sz w:val="22"/>
                <w:szCs w:val="22"/>
              </w:rPr>
              <w:t>, counter-</w:t>
            </w:r>
            <w:proofErr w:type="spellStart"/>
            <w:r w:rsidR="00686791" w:rsidRPr="00940D83">
              <w:rPr>
                <w:rFonts w:ascii="Arial" w:hAnsi="Arial" w:cs="Arial"/>
                <w:sz w:val="22"/>
                <w:szCs w:val="22"/>
              </w:rPr>
              <w:t>urbanisation</w:t>
            </w:r>
            <w:proofErr w:type="spellEnd"/>
            <w:r w:rsidR="00686791" w:rsidRPr="00940D83">
              <w:rPr>
                <w:rFonts w:ascii="Arial" w:hAnsi="Arial" w:cs="Arial"/>
                <w:sz w:val="22"/>
                <w:szCs w:val="22"/>
              </w:rPr>
              <w:t>, urban resurgence.</w:t>
            </w:r>
          </w:p>
          <w:p w:rsidR="00686791" w:rsidRPr="00940D83" w:rsidRDefault="00686791" w:rsidP="008A04B3">
            <w:pPr>
              <w:pStyle w:val="ListParagraph"/>
              <w:numPr>
                <w:ilvl w:val="0"/>
                <w:numId w:val="13"/>
              </w:numPr>
              <w:spacing w:after="120"/>
              <w:ind w:left="284" w:hanging="284"/>
              <w:rPr>
                <w:rFonts w:ascii="Arial" w:hAnsi="Arial" w:cs="Arial"/>
                <w:sz w:val="22"/>
                <w:szCs w:val="22"/>
              </w:rPr>
            </w:pPr>
            <w:r w:rsidRPr="00940D83">
              <w:rPr>
                <w:rFonts w:ascii="Arial" w:hAnsi="Arial" w:cs="Arial"/>
                <w:sz w:val="22"/>
                <w:szCs w:val="22"/>
              </w:rPr>
              <w:t xml:space="preserve">Urban change: </w:t>
            </w:r>
            <w:proofErr w:type="spellStart"/>
            <w:r w:rsidR="0036381B" w:rsidRPr="00940D83">
              <w:rPr>
                <w:rFonts w:ascii="Arial" w:hAnsi="Arial" w:cs="Arial"/>
                <w:sz w:val="22"/>
                <w:szCs w:val="22"/>
              </w:rPr>
              <w:t>deindustrialisation</w:t>
            </w:r>
            <w:proofErr w:type="spellEnd"/>
            <w:r w:rsidR="0036381B" w:rsidRPr="00940D83">
              <w:rPr>
                <w:rFonts w:ascii="Arial" w:hAnsi="Arial" w:cs="Arial"/>
                <w:sz w:val="22"/>
                <w:szCs w:val="22"/>
              </w:rPr>
              <w:t xml:space="preserve">, </w:t>
            </w:r>
            <w:proofErr w:type="spellStart"/>
            <w:r w:rsidR="0036381B" w:rsidRPr="00940D83">
              <w:rPr>
                <w:rFonts w:ascii="Arial" w:hAnsi="Arial" w:cs="Arial"/>
                <w:sz w:val="22"/>
                <w:szCs w:val="22"/>
              </w:rPr>
              <w:t>decentralis</w:t>
            </w:r>
            <w:r w:rsidRPr="00940D83">
              <w:rPr>
                <w:rFonts w:ascii="Arial" w:hAnsi="Arial" w:cs="Arial"/>
                <w:sz w:val="22"/>
                <w:szCs w:val="22"/>
              </w:rPr>
              <w:t>ation</w:t>
            </w:r>
            <w:proofErr w:type="spellEnd"/>
            <w:r w:rsidRPr="00940D83">
              <w:rPr>
                <w:rFonts w:ascii="Arial" w:hAnsi="Arial" w:cs="Arial"/>
                <w:sz w:val="22"/>
                <w:szCs w:val="22"/>
              </w:rPr>
              <w:t>, rise of service economy.</w:t>
            </w:r>
          </w:p>
          <w:p w:rsidR="00686791" w:rsidRPr="00940D83" w:rsidRDefault="00686791" w:rsidP="008A04B3">
            <w:pPr>
              <w:pStyle w:val="ListParagraph"/>
              <w:numPr>
                <w:ilvl w:val="0"/>
                <w:numId w:val="13"/>
              </w:numPr>
              <w:spacing w:after="120"/>
              <w:ind w:left="284" w:hanging="284"/>
              <w:rPr>
                <w:rFonts w:ascii="Arial" w:hAnsi="Arial" w:cs="Arial"/>
                <w:sz w:val="22"/>
                <w:szCs w:val="22"/>
              </w:rPr>
            </w:pPr>
            <w:r w:rsidRPr="00940D83">
              <w:rPr>
                <w:rFonts w:ascii="Arial" w:hAnsi="Arial" w:cs="Arial"/>
                <w:sz w:val="22"/>
                <w:szCs w:val="22"/>
              </w:rPr>
              <w:t>Urban policy and regeneration in Britain since 1979.</w:t>
            </w:r>
          </w:p>
        </w:tc>
        <w:tc>
          <w:tcPr>
            <w:tcW w:w="650" w:type="pct"/>
          </w:tcPr>
          <w:p w:rsidR="00686791" w:rsidRPr="00940D83" w:rsidRDefault="00686791" w:rsidP="008951FA">
            <w:pPr>
              <w:rPr>
                <w:rFonts w:ascii="Arial" w:hAnsi="Arial" w:cs="Arial"/>
              </w:rPr>
            </w:pPr>
            <w:r w:rsidRPr="00940D83">
              <w:rPr>
                <w:rFonts w:ascii="Arial" w:hAnsi="Arial" w:cs="Arial"/>
              </w:rPr>
              <w:t>Use of key subject specific and technical terminology.</w:t>
            </w:r>
          </w:p>
          <w:p w:rsidR="00686791" w:rsidRPr="00940D83" w:rsidRDefault="0036381B" w:rsidP="008A04B3">
            <w:pPr>
              <w:spacing w:after="120"/>
              <w:rPr>
                <w:rFonts w:ascii="Arial" w:hAnsi="Arial" w:cs="Arial"/>
              </w:rPr>
            </w:pPr>
            <w:r w:rsidRPr="00940D83">
              <w:rPr>
                <w:rFonts w:ascii="Arial" w:hAnsi="Arial" w:cs="Arial"/>
              </w:rPr>
              <w:t>Map skills</w:t>
            </w:r>
            <w:r w:rsidR="00C9092C" w:rsidRPr="00940D83">
              <w:rPr>
                <w:rFonts w:ascii="Arial" w:hAnsi="Arial" w:cs="Arial"/>
              </w:rPr>
              <w:t>.</w:t>
            </w:r>
          </w:p>
          <w:p w:rsidR="0036381B" w:rsidRPr="00940D83" w:rsidRDefault="0036381B" w:rsidP="008A04B3">
            <w:pPr>
              <w:spacing w:after="120"/>
              <w:rPr>
                <w:rFonts w:ascii="Arial" w:hAnsi="Arial" w:cs="Arial"/>
              </w:rPr>
            </w:pPr>
            <w:r w:rsidRPr="00940D83">
              <w:rPr>
                <w:rFonts w:ascii="Arial" w:hAnsi="Arial" w:cs="Arial"/>
              </w:rPr>
              <w:t>Interpretation and evaluation of a range of source material including textual and visual sources</w:t>
            </w:r>
            <w:r w:rsidR="00EB273C" w:rsidRPr="00940D83">
              <w:rPr>
                <w:rFonts w:ascii="Arial" w:hAnsi="Arial" w:cs="Arial"/>
              </w:rPr>
              <w:t>.</w:t>
            </w:r>
          </w:p>
          <w:p w:rsidR="0036381B" w:rsidRPr="00940D83" w:rsidRDefault="0036381B" w:rsidP="00686791">
            <w:pPr>
              <w:rPr>
                <w:rFonts w:ascii="Arial" w:hAnsi="Arial" w:cs="Arial"/>
              </w:rPr>
            </w:pPr>
            <w:r w:rsidRPr="00940D83">
              <w:rPr>
                <w:rFonts w:ascii="Arial" w:hAnsi="Arial" w:cs="Arial"/>
              </w:rPr>
              <w:t>Online research and presentation skills</w:t>
            </w:r>
            <w:r w:rsidR="00EB273C" w:rsidRPr="00940D83">
              <w:rPr>
                <w:rFonts w:ascii="Arial" w:hAnsi="Arial" w:cs="Arial"/>
              </w:rPr>
              <w:t>.</w:t>
            </w:r>
          </w:p>
        </w:tc>
        <w:tc>
          <w:tcPr>
            <w:tcW w:w="850" w:type="pct"/>
          </w:tcPr>
          <w:p w:rsidR="00686791" w:rsidRPr="00940D83" w:rsidRDefault="00940D83" w:rsidP="00940D83">
            <w:pPr>
              <w:autoSpaceDE w:val="0"/>
              <w:autoSpaceDN w:val="0"/>
              <w:adjustRightInd w:val="0"/>
              <w:spacing w:after="120"/>
              <w:rPr>
                <w:rFonts w:ascii="Arial" w:hAnsi="Arial" w:cs="Arial"/>
              </w:rPr>
            </w:pPr>
            <w:r>
              <w:rPr>
                <w:rFonts w:ascii="Arial" w:hAnsi="Arial" w:cs="Arial"/>
              </w:rPr>
              <w:t>D</w:t>
            </w:r>
            <w:r w:rsidR="00686791" w:rsidRPr="00940D83">
              <w:rPr>
                <w:rFonts w:ascii="Arial" w:hAnsi="Arial" w:cs="Arial"/>
              </w:rPr>
              <w:t xml:space="preserve">iscuss </w:t>
            </w:r>
            <w:r w:rsidR="00C9092C" w:rsidRPr="00940D83">
              <w:rPr>
                <w:rFonts w:ascii="Arial" w:hAnsi="Arial" w:cs="Arial"/>
              </w:rPr>
              <w:t>the causes and consequences of s</w:t>
            </w:r>
            <w:r w:rsidR="00686791" w:rsidRPr="00940D83">
              <w:rPr>
                <w:rFonts w:ascii="Arial" w:hAnsi="Arial" w:cs="Arial"/>
              </w:rPr>
              <w:t xml:space="preserve">uburbanisation, counter-urbanisation and urban resurgence. </w:t>
            </w:r>
          </w:p>
          <w:p w:rsidR="00686791" w:rsidRPr="00940D83" w:rsidRDefault="00940D83" w:rsidP="00940D83">
            <w:pPr>
              <w:autoSpaceDE w:val="0"/>
              <w:autoSpaceDN w:val="0"/>
              <w:adjustRightInd w:val="0"/>
              <w:spacing w:after="120"/>
              <w:rPr>
                <w:rFonts w:ascii="Arial" w:hAnsi="Arial" w:cs="Arial"/>
              </w:rPr>
            </w:pPr>
            <w:r>
              <w:rPr>
                <w:rFonts w:ascii="Arial" w:hAnsi="Arial" w:cs="Arial"/>
              </w:rPr>
              <w:t>D</w:t>
            </w:r>
            <w:r w:rsidR="00686791" w:rsidRPr="00940D83">
              <w:rPr>
                <w:rFonts w:ascii="Arial" w:hAnsi="Arial" w:cs="Arial"/>
              </w:rPr>
              <w:t>escribe and explain the processes of deindustrialisation, decentralisation and rise of service economy</w:t>
            </w:r>
            <w:r w:rsidR="004B3C83" w:rsidRPr="00940D83">
              <w:rPr>
                <w:rFonts w:ascii="Arial" w:hAnsi="Arial" w:cs="Arial"/>
              </w:rPr>
              <w:t>.</w:t>
            </w:r>
            <w:r w:rsidR="00686791" w:rsidRPr="00940D83">
              <w:rPr>
                <w:rFonts w:ascii="Arial" w:hAnsi="Arial" w:cs="Arial"/>
              </w:rPr>
              <w:t xml:space="preserve"> </w:t>
            </w:r>
          </w:p>
          <w:p w:rsidR="00686791" w:rsidRPr="00940D83" w:rsidRDefault="00940D83" w:rsidP="00686791">
            <w:pPr>
              <w:spacing w:after="120"/>
              <w:rPr>
                <w:rFonts w:ascii="Arial" w:hAnsi="Arial" w:cs="Arial"/>
              </w:rPr>
            </w:pPr>
            <w:r>
              <w:rPr>
                <w:rFonts w:ascii="Arial" w:hAnsi="Arial" w:cs="Arial"/>
              </w:rPr>
              <w:t>U</w:t>
            </w:r>
            <w:r w:rsidR="00686791" w:rsidRPr="00940D83">
              <w:rPr>
                <w:rFonts w:ascii="Arial" w:hAnsi="Arial" w:cs="Arial"/>
              </w:rPr>
              <w:t>nderstand the term urban policy and be able to outline a range of regeneration strategies in Britain since 1979.</w:t>
            </w:r>
          </w:p>
          <w:p w:rsidR="00686791" w:rsidRPr="00940D83" w:rsidRDefault="008A04B3" w:rsidP="00686791">
            <w:pPr>
              <w:spacing w:after="120"/>
              <w:rPr>
                <w:rFonts w:ascii="Arial" w:hAnsi="Arial" w:cs="Arial"/>
              </w:rPr>
            </w:pPr>
            <w:r>
              <w:rPr>
                <w:rFonts w:ascii="Arial" w:hAnsi="Arial" w:cs="Arial"/>
              </w:rPr>
              <w:t>A</w:t>
            </w:r>
            <w:r w:rsidR="00686791" w:rsidRPr="00940D83">
              <w:rPr>
                <w:rFonts w:ascii="Arial" w:hAnsi="Arial" w:cs="Arial"/>
              </w:rPr>
              <w:t xml:space="preserve">ppreciate that regeneration also occurred because of </w:t>
            </w:r>
            <w:r w:rsidR="00686791" w:rsidRPr="00940D83">
              <w:rPr>
                <w:rFonts w:ascii="Arial" w:hAnsi="Arial" w:cs="Arial"/>
                <w:shd w:val="clear" w:color="auto" w:fill="FFFFFF"/>
              </w:rPr>
              <w:t>wider social, economic and demographic processes.</w:t>
            </w:r>
          </w:p>
        </w:tc>
        <w:tc>
          <w:tcPr>
            <w:tcW w:w="1300" w:type="pct"/>
          </w:tcPr>
          <w:p w:rsidR="00686791" w:rsidRPr="00940D83" w:rsidRDefault="00686791" w:rsidP="00686791">
            <w:pPr>
              <w:spacing w:after="120"/>
              <w:rPr>
                <w:rFonts w:ascii="Arial" w:hAnsi="Arial" w:cs="Arial"/>
              </w:rPr>
            </w:pPr>
            <w:r w:rsidRPr="00940D83">
              <w:rPr>
                <w:rFonts w:ascii="Arial" w:hAnsi="Arial" w:cs="Arial"/>
              </w:rPr>
              <w:t>Define and distinguish between suburbani</w:t>
            </w:r>
            <w:r w:rsidR="0036381B" w:rsidRPr="00940D83">
              <w:rPr>
                <w:rFonts w:ascii="Arial" w:hAnsi="Arial" w:cs="Arial"/>
              </w:rPr>
              <w:t>sation</w:t>
            </w:r>
            <w:r w:rsidRPr="00940D83">
              <w:rPr>
                <w:rFonts w:ascii="Arial" w:hAnsi="Arial" w:cs="Arial"/>
              </w:rPr>
              <w:t>, counter-urbanisation and urban resurgence.</w:t>
            </w:r>
          </w:p>
          <w:p w:rsidR="00686791" w:rsidRPr="00940D83" w:rsidRDefault="00686791" w:rsidP="00686791">
            <w:pPr>
              <w:spacing w:after="120"/>
              <w:rPr>
                <w:rFonts w:ascii="Arial" w:hAnsi="Arial" w:cs="Arial"/>
              </w:rPr>
            </w:pPr>
            <w:r w:rsidRPr="00940D83">
              <w:rPr>
                <w:rFonts w:ascii="Arial" w:hAnsi="Arial" w:cs="Arial"/>
              </w:rPr>
              <w:t>Use OS maps to identify urban areas which have experienced suburbani</w:t>
            </w:r>
            <w:r w:rsidR="0036381B" w:rsidRPr="00940D83">
              <w:rPr>
                <w:rFonts w:ascii="Arial" w:hAnsi="Arial" w:cs="Arial"/>
              </w:rPr>
              <w:t>sation</w:t>
            </w:r>
            <w:r w:rsidRPr="00940D83">
              <w:rPr>
                <w:rFonts w:ascii="Arial" w:hAnsi="Arial" w:cs="Arial"/>
              </w:rPr>
              <w:t>, counter-urbanisation or urban resurgence.</w:t>
            </w:r>
          </w:p>
          <w:p w:rsidR="00686791" w:rsidRPr="00940D83" w:rsidRDefault="00686791" w:rsidP="00686791">
            <w:pPr>
              <w:spacing w:after="120"/>
              <w:rPr>
                <w:rFonts w:ascii="Arial" w:hAnsi="Arial" w:cs="Arial"/>
              </w:rPr>
            </w:pPr>
            <w:r w:rsidRPr="00940D83">
              <w:rPr>
                <w:rFonts w:ascii="Arial" w:hAnsi="Arial" w:cs="Arial"/>
              </w:rPr>
              <w:t>There ar</w:t>
            </w:r>
            <w:r w:rsidR="00725163">
              <w:rPr>
                <w:rFonts w:ascii="Arial" w:hAnsi="Arial" w:cs="Arial"/>
              </w:rPr>
              <w:t>e good links with the Changing p</w:t>
            </w:r>
            <w:r w:rsidRPr="00940D83">
              <w:rPr>
                <w:rFonts w:ascii="Arial" w:hAnsi="Arial" w:cs="Arial"/>
              </w:rPr>
              <w:t>laces topic here – you could look at changing demographic, cultural, social and economic characteristics of settlements affected by these processes.</w:t>
            </w:r>
          </w:p>
          <w:p w:rsidR="00686791" w:rsidRPr="00940D83" w:rsidRDefault="00686791" w:rsidP="00686791">
            <w:pPr>
              <w:spacing w:after="120"/>
              <w:rPr>
                <w:rFonts w:ascii="Arial" w:hAnsi="Arial" w:cs="Arial"/>
              </w:rPr>
            </w:pPr>
            <w:r w:rsidRPr="00940D83">
              <w:rPr>
                <w:rFonts w:ascii="Arial" w:hAnsi="Arial" w:cs="Arial"/>
              </w:rPr>
              <w:t>Define deindustrialisation, decentralisation and the rise of the service economy and discuss their causes.</w:t>
            </w:r>
          </w:p>
          <w:p w:rsidR="0036381B" w:rsidRPr="00940D83" w:rsidRDefault="00686791" w:rsidP="00686791">
            <w:pPr>
              <w:spacing w:after="120"/>
              <w:rPr>
                <w:rFonts w:ascii="Arial" w:hAnsi="Arial" w:cs="Arial"/>
              </w:rPr>
            </w:pPr>
            <w:r w:rsidRPr="00940D83">
              <w:rPr>
                <w:rFonts w:ascii="Arial" w:hAnsi="Arial" w:cs="Arial"/>
              </w:rPr>
              <w:t xml:space="preserve">Students to work in groups to research and present their findings relating to urban regeneration schemes adopted in the UK post 1979. These presentations should include a description of the policy, an example of where it was adopted and an evaluation of its </w:t>
            </w:r>
            <w:r w:rsidRPr="00940D83">
              <w:rPr>
                <w:rFonts w:ascii="Arial" w:hAnsi="Arial" w:cs="Arial"/>
              </w:rPr>
              <w:lastRenderedPageBreak/>
              <w:t>impact.</w:t>
            </w:r>
          </w:p>
          <w:p w:rsidR="00686791" w:rsidRPr="00940D83" w:rsidRDefault="0036381B" w:rsidP="00686791">
            <w:pPr>
              <w:spacing w:after="120"/>
              <w:rPr>
                <w:rFonts w:ascii="Arial" w:hAnsi="Arial" w:cs="Arial"/>
              </w:rPr>
            </w:pPr>
            <w:r w:rsidRPr="00940D83">
              <w:rPr>
                <w:rFonts w:ascii="Arial" w:hAnsi="Arial" w:cs="Arial"/>
              </w:rPr>
              <w:t xml:space="preserve">Extended writing task: </w:t>
            </w:r>
            <w:r w:rsidR="00686791" w:rsidRPr="00940D83">
              <w:rPr>
                <w:rFonts w:ascii="Arial" w:hAnsi="Arial" w:cs="Arial"/>
              </w:rPr>
              <w:t xml:space="preserve">Discuss the other </w:t>
            </w:r>
            <w:r w:rsidR="00686791" w:rsidRPr="00940D83">
              <w:rPr>
                <w:rFonts w:ascii="Arial" w:hAnsi="Arial" w:cs="Arial"/>
                <w:shd w:val="clear" w:color="auto" w:fill="FFFFFF"/>
              </w:rPr>
              <w:t xml:space="preserve">wider social, economic and demographic processes which have led to regeneration in recent decades </w:t>
            </w:r>
          </w:p>
          <w:p w:rsidR="00686791" w:rsidRPr="00940D83" w:rsidRDefault="000F11B6" w:rsidP="00686791">
            <w:pPr>
              <w:spacing w:after="120"/>
              <w:rPr>
                <w:rFonts w:ascii="Arial" w:hAnsi="Arial" w:cs="Arial"/>
              </w:rPr>
            </w:pPr>
            <w:r w:rsidRPr="00940D83">
              <w:rPr>
                <w:rFonts w:ascii="Arial" w:hAnsi="Arial" w:cs="Arial"/>
              </w:rPr>
              <w:t xml:space="preserve">Link </w:t>
            </w:r>
            <w:r w:rsidR="00686791" w:rsidRPr="00940D83">
              <w:rPr>
                <w:rFonts w:ascii="Arial" w:hAnsi="Arial" w:cs="Arial"/>
              </w:rPr>
              <w:t>to suburbani</w:t>
            </w:r>
            <w:r w:rsidR="0036381B" w:rsidRPr="00940D83">
              <w:rPr>
                <w:rFonts w:ascii="Arial" w:hAnsi="Arial" w:cs="Arial"/>
              </w:rPr>
              <w:t>sation</w:t>
            </w:r>
            <w:r w:rsidR="00686791" w:rsidRPr="00940D83">
              <w:rPr>
                <w:rFonts w:ascii="Arial" w:hAnsi="Arial" w:cs="Arial"/>
              </w:rPr>
              <w:t>, counter-urbanisation and urban resurgence.</w:t>
            </w:r>
          </w:p>
          <w:p w:rsidR="00686791" w:rsidRPr="00940D83" w:rsidRDefault="00686791" w:rsidP="00686791">
            <w:pPr>
              <w:spacing w:after="120"/>
              <w:rPr>
                <w:rFonts w:ascii="Arial" w:hAnsi="Arial" w:cs="Arial"/>
              </w:rPr>
            </w:pPr>
            <w:r w:rsidRPr="00940D83">
              <w:rPr>
                <w:rFonts w:ascii="Arial" w:hAnsi="Arial" w:cs="Arial"/>
                <w:b/>
              </w:rPr>
              <w:t>Extension</w:t>
            </w:r>
            <w:r w:rsidRPr="00940D83">
              <w:rPr>
                <w:rFonts w:ascii="Arial" w:hAnsi="Arial" w:cs="Arial"/>
              </w:rPr>
              <w:t>: Doreen Massey wrote about a gender division of labour and the impacts of deindustriali</w:t>
            </w:r>
            <w:r w:rsidR="0036381B" w:rsidRPr="00940D83">
              <w:rPr>
                <w:rFonts w:ascii="Arial" w:hAnsi="Arial" w:cs="Arial"/>
              </w:rPr>
              <w:t>sation</w:t>
            </w:r>
            <w:r w:rsidRPr="00940D83">
              <w:rPr>
                <w:rFonts w:ascii="Arial" w:hAnsi="Arial" w:cs="Arial"/>
              </w:rPr>
              <w:t xml:space="preserve"> on masculinity. Discuss changing gender roles in the UK as a result of deindustriali</w:t>
            </w:r>
            <w:r w:rsidR="0036381B" w:rsidRPr="00940D83">
              <w:rPr>
                <w:rFonts w:ascii="Arial" w:hAnsi="Arial" w:cs="Arial"/>
              </w:rPr>
              <w:t>sation</w:t>
            </w:r>
            <w:r w:rsidRPr="00940D83">
              <w:rPr>
                <w:rFonts w:ascii="Arial" w:hAnsi="Arial" w:cs="Arial"/>
              </w:rPr>
              <w:t xml:space="preserve"> and the rise of service economy.</w:t>
            </w:r>
          </w:p>
        </w:tc>
        <w:tc>
          <w:tcPr>
            <w:tcW w:w="1262" w:type="pct"/>
          </w:tcPr>
          <w:p w:rsidR="00686791" w:rsidRPr="00940D83" w:rsidRDefault="00686791" w:rsidP="00940D83">
            <w:pPr>
              <w:rPr>
                <w:rFonts w:ascii="Arial" w:hAnsi="Arial" w:cs="Arial"/>
              </w:rPr>
            </w:pPr>
            <w:r w:rsidRPr="00940D83">
              <w:rPr>
                <w:rFonts w:ascii="Arial" w:hAnsi="Arial" w:cs="Arial"/>
              </w:rPr>
              <w:lastRenderedPageBreak/>
              <w:t>Stiff P</w:t>
            </w:r>
            <w:r w:rsidR="00430199">
              <w:rPr>
                <w:rFonts w:ascii="Arial" w:hAnsi="Arial" w:cs="Arial"/>
              </w:rPr>
              <w:t>, ‘</w:t>
            </w:r>
            <w:r w:rsidRPr="00940D83">
              <w:rPr>
                <w:rFonts w:ascii="Arial" w:hAnsi="Arial" w:cs="Arial"/>
              </w:rPr>
              <w:t>Suburbs part 1 and 2</w:t>
            </w:r>
            <w:r w:rsidR="00430199">
              <w:rPr>
                <w:rFonts w:ascii="Arial" w:hAnsi="Arial" w:cs="Arial"/>
              </w:rPr>
              <w:t>’</w:t>
            </w:r>
            <w:r w:rsidRPr="00940D83">
              <w:rPr>
                <w:rFonts w:ascii="Arial" w:hAnsi="Arial" w:cs="Arial"/>
              </w:rPr>
              <w:t xml:space="preserve"> in </w:t>
            </w:r>
            <w:r w:rsidRPr="00940D83">
              <w:rPr>
                <w:rFonts w:ascii="Arial" w:hAnsi="Arial" w:cs="Arial"/>
                <w:i/>
              </w:rPr>
              <w:t>Geography Review</w:t>
            </w:r>
            <w:r w:rsidR="008A04B3">
              <w:rPr>
                <w:rFonts w:ascii="Arial" w:hAnsi="Arial" w:cs="Arial"/>
              </w:rPr>
              <w:t>, 24:2 and 24:4</w:t>
            </w:r>
            <w:r w:rsidR="00430199">
              <w:rPr>
                <w:rFonts w:ascii="Arial" w:hAnsi="Arial" w:cs="Arial"/>
              </w:rPr>
              <w:t>, 2010–2011</w:t>
            </w:r>
          </w:p>
          <w:p w:rsidR="00686791" w:rsidRPr="00430199" w:rsidRDefault="00686791" w:rsidP="00E7143C">
            <w:pPr>
              <w:spacing w:before="120"/>
              <w:rPr>
                <w:rFonts w:ascii="Arial" w:hAnsi="Arial" w:cs="Arial"/>
              </w:rPr>
            </w:pPr>
            <w:proofErr w:type="spellStart"/>
            <w:r w:rsidRPr="00940D83">
              <w:rPr>
                <w:rFonts w:ascii="Arial" w:hAnsi="Arial" w:cs="Arial"/>
              </w:rPr>
              <w:t>Garrington</w:t>
            </w:r>
            <w:proofErr w:type="spellEnd"/>
            <w:r w:rsidRPr="00940D83">
              <w:rPr>
                <w:rFonts w:ascii="Arial" w:hAnsi="Arial" w:cs="Arial"/>
              </w:rPr>
              <w:t xml:space="preserve"> S</w:t>
            </w:r>
            <w:r w:rsidR="00430199">
              <w:rPr>
                <w:rFonts w:ascii="Arial" w:hAnsi="Arial" w:cs="Arial"/>
              </w:rPr>
              <w:t xml:space="preserve">, </w:t>
            </w:r>
            <w:r w:rsidRPr="00940D83">
              <w:rPr>
                <w:rFonts w:ascii="Arial" w:hAnsi="Arial" w:cs="Arial"/>
              </w:rPr>
              <w:t>‘A case study of village suburbani</w:t>
            </w:r>
            <w:r w:rsidR="0036381B" w:rsidRPr="00940D83">
              <w:rPr>
                <w:rFonts w:ascii="Arial" w:hAnsi="Arial" w:cs="Arial"/>
              </w:rPr>
              <w:t>sation</w:t>
            </w:r>
            <w:r w:rsidRPr="00940D83">
              <w:rPr>
                <w:rFonts w:ascii="Arial" w:hAnsi="Arial" w:cs="Arial"/>
              </w:rPr>
              <w:t xml:space="preserve">’ </w:t>
            </w:r>
            <w:proofErr w:type="spellStart"/>
            <w:r w:rsidRPr="00940D83">
              <w:rPr>
                <w:rFonts w:ascii="Arial" w:hAnsi="Arial" w:cs="Arial"/>
                <w:i/>
              </w:rPr>
              <w:t>GeoFile</w:t>
            </w:r>
            <w:proofErr w:type="spellEnd"/>
            <w:r w:rsidRPr="00940D83">
              <w:rPr>
                <w:rFonts w:ascii="Arial" w:hAnsi="Arial" w:cs="Arial"/>
                <w:i/>
              </w:rPr>
              <w:t xml:space="preserve"> 570</w:t>
            </w:r>
            <w:r w:rsidR="00430199">
              <w:rPr>
                <w:rFonts w:ascii="Arial" w:hAnsi="Arial" w:cs="Arial"/>
              </w:rPr>
              <w:t>, April 2008</w:t>
            </w:r>
          </w:p>
          <w:p w:rsidR="00686791" w:rsidRPr="00430199" w:rsidRDefault="00686791" w:rsidP="00E7143C">
            <w:pPr>
              <w:spacing w:before="120"/>
              <w:rPr>
                <w:rFonts w:ascii="Arial" w:hAnsi="Arial" w:cs="Arial"/>
              </w:rPr>
            </w:pPr>
            <w:r w:rsidRPr="00940D83">
              <w:rPr>
                <w:rFonts w:ascii="Arial" w:hAnsi="Arial" w:cs="Arial"/>
              </w:rPr>
              <w:t>Burton</w:t>
            </w:r>
            <w:r w:rsidR="00430199">
              <w:rPr>
                <w:rFonts w:ascii="Arial" w:hAnsi="Arial" w:cs="Arial"/>
              </w:rPr>
              <w:t xml:space="preserve"> </w:t>
            </w:r>
            <w:r w:rsidRPr="00940D83">
              <w:rPr>
                <w:rFonts w:ascii="Arial" w:hAnsi="Arial" w:cs="Arial"/>
              </w:rPr>
              <w:t>S</w:t>
            </w:r>
            <w:r w:rsidR="00430199">
              <w:rPr>
                <w:rFonts w:ascii="Arial" w:hAnsi="Arial" w:cs="Arial"/>
              </w:rPr>
              <w:t>,</w:t>
            </w:r>
            <w:r w:rsidRPr="00940D83">
              <w:rPr>
                <w:rFonts w:ascii="Arial" w:hAnsi="Arial" w:cs="Arial"/>
              </w:rPr>
              <w:t xml:space="preserve"> ‘Melbourne managing urban growth and change’ </w:t>
            </w:r>
            <w:proofErr w:type="spellStart"/>
            <w:r w:rsidRPr="00940D83">
              <w:rPr>
                <w:rFonts w:ascii="Arial" w:hAnsi="Arial" w:cs="Arial"/>
                <w:i/>
              </w:rPr>
              <w:t>GeoFile</w:t>
            </w:r>
            <w:proofErr w:type="spellEnd"/>
            <w:r w:rsidRPr="00940D83">
              <w:rPr>
                <w:rFonts w:ascii="Arial" w:hAnsi="Arial" w:cs="Arial"/>
                <w:i/>
              </w:rPr>
              <w:t xml:space="preserve"> 498</w:t>
            </w:r>
            <w:r w:rsidR="00430199">
              <w:rPr>
                <w:rFonts w:ascii="Arial" w:hAnsi="Arial" w:cs="Arial"/>
              </w:rPr>
              <w:t>, April 2005</w:t>
            </w:r>
          </w:p>
          <w:p w:rsidR="00686791" w:rsidRPr="00430199" w:rsidRDefault="00686791" w:rsidP="00E7143C">
            <w:pPr>
              <w:spacing w:before="120"/>
              <w:rPr>
                <w:rFonts w:ascii="Arial" w:hAnsi="Arial" w:cs="Arial"/>
              </w:rPr>
            </w:pPr>
            <w:r w:rsidRPr="00940D83">
              <w:rPr>
                <w:rFonts w:ascii="Arial" w:hAnsi="Arial" w:cs="Arial"/>
              </w:rPr>
              <w:t>Rae A</w:t>
            </w:r>
            <w:r w:rsidR="00430199">
              <w:rPr>
                <w:rFonts w:ascii="Arial" w:hAnsi="Arial" w:cs="Arial"/>
              </w:rPr>
              <w:t>,</w:t>
            </w:r>
            <w:r w:rsidRPr="00940D83">
              <w:rPr>
                <w:rFonts w:ascii="Arial" w:hAnsi="Arial" w:cs="Arial"/>
              </w:rPr>
              <w:t xml:space="preserve"> ‘Impacts of cities on their surrounding area’ </w:t>
            </w:r>
            <w:proofErr w:type="spellStart"/>
            <w:r w:rsidRPr="00940D83">
              <w:rPr>
                <w:rFonts w:ascii="Arial" w:hAnsi="Arial" w:cs="Arial"/>
                <w:i/>
              </w:rPr>
              <w:t>GeoFile</w:t>
            </w:r>
            <w:proofErr w:type="spellEnd"/>
            <w:r w:rsidRPr="00940D83">
              <w:rPr>
                <w:rFonts w:ascii="Arial" w:hAnsi="Arial" w:cs="Arial"/>
                <w:i/>
              </w:rPr>
              <w:t xml:space="preserve"> 394</w:t>
            </w:r>
            <w:r w:rsidR="00430199">
              <w:rPr>
                <w:rFonts w:ascii="Arial" w:hAnsi="Arial" w:cs="Arial"/>
              </w:rPr>
              <w:t>, Jan 2001</w:t>
            </w:r>
          </w:p>
          <w:p w:rsidR="00686791" w:rsidRPr="00D44F76" w:rsidRDefault="00686791" w:rsidP="00E7143C">
            <w:pPr>
              <w:spacing w:before="120"/>
              <w:rPr>
                <w:rFonts w:ascii="Arial" w:hAnsi="Arial" w:cs="Arial"/>
              </w:rPr>
            </w:pPr>
            <w:r w:rsidRPr="00940D83">
              <w:rPr>
                <w:rFonts w:ascii="Arial" w:hAnsi="Arial" w:cs="Arial"/>
              </w:rPr>
              <w:t>Burton S</w:t>
            </w:r>
            <w:r w:rsidR="00D44F76">
              <w:rPr>
                <w:rFonts w:ascii="Arial" w:hAnsi="Arial" w:cs="Arial"/>
              </w:rPr>
              <w:t>,</w:t>
            </w:r>
            <w:r w:rsidR="00B14FE0">
              <w:rPr>
                <w:rFonts w:ascii="Arial" w:hAnsi="Arial" w:cs="Arial"/>
              </w:rPr>
              <w:t xml:space="preserve"> </w:t>
            </w:r>
            <w:r w:rsidRPr="00940D83">
              <w:rPr>
                <w:rFonts w:ascii="Arial" w:hAnsi="Arial" w:cs="Arial"/>
              </w:rPr>
              <w:t xml:space="preserve">‘Pressures on the greenbelt from UK counter-urbanisation’ </w:t>
            </w:r>
            <w:proofErr w:type="spellStart"/>
            <w:r w:rsidRPr="00940D83">
              <w:rPr>
                <w:rFonts w:ascii="Arial" w:hAnsi="Arial" w:cs="Arial"/>
                <w:i/>
              </w:rPr>
              <w:t>GeoFile</w:t>
            </w:r>
            <w:proofErr w:type="spellEnd"/>
            <w:r w:rsidRPr="00940D83">
              <w:rPr>
                <w:rFonts w:ascii="Arial" w:hAnsi="Arial" w:cs="Arial"/>
                <w:i/>
              </w:rPr>
              <w:t xml:space="preserve"> 414</w:t>
            </w:r>
            <w:r w:rsidR="00D44F76">
              <w:rPr>
                <w:rFonts w:ascii="Arial" w:hAnsi="Arial" w:cs="Arial"/>
              </w:rPr>
              <w:t>, Jan 2002</w:t>
            </w:r>
          </w:p>
          <w:p w:rsidR="00686791" w:rsidRPr="00D44F76" w:rsidRDefault="00686791" w:rsidP="00E7143C">
            <w:pPr>
              <w:spacing w:before="120"/>
              <w:rPr>
                <w:rFonts w:ascii="Arial" w:hAnsi="Arial" w:cs="Arial"/>
              </w:rPr>
            </w:pPr>
            <w:r w:rsidRPr="00940D83">
              <w:rPr>
                <w:rFonts w:ascii="Arial" w:hAnsi="Arial" w:cs="Arial"/>
              </w:rPr>
              <w:t>Punnett N</w:t>
            </w:r>
            <w:r w:rsidR="00D44F76">
              <w:rPr>
                <w:rFonts w:ascii="Arial" w:hAnsi="Arial" w:cs="Arial"/>
              </w:rPr>
              <w:t>,</w:t>
            </w:r>
            <w:r w:rsidRPr="00940D83">
              <w:rPr>
                <w:rFonts w:ascii="Arial" w:hAnsi="Arial" w:cs="Arial"/>
              </w:rPr>
              <w:t xml:space="preserve"> ‘UK rural issues’ </w:t>
            </w:r>
            <w:proofErr w:type="spellStart"/>
            <w:r w:rsidRPr="00940D83">
              <w:rPr>
                <w:rFonts w:ascii="Arial" w:hAnsi="Arial" w:cs="Arial"/>
                <w:i/>
              </w:rPr>
              <w:t>GeoFile</w:t>
            </w:r>
            <w:proofErr w:type="spellEnd"/>
            <w:r w:rsidRPr="00940D83">
              <w:rPr>
                <w:rFonts w:ascii="Arial" w:hAnsi="Arial" w:cs="Arial"/>
                <w:i/>
              </w:rPr>
              <w:t xml:space="preserve"> 408</w:t>
            </w:r>
            <w:r w:rsidR="00D44F76">
              <w:rPr>
                <w:rFonts w:ascii="Arial" w:hAnsi="Arial" w:cs="Arial"/>
              </w:rPr>
              <w:t>, Sep 2001</w:t>
            </w:r>
          </w:p>
          <w:p w:rsidR="00686791" w:rsidRPr="00D44F76" w:rsidRDefault="00686791" w:rsidP="00E7143C">
            <w:pPr>
              <w:spacing w:before="120"/>
              <w:rPr>
                <w:rFonts w:ascii="Arial" w:hAnsi="Arial" w:cs="Arial"/>
              </w:rPr>
            </w:pPr>
            <w:proofErr w:type="spellStart"/>
            <w:r w:rsidRPr="00940D83">
              <w:rPr>
                <w:rFonts w:ascii="Arial" w:hAnsi="Arial" w:cs="Arial"/>
              </w:rPr>
              <w:t>Warbuton</w:t>
            </w:r>
            <w:proofErr w:type="spellEnd"/>
            <w:r w:rsidRPr="00940D83">
              <w:rPr>
                <w:rFonts w:ascii="Arial" w:hAnsi="Arial" w:cs="Arial"/>
              </w:rPr>
              <w:t xml:space="preserve"> P</w:t>
            </w:r>
            <w:r w:rsidR="00D44F76">
              <w:rPr>
                <w:rFonts w:ascii="Arial" w:hAnsi="Arial" w:cs="Arial"/>
              </w:rPr>
              <w:t>,</w:t>
            </w:r>
            <w:r w:rsidRPr="00940D83">
              <w:rPr>
                <w:rFonts w:ascii="Arial" w:hAnsi="Arial" w:cs="Arial"/>
              </w:rPr>
              <w:t xml:space="preserve"> ‘Issues relating to greenfield and brownfield sites’ </w:t>
            </w:r>
            <w:proofErr w:type="spellStart"/>
            <w:r w:rsidRPr="00940D83">
              <w:rPr>
                <w:rFonts w:ascii="Arial" w:hAnsi="Arial" w:cs="Arial"/>
                <w:i/>
              </w:rPr>
              <w:t>GeoFile</w:t>
            </w:r>
            <w:proofErr w:type="spellEnd"/>
            <w:r w:rsidRPr="00940D83">
              <w:rPr>
                <w:rFonts w:ascii="Arial" w:hAnsi="Arial" w:cs="Arial"/>
                <w:i/>
              </w:rPr>
              <w:t xml:space="preserve"> 421</w:t>
            </w:r>
            <w:r w:rsidR="00D44F76">
              <w:rPr>
                <w:rFonts w:ascii="Arial" w:hAnsi="Arial" w:cs="Arial"/>
              </w:rPr>
              <w:t>, April 2002</w:t>
            </w:r>
          </w:p>
          <w:p w:rsidR="00686791" w:rsidRPr="00D44F76" w:rsidRDefault="00686791" w:rsidP="00E7143C">
            <w:pPr>
              <w:spacing w:before="120"/>
              <w:rPr>
                <w:rFonts w:ascii="Arial" w:hAnsi="Arial" w:cs="Arial"/>
              </w:rPr>
            </w:pPr>
            <w:proofErr w:type="spellStart"/>
            <w:r w:rsidRPr="00940D83">
              <w:rPr>
                <w:rFonts w:ascii="Arial" w:hAnsi="Arial" w:cs="Arial"/>
              </w:rPr>
              <w:t>Bayliss</w:t>
            </w:r>
            <w:proofErr w:type="spellEnd"/>
            <w:r w:rsidRPr="00940D83">
              <w:rPr>
                <w:rFonts w:ascii="Arial" w:hAnsi="Arial" w:cs="Arial"/>
              </w:rPr>
              <w:t xml:space="preserve"> T and Collins L</w:t>
            </w:r>
            <w:r w:rsidR="00D44F76">
              <w:rPr>
                <w:rFonts w:ascii="Arial" w:hAnsi="Arial" w:cs="Arial"/>
              </w:rPr>
              <w:t>,</w:t>
            </w:r>
            <w:r w:rsidR="00B14FE0">
              <w:rPr>
                <w:rFonts w:ascii="Arial" w:hAnsi="Arial" w:cs="Arial"/>
              </w:rPr>
              <w:t xml:space="preserve"> </w:t>
            </w:r>
            <w:r w:rsidRPr="00940D83">
              <w:rPr>
                <w:rFonts w:ascii="Arial" w:hAnsi="Arial" w:cs="Arial"/>
              </w:rPr>
              <w:t xml:space="preserve">‘Urban improvement: renewal and evolution’ </w:t>
            </w:r>
            <w:proofErr w:type="spellStart"/>
            <w:r w:rsidRPr="00940D83">
              <w:rPr>
                <w:rFonts w:ascii="Arial" w:hAnsi="Arial" w:cs="Arial"/>
                <w:i/>
              </w:rPr>
              <w:t>GeoFile</w:t>
            </w:r>
            <w:proofErr w:type="spellEnd"/>
            <w:r w:rsidRPr="00940D83">
              <w:rPr>
                <w:rFonts w:ascii="Arial" w:hAnsi="Arial" w:cs="Arial"/>
                <w:i/>
              </w:rPr>
              <w:t xml:space="preserve"> 490</w:t>
            </w:r>
            <w:r w:rsidR="00D44F76">
              <w:rPr>
                <w:rFonts w:ascii="Arial" w:hAnsi="Arial" w:cs="Arial"/>
              </w:rPr>
              <w:t>, Jan 2005</w:t>
            </w:r>
          </w:p>
          <w:p w:rsidR="00686791" w:rsidRPr="00940D83" w:rsidRDefault="00686791" w:rsidP="00E7143C">
            <w:pPr>
              <w:spacing w:before="120"/>
              <w:rPr>
                <w:rFonts w:ascii="Arial" w:hAnsi="Arial" w:cs="Arial"/>
              </w:rPr>
            </w:pPr>
            <w:r w:rsidRPr="00940D83">
              <w:rPr>
                <w:rFonts w:ascii="Arial" w:hAnsi="Arial" w:cs="Arial"/>
              </w:rPr>
              <w:t xml:space="preserve">Cathy Newman looks at the impact of the Olympics on East </w:t>
            </w:r>
            <w:r w:rsidRPr="00940D83">
              <w:rPr>
                <w:rFonts w:ascii="Arial" w:hAnsi="Arial" w:cs="Arial"/>
              </w:rPr>
              <w:lastRenderedPageBreak/>
              <w:t xml:space="preserve">London in </w:t>
            </w:r>
            <w:r w:rsidRPr="00940D83">
              <w:rPr>
                <w:rFonts w:ascii="Arial" w:hAnsi="Arial" w:cs="Arial"/>
                <w:i/>
              </w:rPr>
              <w:t>National Geographic</w:t>
            </w:r>
            <w:r w:rsidRPr="00940D83">
              <w:rPr>
                <w:rFonts w:ascii="Arial" w:hAnsi="Arial" w:cs="Arial"/>
              </w:rPr>
              <w:t xml:space="preserve"> (Aug 2012)</w:t>
            </w:r>
          </w:p>
          <w:p w:rsidR="00686791" w:rsidRPr="00D44F76" w:rsidRDefault="00686791" w:rsidP="00E7143C">
            <w:pPr>
              <w:spacing w:before="120"/>
              <w:rPr>
                <w:rFonts w:ascii="Arial" w:hAnsi="Arial" w:cs="Arial"/>
              </w:rPr>
            </w:pPr>
            <w:proofErr w:type="spellStart"/>
            <w:r w:rsidRPr="00940D83">
              <w:rPr>
                <w:rFonts w:ascii="Arial" w:hAnsi="Arial" w:cs="Arial"/>
              </w:rPr>
              <w:t>Warbuton</w:t>
            </w:r>
            <w:proofErr w:type="spellEnd"/>
            <w:r w:rsidRPr="00940D83">
              <w:rPr>
                <w:rFonts w:ascii="Arial" w:hAnsi="Arial" w:cs="Arial"/>
              </w:rPr>
              <w:t xml:space="preserve"> P</w:t>
            </w:r>
            <w:r w:rsidR="00D44F76">
              <w:rPr>
                <w:rFonts w:ascii="Arial" w:hAnsi="Arial" w:cs="Arial"/>
              </w:rPr>
              <w:t>,</w:t>
            </w:r>
            <w:r w:rsidR="00B14FE0">
              <w:rPr>
                <w:rFonts w:ascii="Arial" w:hAnsi="Arial" w:cs="Arial"/>
              </w:rPr>
              <w:t xml:space="preserve"> </w:t>
            </w:r>
            <w:r w:rsidRPr="00940D83">
              <w:rPr>
                <w:rFonts w:ascii="Arial" w:hAnsi="Arial" w:cs="Arial"/>
              </w:rPr>
              <w:t xml:space="preserve">‘Planning issues in today’s MEDC cities’ </w:t>
            </w:r>
            <w:proofErr w:type="spellStart"/>
            <w:r w:rsidRPr="00940D83">
              <w:rPr>
                <w:rFonts w:ascii="Arial" w:hAnsi="Arial" w:cs="Arial"/>
                <w:i/>
              </w:rPr>
              <w:t>GeoFile</w:t>
            </w:r>
            <w:proofErr w:type="spellEnd"/>
            <w:r w:rsidRPr="00940D83">
              <w:rPr>
                <w:rFonts w:ascii="Arial" w:hAnsi="Arial" w:cs="Arial"/>
                <w:i/>
              </w:rPr>
              <w:t xml:space="preserve"> 675</w:t>
            </w:r>
            <w:r w:rsidR="00D44F76">
              <w:rPr>
                <w:rFonts w:ascii="Arial" w:hAnsi="Arial" w:cs="Arial"/>
              </w:rPr>
              <w:t>, Sep 2012</w:t>
            </w:r>
          </w:p>
          <w:p w:rsidR="00686791" w:rsidRPr="00D44F76" w:rsidRDefault="00686791" w:rsidP="00E7143C">
            <w:pPr>
              <w:spacing w:before="120"/>
              <w:rPr>
                <w:rFonts w:ascii="Arial" w:hAnsi="Arial" w:cs="Arial"/>
              </w:rPr>
            </w:pPr>
            <w:r w:rsidRPr="00940D83">
              <w:rPr>
                <w:rFonts w:ascii="Arial" w:hAnsi="Arial" w:cs="Arial"/>
              </w:rPr>
              <w:t>Dunn C</w:t>
            </w:r>
            <w:r w:rsidR="00D44F76">
              <w:rPr>
                <w:rFonts w:ascii="Arial" w:hAnsi="Arial" w:cs="Arial"/>
              </w:rPr>
              <w:t>,</w:t>
            </w:r>
            <w:r w:rsidRPr="00940D83">
              <w:rPr>
                <w:rFonts w:ascii="Arial" w:hAnsi="Arial" w:cs="Arial"/>
              </w:rPr>
              <w:t xml:space="preserve"> ‘Redevelop, regenerate, rebrand …’ in relation to Greater Manchester in </w:t>
            </w:r>
            <w:r w:rsidR="008A04B3">
              <w:rPr>
                <w:rFonts w:ascii="Arial" w:hAnsi="Arial" w:cs="Arial"/>
                <w:i/>
              </w:rPr>
              <w:t>Topic Eye changing cities</w:t>
            </w:r>
            <w:r w:rsidR="00D44F76">
              <w:rPr>
                <w:rFonts w:ascii="Arial" w:hAnsi="Arial" w:cs="Arial"/>
              </w:rPr>
              <w:t>, 2012</w:t>
            </w:r>
          </w:p>
          <w:p w:rsidR="00686791" w:rsidRPr="00940D83" w:rsidRDefault="00686791" w:rsidP="00E7143C">
            <w:pPr>
              <w:spacing w:before="120"/>
              <w:rPr>
                <w:rFonts w:ascii="Arial" w:hAnsi="Arial" w:cs="Arial"/>
              </w:rPr>
            </w:pPr>
            <w:r w:rsidRPr="00940D83">
              <w:rPr>
                <w:rFonts w:ascii="Arial" w:hAnsi="Arial" w:cs="Arial"/>
              </w:rPr>
              <w:t>Davies O</w:t>
            </w:r>
            <w:r w:rsidR="00D44F76">
              <w:rPr>
                <w:rFonts w:ascii="Arial" w:hAnsi="Arial" w:cs="Arial"/>
              </w:rPr>
              <w:t>,</w:t>
            </w:r>
            <w:r w:rsidRPr="00940D83">
              <w:rPr>
                <w:rFonts w:ascii="Arial" w:hAnsi="Arial" w:cs="Arial"/>
              </w:rPr>
              <w:t xml:space="preserve"> ‘The Emirates stadium: a case study of urban regeneration’ in </w:t>
            </w:r>
            <w:r w:rsidRPr="00940D83">
              <w:rPr>
                <w:rFonts w:ascii="Arial" w:hAnsi="Arial" w:cs="Arial"/>
                <w:i/>
              </w:rPr>
              <w:t xml:space="preserve">Geography Review, </w:t>
            </w:r>
            <w:r w:rsidR="008A04B3">
              <w:rPr>
                <w:rFonts w:ascii="Arial" w:hAnsi="Arial" w:cs="Arial"/>
              </w:rPr>
              <w:t>27:2</w:t>
            </w:r>
            <w:r w:rsidR="00D44F76">
              <w:rPr>
                <w:rFonts w:ascii="Arial" w:hAnsi="Arial" w:cs="Arial"/>
              </w:rPr>
              <w:t>, 2013</w:t>
            </w:r>
          </w:p>
          <w:p w:rsidR="00686791" w:rsidRPr="00940D83" w:rsidRDefault="00686791" w:rsidP="00E7143C">
            <w:pPr>
              <w:spacing w:before="120"/>
              <w:rPr>
                <w:rFonts w:ascii="Arial" w:hAnsi="Arial" w:cs="Arial"/>
              </w:rPr>
            </w:pPr>
            <w:r w:rsidRPr="00940D83">
              <w:rPr>
                <w:rFonts w:ascii="Arial" w:hAnsi="Arial" w:cs="Arial"/>
              </w:rPr>
              <w:t>Essex</w:t>
            </w:r>
            <w:r w:rsidR="00D44F76">
              <w:rPr>
                <w:rFonts w:ascii="Arial" w:hAnsi="Arial" w:cs="Arial"/>
              </w:rPr>
              <w:t xml:space="preserve"> S</w:t>
            </w:r>
            <w:r w:rsidRPr="00940D83">
              <w:rPr>
                <w:rFonts w:ascii="Arial" w:hAnsi="Arial" w:cs="Arial"/>
              </w:rPr>
              <w:t xml:space="preserve"> and Ford P</w:t>
            </w:r>
            <w:r w:rsidR="00D44F76">
              <w:rPr>
                <w:rFonts w:ascii="Arial" w:hAnsi="Arial" w:cs="Arial"/>
              </w:rPr>
              <w:t xml:space="preserve">, </w:t>
            </w:r>
            <w:r w:rsidRPr="00D44F76">
              <w:rPr>
                <w:rFonts w:ascii="Arial" w:hAnsi="Arial" w:cs="Arial"/>
                <w:i/>
              </w:rPr>
              <w:t>Coastal Urban Regeneration: Thirty Years of Change on Plymouth’s Wa</w:t>
            </w:r>
            <w:r w:rsidR="008A04B3" w:rsidRPr="00D44F76">
              <w:rPr>
                <w:rFonts w:ascii="Arial" w:hAnsi="Arial" w:cs="Arial"/>
                <w:i/>
              </w:rPr>
              <w:t>terfront</w:t>
            </w:r>
            <w:r w:rsidR="00D44F76">
              <w:rPr>
                <w:rFonts w:ascii="Arial" w:hAnsi="Arial" w:cs="Arial"/>
              </w:rPr>
              <w:t>,</w:t>
            </w:r>
            <w:r w:rsidRPr="00940D83">
              <w:rPr>
                <w:rFonts w:ascii="Arial" w:hAnsi="Arial" w:cs="Arial"/>
              </w:rPr>
              <w:t xml:space="preserve"> Transactions of the Devonshire Association (evaluates the success of the </w:t>
            </w:r>
            <w:r w:rsidR="00D44F76">
              <w:rPr>
                <w:rFonts w:ascii="Arial" w:hAnsi="Arial" w:cs="Arial"/>
              </w:rPr>
              <w:t>New Deal Programme in Plymouth), 2015</w:t>
            </w:r>
          </w:p>
          <w:p w:rsidR="00686791" w:rsidRPr="00940D83" w:rsidRDefault="00686791" w:rsidP="00E7143C">
            <w:pPr>
              <w:spacing w:before="120"/>
              <w:rPr>
                <w:rFonts w:ascii="Arial" w:hAnsi="Arial" w:cs="Arial"/>
                <w:color w:val="000000"/>
              </w:rPr>
            </w:pPr>
            <w:proofErr w:type="spellStart"/>
            <w:r w:rsidRPr="00940D83">
              <w:rPr>
                <w:rFonts w:ascii="Arial" w:hAnsi="Arial" w:cs="Arial"/>
                <w:color w:val="000000"/>
              </w:rPr>
              <w:t>Tallon</w:t>
            </w:r>
            <w:proofErr w:type="spellEnd"/>
            <w:r w:rsidRPr="00940D83">
              <w:rPr>
                <w:rFonts w:ascii="Arial" w:hAnsi="Arial" w:cs="Arial"/>
                <w:color w:val="000000"/>
              </w:rPr>
              <w:t xml:space="preserve"> A</w:t>
            </w:r>
            <w:r w:rsidR="00D44F76">
              <w:rPr>
                <w:rFonts w:ascii="Arial" w:hAnsi="Arial" w:cs="Arial"/>
                <w:color w:val="000000"/>
              </w:rPr>
              <w:t xml:space="preserve">, </w:t>
            </w:r>
            <w:r w:rsidRPr="00940D83">
              <w:rPr>
                <w:rFonts w:ascii="Arial" w:hAnsi="Arial" w:cs="Arial"/>
                <w:i/>
                <w:iCs/>
                <w:color w:val="000000"/>
              </w:rPr>
              <w:t>Urban Regeneration in the UK</w:t>
            </w:r>
            <w:r w:rsidR="00D44F76">
              <w:rPr>
                <w:rFonts w:ascii="Arial" w:hAnsi="Arial" w:cs="Arial"/>
                <w:iCs/>
                <w:color w:val="000000"/>
              </w:rPr>
              <w:t xml:space="preserve">, 2010, </w:t>
            </w:r>
            <w:r w:rsidR="00D44F76">
              <w:rPr>
                <w:rFonts w:ascii="Arial" w:hAnsi="Arial" w:cs="Arial"/>
                <w:color w:val="000000"/>
              </w:rPr>
              <w:t>Routledge</w:t>
            </w:r>
          </w:p>
          <w:p w:rsidR="00686791" w:rsidRPr="00940D83" w:rsidRDefault="00686791" w:rsidP="00E7143C">
            <w:pPr>
              <w:spacing w:before="120"/>
              <w:rPr>
                <w:rFonts w:ascii="Arial" w:hAnsi="Arial" w:cs="Arial"/>
                <w:color w:val="000000"/>
              </w:rPr>
            </w:pPr>
            <w:r w:rsidRPr="00940D83">
              <w:rPr>
                <w:rFonts w:ascii="Arial" w:hAnsi="Arial" w:cs="Arial"/>
                <w:color w:val="000000"/>
              </w:rPr>
              <w:t xml:space="preserve">Pumpkin interactive </w:t>
            </w:r>
            <w:r w:rsidR="00D44F76">
              <w:rPr>
                <w:rFonts w:ascii="Arial" w:hAnsi="Arial" w:cs="Arial"/>
                <w:color w:val="000000"/>
              </w:rPr>
              <w:t>DVD</w:t>
            </w:r>
            <w:r w:rsidRPr="00940D83">
              <w:rPr>
                <w:rFonts w:ascii="Arial" w:hAnsi="Arial" w:cs="Arial"/>
                <w:color w:val="000000"/>
              </w:rPr>
              <w:t xml:space="preserve"> Regenerating a city: the rebranding of Glasgow</w:t>
            </w:r>
          </w:p>
          <w:p w:rsidR="000F11B6" w:rsidRPr="00940D83" w:rsidRDefault="00686791" w:rsidP="00D44F76">
            <w:pPr>
              <w:spacing w:before="120"/>
              <w:rPr>
                <w:rFonts w:ascii="Arial" w:hAnsi="Arial" w:cs="Arial"/>
                <w:color w:val="000000"/>
              </w:rPr>
            </w:pPr>
            <w:r w:rsidRPr="00940D83">
              <w:rPr>
                <w:rFonts w:ascii="Arial" w:hAnsi="Arial" w:cs="Arial"/>
                <w:color w:val="000000"/>
              </w:rPr>
              <w:t xml:space="preserve">Pumpkin </w:t>
            </w:r>
            <w:r w:rsidR="00D44F76">
              <w:rPr>
                <w:rFonts w:ascii="Arial" w:hAnsi="Arial" w:cs="Arial"/>
                <w:color w:val="000000"/>
              </w:rPr>
              <w:t>DVD</w:t>
            </w:r>
            <w:r w:rsidRPr="00940D83">
              <w:rPr>
                <w:rFonts w:ascii="Arial" w:hAnsi="Arial" w:cs="Arial"/>
                <w:color w:val="000000"/>
              </w:rPr>
              <w:t xml:space="preserve"> The 2012 Olympics and East London’s regeneration</w:t>
            </w:r>
          </w:p>
        </w:tc>
      </w:tr>
    </w:tbl>
    <w:p w:rsidR="008A04B3" w:rsidRDefault="008A04B3">
      <w:r>
        <w:lastRenderedPageBreak/>
        <w:br w:type="page"/>
      </w:r>
    </w:p>
    <w:tbl>
      <w:tblPr>
        <w:tblStyle w:val="TableGrid"/>
        <w:tblW w:w="5000" w:type="pct"/>
        <w:tblLook w:val="04A0" w:firstRow="1" w:lastRow="0" w:firstColumn="1" w:lastColumn="0" w:noHBand="0" w:noVBand="1"/>
      </w:tblPr>
      <w:tblGrid>
        <w:gridCol w:w="2658"/>
        <w:gridCol w:w="1843"/>
        <w:gridCol w:w="2410"/>
        <w:gridCol w:w="3685"/>
        <w:gridCol w:w="3578"/>
      </w:tblGrid>
      <w:tr w:rsidR="008A04B3" w:rsidRPr="00D071DE" w:rsidTr="008A04B3">
        <w:tc>
          <w:tcPr>
            <w:tcW w:w="5000" w:type="pct"/>
            <w:gridSpan w:val="5"/>
            <w:tcBorders>
              <w:top w:val="nil"/>
              <w:left w:val="nil"/>
              <w:right w:val="nil"/>
            </w:tcBorders>
            <w:shd w:val="clear" w:color="auto" w:fill="auto"/>
          </w:tcPr>
          <w:p w:rsidR="008A04B3" w:rsidRPr="00636B78" w:rsidRDefault="008A04B3" w:rsidP="008A04B3">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3</w:t>
            </w:r>
          </w:p>
        </w:tc>
      </w:tr>
      <w:tr w:rsidR="008A04B3" w:rsidRPr="00D071DE" w:rsidTr="008A04B3">
        <w:tc>
          <w:tcPr>
            <w:tcW w:w="938"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Specification content</w:t>
            </w:r>
          </w:p>
          <w:p w:rsidR="008A04B3" w:rsidRPr="00D071DE" w:rsidRDefault="008A04B3" w:rsidP="008A04B3">
            <w:pPr>
              <w:rPr>
                <w:rFonts w:ascii="AQA Chevin Pro Medium" w:hAnsi="AQA Chevin Pro Medium"/>
                <w:b/>
                <w:sz w:val="26"/>
              </w:rPr>
            </w:pPr>
          </w:p>
        </w:tc>
        <w:tc>
          <w:tcPr>
            <w:tcW w:w="650" w:type="pct"/>
            <w:shd w:val="clear" w:color="auto" w:fill="CCCCFF"/>
          </w:tcPr>
          <w:p w:rsidR="008A04B3" w:rsidRPr="00D071DE" w:rsidRDefault="003840E4" w:rsidP="008A04B3">
            <w:pPr>
              <w:rPr>
                <w:rFonts w:ascii="AQA Chevin Pro Medium" w:hAnsi="AQA Chevin Pro Medium"/>
                <w:b/>
                <w:sz w:val="26"/>
              </w:rPr>
            </w:pPr>
            <w:r>
              <w:rPr>
                <w:rFonts w:ascii="AQA Chevin Pro Medium" w:hAnsi="AQA Chevin Pro Medium"/>
                <w:b/>
                <w:sz w:val="26"/>
              </w:rPr>
              <w:t xml:space="preserve">Subject </w:t>
            </w:r>
            <w:r w:rsidR="008A04B3" w:rsidRPr="00D071DE">
              <w:rPr>
                <w:rFonts w:ascii="AQA Chevin Pro Medium" w:hAnsi="AQA Chevin Pro Medium"/>
                <w:b/>
                <w:sz w:val="26"/>
              </w:rPr>
              <w:t>specific</w:t>
            </w:r>
            <w:r w:rsidR="00B14FE0">
              <w:rPr>
                <w:rFonts w:ascii="AQA Chevin Pro Medium" w:hAnsi="AQA Chevin Pro Medium"/>
                <w:b/>
                <w:sz w:val="26"/>
              </w:rPr>
              <w:t xml:space="preserve"> </w:t>
            </w:r>
            <w:r w:rsidR="008A04B3" w:rsidRPr="00D071DE">
              <w:rPr>
                <w:rFonts w:ascii="AQA Chevin Pro Medium" w:hAnsi="AQA Chevin Pro Medium"/>
                <w:b/>
                <w:sz w:val="26"/>
              </w:rPr>
              <w:t>skills development</w:t>
            </w:r>
          </w:p>
        </w:tc>
        <w:tc>
          <w:tcPr>
            <w:tcW w:w="850"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Learning outcomes</w:t>
            </w:r>
          </w:p>
        </w:tc>
        <w:tc>
          <w:tcPr>
            <w:tcW w:w="1300" w:type="pct"/>
            <w:shd w:val="clear" w:color="auto" w:fill="CCCCFF"/>
          </w:tcPr>
          <w:p w:rsidR="008A04B3" w:rsidRPr="00D071DE" w:rsidRDefault="008A04B3" w:rsidP="00F54DD9">
            <w:pPr>
              <w:rPr>
                <w:rFonts w:ascii="AQA Chevin Pro Medium" w:hAnsi="AQA Chevin Pro Medium"/>
                <w:b/>
                <w:sz w:val="26"/>
              </w:rPr>
            </w:pPr>
            <w:r w:rsidRPr="00D071DE">
              <w:rPr>
                <w:rFonts w:ascii="AQA Chevin Pro Medium" w:hAnsi="AQA Chevin Pro Medium"/>
                <w:b/>
                <w:sz w:val="26"/>
              </w:rPr>
              <w:t xml:space="preserve">Suggested </w:t>
            </w:r>
            <w:r w:rsidR="00F54DD9">
              <w:rPr>
                <w:rFonts w:ascii="AQA Chevin Pro Medium" w:hAnsi="AQA Chevin Pro Medium"/>
                <w:b/>
                <w:sz w:val="26"/>
              </w:rPr>
              <w:t>l</w:t>
            </w:r>
            <w:r w:rsidRPr="00D071DE">
              <w:rPr>
                <w:rFonts w:ascii="AQA Chevin Pro Medium" w:hAnsi="AQA Chevin Pro Medium"/>
                <w:b/>
                <w:sz w:val="26"/>
              </w:rPr>
              <w:t>earning activities</w:t>
            </w:r>
            <w:r w:rsidR="00B14FE0">
              <w:rPr>
                <w:rFonts w:ascii="AQA Chevin Pro Medium" w:hAnsi="AQA Chevin Pro Medium"/>
                <w:b/>
                <w:sz w:val="26"/>
              </w:rPr>
              <w:t xml:space="preserve"> </w:t>
            </w:r>
            <w:r w:rsidRPr="00D071DE">
              <w:rPr>
                <w:rFonts w:ascii="AQA Chevin Pro Medium" w:hAnsi="AQA Chevin Pro Medium"/>
                <w:b/>
                <w:sz w:val="26"/>
              </w:rPr>
              <w:t>(including ref to differentiation and extension activities)</w:t>
            </w:r>
          </w:p>
        </w:tc>
        <w:tc>
          <w:tcPr>
            <w:tcW w:w="1262"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Resources</w:t>
            </w:r>
          </w:p>
        </w:tc>
      </w:tr>
      <w:tr w:rsidR="00686791" w:rsidRPr="00CE1CAC" w:rsidTr="008A04B3">
        <w:tc>
          <w:tcPr>
            <w:tcW w:w="938" w:type="pct"/>
          </w:tcPr>
          <w:p w:rsidR="00686791" w:rsidRPr="008A04B3" w:rsidRDefault="00686791" w:rsidP="008A04B3">
            <w:pPr>
              <w:pStyle w:val="ListParagraph"/>
              <w:numPr>
                <w:ilvl w:val="0"/>
                <w:numId w:val="14"/>
              </w:numPr>
              <w:spacing w:before="0"/>
              <w:ind w:left="284" w:hanging="284"/>
              <w:rPr>
                <w:rFonts w:ascii="Arial" w:hAnsi="Arial" w:cs="Arial"/>
                <w:sz w:val="22"/>
                <w:szCs w:val="22"/>
              </w:rPr>
            </w:pPr>
            <w:r w:rsidRPr="008A04B3">
              <w:rPr>
                <w:rFonts w:ascii="Arial" w:hAnsi="Arial" w:cs="Arial"/>
                <w:sz w:val="22"/>
                <w:szCs w:val="22"/>
              </w:rPr>
              <w:t xml:space="preserve">Urban characteristics in contrasting settings. </w:t>
            </w:r>
          </w:p>
          <w:p w:rsidR="00686791" w:rsidRPr="008A04B3" w:rsidRDefault="00686791" w:rsidP="008A04B3">
            <w:pPr>
              <w:pStyle w:val="ListParagraph"/>
              <w:numPr>
                <w:ilvl w:val="0"/>
                <w:numId w:val="14"/>
              </w:numPr>
              <w:spacing w:after="120"/>
              <w:ind w:left="284" w:hanging="284"/>
              <w:rPr>
                <w:rFonts w:ascii="Arial" w:hAnsi="Arial" w:cs="Arial"/>
                <w:sz w:val="22"/>
                <w:szCs w:val="22"/>
              </w:rPr>
            </w:pPr>
            <w:r w:rsidRPr="008A04B3">
              <w:rPr>
                <w:rFonts w:ascii="Arial" w:hAnsi="Arial" w:cs="Arial"/>
                <w:sz w:val="22"/>
                <w:szCs w:val="22"/>
              </w:rPr>
              <w:t>Physical and human factors in urban forms.</w:t>
            </w:r>
          </w:p>
          <w:p w:rsidR="00686791" w:rsidRPr="008A04B3" w:rsidRDefault="00686791" w:rsidP="008A04B3">
            <w:pPr>
              <w:pStyle w:val="ListParagraph"/>
              <w:numPr>
                <w:ilvl w:val="0"/>
                <w:numId w:val="14"/>
              </w:numPr>
              <w:spacing w:after="120"/>
              <w:ind w:left="284" w:hanging="284"/>
              <w:rPr>
                <w:rFonts w:ascii="Arial" w:hAnsi="Arial" w:cs="Arial"/>
                <w:bCs/>
                <w:sz w:val="22"/>
                <w:szCs w:val="22"/>
              </w:rPr>
            </w:pPr>
            <w:r w:rsidRPr="008A04B3">
              <w:rPr>
                <w:rFonts w:ascii="Arial" w:hAnsi="Arial" w:cs="Arial"/>
                <w:sz w:val="22"/>
                <w:szCs w:val="22"/>
              </w:rPr>
              <w:t>Spatial patterns of land use and the factors that influence them.</w:t>
            </w:r>
          </w:p>
          <w:p w:rsidR="00686791" w:rsidRPr="008A04B3" w:rsidRDefault="00686791" w:rsidP="008A04B3">
            <w:pPr>
              <w:pStyle w:val="ListParagraph"/>
              <w:numPr>
                <w:ilvl w:val="0"/>
                <w:numId w:val="14"/>
              </w:numPr>
              <w:spacing w:after="120"/>
              <w:ind w:left="284" w:hanging="284"/>
              <w:rPr>
                <w:rFonts w:ascii="Arial" w:hAnsi="Arial" w:cs="Arial"/>
                <w:sz w:val="22"/>
                <w:szCs w:val="22"/>
              </w:rPr>
            </w:pPr>
            <w:r w:rsidRPr="008A04B3">
              <w:rPr>
                <w:rFonts w:ascii="Arial" w:hAnsi="Arial" w:cs="Arial"/>
                <w:sz w:val="22"/>
                <w:szCs w:val="22"/>
              </w:rPr>
              <w:t xml:space="preserve">New urban land uses: town centre mixed developments, cultural and heritage quarters, fortress landscapes, gentrified inner areas and edge cities. </w:t>
            </w:r>
          </w:p>
          <w:p w:rsidR="00686791" w:rsidRPr="008A04B3" w:rsidRDefault="00686791" w:rsidP="008A04B3">
            <w:pPr>
              <w:pStyle w:val="ListParagraph"/>
              <w:numPr>
                <w:ilvl w:val="0"/>
                <w:numId w:val="14"/>
              </w:numPr>
              <w:spacing w:after="120"/>
              <w:ind w:left="284" w:hanging="284"/>
              <w:rPr>
                <w:rFonts w:ascii="Arial" w:hAnsi="Arial" w:cs="Arial"/>
                <w:sz w:val="22"/>
                <w:szCs w:val="22"/>
              </w:rPr>
            </w:pPr>
            <w:r w:rsidRPr="008A04B3">
              <w:rPr>
                <w:rFonts w:ascii="Arial" w:hAnsi="Arial" w:cs="Arial"/>
                <w:sz w:val="22"/>
                <w:szCs w:val="22"/>
              </w:rPr>
              <w:t>The concept of the post-modern western city.</w:t>
            </w:r>
          </w:p>
        </w:tc>
        <w:tc>
          <w:tcPr>
            <w:tcW w:w="650" w:type="pct"/>
          </w:tcPr>
          <w:p w:rsidR="00686791" w:rsidRPr="008A04B3" w:rsidRDefault="00686791" w:rsidP="00686791">
            <w:pPr>
              <w:spacing w:after="120"/>
              <w:rPr>
                <w:rFonts w:ascii="Arial" w:hAnsi="Arial" w:cs="Arial"/>
              </w:rPr>
            </w:pPr>
            <w:r w:rsidRPr="008A04B3">
              <w:rPr>
                <w:rFonts w:ascii="Arial" w:hAnsi="Arial" w:cs="Arial"/>
              </w:rPr>
              <w:t>Opportunities to develop skills such as drawing, labelling and annotating diagrams.</w:t>
            </w:r>
          </w:p>
          <w:p w:rsidR="00686791" w:rsidRPr="008A04B3" w:rsidRDefault="00686791" w:rsidP="00686791">
            <w:pPr>
              <w:spacing w:after="120"/>
              <w:rPr>
                <w:rFonts w:ascii="Arial" w:hAnsi="Arial" w:cs="Arial"/>
              </w:rPr>
            </w:pPr>
            <w:r w:rsidRPr="008A04B3">
              <w:rPr>
                <w:rFonts w:ascii="Arial" w:hAnsi="Arial" w:cs="Arial"/>
              </w:rPr>
              <w:t>Collect, analy</w:t>
            </w:r>
            <w:r w:rsidR="0036381B" w:rsidRPr="008A04B3">
              <w:rPr>
                <w:rFonts w:ascii="Arial" w:hAnsi="Arial" w:cs="Arial"/>
              </w:rPr>
              <w:t>s</w:t>
            </w:r>
            <w:r w:rsidRPr="008A04B3">
              <w:rPr>
                <w:rFonts w:ascii="Arial" w:hAnsi="Arial" w:cs="Arial"/>
              </w:rPr>
              <w:t>e and interpret a range of qualitative and quantitative data from a range o</w:t>
            </w:r>
            <w:r w:rsidR="0083476D" w:rsidRPr="008A04B3">
              <w:rPr>
                <w:rFonts w:ascii="Arial" w:hAnsi="Arial" w:cs="Arial"/>
              </w:rPr>
              <w:t>f primary and secondary sources.</w:t>
            </w:r>
          </w:p>
          <w:p w:rsidR="00686791" w:rsidRPr="008A04B3" w:rsidRDefault="00686791" w:rsidP="00686791">
            <w:pPr>
              <w:spacing w:after="120"/>
              <w:rPr>
                <w:rFonts w:ascii="Arial" w:hAnsi="Arial" w:cs="Arial"/>
              </w:rPr>
            </w:pPr>
            <w:r w:rsidRPr="008A04B3">
              <w:rPr>
                <w:rFonts w:ascii="Arial" w:hAnsi="Arial" w:cs="Arial"/>
              </w:rPr>
              <w:t>Fieldwork potential here</w:t>
            </w:r>
            <w:r w:rsidR="00EB273C" w:rsidRPr="008A04B3">
              <w:rPr>
                <w:rFonts w:ascii="Arial" w:hAnsi="Arial" w:cs="Arial"/>
              </w:rPr>
              <w:t>.</w:t>
            </w:r>
          </w:p>
          <w:p w:rsidR="00686791" w:rsidRPr="008A04B3" w:rsidRDefault="00686791" w:rsidP="00686791">
            <w:pPr>
              <w:spacing w:after="120"/>
              <w:rPr>
                <w:rFonts w:ascii="Arial" w:hAnsi="Arial" w:cs="Arial"/>
              </w:rPr>
            </w:pPr>
          </w:p>
        </w:tc>
        <w:tc>
          <w:tcPr>
            <w:tcW w:w="850" w:type="pct"/>
          </w:tcPr>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iscuss the contrasting characteristics of cities across the world but recognise that both physical an</w:t>
            </w:r>
            <w:r w:rsidR="00375101" w:rsidRPr="008A04B3">
              <w:rPr>
                <w:rFonts w:ascii="Arial" w:hAnsi="Arial" w:cs="Arial"/>
              </w:rPr>
              <w:t>d human factors are important.</w:t>
            </w:r>
          </w:p>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escribe patterns of spatial land use in contrasting urban settings.</w:t>
            </w:r>
          </w:p>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 xml:space="preserve">escribe and discuss the most recent </w:t>
            </w:r>
            <w:r w:rsidR="00EB273C" w:rsidRPr="008A04B3">
              <w:rPr>
                <w:rFonts w:ascii="Arial" w:hAnsi="Arial" w:cs="Arial"/>
              </w:rPr>
              <w:t xml:space="preserve">changes in the urban landscapes, </w:t>
            </w:r>
            <w:r w:rsidR="00686791" w:rsidRPr="008A04B3">
              <w:rPr>
                <w:rFonts w:ascii="Arial" w:hAnsi="Arial" w:cs="Arial"/>
              </w:rPr>
              <w:t>such as town centre mixed developments, cultural and heritage quarters, fortress landscapes, gentrified inner areas and edge cities. Students will also be able to describe the concept of a post-modern western city.</w:t>
            </w:r>
          </w:p>
        </w:tc>
        <w:tc>
          <w:tcPr>
            <w:tcW w:w="1300" w:type="pct"/>
          </w:tcPr>
          <w:p w:rsidR="0036381B" w:rsidRPr="008A04B3" w:rsidRDefault="00686791" w:rsidP="008A04B3">
            <w:pPr>
              <w:spacing w:after="120"/>
              <w:rPr>
                <w:rFonts w:ascii="Arial" w:hAnsi="Arial" w:cs="Arial"/>
                <w:i/>
              </w:rPr>
            </w:pPr>
            <w:r w:rsidRPr="008A04B3">
              <w:rPr>
                <w:rFonts w:ascii="Arial" w:hAnsi="Arial" w:cs="Arial"/>
              </w:rPr>
              <w:t>Look at a range of OS maps to consider the relevance of physical geography in the siting of towns and cities (could use old OS exam map extracts)</w:t>
            </w:r>
            <w:r w:rsidR="009C398A">
              <w:rPr>
                <w:rFonts w:ascii="Arial" w:hAnsi="Arial" w:cs="Arial"/>
              </w:rPr>
              <w:t>.</w:t>
            </w:r>
            <w:r w:rsidRPr="008A04B3">
              <w:rPr>
                <w:rFonts w:ascii="Arial" w:hAnsi="Arial" w:cs="Arial"/>
              </w:rPr>
              <w:t xml:space="preserve"> Discuss which physical factors were important and whether they are still important today. </w:t>
            </w:r>
            <w:r w:rsidR="0036381B" w:rsidRPr="008A04B3">
              <w:rPr>
                <w:rFonts w:ascii="Arial" w:hAnsi="Arial" w:cs="Arial"/>
              </w:rPr>
              <w:t>Could link with urban climate issues.</w:t>
            </w:r>
          </w:p>
          <w:p w:rsidR="00686791" w:rsidRPr="008A04B3" w:rsidRDefault="00686791" w:rsidP="00686791">
            <w:pPr>
              <w:rPr>
                <w:rFonts w:ascii="Arial" w:hAnsi="Arial" w:cs="Arial"/>
              </w:rPr>
            </w:pPr>
            <w:r w:rsidRPr="008A04B3">
              <w:rPr>
                <w:rFonts w:ascii="Arial" w:hAnsi="Arial" w:cs="Arial"/>
              </w:rPr>
              <w:t>Have human factors such as land prices become more relevant?</w:t>
            </w:r>
          </w:p>
          <w:p w:rsidR="0036381B" w:rsidRPr="008A04B3" w:rsidRDefault="00686791" w:rsidP="008A04B3">
            <w:pPr>
              <w:spacing w:after="120"/>
              <w:rPr>
                <w:rFonts w:ascii="Arial" w:hAnsi="Arial" w:cs="Arial"/>
              </w:rPr>
            </w:pPr>
            <w:r w:rsidRPr="008A04B3">
              <w:rPr>
                <w:rFonts w:ascii="Arial" w:hAnsi="Arial" w:cs="Arial"/>
              </w:rPr>
              <w:t>London, Mexico City and Los Angeles worth discussing. You could also discuss the fact that informal settlements still tend to occupy sites with physical disadvantages</w:t>
            </w:r>
            <w:r w:rsidR="009C398A">
              <w:rPr>
                <w:rFonts w:ascii="Arial" w:hAnsi="Arial" w:cs="Arial"/>
              </w:rPr>
              <w:t xml:space="preserve"> </w:t>
            </w:r>
            <w:r w:rsidR="0036381B" w:rsidRPr="008A04B3">
              <w:rPr>
                <w:rFonts w:ascii="Arial" w:hAnsi="Arial" w:cs="Arial"/>
              </w:rPr>
              <w:t>(</w:t>
            </w:r>
            <w:proofErr w:type="spellStart"/>
            <w:r w:rsidR="0036381B" w:rsidRPr="008A04B3">
              <w:rPr>
                <w:rFonts w:ascii="Arial" w:hAnsi="Arial" w:cs="Arial"/>
              </w:rPr>
              <w:t>Rocinha</w:t>
            </w:r>
            <w:proofErr w:type="spellEnd"/>
            <w:r w:rsidR="0036381B" w:rsidRPr="008A04B3">
              <w:rPr>
                <w:rFonts w:ascii="Arial" w:hAnsi="Arial" w:cs="Arial"/>
              </w:rPr>
              <w:t xml:space="preserve"> o</w:t>
            </w:r>
            <w:r w:rsidR="00EB273C" w:rsidRPr="008A04B3">
              <w:rPr>
                <w:rFonts w:ascii="Arial" w:hAnsi="Arial" w:cs="Arial"/>
              </w:rPr>
              <w:t>n the steep hill sides of Rio).</w:t>
            </w:r>
          </w:p>
          <w:p w:rsidR="00686791" w:rsidRPr="008A04B3" w:rsidRDefault="00686791" w:rsidP="008A04B3">
            <w:pPr>
              <w:spacing w:after="120"/>
              <w:rPr>
                <w:rFonts w:ascii="Arial" w:hAnsi="Arial" w:cs="Arial"/>
              </w:rPr>
            </w:pPr>
            <w:r w:rsidRPr="008A04B3">
              <w:rPr>
                <w:rFonts w:ascii="Arial" w:hAnsi="Arial" w:cs="Arial"/>
              </w:rPr>
              <w:t>Urban fieldwork potential here investigating evidence of new urban landscapes in local city</w:t>
            </w:r>
            <w:r w:rsidR="00EB273C" w:rsidRPr="008A04B3">
              <w:rPr>
                <w:rFonts w:ascii="Arial" w:hAnsi="Arial" w:cs="Arial"/>
              </w:rPr>
              <w:t>.</w:t>
            </w:r>
          </w:p>
          <w:p w:rsidR="0036381B" w:rsidRPr="008A04B3" w:rsidRDefault="0036381B" w:rsidP="008A04B3">
            <w:pPr>
              <w:spacing w:after="120"/>
              <w:rPr>
                <w:rFonts w:ascii="Arial" w:hAnsi="Arial" w:cs="Arial"/>
              </w:rPr>
            </w:pPr>
            <w:r w:rsidRPr="008A04B3">
              <w:rPr>
                <w:rFonts w:ascii="Arial" w:hAnsi="Arial" w:cs="Arial"/>
              </w:rPr>
              <w:t xml:space="preserve">Discuss reasons why urban areas have experienced </w:t>
            </w:r>
            <w:proofErr w:type="gramStart"/>
            <w:r w:rsidRPr="008A04B3">
              <w:rPr>
                <w:rFonts w:ascii="Arial" w:hAnsi="Arial" w:cs="Arial"/>
              </w:rPr>
              <w:t>a resurgence</w:t>
            </w:r>
            <w:proofErr w:type="gramEnd"/>
            <w:r w:rsidRPr="008A04B3">
              <w:rPr>
                <w:rFonts w:ascii="Arial" w:hAnsi="Arial" w:cs="Arial"/>
              </w:rPr>
              <w:t xml:space="preserve"> in recent years. What examples can the students think of? Link back to ideas of rebranding/</w:t>
            </w:r>
            <w:r w:rsidR="009C398A">
              <w:rPr>
                <w:rFonts w:ascii="Arial" w:hAnsi="Arial" w:cs="Arial"/>
              </w:rPr>
              <w:t>reimaging places from Changing p</w:t>
            </w:r>
            <w:r w:rsidRPr="008A04B3">
              <w:rPr>
                <w:rFonts w:ascii="Arial" w:hAnsi="Arial" w:cs="Arial"/>
              </w:rPr>
              <w:t>laces topic.</w:t>
            </w:r>
          </w:p>
          <w:p w:rsidR="00686791" w:rsidRPr="008A04B3" w:rsidRDefault="00686791" w:rsidP="008A04B3">
            <w:pPr>
              <w:spacing w:after="120"/>
              <w:rPr>
                <w:rFonts w:ascii="Arial" w:hAnsi="Arial" w:cs="Arial"/>
              </w:rPr>
            </w:pPr>
            <w:r w:rsidRPr="008A04B3">
              <w:rPr>
                <w:rFonts w:ascii="Arial" w:hAnsi="Arial" w:cs="Arial"/>
              </w:rPr>
              <w:t xml:space="preserve">Watch the RGS online lecture on </w:t>
            </w:r>
            <w:r w:rsidRPr="008A04B3">
              <w:rPr>
                <w:rFonts w:ascii="Arial" w:hAnsi="Arial" w:cs="Arial"/>
              </w:rPr>
              <w:lastRenderedPageBreak/>
              <w:t xml:space="preserve">gentrification and discuss media coverage and articles about </w:t>
            </w:r>
            <w:r w:rsidR="006C4A78" w:rsidRPr="008A04B3">
              <w:rPr>
                <w:rFonts w:ascii="Arial" w:hAnsi="Arial" w:cs="Arial"/>
              </w:rPr>
              <w:t xml:space="preserve">the </w:t>
            </w:r>
            <w:r w:rsidRPr="008A04B3">
              <w:rPr>
                <w:rFonts w:ascii="Arial" w:hAnsi="Arial" w:cs="Arial"/>
              </w:rPr>
              <w:t>2015 anti-gentrification protests in East London</w:t>
            </w:r>
            <w:r w:rsidR="008A04B3">
              <w:rPr>
                <w:rFonts w:ascii="Arial" w:hAnsi="Arial" w:cs="Arial"/>
              </w:rPr>
              <w:t>.</w:t>
            </w:r>
          </w:p>
          <w:p w:rsidR="0036381B" w:rsidRPr="008A04B3" w:rsidRDefault="00686791" w:rsidP="008A04B3">
            <w:pPr>
              <w:spacing w:after="120"/>
              <w:rPr>
                <w:rFonts w:ascii="Arial" w:hAnsi="Arial" w:cs="Arial"/>
              </w:rPr>
            </w:pPr>
            <w:r w:rsidRPr="008A04B3">
              <w:rPr>
                <w:rFonts w:ascii="Arial" w:hAnsi="Arial" w:cs="Arial"/>
              </w:rPr>
              <w:t>For a more active learning approach students could research gentrification from the point of view of different stakeholders.</w:t>
            </w:r>
            <w:r w:rsidR="00B14FE0">
              <w:rPr>
                <w:rFonts w:ascii="Arial" w:hAnsi="Arial" w:cs="Arial"/>
              </w:rPr>
              <w:t xml:space="preserve"> </w:t>
            </w:r>
            <w:r w:rsidRPr="008A04B3">
              <w:rPr>
                <w:rFonts w:ascii="Arial" w:hAnsi="Arial" w:cs="Arial"/>
              </w:rPr>
              <w:t>Feedback could then</w:t>
            </w:r>
            <w:r w:rsidR="006A084A">
              <w:rPr>
                <w:rFonts w:ascii="Arial" w:hAnsi="Arial" w:cs="Arial"/>
              </w:rPr>
              <w:t xml:space="preserve"> take the form of a </w:t>
            </w:r>
            <w:proofErr w:type="gramStart"/>
            <w:r w:rsidR="006A084A">
              <w:rPr>
                <w:rFonts w:ascii="Arial" w:hAnsi="Arial" w:cs="Arial"/>
              </w:rPr>
              <w:t>debate/role</w:t>
            </w:r>
            <w:r w:rsidRPr="008A04B3">
              <w:rPr>
                <w:rFonts w:ascii="Arial" w:hAnsi="Arial" w:cs="Arial"/>
              </w:rPr>
              <w:t>play,</w:t>
            </w:r>
            <w:proofErr w:type="gramEnd"/>
            <w:r w:rsidRPr="008A04B3">
              <w:rPr>
                <w:rFonts w:ascii="Arial" w:hAnsi="Arial" w:cs="Arial"/>
              </w:rPr>
              <w:t xml:space="preserve"> or construction of SWOT analysis in groups. </w:t>
            </w:r>
            <w:r w:rsidR="0036381B" w:rsidRPr="008A04B3">
              <w:rPr>
                <w:rFonts w:ascii="Arial" w:hAnsi="Arial" w:cs="Arial"/>
              </w:rPr>
              <w:t>Link back to notion of inside</w:t>
            </w:r>
            <w:r w:rsidR="006A084A">
              <w:rPr>
                <w:rFonts w:ascii="Arial" w:hAnsi="Arial" w:cs="Arial"/>
              </w:rPr>
              <w:t>rs and outsiders from Changing p</w:t>
            </w:r>
            <w:r w:rsidR="0036381B" w:rsidRPr="008A04B3">
              <w:rPr>
                <w:rFonts w:ascii="Arial" w:hAnsi="Arial" w:cs="Arial"/>
              </w:rPr>
              <w:t>laces topic</w:t>
            </w:r>
            <w:r w:rsidR="00EB273C" w:rsidRPr="008A04B3">
              <w:rPr>
                <w:rFonts w:ascii="Arial" w:hAnsi="Arial" w:cs="Arial"/>
              </w:rPr>
              <w:t>.</w:t>
            </w:r>
          </w:p>
          <w:p w:rsidR="006A084A" w:rsidRDefault="0036381B" w:rsidP="008A04B3">
            <w:pPr>
              <w:spacing w:after="120"/>
              <w:rPr>
                <w:rFonts w:ascii="Arial" w:hAnsi="Arial" w:cs="Arial"/>
              </w:rPr>
            </w:pPr>
            <w:r w:rsidRPr="008A04B3">
              <w:rPr>
                <w:rFonts w:ascii="Arial" w:hAnsi="Arial" w:cs="Arial"/>
              </w:rPr>
              <w:t xml:space="preserve">Fortress </w:t>
            </w:r>
            <w:r w:rsidR="006A084A">
              <w:rPr>
                <w:rFonts w:ascii="Arial" w:hAnsi="Arial" w:cs="Arial"/>
              </w:rPr>
              <w:t>c</w:t>
            </w:r>
            <w:r w:rsidRPr="008A04B3">
              <w:rPr>
                <w:rFonts w:ascii="Arial" w:hAnsi="Arial" w:cs="Arial"/>
              </w:rPr>
              <w:t>ities: Discuss how and why security has become more of an issue in cities</w:t>
            </w:r>
            <w:r w:rsidR="006A084A">
              <w:rPr>
                <w:rFonts w:ascii="Arial" w:hAnsi="Arial" w:cs="Arial"/>
              </w:rPr>
              <w:t>.</w:t>
            </w:r>
            <w:r w:rsidRPr="008A04B3">
              <w:rPr>
                <w:rFonts w:ascii="Arial" w:hAnsi="Arial" w:cs="Arial"/>
              </w:rPr>
              <w:t xml:space="preserve"> </w:t>
            </w:r>
          </w:p>
          <w:p w:rsidR="0036381B" w:rsidRPr="008A04B3" w:rsidRDefault="0036381B" w:rsidP="008A04B3">
            <w:pPr>
              <w:spacing w:after="120"/>
              <w:rPr>
                <w:rFonts w:ascii="Arial" w:hAnsi="Arial" w:cs="Arial"/>
              </w:rPr>
            </w:pPr>
            <w:r w:rsidRPr="008A04B3">
              <w:rPr>
                <w:rFonts w:ascii="Arial" w:hAnsi="Arial" w:cs="Arial"/>
                <w:b/>
              </w:rPr>
              <w:t>Extension 1</w:t>
            </w:r>
            <w:r w:rsidRPr="008A04B3">
              <w:rPr>
                <w:rFonts w:ascii="Arial" w:hAnsi="Arial" w:cs="Arial"/>
              </w:rPr>
              <w:t>:</w:t>
            </w:r>
            <w:r w:rsidR="00B14FE0">
              <w:rPr>
                <w:rFonts w:ascii="Arial" w:hAnsi="Arial" w:cs="Arial"/>
              </w:rPr>
              <w:t xml:space="preserve"> </w:t>
            </w:r>
            <w:r w:rsidRPr="008A04B3">
              <w:rPr>
                <w:rFonts w:ascii="Arial" w:hAnsi="Arial" w:cs="Arial"/>
              </w:rPr>
              <w:t>l</w:t>
            </w:r>
            <w:r w:rsidR="00686791" w:rsidRPr="008A04B3">
              <w:rPr>
                <w:rFonts w:ascii="Arial" w:hAnsi="Arial" w:cs="Arial"/>
              </w:rPr>
              <w:t xml:space="preserve">ink back to </w:t>
            </w:r>
            <w:r w:rsidRPr="008A04B3">
              <w:rPr>
                <w:rFonts w:ascii="Arial" w:hAnsi="Arial" w:cs="Arial"/>
              </w:rPr>
              <w:t xml:space="preserve">the </w:t>
            </w:r>
            <w:r w:rsidR="00686791" w:rsidRPr="008A04B3">
              <w:rPr>
                <w:rFonts w:ascii="Arial" w:hAnsi="Arial" w:cs="Arial"/>
              </w:rPr>
              <w:t xml:space="preserve">notion of insiders and outsiders from Changing </w:t>
            </w:r>
            <w:r w:rsidR="006A084A">
              <w:rPr>
                <w:rFonts w:ascii="Arial" w:hAnsi="Arial" w:cs="Arial"/>
              </w:rPr>
              <w:t>p</w:t>
            </w:r>
            <w:r w:rsidR="00686791" w:rsidRPr="008A04B3">
              <w:rPr>
                <w:rFonts w:ascii="Arial" w:hAnsi="Arial" w:cs="Arial"/>
              </w:rPr>
              <w:t>laces topic</w:t>
            </w:r>
            <w:r w:rsidRPr="008A04B3">
              <w:rPr>
                <w:rFonts w:ascii="Arial" w:hAnsi="Arial" w:cs="Arial"/>
              </w:rPr>
              <w:t>. Issues of segreg</w:t>
            </w:r>
            <w:r w:rsidR="006A084A">
              <w:rPr>
                <w:rFonts w:ascii="Arial" w:hAnsi="Arial" w:cs="Arial"/>
              </w:rPr>
              <w:t>ation can also be discussed</w:t>
            </w:r>
            <w:r w:rsidRPr="008A04B3">
              <w:rPr>
                <w:rFonts w:ascii="Arial" w:hAnsi="Arial" w:cs="Arial"/>
              </w:rPr>
              <w:t>. What are the ethical issues surrounding certain groups being excluded from particular places? Why has this happened?</w:t>
            </w:r>
          </w:p>
          <w:p w:rsidR="00686791" w:rsidRPr="008A04B3" w:rsidRDefault="00686791" w:rsidP="008A04B3">
            <w:pPr>
              <w:rPr>
                <w:rFonts w:ascii="Arial" w:hAnsi="Arial" w:cs="Arial"/>
              </w:rPr>
            </w:pPr>
            <w:r w:rsidRPr="008A04B3">
              <w:rPr>
                <w:rFonts w:ascii="Arial" w:hAnsi="Arial" w:cs="Arial"/>
                <w:b/>
              </w:rPr>
              <w:t>Extension</w:t>
            </w:r>
            <w:r w:rsidR="0036381B" w:rsidRPr="008A04B3">
              <w:rPr>
                <w:rFonts w:ascii="Arial" w:hAnsi="Arial" w:cs="Arial"/>
                <w:b/>
              </w:rPr>
              <w:t xml:space="preserve"> 2</w:t>
            </w:r>
            <w:r w:rsidRPr="008A04B3">
              <w:rPr>
                <w:rFonts w:ascii="Arial" w:hAnsi="Arial" w:cs="Arial"/>
              </w:rPr>
              <w:t xml:space="preserve">: what is postmodernism? What evidence of postmodernism exists in UK cities or is it just an </w:t>
            </w:r>
            <w:r w:rsidR="008A04B3">
              <w:rPr>
                <w:rFonts w:ascii="Arial" w:hAnsi="Arial" w:cs="Arial"/>
              </w:rPr>
              <w:t>‘</w:t>
            </w:r>
            <w:r w:rsidRPr="008A04B3">
              <w:rPr>
                <w:rFonts w:ascii="Arial" w:hAnsi="Arial" w:cs="Arial"/>
              </w:rPr>
              <w:t>American</w:t>
            </w:r>
            <w:r w:rsidR="008A04B3">
              <w:rPr>
                <w:rFonts w:ascii="Arial" w:hAnsi="Arial" w:cs="Arial"/>
              </w:rPr>
              <w:t xml:space="preserve">’ </w:t>
            </w:r>
            <w:r w:rsidRPr="008A04B3">
              <w:rPr>
                <w:rFonts w:ascii="Arial" w:hAnsi="Arial" w:cs="Arial"/>
              </w:rPr>
              <w:t>thing?</w:t>
            </w:r>
          </w:p>
        </w:tc>
        <w:tc>
          <w:tcPr>
            <w:tcW w:w="1262" w:type="pct"/>
          </w:tcPr>
          <w:p w:rsidR="00686791" w:rsidRPr="00D44F76" w:rsidRDefault="00686791" w:rsidP="008A04B3">
            <w:pPr>
              <w:rPr>
                <w:rFonts w:ascii="Arial" w:hAnsi="Arial" w:cs="Arial"/>
              </w:rPr>
            </w:pPr>
            <w:r w:rsidRPr="008A04B3">
              <w:rPr>
                <w:rFonts w:ascii="Arial" w:hAnsi="Arial" w:cs="Arial"/>
              </w:rPr>
              <w:lastRenderedPageBreak/>
              <w:t>Melbourne B</w:t>
            </w:r>
            <w:r w:rsidR="00D44F76">
              <w:rPr>
                <w:rFonts w:ascii="Arial" w:hAnsi="Arial" w:cs="Arial"/>
              </w:rPr>
              <w:t>,</w:t>
            </w:r>
            <w:r w:rsidRPr="008A04B3">
              <w:rPr>
                <w:rFonts w:ascii="Arial" w:hAnsi="Arial" w:cs="Arial"/>
              </w:rPr>
              <w:t xml:space="preserve"> ‘The socio-demographic structure of UK cities’ </w:t>
            </w:r>
            <w:proofErr w:type="spellStart"/>
            <w:r w:rsidRPr="008A04B3">
              <w:rPr>
                <w:rFonts w:ascii="Arial" w:hAnsi="Arial" w:cs="Arial"/>
                <w:i/>
              </w:rPr>
              <w:t>GeoFile</w:t>
            </w:r>
            <w:proofErr w:type="spellEnd"/>
            <w:r w:rsidRPr="008A04B3">
              <w:rPr>
                <w:rFonts w:ascii="Arial" w:hAnsi="Arial" w:cs="Arial"/>
                <w:i/>
              </w:rPr>
              <w:t xml:space="preserve"> 405</w:t>
            </w:r>
            <w:r w:rsidR="00D44F76">
              <w:rPr>
                <w:rFonts w:ascii="Arial" w:hAnsi="Arial" w:cs="Arial"/>
              </w:rPr>
              <w:t>, 2001</w:t>
            </w:r>
          </w:p>
          <w:p w:rsidR="00686791" w:rsidRPr="008A04B3" w:rsidRDefault="007A3339" w:rsidP="00E7143C">
            <w:pPr>
              <w:spacing w:before="120"/>
              <w:rPr>
                <w:rFonts w:ascii="Arial" w:hAnsi="Arial" w:cs="Arial"/>
              </w:rPr>
            </w:pPr>
            <w:r w:rsidRPr="008A04B3">
              <w:rPr>
                <w:rFonts w:ascii="Arial" w:hAnsi="Arial" w:cs="Arial"/>
              </w:rPr>
              <w:t>Cheshire</w:t>
            </w:r>
            <w:r w:rsidR="00D44F76">
              <w:rPr>
                <w:rFonts w:ascii="Arial" w:hAnsi="Arial" w:cs="Arial"/>
              </w:rPr>
              <w:t xml:space="preserve"> J</w:t>
            </w:r>
            <w:r w:rsidR="00B14FE0">
              <w:rPr>
                <w:rFonts w:ascii="Arial" w:hAnsi="Arial" w:cs="Arial"/>
              </w:rPr>
              <w:t xml:space="preserve"> </w:t>
            </w:r>
            <w:r w:rsidRPr="008A04B3">
              <w:rPr>
                <w:rFonts w:ascii="Arial" w:hAnsi="Arial" w:cs="Arial"/>
              </w:rPr>
              <w:t xml:space="preserve">and </w:t>
            </w:r>
            <w:proofErr w:type="spellStart"/>
            <w:r w:rsidRPr="008A04B3">
              <w:rPr>
                <w:rFonts w:ascii="Arial" w:hAnsi="Arial" w:cs="Arial"/>
              </w:rPr>
              <w:t>Uberti</w:t>
            </w:r>
            <w:proofErr w:type="spellEnd"/>
            <w:r w:rsidRPr="008A04B3">
              <w:rPr>
                <w:rFonts w:ascii="Arial" w:hAnsi="Arial" w:cs="Arial"/>
              </w:rPr>
              <w:t xml:space="preserve"> O</w:t>
            </w:r>
            <w:r w:rsidR="00D44F76">
              <w:rPr>
                <w:rFonts w:ascii="Arial" w:hAnsi="Arial" w:cs="Arial"/>
              </w:rPr>
              <w:t>,</w:t>
            </w:r>
            <w:r w:rsidR="00686791" w:rsidRPr="008A04B3">
              <w:rPr>
                <w:rFonts w:ascii="Arial" w:hAnsi="Arial" w:cs="Arial"/>
              </w:rPr>
              <w:t xml:space="preserve"> </w:t>
            </w:r>
            <w:r w:rsidR="00686791" w:rsidRPr="008A04B3">
              <w:rPr>
                <w:rFonts w:ascii="Arial" w:hAnsi="Arial" w:cs="Arial"/>
                <w:i/>
              </w:rPr>
              <w:t>London: the information capital</w:t>
            </w:r>
            <w:r w:rsidR="00D44F76">
              <w:rPr>
                <w:rFonts w:ascii="Arial" w:hAnsi="Arial" w:cs="Arial"/>
              </w:rPr>
              <w:t>, 2014 (</w:t>
            </w:r>
            <w:r w:rsidR="00686791" w:rsidRPr="008A04B3">
              <w:rPr>
                <w:rFonts w:ascii="Arial" w:hAnsi="Arial" w:cs="Arial"/>
              </w:rPr>
              <w:t>considers the growth of London over time and considers physical and human factors</w:t>
            </w:r>
            <w:r w:rsidR="00D44F76">
              <w:rPr>
                <w:rFonts w:ascii="Arial" w:hAnsi="Arial" w:cs="Arial"/>
              </w:rPr>
              <w:t>).</w:t>
            </w:r>
          </w:p>
          <w:p w:rsidR="00686791" w:rsidRPr="008A04B3" w:rsidRDefault="00686791" w:rsidP="00E7143C">
            <w:pPr>
              <w:spacing w:before="120"/>
              <w:rPr>
                <w:rFonts w:ascii="Arial" w:hAnsi="Arial" w:cs="Arial"/>
              </w:rPr>
            </w:pPr>
            <w:r w:rsidRPr="008A04B3">
              <w:rPr>
                <w:rFonts w:ascii="Arial" w:hAnsi="Arial" w:cs="Arial"/>
              </w:rPr>
              <w:t>Melbourne B</w:t>
            </w:r>
            <w:r w:rsidR="00D44F76">
              <w:rPr>
                <w:rFonts w:ascii="Arial" w:hAnsi="Arial" w:cs="Arial"/>
              </w:rPr>
              <w:t>,</w:t>
            </w:r>
            <w:r w:rsidRPr="008A04B3">
              <w:rPr>
                <w:rFonts w:ascii="Arial" w:hAnsi="Arial" w:cs="Arial"/>
              </w:rPr>
              <w:t xml:space="preserve"> ‘Los Angeles: a multiple hazard area’ </w:t>
            </w:r>
            <w:proofErr w:type="spellStart"/>
            <w:r w:rsidRPr="008A04B3">
              <w:rPr>
                <w:rFonts w:ascii="Arial" w:hAnsi="Arial" w:cs="Arial"/>
                <w:i/>
              </w:rPr>
              <w:t>GeoFile</w:t>
            </w:r>
            <w:proofErr w:type="spellEnd"/>
            <w:r w:rsidRPr="008A04B3">
              <w:rPr>
                <w:rFonts w:ascii="Arial" w:hAnsi="Arial" w:cs="Arial"/>
                <w:i/>
              </w:rPr>
              <w:t xml:space="preserve"> 419</w:t>
            </w:r>
            <w:r w:rsidR="00D44F76">
              <w:rPr>
                <w:rFonts w:ascii="Arial" w:hAnsi="Arial" w:cs="Arial"/>
              </w:rPr>
              <w:t>, 2002</w:t>
            </w:r>
            <w:r w:rsidRPr="008A04B3">
              <w:rPr>
                <w:rFonts w:ascii="Arial" w:hAnsi="Arial" w:cs="Arial"/>
              </w:rPr>
              <w:t xml:space="preserve"> </w:t>
            </w:r>
            <w:r w:rsidR="00D44F76">
              <w:rPr>
                <w:rFonts w:ascii="Arial" w:hAnsi="Arial" w:cs="Arial"/>
              </w:rPr>
              <w:t>(</w:t>
            </w:r>
            <w:r w:rsidRPr="008A04B3">
              <w:rPr>
                <w:rFonts w:ascii="Arial" w:hAnsi="Arial" w:cs="Arial"/>
              </w:rPr>
              <w:t>considers the physical geography of LA and the im</w:t>
            </w:r>
            <w:r w:rsidR="008A04B3">
              <w:rPr>
                <w:rFonts w:ascii="Arial" w:hAnsi="Arial" w:cs="Arial"/>
              </w:rPr>
              <w:t>pact of this on its inhabitants</w:t>
            </w:r>
            <w:r w:rsidR="00D44F76">
              <w:rPr>
                <w:rFonts w:ascii="Arial" w:hAnsi="Arial" w:cs="Arial"/>
              </w:rPr>
              <w:t>).</w:t>
            </w:r>
          </w:p>
          <w:p w:rsidR="00686791" w:rsidRPr="008A04B3" w:rsidRDefault="00686791" w:rsidP="00686791">
            <w:pPr>
              <w:rPr>
                <w:rFonts w:ascii="Arial" w:hAnsi="Arial" w:cs="Arial"/>
              </w:rPr>
            </w:pPr>
          </w:p>
          <w:p w:rsidR="00686791" w:rsidRPr="008A04B3" w:rsidRDefault="00686791" w:rsidP="00686791">
            <w:pPr>
              <w:rPr>
                <w:rFonts w:ascii="Arial" w:hAnsi="Arial" w:cs="Arial"/>
              </w:rPr>
            </w:pPr>
            <w:r w:rsidRPr="008A04B3">
              <w:rPr>
                <w:rFonts w:ascii="Arial" w:hAnsi="Arial" w:cs="Arial"/>
              </w:rPr>
              <w:t>Boot J</w:t>
            </w:r>
            <w:r w:rsidR="00D44F76">
              <w:rPr>
                <w:rFonts w:ascii="Arial" w:hAnsi="Arial" w:cs="Arial"/>
              </w:rPr>
              <w:t>,</w:t>
            </w:r>
            <w:r w:rsidR="00B14FE0">
              <w:rPr>
                <w:rFonts w:ascii="Arial" w:hAnsi="Arial" w:cs="Arial"/>
              </w:rPr>
              <w:t xml:space="preserve"> </w:t>
            </w:r>
            <w:r w:rsidRPr="008A04B3">
              <w:rPr>
                <w:rFonts w:ascii="Arial" w:hAnsi="Arial" w:cs="Arial"/>
              </w:rPr>
              <w:t xml:space="preserve">‘The gentrification of the inner city: processes and fieldwork’ </w:t>
            </w:r>
            <w:proofErr w:type="spellStart"/>
            <w:r w:rsidRPr="008A04B3">
              <w:rPr>
                <w:rFonts w:ascii="Arial" w:hAnsi="Arial" w:cs="Arial"/>
                <w:i/>
              </w:rPr>
              <w:t>GeoFile</w:t>
            </w:r>
            <w:proofErr w:type="spellEnd"/>
            <w:r w:rsidRPr="008A04B3">
              <w:rPr>
                <w:rFonts w:ascii="Arial" w:hAnsi="Arial" w:cs="Arial"/>
                <w:i/>
              </w:rPr>
              <w:t xml:space="preserve"> 496</w:t>
            </w:r>
            <w:r w:rsidR="00D44F76">
              <w:rPr>
                <w:rFonts w:ascii="Arial" w:hAnsi="Arial" w:cs="Arial"/>
              </w:rPr>
              <w:t>, 2005</w:t>
            </w:r>
            <w:r w:rsidRPr="008A04B3">
              <w:rPr>
                <w:rFonts w:ascii="Arial" w:hAnsi="Arial" w:cs="Arial"/>
                <w:i/>
              </w:rPr>
              <w:t xml:space="preserve"> </w:t>
            </w:r>
          </w:p>
          <w:p w:rsidR="00F9102F" w:rsidRPr="008A04B3" w:rsidRDefault="00F9102F" w:rsidP="00686791">
            <w:pPr>
              <w:rPr>
                <w:rFonts w:ascii="Arial" w:hAnsi="Arial" w:cs="Arial"/>
              </w:rPr>
            </w:pPr>
          </w:p>
          <w:p w:rsidR="00686791" w:rsidRPr="008A04B3" w:rsidRDefault="00E7143C" w:rsidP="00686791">
            <w:pPr>
              <w:rPr>
                <w:rFonts w:ascii="Arial" w:hAnsi="Arial" w:cs="Arial"/>
              </w:rPr>
            </w:pPr>
            <w:r w:rsidRPr="008A04B3">
              <w:rPr>
                <w:rFonts w:ascii="Arial" w:hAnsi="Arial" w:cs="Arial"/>
              </w:rPr>
              <w:t xml:space="preserve">View the RGS </w:t>
            </w:r>
            <w:hyperlink r:id="rId12" w:history="1">
              <w:r w:rsidRPr="008A04B3">
                <w:rPr>
                  <w:rStyle w:val="Hyperlink"/>
                  <w:rFonts w:ascii="Arial" w:hAnsi="Arial" w:cs="Arial"/>
                </w:rPr>
                <w:t>online lecture on gentrification</w:t>
              </w:r>
            </w:hyperlink>
          </w:p>
          <w:p w:rsidR="00F9102F" w:rsidRPr="008A04B3" w:rsidRDefault="00F9102F" w:rsidP="00686791">
            <w:pPr>
              <w:rPr>
                <w:rFonts w:ascii="Arial" w:hAnsi="Arial" w:cs="Arial"/>
              </w:rPr>
            </w:pPr>
          </w:p>
          <w:p w:rsidR="00686791" w:rsidRPr="008A04B3" w:rsidRDefault="00E7143C" w:rsidP="00686791">
            <w:pPr>
              <w:rPr>
                <w:rFonts w:ascii="Arial" w:hAnsi="Arial" w:cs="Arial"/>
              </w:rPr>
            </w:pPr>
            <w:r w:rsidRPr="008A04B3">
              <w:rPr>
                <w:rFonts w:ascii="Arial" w:hAnsi="Arial" w:cs="Arial"/>
              </w:rPr>
              <w:t xml:space="preserve">Read article and watch clip about </w:t>
            </w:r>
            <w:hyperlink r:id="rId13" w:history="1">
              <w:r w:rsidRPr="008A04B3">
                <w:rPr>
                  <w:rStyle w:val="Hyperlink"/>
                  <w:rFonts w:ascii="Arial" w:hAnsi="Arial" w:cs="Arial"/>
                </w:rPr>
                <w:t>gentrification in Notting Hill, London</w:t>
              </w:r>
            </w:hyperlink>
            <w:r w:rsidR="00686791" w:rsidRPr="008A04B3">
              <w:rPr>
                <w:rFonts w:ascii="Arial" w:hAnsi="Arial" w:cs="Arial"/>
              </w:rPr>
              <w:t xml:space="preserve"> </w:t>
            </w:r>
          </w:p>
          <w:p w:rsidR="00E4574C" w:rsidRPr="008A04B3" w:rsidRDefault="00E4574C" w:rsidP="00686791">
            <w:pPr>
              <w:rPr>
                <w:rFonts w:ascii="Arial" w:hAnsi="Arial" w:cs="Arial"/>
              </w:rPr>
            </w:pPr>
          </w:p>
          <w:p w:rsidR="00686791" w:rsidRPr="008A04B3" w:rsidRDefault="00E7143C" w:rsidP="00686791">
            <w:pPr>
              <w:rPr>
                <w:rFonts w:ascii="Arial" w:hAnsi="Arial" w:cs="Arial"/>
              </w:rPr>
            </w:pPr>
            <w:r w:rsidRPr="008A04B3">
              <w:rPr>
                <w:rFonts w:ascii="Arial" w:hAnsi="Arial" w:cs="Arial"/>
              </w:rPr>
              <w:t xml:space="preserve">See footage and discussion of </w:t>
            </w:r>
            <w:hyperlink r:id="rId14" w:history="1">
              <w:r w:rsidRPr="008A04B3">
                <w:rPr>
                  <w:rStyle w:val="Hyperlink"/>
                  <w:rFonts w:ascii="Arial" w:hAnsi="Arial" w:cs="Arial"/>
                </w:rPr>
                <w:t xml:space="preserve">anti-gentrification protests in London in September 2015 </w:t>
              </w:r>
            </w:hyperlink>
            <w:r w:rsidR="0036381B" w:rsidRPr="008A04B3">
              <w:rPr>
                <w:rFonts w:ascii="Arial" w:hAnsi="Arial" w:cs="Arial"/>
              </w:rPr>
              <w:t xml:space="preserve"> </w:t>
            </w:r>
          </w:p>
          <w:p w:rsidR="00F9102F" w:rsidRPr="008A04B3" w:rsidRDefault="00F9102F" w:rsidP="00686791">
            <w:pPr>
              <w:rPr>
                <w:rFonts w:ascii="Arial" w:hAnsi="Arial" w:cs="Arial"/>
              </w:rPr>
            </w:pPr>
          </w:p>
          <w:p w:rsidR="0036381B" w:rsidRPr="008A04B3" w:rsidRDefault="0036381B" w:rsidP="00686791">
            <w:pPr>
              <w:rPr>
                <w:rFonts w:ascii="Arial" w:hAnsi="Arial" w:cs="Arial"/>
              </w:rPr>
            </w:pPr>
            <w:r w:rsidRPr="008A04B3">
              <w:rPr>
                <w:rFonts w:ascii="Arial" w:hAnsi="Arial" w:cs="Arial"/>
              </w:rPr>
              <w:lastRenderedPageBreak/>
              <w:t>Fortress Cities:</w:t>
            </w:r>
            <w:r w:rsidR="00F9102F" w:rsidRPr="008A04B3">
              <w:rPr>
                <w:rFonts w:ascii="Arial" w:hAnsi="Arial" w:cs="Arial"/>
              </w:rPr>
              <w:t xml:space="preserve"> </w:t>
            </w:r>
            <w:hyperlink r:id="rId15" w:history="1">
              <w:r w:rsidR="00F9102F" w:rsidRPr="008A04B3">
                <w:rPr>
                  <w:rStyle w:val="Hyperlink"/>
                  <w:rFonts w:ascii="Arial" w:hAnsi="Arial" w:cs="Arial"/>
                </w:rPr>
                <w:t>American Mike Davis has written extensively about Los Angeles</w:t>
              </w:r>
            </w:hyperlink>
            <w:r w:rsidRPr="008A04B3">
              <w:rPr>
                <w:rFonts w:ascii="Arial" w:hAnsi="Arial" w:cs="Arial"/>
              </w:rPr>
              <w:t xml:space="preserve"> </w:t>
            </w:r>
          </w:p>
          <w:p w:rsidR="00F9102F" w:rsidRPr="008A04B3" w:rsidRDefault="00F9102F" w:rsidP="00686791">
            <w:pPr>
              <w:rPr>
                <w:rFonts w:ascii="Arial" w:hAnsi="Arial" w:cs="Arial"/>
              </w:rPr>
            </w:pPr>
          </w:p>
          <w:p w:rsidR="0036381B" w:rsidRPr="008A04B3" w:rsidRDefault="0036381B" w:rsidP="00686791">
            <w:pPr>
              <w:rPr>
                <w:rFonts w:ascii="Arial" w:hAnsi="Arial" w:cs="Arial"/>
              </w:rPr>
            </w:pPr>
            <w:r w:rsidRPr="008A04B3">
              <w:rPr>
                <w:rFonts w:ascii="Arial" w:hAnsi="Arial" w:cs="Arial"/>
              </w:rPr>
              <w:t xml:space="preserve">In UK, read about strategies to design out crime. See also </w:t>
            </w:r>
            <w:hyperlink r:id="rId16" w:history="1">
              <w:r w:rsidR="00F109AE" w:rsidRPr="008A04B3">
                <w:rPr>
                  <w:rStyle w:val="Hyperlink"/>
                  <w:rFonts w:ascii="Arial" w:hAnsi="Arial" w:cs="Arial"/>
                </w:rPr>
                <w:t>BBC Bitesize: Designing out crime</w:t>
              </w:r>
            </w:hyperlink>
            <w:r w:rsidRPr="008A04B3">
              <w:rPr>
                <w:rFonts w:ascii="Arial" w:hAnsi="Arial" w:cs="Arial"/>
              </w:rPr>
              <w:t xml:space="preserve"> </w:t>
            </w:r>
          </w:p>
        </w:tc>
      </w:tr>
    </w:tbl>
    <w:p w:rsidR="002F644C" w:rsidRDefault="002F644C">
      <w:r>
        <w:lastRenderedPageBreak/>
        <w:br w:type="page"/>
      </w:r>
    </w:p>
    <w:tbl>
      <w:tblPr>
        <w:tblStyle w:val="TableGrid"/>
        <w:tblW w:w="5000" w:type="pct"/>
        <w:tblLook w:val="04A0" w:firstRow="1" w:lastRow="0" w:firstColumn="1" w:lastColumn="0" w:noHBand="0" w:noVBand="1"/>
      </w:tblPr>
      <w:tblGrid>
        <w:gridCol w:w="2234"/>
        <w:gridCol w:w="2265"/>
        <w:gridCol w:w="2410"/>
        <w:gridCol w:w="3685"/>
        <w:gridCol w:w="3580"/>
      </w:tblGrid>
      <w:tr w:rsidR="008A04B3" w:rsidRPr="00D071DE" w:rsidTr="008A04B3">
        <w:tc>
          <w:tcPr>
            <w:tcW w:w="5000" w:type="pct"/>
            <w:gridSpan w:val="5"/>
            <w:tcBorders>
              <w:top w:val="nil"/>
              <w:left w:val="nil"/>
              <w:right w:val="nil"/>
            </w:tcBorders>
            <w:shd w:val="clear" w:color="auto" w:fill="auto"/>
          </w:tcPr>
          <w:p w:rsidR="008A04B3" w:rsidRPr="00636B78" w:rsidRDefault="008A04B3" w:rsidP="008A04B3">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4</w:t>
            </w:r>
          </w:p>
        </w:tc>
      </w:tr>
      <w:tr w:rsidR="008A04B3" w:rsidRPr="00D071DE" w:rsidTr="008A04B3">
        <w:tc>
          <w:tcPr>
            <w:tcW w:w="788"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Specification content</w:t>
            </w:r>
          </w:p>
          <w:p w:rsidR="008A04B3" w:rsidRPr="00D071DE" w:rsidRDefault="008A04B3" w:rsidP="008A04B3">
            <w:pPr>
              <w:rPr>
                <w:rFonts w:ascii="AQA Chevin Pro Medium" w:hAnsi="AQA Chevin Pro Medium"/>
                <w:b/>
                <w:sz w:val="26"/>
              </w:rPr>
            </w:pPr>
          </w:p>
        </w:tc>
        <w:tc>
          <w:tcPr>
            <w:tcW w:w="799" w:type="pct"/>
            <w:shd w:val="clear" w:color="auto" w:fill="CCCCFF"/>
          </w:tcPr>
          <w:p w:rsidR="008A04B3" w:rsidRPr="00D071DE" w:rsidRDefault="003840E4" w:rsidP="008A04B3">
            <w:pPr>
              <w:rPr>
                <w:rFonts w:ascii="AQA Chevin Pro Medium" w:hAnsi="AQA Chevin Pro Medium"/>
                <w:b/>
                <w:sz w:val="26"/>
              </w:rPr>
            </w:pPr>
            <w:r>
              <w:rPr>
                <w:rFonts w:ascii="AQA Chevin Pro Medium" w:hAnsi="AQA Chevin Pro Medium"/>
                <w:b/>
                <w:sz w:val="26"/>
              </w:rPr>
              <w:t xml:space="preserve">Subject </w:t>
            </w:r>
            <w:r w:rsidR="008A04B3" w:rsidRPr="00D071DE">
              <w:rPr>
                <w:rFonts w:ascii="AQA Chevin Pro Medium" w:hAnsi="AQA Chevin Pro Medium"/>
                <w:b/>
                <w:sz w:val="26"/>
              </w:rPr>
              <w:t>specific</w:t>
            </w:r>
            <w:r w:rsidR="00B14FE0">
              <w:rPr>
                <w:rFonts w:ascii="AQA Chevin Pro Medium" w:hAnsi="AQA Chevin Pro Medium"/>
                <w:b/>
                <w:sz w:val="26"/>
              </w:rPr>
              <w:t xml:space="preserve"> </w:t>
            </w:r>
            <w:r w:rsidR="008A04B3" w:rsidRPr="00D071DE">
              <w:rPr>
                <w:rFonts w:ascii="AQA Chevin Pro Medium" w:hAnsi="AQA Chevin Pro Medium"/>
                <w:b/>
                <w:sz w:val="26"/>
              </w:rPr>
              <w:t>skills development</w:t>
            </w:r>
          </w:p>
        </w:tc>
        <w:tc>
          <w:tcPr>
            <w:tcW w:w="850"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Learning outcomes</w:t>
            </w:r>
          </w:p>
        </w:tc>
        <w:tc>
          <w:tcPr>
            <w:tcW w:w="1300" w:type="pct"/>
            <w:shd w:val="clear" w:color="auto" w:fill="CCCCFF"/>
          </w:tcPr>
          <w:p w:rsidR="008A04B3" w:rsidRPr="00D071DE" w:rsidRDefault="00F54DD9" w:rsidP="008A04B3">
            <w:pPr>
              <w:rPr>
                <w:rFonts w:ascii="AQA Chevin Pro Medium" w:hAnsi="AQA Chevin Pro Medium"/>
                <w:b/>
                <w:sz w:val="26"/>
              </w:rPr>
            </w:pPr>
            <w:r>
              <w:rPr>
                <w:rFonts w:ascii="AQA Chevin Pro Medium" w:hAnsi="AQA Chevin Pro Medium"/>
                <w:b/>
                <w:sz w:val="26"/>
              </w:rPr>
              <w:t>Suggested l</w:t>
            </w:r>
            <w:r w:rsidR="008A04B3" w:rsidRPr="00D071DE">
              <w:rPr>
                <w:rFonts w:ascii="AQA Chevin Pro Medium" w:hAnsi="AQA Chevin Pro Medium"/>
                <w:b/>
                <w:sz w:val="26"/>
              </w:rPr>
              <w:t>earning activities</w:t>
            </w:r>
            <w:r w:rsidR="00B14FE0">
              <w:rPr>
                <w:rFonts w:ascii="AQA Chevin Pro Medium" w:hAnsi="AQA Chevin Pro Medium"/>
                <w:b/>
                <w:sz w:val="26"/>
              </w:rPr>
              <w:t xml:space="preserve"> </w:t>
            </w:r>
            <w:r w:rsidR="008A04B3" w:rsidRPr="00D071DE">
              <w:rPr>
                <w:rFonts w:ascii="AQA Chevin Pro Medium" w:hAnsi="AQA Chevin Pro Medium"/>
                <w:b/>
                <w:sz w:val="26"/>
              </w:rPr>
              <w:t>(including ref to differentiation and extension activities)</w:t>
            </w:r>
          </w:p>
        </w:tc>
        <w:tc>
          <w:tcPr>
            <w:tcW w:w="1262"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Resources</w:t>
            </w:r>
          </w:p>
        </w:tc>
      </w:tr>
      <w:tr w:rsidR="00686791" w:rsidRPr="00CE1CAC" w:rsidTr="008A04B3">
        <w:tc>
          <w:tcPr>
            <w:tcW w:w="788" w:type="pct"/>
          </w:tcPr>
          <w:p w:rsidR="00686791" w:rsidRPr="008A04B3" w:rsidRDefault="00686791" w:rsidP="008A04B3">
            <w:pPr>
              <w:pStyle w:val="ListParagraph"/>
              <w:numPr>
                <w:ilvl w:val="0"/>
                <w:numId w:val="12"/>
              </w:numPr>
              <w:spacing w:before="0"/>
              <w:ind w:left="284" w:hanging="284"/>
              <w:rPr>
                <w:rFonts w:ascii="Arial" w:hAnsi="Arial" w:cs="Arial"/>
                <w:sz w:val="22"/>
                <w:szCs w:val="22"/>
              </w:rPr>
            </w:pPr>
            <w:r w:rsidRPr="008A04B3">
              <w:rPr>
                <w:rFonts w:ascii="Arial" w:hAnsi="Arial" w:cs="Arial"/>
                <w:sz w:val="22"/>
                <w:szCs w:val="22"/>
              </w:rPr>
              <w:t>Spatial patterns of economic inequality, social segregation and cultural diversity in contrasting urban areas and the factors that influence them.</w:t>
            </w:r>
          </w:p>
          <w:p w:rsidR="00686791" w:rsidRPr="008A04B3" w:rsidRDefault="00686791" w:rsidP="008A04B3">
            <w:pPr>
              <w:pStyle w:val="ListParagraph"/>
              <w:numPr>
                <w:ilvl w:val="0"/>
                <w:numId w:val="12"/>
              </w:numPr>
              <w:spacing w:after="120"/>
              <w:ind w:left="284" w:hanging="284"/>
              <w:rPr>
                <w:rFonts w:ascii="Arial" w:hAnsi="Arial" w:cs="Arial"/>
                <w:b/>
                <w:sz w:val="22"/>
                <w:szCs w:val="22"/>
              </w:rPr>
            </w:pPr>
            <w:r w:rsidRPr="008A04B3">
              <w:rPr>
                <w:rFonts w:ascii="Arial" w:hAnsi="Arial" w:cs="Arial"/>
                <w:sz w:val="22"/>
                <w:szCs w:val="22"/>
              </w:rPr>
              <w:t>Issues associated with these processes and strategies to manage them.</w:t>
            </w:r>
          </w:p>
        </w:tc>
        <w:tc>
          <w:tcPr>
            <w:tcW w:w="799" w:type="pct"/>
          </w:tcPr>
          <w:p w:rsidR="00686791" w:rsidRPr="008A04B3" w:rsidRDefault="00686791" w:rsidP="00686791">
            <w:pPr>
              <w:spacing w:after="120"/>
              <w:rPr>
                <w:rFonts w:ascii="Arial" w:hAnsi="Arial" w:cs="Arial"/>
              </w:rPr>
            </w:pPr>
            <w:r w:rsidRPr="008A04B3">
              <w:rPr>
                <w:rFonts w:ascii="Arial" w:hAnsi="Arial" w:cs="Arial"/>
              </w:rPr>
              <w:t xml:space="preserve">Collect, </w:t>
            </w:r>
            <w:r w:rsidR="0036381B" w:rsidRPr="008A04B3">
              <w:rPr>
                <w:rFonts w:ascii="Arial" w:hAnsi="Arial" w:cs="Arial"/>
              </w:rPr>
              <w:t>analyse</w:t>
            </w:r>
            <w:r w:rsidRPr="008A04B3">
              <w:rPr>
                <w:rFonts w:ascii="Arial" w:hAnsi="Arial" w:cs="Arial"/>
              </w:rPr>
              <w:t xml:space="preserve"> and interpret a range of qualitative and quantitative data from a range of primary and secondary sources</w:t>
            </w:r>
            <w:r w:rsidR="005C28C1" w:rsidRPr="008A04B3">
              <w:rPr>
                <w:rFonts w:ascii="Arial" w:hAnsi="Arial" w:cs="Arial"/>
              </w:rPr>
              <w:t>.</w:t>
            </w:r>
          </w:p>
          <w:p w:rsidR="00686791" w:rsidRPr="008A04B3" w:rsidRDefault="00686791" w:rsidP="00686791">
            <w:pPr>
              <w:spacing w:after="120"/>
              <w:rPr>
                <w:rFonts w:ascii="Arial" w:hAnsi="Arial" w:cs="Arial"/>
              </w:rPr>
            </w:pPr>
            <w:r w:rsidRPr="008A04B3">
              <w:rPr>
                <w:rFonts w:ascii="Arial" w:hAnsi="Arial" w:cs="Arial"/>
              </w:rPr>
              <w:t>Fieldwork and GIS potential here</w:t>
            </w:r>
            <w:r w:rsidR="005C28C1" w:rsidRPr="008A04B3">
              <w:rPr>
                <w:rFonts w:ascii="Arial" w:hAnsi="Arial" w:cs="Arial"/>
              </w:rPr>
              <w:t>.</w:t>
            </w:r>
          </w:p>
          <w:p w:rsidR="0036381B" w:rsidRPr="008A04B3" w:rsidRDefault="0036381B" w:rsidP="00686791">
            <w:pPr>
              <w:spacing w:after="120"/>
              <w:rPr>
                <w:rFonts w:ascii="Arial" w:hAnsi="Arial" w:cs="Arial"/>
              </w:rPr>
            </w:pPr>
            <w:r w:rsidRPr="008A04B3">
              <w:rPr>
                <w:rFonts w:ascii="Arial" w:hAnsi="Arial" w:cs="Arial"/>
              </w:rPr>
              <w:t>An ability to collect and use digital and geo-located data, and understand a range of approaches to use and analyse such data</w:t>
            </w:r>
            <w:r w:rsidR="005C28C1" w:rsidRPr="008A04B3">
              <w:rPr>
                <w:rFonts w:ascii="Arial" w:hAnsi="Arial" w:cs="Arial"/>
              </w:rPr>
              <w:t>.</w:t>
            </w:r>
          </w:p>
          <w:p w:rsidR="00686791" w:rsidRPr="008A04B3" w:rsidRDefault="0036381B" w:rsidP="00686791">
            <w:pPr>
              <w:spacing w:after="120"/>
              <w:rPr>
                <w:rFonts w:ascii="Arial" w:hAnsi="Arial" w:cs="Arial"/>
              </w:rPr>
            </w:pPr>
            <w:r w:rsidRPr="008A04B3">
              <w:rPr>
                <w:rFonts w:ascii="Arial" w:hAnsi="Arial" w:cs="Arial"/>
              </w:rPr>
              <w:t>Understanding of the ethical and socio-political implications of collecting, studying and representing geographical data about human communities.</w:t>
            </w:r>
          </w:p>
        </w:tc>
        <w:tc>
          <w:tcPr>
            <w:tcW w:w="850" w:type="pct"/>
          </w:tcPr>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efine the terms economic inequality, social segregation and cultural diversity.</w:t>
            </w:r>
          </w:p>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escribe and explain patterns of economic inequality, social segregation and cultural diversity in contrasting urban areas and discuss the factors that influence them.</w:t>
            </w:r>
          </w:p>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iscuss issues relating to economic inequality, social segregation and cultural diversity and outline the strategies adopted to manage these.</w:t>
            </w:r>
          </w:p>
        </w:tc>
        <w:tc>
          <w:tcPr>
            <w:tcW w:w="1300" w:type="pct"/>
          </w:tcPr>
          <w:p w:rsidR="00686791" w:rsidRPr="008A04B3" w:rsidRDefault="00686791" w:rsidP="008A04B3">
            <w:pPr>
              <w:spacing w:after="120"/>
              <w:rPr>
                <w:rFonts w:ascii="Arial" w:hAnsi="Arial" w:cs="Arial"/>
              </w:rPr>
            </w:pPr>
            <w:r w:rsidRPr="008A04B3">
              <w:rPr>
                <w:rFonts w:ascii="Arial" w:hAnsi="Arial" w:cs="Arial"/>
              </w:rPr>
              <w:t>This is an excellent opportunity to use a range of GIS resources to investigate spatial patterns in economic inequality and cultural diversity.</w:t>
            </w:r>
          </w:p>
          <w:p w:rsidR="00686791" w:rsidRPr="008A04B3" w:rsidRDefault="00686791" w:rsidP="00686791">
            <w:pPr>
              <w:rPr>
                <w:rFonts w:ascii="Arial" w:hAnsi="Arial" w:cs="Arial"/>
              </w:rPr>
            </w:pPr>
            <w:r w:rsidRPr="008A04B3">
              <w:rPr>
                <w:rFonts w:ascii="Arial" w:hAnsi="Arial" w:cs="Arial"/>
              </w:rPr>
              <w:t xml:space="preserve">Primary data can be collected through urban fieldwork. </w:t>
            </w:r>
          </w:p>
          <w:p w:rsidR="00B259CC" w:rsidRPr="008A04B3" w:rsidRDefault="00686791" w:rsidP="00686791">
            <w:pPr>
              <w:rPr>
                <w:rFonts w:ascii="Arial" w:hAnsi="Arial" w:cs="Arial"/>
              </w:rPr>
            </w:pPr>
            <w:r w:rsidRPr="008A04B3">
              <w:rPr>
                <w:rFonts w:ascii="Arial" w:hAnsi="Arial" w:cs="Arial"/>
              </w:rPr>
              <w:t>Secondary data also available from a number of sources:</w:t>
            </w:r>
          </w:p>
          <w:p w:rsidR="00686791" w:rsidRPr="008A04B3" w:rsidRDefault="00DA21BD" w:rsidP="00686791">
            <w:pPr>
              <w:rPr>
                <w:rFonts w:ascii="Arial" w:hAnsi="Arial" w:cs="Arial"/>
              </w:rPr>
            </w:pPr>
            <w:hyperlink r:id="rId17" w:history="1">
              <w:r w:rsidR="00B259CC" w:rsidRPr="008A04B3">
                <w:rPr>
                  <w:rStyle w:val="Hyperlink"/>
                  <w:rFonts w:ascii="Arial" w:hAnsi="Arial" w:cs="Arial"/>
                </w:rPr>
                <w:t>The Office for National Statistics</w:t>
              </w:r>
            </w:hyperlink>
            <w:r w:rsidR="00686791" w:rsidRPr="008A04B3">
              <w:rPr>
                <w:rFonts w:ascii="Arial" w:hAnsi="Arial" w:cs="Arial"/>
              </w:rPr>
              <w:t xml:space="preserve"> provides a range of data for different wards within urban areas. These statistics can be used alongside primary data on housing, land-use, provision of services and environmental quality to compare different parts of an urban area. </w:t>
            </w:r>
            <w:hyperlink r:id="rId18" w:history="1">
              <w:r w:rsidR="00B259CC" w:rsidRPr="008A04B3">
                <w:rPr>
                  <w:rStyle w:val="Hyperlink"/>
                  <w:rFonts w:ascii="Arial" w:hAnsi="Arial" w:cs="Arial"/>
                </w:rPr>
                <w:t>The Field Studies Council (FSC)</w:t>
              </w:r>
            </w:hyperlink>
            <w:r w:rsidR="00686791" w:rsidRPr="008A04B3">
              <w:rPr>
                <w:rFonts w:ascii="Arial" w:hAnsi="Arial" w:cs="Arial"/>
              </w:rPr>
              <w:t xml:space="preserve"> has numerous useful documents and resources on their website to help you investigate the quality of urba</w:t>
            </w:r>
            <w:r w:rsidR="00B259CC" w:rsidRPr="008A04B3">
              <w:rPr>
                <w:rFonts w:ascii="Arial" w:hAnsi="Arial" w:cs="Arial"/>
              </w:rPr>
              <w:t xml:space="preserve">n areas and inequalities. </w:t>
            </w:r>
          </w:p>
          <w:p w:rsidR="00686791" w:rsidRPr="008A04B3" w:rsidRDefault="00686791" w:rsidP="008A04B3">
            <w:pPr>
              <w:spacing w:after="120"/>
              <w:rPr>
                <w:rFonts w:ascii="Arial" w:hAnsi="Arial" w:cs="Arial"/>
              </w:rPr>
            </w:pPr>
            <w:r w:rsidRPr="008A04B3">
              <w:rPr>
                <w:rFonts w:ascii="Arial" w:eastAsia="Times New Roman" w:hAnsi="Arial" w:cs="Arial"/>
                <w:color w:val="000000"/>
                <w:lang w:eastAsia="en-GB"/>
              </w:rPr>
              <w:t xml:space="preserve">It is also worth looking at the 2015 Index of Multiple Deprivation data which measures relative deprivation. This can be viewed at </w:t>
            </w:r>
            <w:hyperlink r:id="rId19" w:history="1">
              <w:r w:rsidR="00B259CC" w:rsidRPr="008A04B3">
                <w:rPr>
                  <w:rStyle w:val="Hyperlink"/>
                  <w:rFonts w:ascii="Arial" w:hAnsi="Arial" w:cs="Arial"/>
                  <w:lang w:val="en"/>
                </w:rPr>
                <w:t>The Consumer Data Research Centre</w:t>
              </w:r>
            </w:hyperlink>
            <w:r w:rsidR="00B14FE0">
              <w:rPr>
                <w:rStyle w:val="Hyperlink"/>
                <w:rFonts w:ascii="Arial" w:hAnsi="Arial" w:cs="Arial"/>
                <w:u w:val="none"/>
                <w:lang w:val="en"/>
              </w:rPr>
              <w:t xml:space="preserve"> </w:t>
            </w:r>
            <w:r w:rsidRPr="008A04B3">
              <w:rPr>
                <w:rFonts w:ascii="Arial" w:eastAsia="Times New Roman" w:hAnsi="Arial" w:cs="Arial"/>
                <w:color w:val="000000"/>
                <w:lang w:eastAsia="en-GB"/>
              </w:rPr>
              <w:t xml:space="preserve">or </w:t>
            </w:r>
            <w:hyperlink r:id="rId20" w:history="1">
              <w:r w:rsidR="00B259CC" w:rsidRPr="008A04B3">
                <w:rPr>
                  <w:rStyle w:val="Hyperlink"/>
                  <w:rFonts w:ascii="Arial" w:hAnsi="Arial" w:cs="Arial"/>
                  <w:lang w:val="en"/>
                </w:rPr>
                <w:t>IMD explorer</w:t>
              </w:r>
            </w:hyperlink>
            <w:r w:rsidRPr="008A04B3">
              <w:rPr>
                <w:rStyle w:val="Hyperlink"/>
                <w:rFonts w:ascii="Arial" w:hAnsi="Arial" w:cs="Arial"/>
                <w:lang w:val="en"/>
              </w:rPr>
              <w:t xml:space="preserve"> </w:t>
            </w:r>
          </w:p>
          <w:p w:rsidR="00686791" w:rsidRPr="008A04B3" w:rsidRDefault="0036381B" w:rsidP="00686791">
            <w:pPr>
              <w:rPr>
                <w:rFonts w:ascii="Arial" w:hAnsi="Arial" w:cs="Arial"/>
              </w:rPr>
            </w:pPr>
            <w:r w:rsidRPr="008A04B3">
              <w:rPr>
                <w:rFonts w:ascii="Arial" w:hAnsi="Arial" w:cs="Arial"/>
                <w:b/>
              </w:rPr>
              <w:t>Extension</w:t>
            </w:r>
            <w:r w:rsidRPr="008A04B3">
              <w:rPr>
                <w:rFonts w:ascii="Arial" w:hAnsi="Arial" w:cs="Arial"/>
              </w:rPr>
              <w:t xml:space="preserve">: Discuss the ethical and </w:t>
            </w:r>
            <w:r w:rsidRPr="008A04B3">
              <w:rPr>
                <w:rFonts w:ascii="Arial" w:hAnsi="Arial" w:cs="Arial"/>
              </w:rPr>
              <w:lastRenderedPageBreak/>
              <w:t>socio-political implications of collecting, studying and representing geographical data about human communities.</w:t>
            </w:r>
          </w:p>
        </w:tc>
        <w:tc>
          <w:tcPr>
            <w:tcW w:w="1262" w:type="pct"/>
          </w:tcPr>
          <w:p w:rsidR="00686791" w:rsidRPr="00A67F0B" w:rsidRDefault="00686791" w:rsidP="008A04B3">
            <w:pPr>
              <w:rPr>
                <w:rFonts w:ascii="Arial" w:hAnsi="Arial" w:cs="Arial"/>
              </w:rPr>
            </w:pPr>
            <w:r w:rsidRPr="008A04B3">
              <w:rPr>
                <w:rFonts w:ascii="Arial" w:hAnsi="Arial" w:cs="Arial"/>
              </w:rPr>
              <w:lastRenderedPageBreak/>
              <w:t>Bennett P</w:t>
            </w:r>
            <w:r w:rsidR="00A67F0B">
              <w:rPr>
                <w:rFonts w:ascii="Arial" w:hAnsi="Arial" w:cs="Arial"/>
              </w:rPr>
              <w:t>,</w:t>
            </w:r>
            <w:r w:rsidR="00B14FE0">
              <w:rPr>
                <w:rFonts w:ascii="Arial" w:hAnsi="Arial" w:cs="Arial"/>
              </w:rPr>
              <w:t xml:space="preserve"> </w:t>
            </w:r>
            <w:r w:rsidRPr="008A04B3">
              <w:rPr>
                <w:rFonts w:ascii="Arial" w:hAnsi="Arial" w:cs="Arial"/>
              </w:rPr>
              <w:t xml:space="preserve">‘Multiculturalism in urban areas’ </w:t>
            </w:r>
            <w:proofErr w:type="spellStart"/>
            <w:r w:rsidRPr="008A04B3">
              <w:rPr>
                <w:rFonts w:ascii="Arial" w:hAnsi="Arial" w:cs="Arial"/>
                <w:i/>
              </w:rPr>
              <w:t>GeoActive</w:t>
            </w:r>
            <w:proofErr w:type="spellEnd"/>
            <w:r w:rsidRPr="008A04B3">
              <w:rPr>
                <w:rFonts w:ascii="Arial" w:hAnsi="Arial" w:cs="Arial"/>
                <w:i/>
              </w:rPr>
              <w:t xml:space="preserve"> 462</w:t>
            </w:r>
            <w:r w:rsidR="00A67F0B">
              <w:rPr>
                <w:rFonts w:ascii="Arial" w:hAnsi="Arial" w:cs="Arial"/>
              </w:rPr>
              <w:t>, 2011</w:t>
            </w:r>
          </w:p>
          <w:p w:rsidR="00686791" w:rsidRPr="00A67F0B" w:rsidRDefault="00686791" w:rsidP="00E7143C">
            <w:pPr>
              <w:spacing w:before="120"/>
              <w:rPr>
                <w:rFonts w:ascii="Arial" w:hAnsi="Arial" w:cs="Arial"/>
              </w:rPr>
            </w:pPr>
            <w:r w:rsidRPr="008A04B3">
              <w:rPr>
                <w:rFonts w:ascii="Arial" w:hAnsi="Arial" w:cs="Arial"/>
              </w:rPr>
              <w:t>Cowling D</w:t>
            </w:r>
            <w:r w:rsidR="00A67F0B">
              <w:rPr>
                <w:rFonts w:ascii="Arial" w:hAnsi="Arial" w:cs="Arial"/>
              </w:rPr>
              <w:t>,</w:t>
            </w:r>
            <w:r w:rsidRPr="008A04B3">
              <w:rPr>
                <w:rFonts w:ascii="Arial" w:hAnsi="Arial" w:cs="Arial"/>
              </w:rPr>
              <w:t xml:space="preserve"> ‘Multicultural UK: ethnic enclaves in the UK’ </w:t>
            </w:r>
            <w:proofErr w:type="spellStart"/>
            <w:r w:rsidRPr="008A04B3">
              <w:rPr>
                <w:rFonts w:ascii="Arial" w:hAnsi="Arial" w:cs="Arial"/>
                <w:i/>
              </w:rPr>
              <w:t>GeoFile</w:t>
            </w:r>
            <w:proofErr w:type="spellEnd"/>
            <w:r w:rsidRPr="008A04B3">
              <w:rPr>
                <w:rFonts w:ascii="Arial" w:hAnsi="Arial" w:cs="Arial"/>
                <w:i/>
              </w:rPr>
              <w:t xml:space="preserve"> 715</w:t>
            </w:r>
            <w:r w:rsidR="00A67F0B">
              <w:rPr>
                <w:rFonts w:ascii="Arial" w:hAnsi="Arial" w:cs="Arial"/>
              </w:rPr>
              <w:t>, 2014</w:t>
            </w:r>
          </w:p>
          <w:p w:rsidR="00686791" w:rsidRPr="00A67F0B" w:rsidRDefault="00686791" w:rsidP="00E7143C">
            <w:pPr>
              <w:spacing w:before="120"/>
              <w:rPr>
                <w:rFonts w:ascii="Arial" w:hAnsi="Arial" w:cs="Arial"/>
              </w:rPr>
            </w:pPr>
            <w:proofErr w:type="spellStart"/>
            <w:r w:rsidRPr="008A04B3">
              <w:rPr>
                <w:rFonts w:ascii="Arial" w:hAnsi="Arial" w:cs="Arial"/>
              </w:rPr>
              <w:t>Brighty</w:t>
            </w:r>
            <w:proofErr w:type="spellEnd"/>
            <w:r w:rsidRPr="008A04B3">
              <w:rPr>
                <w:rFonts w:ascii="Arial" w:hAnsi="Arial" w:cs="Arial"/>
              </w:rPr>
              <w:t xml:space="preserve"> P</w:t>
            </w:r>
            <w:r w:rsidR="00A67F0B">
              <w:rPr>
                <w:rFonts w:ascii="Arial" w:hAnsi="Arial" w:cs="Arial"/>
              </w:rPr>
              <w:t>,</w:t>
            </w:r>
            <w:r w:rsidR="00B14FE0">
              <w:rPr>
                <w:rFonts w:ascii="Arial" w:hAnsi="Arial" w:cs="Arial"/>
              </w:rPr>
              <w:t xml:space="preserve"> </w:t>
            </w:r>
            <w:r w:rsidRPr="008A04B3">
              <w:rPr>
                <w:rFonts w:ascii="Arial" w:hAnsi="Arial" w:cs="Arial"/>
              </w:rPr>
              <w:t xml:space="preserve">‘Understanding the multi-dimensional nature of urban poverty’ </w:t>
            </w:r>
            <w:proofErr w:type="spellStart"/>
            <w:r w:rsidRPr="008A04B3">
              <w:rPr>
                <w:rFonts w:ascii="Arial" w:hAnsi="Arial" w:cs="Arial"/>
                <w:i/>
              </w:rPr>
              <w:t>GeoFile</w:t>
            </w:r>
            <w:proofErr w:type="spellEnd"/>
            <w:r w:rsidRPr="008A04B3">
              <w:rPr>
                <w:rFonts w:ascii="Arial" w:hAnsi="Arial" w:cs="Arial"/>
                <w:i/>
              </w:rPr>
              <w:t xml:space="preserve"> 720</w:t>
            </w:r>
            <w:r w:rsidR="00A67F0B">
              <w:rPr>
                <w:rFonts w:ascii="Arial" w:hAnsi="Arial" w:cs="Arial"/>
              </w:rPr>
              <w:t>, 2014</w:t>
            </w:r>
          </w:p>
          <w:p w:rsidR="00686791" w:rsidRPr="00A67F0B" w:rsidRDefault="00686791" w:rsidP="00E7143C">
            <w:pPr>
              <w:spacing w:before="120"/>
              <w:rPr>
                <w:rFonts w:ascii="Arial" w:hAnsi="Arial" w:cs="Arial"/>
              </w:rPr>
            </w:pPr>
            <w:r w:rsidRPr="008A04B3">
              <w:rPr>
                <w:rFonts w:ascii="Arial" w:hAnsi="Arial" w:cs="Arial"/>
              </w:rPr>
              <w:t xml:space="preserve">Adams, Chamberlain and </w:t>
            </w:r>
            <w:proofErr w:type="spellStart"/>
            <w:r w:rsidRPr="008A04B3">
              <w:rPr>
                <w:rFonts w:ascii="Arial" w:hAnsi="Arial" w:cs="Arial"/>
              </w:rPr>
              <w:t>Lockheart</w:t>
            </w:r>
            <w:proofErr w:type="spellEnd"/>
            <w:r w:rsidRPr="008A04B3">
              <w:rPr>
                <w:rFonts w:ascii="Arial" w:hAnsi="Arial" w:cs="Arial"/>
              </w:rPr>
              <w:t xml:space="preserve">, ‘The riots of 2011 and the role of multiculturalism’ </w:t>
            </w:r>
            <w:proofErr w:type="spellStart"/>
            <w:r w:rsidRPr="008A04B3">
              <w:rPr>
                <w:rFonts w:ascii="Arial" w:hAnsi="Arial" w:cs="Arial"/>
                <w:i/>
              </w:rPr>
              <w:t>GeoFile</w:t>
            </w:r>
            <w:proofErr w:type="spellEnd"/>
            <w:r w:rsidRPr="008A04B3">
              <w:rPr>
                <w:rFonts w:ascii="Arial" w:hAnsi="Arial" w:cs="Arial"/>
                <w:i/>
              </w:rPr>
              <w:t xml:space="preserve"> 680</w:t>
            </w:r>
            <w:r w:rsidR="00A67F0B">
              <w:rPr>
                <w:rFonts w:ascii="Arial" w:hAnsi="Arial" w:cs="Arial"/>
              </w:rPr>
              <w:t>, 2013</w:t>
            </w:r>
          </w:p>
          <w:p w:rsidR="00686791" w:rsidRPr="00A67F0B" w:rsidRDefault="00686791" w:rsidP="00E7143C">
            <w:pPr>
              <w:spacing w:before="120"/>
              <w:rPr>
                <w:rFonts w:ascii="Arial" w:hAnsi="Arial" w:cs="Arial"/>
              </w:rPr>
            </w:pPr>
            <w:r w:rsidRPr="008A04B3">
              <w:rPr>
                <w:rFonts w:ascii="Arial" w:hAnsi="Arial" w:cs="Arial"/>
              </w:rPr>
              <w:t>Melbourne B</w:t>
            </w:r>
            <w:r w:rsidR="00A67F0B">
              <w:rPr>
                <w:rFonts w:ascii="Arial" w:hAnsi="Arial" w:cs="Arial"/>
              </w:rPr>
              <w:t>,</w:t>
            </w:r>
            <w:r w:rsidRPr="008A04B3">
              <w:rPr>
                <w:rFonts w:ascii="Arial" w:hAnsi="Arial" w:cs="Arial"/>
              </w:rPr>
              <w:t xml:space="preserve"> ‘The socio-demographic structure of UK cities’ </w:t>
            </w:r>
            <w:proofErr w:type="spellStart"/>
            <w:r w:rsidRPr="008A04B3">
              <w:rPr>
                <w:rFonts w:ascii="Arial" w:hAnsi="Arial" w:cs="Arial"/>
                <w:i/>
              </w:rPr>
              <w:t>GeoFile</w:t>
            </w:r>
            <w:proofErr w:type="spellEnd"/>
            <w:r w:rsidRPr="008A04B3">
              <w:rPr>
                <w:rFonts w:ascii="Arial" w:hAnsi="Arial" w:cs="Arial"/>
                <w:i/>
              </w:rPr>
              <w:t xml:space="preserve"> 405</w:t>
            </w:r>
            <w:r w:rsidR="00A67F0B">
              <w:rPr>
                <w:rFonts w:ascii="Arial" w:hAnsi="Arial" w:cs="Arial"/>
              </w:rPr>
              <w:t>, 2001</w:t>
            </w:r>
          </w:p>
          <w:p w:rsidR="00415DB2" w:rsidRPr="008A04B3" w:rsidRDefault="00415DB2" w:rsidP="00686791">
            <w:pPr>
              <w:rPr>
                <w:rFonts w:ascii="Arial" w:hAnsi="Arial" w:cs="Arial"/>
              </w:rPr>
            </w:pPr>
          </w:p>
          <w:p w:rsidR="00686791" w:rsidRPr="008A04B3" w:rsidRDefault="00686791" w:rsidP="00686791">
            <w:pPr>
              <w:rPr>
                <w:rFonts w:ascii="Arial" w:eastAsia="Times New Roman" w:hAnsi="Arial" w:cs="Arial"/>
                <w:color w:val="000000"/>
                <w:lang w:eastAsia="en-GB"/>
              </w:rPr>
            </w:pPr>
            <w:r w:rsidRPr="008A04B3">
              <w:rPr>
                <w:rFonts w:ascii="Arial" w:hAnsi="Arial" w:cs="Arial"/>
              </w:rPr>
              <w:t xml:space="preserve">To look at inequality in London, </w:t>
            </w:r>
            <w:r w:rsidRPr="008A04B3">
              <w:rPr>
                <w:rFonts w:ascii="Arial" w:eastAsia="Times New Roman" w:hAnsi="Arial" w:cs="Arial"/>
                <w:color w:val="000000"/>
                <w:lang w:eastAsia="en-GB"/>
              </w:rPr>
              <w:t xml:space="preserve">go to </w:t>
            </w:r>
            <w:hyperlink r:id="rId21" w:history="1">
              <w:r w:rsidR="00F109AE" w:rsidRPr="008A04B3">
                <w:rPr>
                  <w:rStyle w:val="Hyperlink"/>
                  <w:rFonts w:ascii="Arial" w:eastAsia="Times New Roman" w:hAnsi="Arial" w:cs="Arial"/>
                  <w:lang w:eastAsia="en-GB"/>
                </w:rPr>
                <w:t>London's Poverty Profile: Key facts</w:t>
              </w:r>
            </w:hyperlink>
            <w:r w:rsidRPr="008A04B3">
              <w:rPr>
                <w:rStyle w:val="Hyperlink"/>
                <w:rFonts w:ascii="Arial" w:eastAsia="Times New Roman" w:hAnsi="Arial" w:cs="Arial"/>
                <w:lang w:eastAsia="en-GB"/>
              </w:rPr>
              <w:t>.</w:t>
            </w:r>
            <w:r w:rsidRPr="008A04B3">
              <w:rPr>
                <w:rFonts w:ascii="Arial" w:eastAsia="Times New Roman" w:hAnsi="Arial" w:cs="Arial"/>
                <w:color w:val="000000"/>
                <w:lang w:eastAsia="en-GB"/>
              </w:rPr>
              <w:t xml:space="preserve"> Also, </w:t>
            </w:r>
            <w:hyperlink r:id="rId22" w:history="1">
              <w:r w:rsidR="00F109AE" w:rsidRPr="008A04B3">
                <w:rPr>
                  <w:rStyle w:val="Hyperlink"/>
                  <w:rFonts w:ascii="Arial" w:eastAsia="Times New Roman" w:hAnsi="Arial" w:cs="Arial"/>
                  <w:lang w:eastAsia="en-GB"/>
                </w:rPr>
                <w:t>London Mayor and Assembly</w:t>
              </w:r>
            </w:hyperlink>
            <w:r w:rsidRPr="008A04B3">
              <w:rPr>
                <w:rFonts w:ascii="Arial" w:eastAsia="Times New Roman" w:hAnsi="Arial" w:cs="Arial"/>
                <w:color w:val="000000"/>
                <w:lang w:eastAsia="en-GB"/>
              </w:rPr>
              <w:t xml:space="preserve"> and </w:t>
            </w:r>
            <w:hyperlink r:id="rId23" w:history="1">
              <w:r w:rsidR="00F109AE" w:rsidRPr="008A04B3">
                <w:rPr>
                  <w:rStyle w:val="Hyperlink"/>
                  <w:rFonts w:ascii="Arial" w:eastAsia="Times New Roman" w:hAnsi="Arial" w:cs="Arial"/>
                  <w:lang w:eastAsia="en-GB"/>
                </w:rPr>
                <w:t>London Mapper: A social atlas of London</w:t>
              </w:r>
            </w:hyperlink>
            <w:r w:rsidR="00F109AE" w:rsidRPr="008A04B3">
              <w:rPr>
                <w:rStyle w:val="Hyperlink"/>
                <w:rFonts w:ascii="Arial" w:eastAsia="Times New Roman" w:hAnsi="Arial" w:cs="Arial"/>
                <w:lang w:eastAsia="en-GB"/>
              </w:rPr>
              <w:t>.</w:t>
            </w:r>
            <w:r w:rsidR="00B14FE0">
              <w:rPr>
                <w:rFonts w:ascii="Arial" w:eastAsia="Times New Roman" w:hAnsi="Arial" w:cs="Arial"/>
                <w:color w:val="000000"/>
                <w:lang w:eastAsia="en-GB"/>
              </w:rPr>
              <w:t xml:space="preserve"> </w:t>
            </w:r>
            <w:r w:rsidR="007A3339" w:rsidRPr="008A04B3">
              <w:rPr>
                <w:rFonts w:ascii="Arial" w:eastAsia="Times New Roman" w:hAnsi="Arial" w:cs="Arial"/>
                <w:color w:val="000000"/>
                <w:lang w:eastAsia="en-GB"/>
              </w:rPr>
              <w:t xml:space="preserve">Go also to </w:t>
            </w:r>
            <w:hyperlink r:id="rId24" w:history="1">
              <w:r w:rsidR="00F109AE" w:rsidRPr="008A04B3">
                <w:rPr>
                  <w:rStyle w:val="Hyperlink"/>
                  <w:rFonts w:ascii="Arial" w:eastAsia="Times New Roman" w:hAnsi="Arial" w:cs="Arial"/>
                  <w:lang w:eastAsia="en-GB"/>
                </w:rPr>
                <w:t>The Information Capital</w:t>
              </w:r>
            </w:hyperlink>
            <w:r w:rsidR="007A3339" w:rsidRPr="008A04B3">
              <w:rPr>
                <w:rFonts w:ascii="Arial" w:eastAsia="Times New Roman" w:hAnsi="Arial" w:cs="Arial"/>
                <w:color w:val="000000"/>
                <w:lang w:eastAsia="en-GB"/>
              </w:rPr>
              <w:t xml:space="preserve"> or </w:t>
            </w:r>
            <w:r w:rsidR="00A67F0B">
              <w:rPr>
                <w:rFonts w:ascii="Arial" w:eastAsia="Times New Roman" w:hAnsi="Arial" w:cs="Arial"/>
                <w:color w:val="000000"/>
                <w:lang w:eastAsia="en-GB"/>
              </w:rPr>
              <w:t>see</w:t>
            </w:r>
            <w:r w:rsidR="007A3339" w:rsidRPr="008A04B3">
              <w:rPr>
                <w:rFonts w:ascii="Arial" w:eastAsia="Times New Roman" w:hAnsi="Arial" w:cs="Arial"/>
                <w:color w:val="000000"/>
                <w:lang w:eastAsia="en-GB"/>
              </w:rPr>
              <w:t xml:space="preserve"> Cheshire J and </w:t>
            </w:r>
            <w:proofErr w:type="spellStart"/>
            <w:r w:rsidR="007A3339" w:rsidRPr="008A04B3">
              <w:rPr>
                <w:rFonts w:ascii="Arial" w:eastAsia="Times New Roman" w:hAnsi="Arial" w:cs="Arial"/>
                <w:color w:val="000000"/>
                <w:lang w:eastAsia="en-GB"/>
              </w:rPr>
              <w:t>Uberti</w:t>
            </w:r>
            <w:proofErr w:type="spellEnd"/>
            <w:r w:rsidR="007A3339" w:rsidRPr="008A04B3">
              <w:rPr>
                <w:rFonts w:ascii="Arial" w:eastAsia="Times New Roman" w:hAnsi="Arial" w:cs="Arial"/>
                <w:color w:val="000000"/>
                <w:lang w:eastAsia="en-GB"/>
              </w:rPr>
              <w:t xml:space="preserve"> O</w:t>
            </w:r>
            <w:r w:rsidR="00A67F0B">
              <w:rPr>
                <w:rFonts w:ascii="Arial" w:eastAsia="Times New Roman" w:hAnsi="Arial" w:cs="Arial"/>
                <w:color w:val="000000"/>
                <w:lang w:eastAsia="en-GB"/>
              </w:rPr>
              <w:t>,</w:t>
            </w:r>
            <w:r w:rsidR="007A3339" w:rsidRPr="008A04B3">
              <w:rPr>
                <w:rFonts w:ascii="Arial" w:eastAsia="Times New Roman" w:hAnsi="Arial" w:cs="Arial"/>
                <w:color w:val="000000"/>
                <w:lang w:eastAsia="en-GB"/>
              </w:rPr>
              <w:t xml:space="preserve"> </w:t>
            </w:r>
            <w:r w:rsidR="007A3339" w:rsidRPr="008A04B3">
              <w:rPr>
                <w:rFonts w:ascii="Arial" w:eastAsia="Times New Roman" w:hAnsi="Arial" w:cs="Arial"/>
                <w:i/>
                <w:color w:val="000000"/>
                <w:lang w:eastAsia="en-GB"/>
              </w:rPr>
              <w:t>London: the information capital</w:t>
            </w:r>
            <w:r w:rsidR="00A67F0B">
              <w:rPr>
                <w:rFonts w:ascii="Arial" w:eastAsia="Times New Roman" w:hAnsi="Arial" w:cs="Arial"/>
                <w:color w:val="000000"/>
                <w:lang w:eastAsia="en-GB"/>
              </w:rPr>
              <w:t>, 2014</w:t>
            </w:r>
            <w:r w:rsidR="007A3339" w:rsidRPr="008A04B3">
              <w:rPr>
                <w:rFonts w:ascii="Arial" w:eastAsia="Times New Roman" w:hAnsi="Arial" w:cs="Arial"/>
                <w:i/>
                <w:color w:val="000000"/>
                <w:lang w:eastAsia="en-GB"/>
              </w:rPr>
              <w:t xml:space="preserve"> </w:t>
            </w:r>
            <w:r w:rsidR="00A67F0B">
              <w:rPr>
                <w:rFonts w:ascii="Arial" w:eastAsia="Times New Roman" w:hAnsi="Arial" w:cs="Arial"/>
                <w:color w:val="000000"/>
                <w:lang w:eastAsia="en-GB"/>
              </w:rPr>
              <w:t xml:space="preserve">with </w:t>
            </w:r>
            <w:r w:rsidR="008A04B3">
              <w:rPr>
                <w:rFonts w:ascii="Arial" w:eastAsia="Times New Roman" w:hAnsi="Arial" w:cs="Arial"/>
                <w:color w:val="000000"/>
                <w:lang w:eastAsia="en-GB"/>
              </w:rPr>
              <w:t>examples of GIS for London</w:t>
            </w:r>
            <w:r w:rsidR="00A67F0B">
              <w:rPr>
                <w:rFonts w:ascii="Arial" w:eastAsia="Times New Roman" w:hAnsi="Arial" w:cs="Arial"/>
                <w:color w:val="000000"/>
                <w:lang w:eastAsia="en-GB"/>
              </w:rPr>
              <w:t>.</w:t>
            </w:r>
          </w:p>
          <w:p w:rsidR="00415DB2" w:rsidRPr="008A04B3" w:rsidRDefault="00415DB2" w:rsidP="00686791">
            <w:pPr>
              <w:rPr>
                <w:rFonts w:ascii="Arial" w:eastAsia="Times New Roman" w:hAnsi="Arial" w:cs="Arial"/>
                <w:color w:val="000000"/>
                <w:lang w:eastAsia="en-GB"/>
              </w:rPr>
            </w:pPr>
          </w:p>
          <w:p w:rsidR="002D6023" w:rsidRPr="008A04B3" w:rsidRDefault="002D6023" w:rsidP="00686791">
            <w:pPr>
              <w:rPr>
                <w:rFonts w:ascii="Arial" w:eastAsia="Times New Roman" w:hAnsi="Arial" w:cs="Arial"/>
                <w:color w:val="000000"/>
                <w:lang w:eastAsia="en-GB"/>
              </w:rPr>
            </w:pPr>
            <w:r w:rsidRPr="008A04B3">
              <w:rPr>
                <w:rFonts w:ascii="Arial" w:eastAsia="Times New Roman" w:hAnsi="Arial" w:cs="Arial"/>
                <w:color w:val="000000"/>
                <w:lang w:eastAsia="en-GB"/>
              </w:rPr>
              <w:t xml:space="preserve">See also </w:t>
            </w:r>
            <w:hyperlink r:id="rId25" w:history="1">
              <w:r w:rsidR="00F109AE" w:rsidRPr="008A04B3">
                <w:rPr>
                  <w:rStyle w:val="Hyperlink"/>
                  <w:rFonts w:ascii="Arial" w:eastAsia="Times New Roman" w:hAnsi="Arial" w:cs="Arial"/>
                  <w:lang w:eastAsia="en-GB"/>
                </w:rPr>
                <w:t>Oliver O'Brien's new map of diversity in London (2016)</w:t>
              </w:r>
            </w:hyperlink>
            <w:r w:rsidRPr="008A04B3">
              <w:rPr>
                <w:rFonts w:ascii="Arial" w:eastAsia="Times New Roman" w:hAnsi="Arial" w:cs="Arial"/>
                <w:color w:val="000000"/>
                <w:lang w:eastAsia="en-GB"/>
              </w:rPr>
              <w:t xml:space="preserve"> </w:t>
            </w:r>
          </w:p>
          <w:p w:rsidR="00686791" w:rsidRPr="008A04B3" w:rsidRDefault="00686791" w:rsidP="00686791">
            <w:pPr>
              <w:rPr>
                <w:rFonts w:ascii="Arial" w:hAnsi="Arial" w:cs="Arial"/>
              </w:rPr>
            </w:pPr>
            <w:r w:rsidRPr="008A04B3">
              <w:rPr>
                <w:rFonts w:ascii="Arial" w:hAnsi="Arial" w:cs="Arial"/>
              </w:rPr>
              <w:lastRenderedPageBreak/>
              <w:t>Turner S</w:t>
            </w:r>
            <w:r w:rsidR="00470E7E">
              <w:rPr>
                <w:rFonts w:ascii="Arial" w:hAnsi="Arial" w:cs="Arial"/>
              </w:rPr>
              <w:t>,</w:t>
            </w:r>
            <w:r w:rsidRPr="008A04B3">
              <w:rPr>
                <w:rFonts w:ascii="Arial" w:hAnsi="Arial" w:cs="Arial"/>
              </w:rPr>
              <w:t xml:space="preserve"> ‘Housing issues in London’ in </w:t>
            </w:r>
            <w:r w:rsidRPr="008A04B3">
              <w:rPr>
                <w:rFonts w:ascii="Arial" w:hAnsi="Arial" w:cs="Arial"/>
                <w:i/>
              </w:rPr>
              <w:t>Geography Review</w:t>
            </w:r>
            <w:r w:rsidR="008A04B3">
              <w:rPr>
                <w:rFonts w:ascii="Arial" w:hAnsi="Arial" w:cs="Arial"/>
              </w:rPr>
              <w:t>, 27:2</w:t>
            </w:r>
            <w:r w:rsidR="00470E7E">
              <w:rPr>
                <w:rFonts w:ascii="Arial" w:hAnsi="Arial" w:cs="Arial"/>
              </w:rPr>
              <w:t>, 2013</w:t>
            </w:r>
          </w:p>
          <w:p w:rsidR="00415DB2" w:rsidRPr="008A04B3" w:rsidRDefault="00415DB2" w:rsidP="00686791">
            <w:pPr>
              <w:rPr>
                <w:rFonts w:ascii="Arial" w:hAnsi="Arial" w:cs="Arial"/>
                <w:b/>
              </w:rPr>
            </w:pPr>
          </w:p>
          <w:p w:rsidR="00686791" w:rsidRPr="008A04B3" w:rsidRDefault="00686791" w:rsidP="00686791">
            <w:pPr>
              <w:rPr>
                <w:rFonts w:ascii="Arial" w:hAnsi="Arial" w:cs="Arial"/>
              </w:rPr>
            </w:pPr>
            <w:r w:rsidRPr="00996AD7">
              <w:rPr>
                <w:rFonts w:ascii="Arial" w:hAnsi="Arial" w:cs="Arial"/>
              </w:rPr>
              <w:t>Danny Dorling</w:t>
            </w:r>
            <w:r w:rsidRPr="008A04B3">
              <w:rPr>
                <w:rFonts w:ascii="Arial" w:hAnsi="Arial" w:cs="Arial"/>
              </w:rPr>
              <w:t xml:space="preserve"> has written and spoken extensively about inequality, particularly in London.</w:t>
            </w:r>
            <w:r w:rsidR="0036381B" w:rsidRPr="008A04B3">
              <w:rPr>
                <w:rFonts w:ascii="Arial" w:hAnsi="Arial" w:cs="Arial"/>
              </w:rPr>
              <w:t xml:space="preserve"> (</w:t>
            </w:r>
            <w:r w:rsidR="00375101" w:rsidRPr="008A04B3">
              <w:rPr>
                <w:rFonts w:ascii="Arial" w:hAnsi="Arial" w:cs="Arial"/>
                <w:i/>
              </w:rPr>
              <w:t>The 32 stops: The C</w:t>
            </w:r>
            <w:r w:rsidR="0036381B" w:rsidRPr="008A04B3">
              <w:rPr>
                <w:rFonts w:ascii="Arial" w:hAnsi="Arial" w:cs="Arial"/>
                <w:i/>
              </w:rPr>
              <w:t>entral Line</w:t>
            </w:r>
            <w:r w:rsidR="0036381B" w:rsidRPr="008A04B3">
              <w:rPr>
                <w:rFonts w:ascii="Arial" w:hAnsi="Arial" w:cs="Arial"/>
              </w:rPr>
              <w:t>)</w:t>
            </w:r>
            <w:r w:rsidR="00B14FE0">
              <w:rPr>
                <w:rFonts w:ascii="Arial" w:hAnsi="Arial" w:cs="Arial"/>
              </w:rPr>
              <w:t xml:space="preserve"> </w:t>
            </w:r>
            <w:r w:rsidRPr="008A04B3">
              <w:rPr>
                <w:rFonts w:ascii="Arial" w:hAnsi="Arial" w:cs="Arial"/>
              </w:rPr>
              <w:t>It is worth looking</w:t>
            </w:r>
            <w:r w:rsidR="0036381B" w:rsidRPr="008A04B3">
              <w:rPr>
                <w:rFonts w:ascii="Arial" w:hAnsi="Arial" w:cs="Arial"/>
              </w:rPr>
              <w:t xml:space="preserve"> too</w:t>
            </w:r>
            <w:r w:rsidRPr="008A04B3">
              <w:rPr>
                <w:rFonts w:ascii="Arial" w:hAnsi="Arial" w:cs="Arial"/>
              </w:rPr>
              <w:t xml:space="preserve"> at </w:t>
            </w:r>
            <w:hyperlink r:id="rId26" w:history="1">
              <w:r w:rsidR="00F109AE" w:rsidRPr="008A04B3">
                <w:rPr>
                  <w:rStyle w:val="Hyperlink"/>
                  <w:rFonts w:ascii="Arial" w:hAnsi="Arial" w:cs="Arial"/>
                </w:rPr>
                <w:t>his other resources on his webpage</w:t>
              </w:r>
            </w:hyperlink>
          </w:p>
          <w:p w:rsidR="00415DB2" w:rsidRPr="008A04B3" w:rsidRDefault="00415DB2" w:rsidP="00686791">
            <w:pPr>
              <w:rPr>
                <w:rFonts w:ascii="Arial" w:hAnsi="Arial" w:cs="Arial"/>
              </w:rPr>
            </w:pPr>
          </w:p>
          <w:p w:rsidR="00686791" w:rsidRPr="008A04B3" w:rsidRDefault="00686791" w:rsidP="00996AD7">
            <w:pPr>
              <w:rPr>
                <w:rFonts w:ascii="Arial" w:hAnsi="Arial" w:cs="Arial"/>
              </w:rPr>
            </w:pPr>
            <w:r w:rsidRPr="008A04B3">
              <w:rPr>
                <w:rFonts w:ascii="Arial" w:hAnsi="Arial" w:cs="Arial"/>
              </w:rPr>
              <w:t xml:space="preserve">For inequality in another country, you could look at </w:t>
            </w:r>
            <w:r w:rsidRPr="00996AD7">
              <w:rPr>
                <w:rFonts w:ascii="Arial" w:hAnsi="Arial" w:cs="Arial"/>
              </w:rPr>
              <w:t xml:space="preserve">Bangalore in India (Pumpkin Interactive </w:t>
            </w:r>
            <w:r w:rsidR="00996AD7">
              <w:rPr>
                <w:rFonts w:ascii="Arial" w:hAnsi="Arial" w:cs="Arial"/>
              </w:rPr>
              <w:t>DVD</w:t>
            </w:r>
            <w:r w:rsidRPr="00996AD7">
              <w:rPr>
                <w:rFonts w:ascii="Arial" w:hAnsi="Arial" w:cs="Arial"/>
              </w:rPr>
              <w:t xml:space="preserve">) or Johannesburg. </w:t>
            </w:r>
            <w:r w:rsidR="00996AD7">
              <w:rPr>
                <w:rFonts w:ascii="Arial" w:hAnsi="Arial" w:cs="Arial"/>
              </w:rPr>
              <w:t>Read the article by Paul Webber,</w:t>
            </w:r>
            <w:r w:rsidRPr="008A04B3">
              <w:rPr>
                <w:rFonts w:ascii="Arial" w:hAnsi="Arial" w:cs="Arial"/>
              </w:rPr>
              <w:t xml:space="preserve"> ‘Johannesburg: changing patterns in the city’ in </w:t>
            </w:r>
            <w:r w:rsidRPr="008A04B3">
              <w:rPr>
                <w:rFonts w:ascii="Arial" w:hAnsi="Arial" w:cs="Arial"/>
                <w:i/>
              </w:rPr>
              <w:t>Geography Review:</w:t>
            </w:r>
            <w:r w:rsidR="008A04B3">
              <w:rPr>
                <w:rFonts w:ascii="Arial" w:hAnsi="Arial" w:cs="Arial"/>
              </w:rPr>
              <w:t xml:space="preserve"> 24, 4</w:t>
            </w:r>
            <w:r w:rsidR="00996AD7">
              <w:rPr>
                <w:rFonts w:ascii="Arial" w:hAnsi="Arial" w:cs="Arial"/>
              </w:rPr>
              <w:t>, 2011</w:t>
            </w:r>
          </w:p>
        </w:tc>
      </w:tr>
    </w:tbl>
    <w:p w:rsidR="002F644C" w:rsidRDefault="002F644C">
      <w:r>
        <w:lastRenderedPageBreak/>
        <w:br w:type="page"/>
      </w:r>
    </w:p>
    <w:tbl>
      <w:tblPr>
        <w:tblStyle w:val="TableGrid"/>
        <w:tblW w:w="5000" w:type="pct"/>
        <w:tblLook w:val="04A0" w:firstRow="1" w:lastRow="0" w:firstColumn="1" w:lastColumn="0" w:noHBand="0" w:noVBand="1"/>
      </w:tblPr>
      <w:tblGrid>
        <w:gridCol w:w="2659"/>
        <w:gridCol w:w="2129"/>
        <w:gridCol w:w="2126"/>
        <w:gridCol w:w="3685"/>
        <w:gridCol w:w="3575"/>
      </w:tblGrid>
      <w:tr w:rsidR="008A04B3" w:rsidRPr="00D071DE" w:rsidTr="008A04B3">
        <w:tc>
          <w:tcPr>
            <w:tcW w:w="5000" w:type="pct"/>
            <w:gridSpan w:val="5"/>
            <w:tcBorders>
              <w:top w:val="nil"/>
              <w:left w:val="nil"/>
              <w:right w:val="nil"/>
            </w:tcBorders>
            <w:shd w:val="clear" w:color="auto" w:fill="auto"/>
          </w:tcPr>
          <w:p w:rsidR="008A04B3" w:rsidRPr="00636B78" w:rsidRDefault="008A04B3" w:rsidP="008A04B3">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5</w:t>
            </w:r>
          </w:p>
        </w:tc>
      </w:tr>
      <w:tr w:rsidR="008A04B3" w:rsidRPr="00D071DE" w:rsidTr="008A04B3">
        <w:tc>
          <w:tcPr>
            <w:tcW w:w="938"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Specification content</w:t>
            </w:r>
          </w:p>
          <w:p w:rsidR="008A04B3" w:rsidRPr="00D071DE" w:rsidRDefault="008A04B3" w:rsidP="008A04B3">
            <w:pPr>
              <w:rPr>
                <w:rFonts w:ascii="AQA Chevin Pro Medium" w:hAnsi="AQA Chevin Pro Medium"/>
                <w:b/>
                <w:sz w:val="26"/>
              </w:rPr>
            </w:pPr>
          </w:p>
        </w:tc>
        <w:tc>
          <w:tcPr>
            <w:tcW w:w="751" w:type="pct"/>
            <w:shd w:val="clear" w:color="auto" w:fill="CCCCFF"/>
          </w:tcPr>
          <w:p w:rsidR="008A04B3" w:rsidRPr="00D071DE" w:rsidRDefault="003840E4" w:rsidP="008A04B3">
            <w:pPr>
              <w:rPr>
                <w:rFonts w:ascii="AQA Chevin Pro Medium" w:hAnsi="AQA Chevin Pro Medium"/>
                <w:b/>
                <w:sz w:val="26"/>
              </w:rPr>
            </w:pPr>
            <w:r>
              <w:rPr>
                <w:rFonts w:ascii="AQA Chevin Pro Medium" w:hAnsi="AQA Chevin Pro Medium"/>
                <w:b/>
                <w:sz w:val="26"/>
              </w:rPr>
              <w:t xml:space="preserve">Subject </w:t>
            </w:r>
            <w:r w:rsidR="008A04B3" w:rsidRPr="00D071DE">
              <w:rPr>
                <w:rFonts w:ascii="AQA Chevin Pro Medium" w:hAnsi="AQA Chevin Pro Medium"/>
                <w:b/>
                <w:sz w:val="26"/>
              </w:rPr>
              <w:t>specific</w:t>
            </w:r>
            <w:r w:rsidR="00B14FE0">
              <w:rPr>
                <w:rFonts w:ascii="AQA Chevin Pro Medium" w:hAnsi="AQA Chevin Pro Medium"/>
                <w:b/>
                <w:sz w:val="26"/>
              </w:rPr>
              <w:t xml:space="preserve"> </w:t>
            </w:r>
            <w:r w:rsidR="008A04B3" w:rsidRPr="00D071DE">
              <w:rPr>
                <w:rFonts w:ascii="AQA Chevin Pro Medium" w:hAnsi="AQA Chevin Pro Medium"/>
                <w:b/>
                <w:sz w:val="26"/>
              </w:rPr>
              <w:t>skills development</w:t>
            </w:r>
          </w:p>
        </w:tc>
        <w:tc>
          <w:tcPr>
            <w:tcW w:w="750"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Learning outcomes</w:t>
            </w:r>
          </w:p>
        </w:tc>
        <w:tc>
          <w:tcPr>
            <w:tcW w:w="1300" w:type="pct"/>
            <w:shd w:val="clear" w:color="auto" w:fill="CCCCFF"/>
          </w:tcPr>
          <w:p w:rsidR="008A04B3" w:rsidRPr="00D071DE" w:rsidRDefault="00F54DD9" w:rsidP="008A04B3">
            <w:pPr>
              <w:rPr>
                <w:rFonts w:ascii="AQA Chevin Pro Medium" w:hAnsi="AQA Chevin Pro Medium"/>
                <w:b/>
                <w:sz w:val="26"/>
              </w:rPr>
            </w:pPr>
            <w:r>
              <w:rPr>
                <w:rFonts w:ascii="AQA Chevin Pro Medium" w:hAnsi="AQA Chevin Pro Medium"/>
                <w:b/>
                <w:sz w:val="26"/>
              </w:rPr>
              <w:t>Suggested l</w:t>
            </w:r>
            <w:r w:rsidR="008A04B3" w:rsidRPr="00D071DE">
              <w:rPr>
                <w:rFonts w:ascii="AQA Chevin Pro Medium" w:hAnsi="AQA Chevin Pro Medium"/>
                <w:b/>
                <w:sz w:val="26"/>
              </w:rPr>
              <w:t>earning activities</w:t>
            </w:r>
            <w:r w:rsidR="00B14FE0">
              <w:rPr>
                <w:rFonts w:ascii="AQA Chevin Pro Medium" w:hAnsi="AQA Chevin Pro Medium"/>
                <w:b/>
                <w:sz w:val="26"/>
              </w:rPr>
              <w:t xml:space="preserve"> </w:t>
            </w:r>
            <w:r w:rsidR="008A04B3" w:rsidRPr="00D071DE">
              <w:rPr>
                <w:rFonts w:ascii="AQA Chevin Pro Medium" w:hAnsi="AQA Chevin Pro Medium"/>
                <w:b/>
                <w:sz w:val="26"/>
              </w:rPr>
              <w:t>(including ref to differentiation and extension activities)</w:t>
            </w:r>
          </w:p>
        </w:tc>
        <w:tc>
          <w:tcPr>
            <w:tcW w:w="1262" w:type="pct"/>
            <w:shd w:val="clear" w:color="auto" w:fill="CCCCFF"/>
          </w:tcPr>
          <w:p w:rsidR="008A04B3" w:rsidRPr="00D071DE" w:rsidRDefault="008A04B3" w:rsidP="008A04B3">
            <w:pPr>
              <w:rPr>
                <w:rFonts w:ascii="AQA Chevin Pro Medium" w:hAnsi="AQA Chevin Pro Medium"/>
                <w:b/>
                <w:sz w:val="26"/>
              </w:rPr>
            </w:pPr>
            <w:r w:rsidRPr="00D071DE">
              <w:rPr>
                <w:rFonts w:ascii="AQA Chevin Pro Medium" w:hAnsi="AQA Chevin Pro Medium"/>
                <w:b/>
                <w:sz w:val="26"/>
              </w:rPr>
              <w:t>Resources</w:t>
            </w:r>
          </w:p>
        </w:tc>
      </w:tr>
      <w:tr w:rsidR="00686791" w:rsidRPr="00CE1CAC" w:rsidTr="00B14FE0">
        <w:trPr>
          <w:trHeight w:val="4816"/>
        </w:trPr>
        <w:tc>
          <w:tcPr>
            <w:tcW w:w="938" w:type="pct"/>
          </w:tcPr>
          <w:p w:rsidR="00686791" w:rsidRPr="008A04B3" w:rsidRDefault="00686791" w:rsidP="008A04B3">
            <w:pPr>
              <w:pStyle w:val="ListParagraph"/>
              <w:numPr>
                <w:ilvl w:val="0"/>
                <w:numId w:val="15"/>
              </w:numPr>
              <w:spacing w:before="0"/>
              <w:ind w:left="284" w:hanging="284"/>
              <w:rPr>
                <w:rFonts w:ascii="Arial" w:hAnsi="Arial" w:cs="Arial"/>
                <w:sz w:val="22"/>
                <w:szCs w:val="22"/>
              </w:rPr>
            </w:pPr>
            <w:r w:rsidRPr="008A04B3">
              <w:rPr>
                <w:rFonts w:ascii="Arial" w:hAnsi="Arial" w:cs="Arial"/>
                <w:sz w:val="22"/>
                <w:szCs w:val="22"/>
              </w:rPr>
              <w:t>The impact of urban forms and processes on local climate and weather.</w:t>
            </w:r>
          </w:p>
          <w:p w:rsidR="00686791" w:rsidRPr="008A04B3" w:rsidRDefault="00686791" w:rsidP="008A04B3">
            <w:pPr>
              <w:pStyle w:val="ListParagraph"/>
              <w:numPr>
                <w:ilvl w:val="0"/>
                <w:numId w:val="15"/>
              </w:numPr>
              <w:spacing w:after="120"/>
              <w:ind w:left="284" w:hanging="284"/>
              <w:rPr>
                <w:rFonts w:ascii="Arial" w:hAnsi="Arial" w:cs="Arial"/>
                <w:sz w:val="22"/>
                <w:szCs w:val="22"/>
              </w:rPr>
            </w:pPr>
            <w:r w:rsidRPr="008A04B3">
              <w:rPr>
                <w:rFonts w:ascii="Arial" w:hAnsi="Arial" w:cs="Arial"/>
                <w:sz w:val="22"/>
                <w:szCs w:val="22"/>
              </w:rPr>
              <w:t>Urban temperatures: the urban heat island effect.</w:t>
            </w:r>
          </w:p>
          <w:p w:rsidR="005C28C1" w:rsidRPr="008A04B3" w:rsidRDefault="00686791" w:rsidP="008A04B3">
            <w:pPr>
              <w:pStyle w:val="ListParagraph"/>
              <w:numPr>
                <w:ilvl w:val="0"/>
                <w:numId w:val="15"/>
              </w:numPr>
              <w:spacing w:after="120"/>
              <w:ind w:left="284" w:hanging="284"/>
              <w:rPr>
                <w:rFonts w:ascii="Arial" w:hAnsi="Arial" w:cs="Arial"/>
                <w:sz w:val="22"/>
                <w:szCs w:val="22"/>
              </w:rPr>
            </w:pPr>
            <w:r w:rsidRPr="008A04B3">
              <w:rPr>
                <w:rFonts w:ascii="Arial" w:hAnsi="Arial" w:cs="Arial"/>
                <w:sz w:val="22"/>
                <w:szCs w:val="22"/>
              </w:rPr>
              <w:t>Precipitation: frequency and intensity.</w:t>
            </w:r>
          </w:p>
          <w:p w:rsidR="005C28C1" w:rsidRPr="008A04B3" w:rsidRDefault="00686791" w:rsidP="008A04B3">
            <w:pPr>
              <w:pStyle w:val="ListParagraph"/>
              <w:numPr>
                <w:ilvl w:val="0"/>
                <w:numId w:val="15"/>
              </w:numPr>
              <w:spacing w:after="120"/>
              <w:ind w:left="284" w:hanging="284"/>
              <w:rPr>
                <w:rFonts w:ascii="Arial" w:hAnsi="Arial" w:cs="Arial"/>
                <w:sz w:val="22"/>
                <w:szCs w:val="22"/>
              </w:rPr>
            </w:pPr>
            <w:r w:rsidRPr="008A04B3">
              <w:rPr>
                <w:rFonts w:ascii="Arial" w:hAnsi="Arial" w:cs="Arial"/>
                <w:sz w:val="22"/>
                <w:szCs w:val="22"/>
              </w:rPr>
              <w:t xml:space="preserve">Fogs and thunderstorms in urban environments. </w:t>
            </w:r>
          </w:p>
          <w:p w:rsidR="0036381B" w:rsidRPr="00B14FE0" w:rsidRDefault="00686791" w:rsidP="00686791">
            <w:pPr>
              <w:pStyle w:val="ListParagraph"/>
              <w:numPr>
                <w:ilvl w:val="0"/>
                <w:numId w:val="15"/>
              </w:numPr>
              <w:spacing w:after="120"/>
              <w:ind w:left="284" w:hanging="284"/>
              <w:rPr>
                <w:rFonts w:ascii="Arial" w:hAnsi="Arial" w:cs="Arial"/>
                <w:sz w:val="22"/>
                <w:szCs w:val="22"/>
              </w:rPr>
            </w:pPr>
            <w:r w:rsidRPr="008A04B3">
              <w:rPr>
                <w:rFonts w:ascii="Arial" w:hAnsi="Arial" w:cs="Arial"/>
                <w:sz w:val="22"/>
                <w:szCs w:val="22"/>
              </w:rPr>
              <w:t>Wind: the effects of urban structures and layout on wind speed, direction and frequency.</w:t>
            </w:r>
          </w:p>
        </w:tc>
        <w:tc>
          <w:tcPr>
            <w:tcW w:w="751" w:type="pct"/>
          </w:tcPr>
          <w:p w:rsidR="00686791" w:rsidRPr="008A04B3" w:rsidRDefault="00686791" w:rsidP="00686791">
            <w:pPr>
              <w:spacing w:after="120"/>
              <w:rPr>
                <w:rFonts w:ascii="Arial" w:hAnsi="Arial" w:cs="Arial"/>
              </w:rPr>
            </w:pPr>
            <w:r w:rsidRPr="008A04B3">
              <w:rPr>
                <w:rFonts w:ascii="Arial" w:hAnsi="Arial" w:cs="Arial"/>
              </w:rPr>
              <w:t>Opportunities to develop skills such as drawing, labelling and annotating diagrams.</w:t>
            </w:r>
          </w:p>
          <w:p w:rsidR="00686791" w:rsidRPr="008A04B3" w:rsidRDefault="00686791" w:rsidP="00686791">
            <w:pPr>
              <w:spacing w:after="120"/>
              <w:rPr>
                <w:rFonts w:ascii="Arial" w:hAnsi="Arial" w:cs="Arial"/>
              </w:rPr>
            </w:pPr>
            <w:r w:rsidRPr="008A04B3">
              <w:rPr>
                <w:rFonts w:ascii="Arial" w:hAnsi="Arial" w:cs="Arial"/>
              </w:rPr>
              <w:t xml:space="preserve">Collect, </w:t>
            </w:r>
            <w:r w:rsidR="0036381B" w:rsidRPr="008A04B3">
              <w:rPr>
                <w:rFonts w:ascii="Arial" w:hAnsi="Arial" w:cs="Arial"/>
              </w:rPr>
              <w:t>analyse</w:t>
            </w:r>
            <w:r w:rsidRPr="008A04B3">
              <w:rPr>
                <w:rFonts w:ascii="Arial" w:hAnsi="Arial" w:cs="Arial"/>
              </w:rPr>
              <w:t xml:space="preserve"> and interpret a range of qualitative and quantitative data from a range of primary and secondary sources</w:t>
            </w:r>
            <w:r w:rsidR="002E6260" w:rsidRPr="008A04B3">
              <w:rPr>
                <w:rFonts w:ascii="Arial" w:hAnsi="Arial" w:cs="Arial"/>
              </w:rPr>
              <w:t>.</w:t>
            </w:r>
            <w:r w:rsidRPr="008A04B3">
              <w:rPr>
                <w:rFonts w:ascii="Arial" w:hAnsi="Arial" w:cs="Arial"/>
              </w:rPr>
              <w:t xml:space="preserve"> </w:t>
            </w:r>
          </w:p>
          <w:p w:rsidR="00686791" w:rsidRPr="008A04B3" w:rsidRDefault="0036381B" w:rsidP="00686791">
            <w:pPr>
              <w:spacing w:after="120"/>
              <w:rPr>
                <w:rFonts w:ascii="Arial" w:hAnsi="Arial" w:cs="Arial"/>
              </w:rPr>
            </w:pPr>
            <w:r w:rsidRPr="008A04B3">
              <w:rPr>
                <w:rFonts w:ascii="Arial" w:hAnsi="Arial" w:cs="Arial"/>
              </w:rPr>
              <w:t>Maps showing spatial patterns –</w:t>
            </w:r>
            <w:proofErr w:type="spellStart"/>
            <w:r w:rsidRPr="008A04B3">
              <w:rPr>
                <w:rFonts w:ascii="Arial" w:hAnsi="Arial" w:cs="Arial"/>
              </w:rPr>
              <w:t>isoline</w:t>
            </w:r>
            <w:proofErr w:type="spellEnd"/>
            <w:r w:rsidRPr="008A04B3">
              <w:rPr>
                <w:rFonts w:ascii="Arial" w:hAnsi="Arial" w:cs="Arial"/>
              </w:rPr>
              <w:t xml:space="preserve"> maps.</w:t>
            </w:r>
          </w:p>
          <w:p w:rsidR="0036381B" w:rsidRPr="008A04B3" w:rsidRDefault="00686791" w:rsidP="00B14FE0">
            <w:pPr>
              <w:rPr>
                <w:rFonts w:ascii="Arial" w:hAnsi="Arial" w:cs="Arial"/>
              </w:rPr>
            </w:pPr>
            <w:r w:rsidRPr="008A04B3">
              <w:rPr>
                <w:rFonts w:ascii="Arial" w:hAnsi="Arial" w:cs="Arial"/>
              </w:rPr>
              <w:t>Fieldwork and GIS potential here</w:t>
            </w:r>
            <w:r w:rsidR="002E6260" w:rsidRPr="008A04B3">
              <w:rPr>
                <w:rFonts w:ascii="Arial" w:hAnsi="Arial" w:cs="Arial"/>
              </w:rPr>
              <w:t>.</w:t>
            </w:r>
          </w:p>
        </w:tc>
        <w:tc>
          <w:tcPr>
            <w:tcW w:w="750" w:type="pct"/>
          </w:tcPr>
          <w:p w:rsidR="00686791" w:rsidRPr="008A04B3" w:rsidRDefault="008A04B3" w:rsidP="00686791">
            <w:pPr>
              <w:spacing w:after="120"/>
              <w:rPr>
                <w:rFonts w:ascii="Arial" w:hAnsi="Arial" w:cs="Arial"/>
              </w:rPr>
            </w:pPr>
            <w:r>
              <w:rPr>
                <w:rFonts w:ascii="Arial" w:hAnsi="Arial" w:cs="Arial"/>
              </w:rPr>
              <w:t>D</w:t>
            </w:r>
            <w:r w:rsidR="00686791" w:rsidRPr="008A04B3">
              <w:rPr>
                <w:rFonts w:ascii="Arial" w:hAnsi="Arial" w:cs="Arial"/>
              </w:rPr>
              <w:t>escribe and explain how urban areas affect temperature, precipitation, fogs, thunderstorms and wind.</w:t>
            </w:r>
          </w:p>
          <w:p w:rsidR="00686791" w:rsidRPr="008A04B3" w:rsidRDefault="008A04B3" w:rsidP="00686791">
            <w:pPr>
              <w:spacing w:after="120"/>
              <w:rPr>
                <w:rFonts w:ascii="Arial" w:hAnsi="Arial" w:cs="Arial"/>
              </w:rPr>
            </w:pPr>
            <w:r>
              <w:rPr>
                <w:rFonts w:ascii="Arial" w:hAnsi="Arial" w:cs="Arial"/>
              </w:rPr>
              <w:t>B</w:t>
            </w:r>
            <w:r w:rsidR="00686791" w:rsidRPr="008A04B3">
              <w:rPr>
                <w:rFonts w:ascii="Arial" w:hAnsi="Arial" w:cs="Arial"/>
              </w:rPr>
              <w:t>e familiar with terms such as the urban heat island, channe</w:t>
            </w:r>
            <w:r w:rsidR="00EA0320">
              <w:rPr>
                <w:rFonts w:ascii="Arial" w:hAnsi="Arial" w:cs="Arial"/>
              </w:rPr>
              <w:t>l</w:t>
            </w:r>
            <w:r w:rsidR="00686791" w:rsidRPr="008A04B3">
              <w:rPr>
                <w:rFonts w:ascii="Arial" w:hAnsi="Arial" w:cs="Arial"/>
              </w:rPr>
              <w:t xml:space="preserve">ling and the </w:t>
            </w:r>
            <w:proofErr w:type="spellStart"/>
            <w:r w:rsidR="00686791" w:rsidRPr="008A04B3">
              <w:rPr>
                <w:rFonts w:ascii="Arial" w:hAnsi="Arial" w:cs="Arial"/>
              </w:rPr>
              <w:t>venturi</w:t>
            </w:r>
            <w:proofErr w:type="spellEnd"/>
            <w:r w:rsidR="00686791" w:rsidRPr="008A04B3">
              <w:rPr>
                <w:rFonts w:ascii="Arial" w:hAnsi="Arial" w:cs="Arial"/>
              </w:rPr>
              <w:t xml:space="preserve"> effect</w:t>
            </w:r>
            <w:r w:rsidR="002E6260" w:rsidRPr="008A04B3">
              <w:rPr>
                <w:rFonts w:ascii="Arial" w:hAnsi="Arial" w:cs="Arial"/>
              </w:rPr>
              <w:t>.</w:t>
            </w:r>
          </w:p>
          <w:p w:rsidR="00686791" w:rsidRPr="008A04B3" w:rsidRDefault="00686791" w:rsidP="00686791">
            <w:pPr>
              <w:spacing w:after="120"/>
              <w:rPr>
                <w:rFonts w:ascii="Arial" w:hAnsi="Arial" w:cs="Arial"/>
              </w:rPr>
            </w:pPr>
          </w:p>
        </w:tc>
        <w:tc>
          <w:tcPr>
            <w:tcW w:w="1300" w:type="pct"/>
          </w:tcPr>
          <w:p w:rsidR="00686791" w:rsidRPr="008A04B3" w:rsidRDefault="00686791" w:rsidP="00686791">
            <w:pPr>
              <w:rPr>
                <w:rFonts w:ascii="Arial" w:hAnsi="Arial" w:cs="Arial"/>
              </w:rPr>
            </w:pPr>
            <w:r w:rsidRPr="008A04B3">
              <w:rPr>
                <w:rFonts w:ascii="Arial" w:hAnsi="Arial" w:cs="Arial"/>
              </w:rPr>
              <w:t>There are great opportunities for fieldwork here:</w:t>
            </w:r>
          </w:p>
          <w:p w:rsidR="00686791" w:rsidRPr="008A04B3" w:rsidRDefault="00686791" w:rsidP="008A04B3">
            <w:pPr>
              <w:pStyle w:val="ListParagraph"/>
              <w:numPr>
                <w:ilvl w:val="0"/>
                <w:numId w:val="1"/>
              </w:numPr>
              <w:ind w:left="316" w:hanging="284"/>
              <w:rPr>
                <w:rFonts w:ascii="Arial" w:hAnsi="Arial" w:cs="Arial"/>
                <w:sz w:val="22"/>
                <w:szCs w:val="22"/>
              </w:rPr>
            </w:pPr>
            <w:r w:rsidRPr="008A04B3">
              <w:rPr>
                <w:rFonts w:ascii="Arial" w:hAnsi="Arial" w:cs="Arial"/>
                <w:sz w:val="22"/>
                <w:szCs w:val="22"/>
              </w:rPr>
              <w:t xml:space="preserve">Changes in temperature and/or pollution levels can be measured and mapped across an urban area. Traffic counts at strategic points may show a correlation with such data. </w:t>
            </w:r>
          </w:p>
          <w:p w:rsidR="00686791" w:rsidRPr="008A04B3" w:rsidRDefault="00686791" w:rsidP="00B14FE0">
            <w:pPr>
              <w:pStyle w:val="ListParagraph"/>
              <w:numPr>
                <w:ilvl w:val="0"/>
                <w:numId w:val="1"/>
              </w:numPr>
              <w:spacing w:after="120"/>
              <w:ind w:left="318" w:hanging="284"/>
              <w:rPr>
                <w:rFonts w:ascii="Arial" w:hAnsi="Arial" w:cs="Arial"/>
                <w:sz w:val="22"/>
                <w:szCs w:val="22"/>
              </w:rPr>
            </w:pPr>
            <w:r w:rsidRPr="008A04B3">
              <w:rPr>
                <w:rFonts w:ascii="Arial" w:hAnsi="Arial" w:cs="Arial"/>
                <w:sz w:val="22"/>
                <w:szCs w:val="22"/>
              </w:rPr>
              <w:t>Measure the impact of buildings on wind</w:t>
            </w:r>
            <w:r w:rsidR="002E6260" w:rsidRPr="008A04B3">
              <w:rPr>
                <w:rFonts w:ascii="Arial" w:hAnsi="Arial" w:cs="Arial"/>
                <w:sz w:val="22"/>
                <w:szCs w:val="22"/>
              </w:rPr>
              <w:t>.</w:t>
            </w:r>
          </w:p>
          <w:p w:rsidR="0036381B" w:rsidRPr="008A04B3" w:rsidRDefault="0036381B" w:rsidP="00B14FE0">
            <w:pPr>
              <w:spacing w:after="120"/>
              <w:rPr>
                <w:rFonts w:ascii="Arial" w:hAnsi="Arial" w:cs="Arial"/>
              </w:rPr>
            </w:pPr>
            <w:r w:rsidRPr="008A04B3">
              <w:rPr>
                <w:rFonts w:ascii="Arial" w:hAnsi="Arial" w:cs="Arial"/>
              </w:rPr>
              <w:t xml:space="preserve">Get students to produce isotherm maps </w:t>
            </w:r>
            <w:r w:rsidR="002E6260" w:rsidRPr="008A04B3">
              <w:rPr>
                <w:rFonts w:ascii="Arial" w:hAnsi="Arial" w:cs="Arial"/>
              </w:rPr>
              <w:t xml:space="preserve">using primary or secondary </w:t>
            </w:r>
            <w:proofErr w:type="gramStart"/>
            <w:r w:rsidR="002E6260" w:rsidRPr="008A04B3">
              <w:rPr>
                <w:rFonts w:ascii="Arial" w:hAnsi="Arial" w:cs="Arial"/>
              </w:rPr>
              <w:t>data.</w:t>
            </w:r>
            <w:proofErr w:type="gramEnd"/>
          </w:p>
          <w:p w:rsidR="0036381B" w:rsidRPr="008A04B3" w:rsidRDefault="0036381B" w:rsidP="00686791">
            <w:pPr>
              <w:rPr>
                <w:rFonts w:ascii="Arial" w:hAnsi="Arial" w:cs="Arial"/>
              </w:rPr>
            </w:pPr>
            <w:r w:rsidRPr="008A04B3">
              <w:rPr>
                <w:rFonts w:ascii="Arial" w:hAnsi="Arial" w:cs="Arial"/>
                <w:b/>
              </w:rPr>
              <w:t>Extension</w:t>
            </w:r>
            <w:r w:rsidRPr="008A04B3">
              <w:rPr>
                <w:rFonts w:ascii="Arial" w:hAnsi="Arial" w:cs="Arial"/>
              </w:rPr>
              <w:t>: what are the implications of climate change on urban climatic events? Why is there particular concern regarding the urban heat island effect?</w:t>
            </w:r>
          </w:p>
        </w:tc>
        <w:tc>
          <w:tcPr>
            <w:tcW w:w="1262" w:type="pct"/>
          </w:tcPr>
          <w:p w:rsidR="00686791" w:rsidRPr="00C257A2" w:rsidRDefault="00686791" w:rsidP="00686791">
            <w:pPr>
              <w:rPr>
                <w:rFonts w:ascii="Arial" w:hAnsi="Arial" w:cs="Arial"/>
              </w:rPr>
            </w:pPr>
            <w:r w:rsidRPr="008A04B3">
              <w:rPr>
                <w:rFonts w:ascii="Arial" w:hAnsi="Arial" w:cs="Arial"/>
              </w:rPr>
              <w:t>Parsons G</w:t>
            </w:r>
            <w:r w:rsidR="00C257A2">
              <w:rPr>
                <w:rFonts w:ascii="Arial" w:hAnsi="Arial" w:cs="Arial"/>
              </w:rPr>
              <w:t>,</w:t>
            </w:r>
            <w:r w:rsidRPr="008A04B3">
              <w:rPr>
                <w:rFonts w:ascii="Arial" w:hAnsi="Arial" w:cs="Arial"/>
              </w:rPr>
              <w:t xml:space="preserve"> ‘Urban microclimates’ </w:t>
            </w:r>
            <w:proofErr w:type="spellStart"/>
            <w:r w:rsidRPr="008A04B3">
              <w:rPr>
                <w:rFonts w:ascii="Arial" w:hAnsi="Arial" w:cs="Arial"/>
                <w:i/>
              </w:rPr>
              <w:t>GeoFile</w:t>
            </w:r>
            <w:proofErr w:type="spellEnd"/>
            <w:r w:rsidRPr="008A04B3">
              <w:rPr>
                <w:rFonts w:ascii="Arial" w:hAnsi="Arial" w:cs="Arial"/>
                <w:i/>
              </w:rPr>
              <w:t xml:space="preserve"> 457</w:t>
            </w:r>
            <w:r w:rsidR="00C257A2">
              <w:rPr>
                <w:rFonts w:ascii="Arial" w:hAnsi="Arial" w:cs="Arial"/>
              </w:rPr>
              <w:t>, 2003</w:t>
            </w:r>
          </w:p>
          <w:p w:rsidR="00686791" w:rsidRPr="008A04B3" w:rsidRDefault="00686791" w:rsidP="00686791">
            <w:pPr>
              <w:rPr>
                <w:rFonts w:ascii="Arial" w:hAnsi="Arial" w:cs="Arial"/>
              </w:rPr>
            </w:pPr>
          </w:p>
          <w:p w:rsidR="00686791" w:rsidRPr="008A04B3" w:rsidRDefault="00686791" w:rsidP="00686791">
            <w:pPr>
              <w:rPr>
                <w:rFonts w:ascii="Arial" w:hAnsi="Arial" w:cs="Arial"/>
              </w:rPr>
            </w:pPr>
            <w:r w:rsidRPr="008A04B3">
              <w:rPr>
                <w:rFonts w:ascii="Arial" w:hAnsi="Arial" w:cs="Arial"/>
              </w:rPr>
              <w:t xml:space="preserve">An excellent source of information and video clips about urban climate can be found at </w:t>
            </w:r>
            <w:hyperlink r:id="rId27" w:history="1">
              <w:r w:rsidR="00B259CC" w:rsidRPr="008A04B3">
                <w:rPr>
                  <w:rStyle w:val="Hyperlink"/>
                  <w:rFonts w:ascii="Arial" w:hAnsi="Arial" w:cs="Arial"/>
                </w:rPr>
                <w:t>The British Geographer</w:t>
              </w:r>
            </w:hyperlink>
          </w:p>
          <w:p w:rsidR="00686791" w:rsidRPr="008A04B3" w:rsidRDefault="00686791" w:rsidP="00686791">
            <w:pPr>
              <w:rPr>
                <w:rFonts w:ascii="Arial" w:hAnsi="Arial" w:cs="Arial"/>
              </w:rPr>
            </w:pPr>
          </w:p>
          <w:p w:rsidR="0036381B" w:rsidRPr="008A04B3" w:rsidRDefault="0036381B" w:rsidP="00686791">
            <w:pPr>
              <w:rPr>
                <w:rFonts w:ascii="Arial" w:hAnsi="Arial" w:cs="Arial"/>
              </w:rPr>
            </w:pPr>
            <w:r w:rsidRPr="008A04B3">
              <w:rPr>
                <w:rFonts w:ascii="Arial" w:hAnsi="Arial" w:cs="Arial"/>
              </w:rPr>
              <w:t xml:space="preserve">For an excellent range of urban heat island resources, go to </w:t>
            </w:r>
          </w:p>
          <w:p w:rsidR="0036381B" w:rsidRPr="008A04B3" w:rsidRDefault="00DA21BD" w:rsidP="00686791">
            <w:pPr>
              <w:rPr>
                <w:rFonts w:ascii="Arial" w:hAnsi="Arial" w:cs="Arial"/>
              </w:rPr>
            </w:pPr>
            <w:hyperlink r:id="rId28" w:history="1">
              <w:proofErr w:type="spellStart"/>
              <w:r w:rsidR="00A81AD7" w:rsidRPr="008A04B3">
                <w:rPr>
                  <w:rStyle w:val="Hyperlink"/>
                  <w:rFonts w:ascii="Arial" w:hAnsi="Arial" w:cs="Arial"/>
                </w:rPr>
                <w:t>MetLink</w:t>
              </w:r>
              <w:proofErr w:type="spellEnd"/>
              <w:r w:rsidR="00A81AD7" w:rsidRPr="008A04B3">
                <w:rPr>
                  <w:rStyle w:val="Hyperlink"/>
                  <w:rFonts w:ascii="Arial" w:hAnsi="Arial" w:cs="Arial"/>
                </w:rPr>
                <w:t>: Urban heat islands</w:t>
              </w:r>
            </w:hyperlink>
            <w:r w:rsidR="0036381B" w:rsidRPr="008A04B3">
              <w:rPr>
                <w:rFonts w:ascii="Arial" w:hAnsi="Arial" w:cs="Arial"/>
              </w:rPr>
              <w:t xml:space="preserve"> </w:t>
            </w:r>
            <w:r w:rsidR="00A81AD7" w:rsidRPr="008A04B3">
              <w:rPr>
                <w:rFonts w:ascii="Arial" w:hAnsi="Arial" w:cs="Arial"/>
              </w:rPr>
              <w:t xml:space="preserve">and </w:t>
            </w:r>
          </w:p>
          <w:p w:rsidR="0036381B" w:rsidRPr="008A04B3" w:rsidRDefault="00DA21BD" w:rsidP="00686791">
            <w:pPr>
              <w:rPr>
                <w:rFonts w:ascii="Arial" w:hAnsi="Arial" w:cs="Arial"/>
              </w:rPr>
            </w:pPr>
            <w:hyperlink r:id="rId29" w:history="1">
              <w:r w:rsidR="00A81AD7" w:rsidRPr="008A04B3">
                <w:rPr>
                  <w:rStyle w:val="Hyperlink"/>
                  <w:rFonts w:ascii="Arial" w:hAnsi="Arial" w:cs="Arial"/>
                </w:rPr>
                <w:t>US Environmental Protection Agency: Heat island effect</w:t>
              </w:r>
            </w:hyperlink>
            <w:r w:rsidR="0036381B" w:rsidRPr="008A04B3">
              <w:rPr>
                <w:rFonts w:ascii="Arial" w:hAnsi="Arial" w:cs="Arial"/>
              </w:rPr>
              <w:t xml:space="preserve"> </w:t>
            </w:r>
          </w:p>
        </w:tc>
      </w:tr>
    </w:tbl>
    <w:p w:rsidR="002F644C" w:rsidRDefault="002F644C">
      <w:r>
        <w:br w:type="page"/>
      </w:r>
    </w:p>
    <w:tbl>
      <w:tblPr>
        <w:tblStyle w:val="TableGrid"/>
        <w:tblW w:w="5000" w:type="pct"/>
        <w:tblLayout w:type="fixed"/>
        <w:tblLook w:val="04A0" w:firstRow="1" w:lastRow="0" w:firstColumn="1" w:lastColumn="0" w:noHBand="0" w:noVBand="1"/>
      </w:tblPr>
      <w:tblGrid>
        <w:gridCol w:w="2659"/>
        <w:gridCol w:w="2126"/>
        <w:gridCol w:w="2268"/>
        <w:gridCol w:w="3402"/>
        <w:gridCol w:w="3719"/>
      </w:tblGrid>
      <w:tr w:rsidR="00B14FE0" w:rsidRPr="00D071DE" w:rsidTr="00B14FE0">
        <w:tc>
          <w:tcPr>
            <w:tcW w:w="5000" w:type="pct"/>
            <w:gridSpan w:val="5"/>
            <w:tcBorders>
              <w:top w:val="nil"/>
              <w:left w:val="nil"/>
              <w:right w:val="nil"/>
            </w:tcBorders>
            <w:shd w:val="clear" w:color="auto" w:fill="auto"/>
          </w:tcPr>
          <w:p w:rsidR="00B14FE0" w:rsidRPr="00636B78" w:rsidRDefault="00B14FE0" w:rsidP="00B14FE0">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6</w:t>
            </w:r>
          </w:p>
        </w:tc>
      </w:tr>
      <w:tr w:rsidR="00B14FE0" w:rsidRPr="00D071DE" w:rsidTr="00B14FE0">
        <w:tc>
          <w:tcPr>
            <w:tcW w:w="938" w:type="pct"/>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Specification content</w:t>
            </w:r>
          </w:p>
          <w:p w:rsidR="00B14FE0" w:rsidRPr="00D071DE" w:rsidRDefault="00B14FE0" w:rsidP="00F77BAA">
            <w:pPr>
              <w:rPr>
                <w:rFonts w:ascii="AQA Chevin Pro Medium" w:hAnsi="AQA Chevin Pro Medium"/>
                <w:b/>
                <w:sz w:val="26"/>
              </w:rPr>
            </w:pPr>
          </w:p>
        </w:tc>
        <w:tc>
          <w:tcPr>
            <w:tcW w:w="750" w:type="pct"/>
            <w:shd w:val="clear" w:color="auto" w:fill="CCCCFF"/>
          </w:tcPr>
          <w:p w:rsidR="00B14FE0" w:rsidRPr="00D071DE" w:rsidRDefault="003840E4" w:rsidP="00F77BAA">
            <w:pPr>
              <w:rPr>
                <w:rFonts w:ascii="AQA Chevin Pro Medium" w:hAnsi="AQA Chevin Pro Medium"/>
                <w:b/>
                <w:sz w:val="26"/>
              </w:rPr>
            </w:pPr>
            <w:r>
              <w:rPr>
                <w:rFonts w:ascii="AQA Chevin Pro Medium" w:hAnsi="AQA Chevin Pro Medium"/>
                <w:b/>
                <w:sz w:val="26"/>
              </w:rPr>
              <w:t xml:space="preserve">Subject </w:t>
            </w:r>
            <w:r w:rsidR="00B14FE0" w:rsidRPr="00D071DE">
              <w:rPr>
                <w:rFonts w:ascii="AQA Chevin Pro Medium" w:hAnsi="AQA Chevin Pro Medium"/>
                <w:b/>
                <w:sz w:val="26"/>
              </w:rPr>
              <w:t>specific</w:t>
            </w:r>
            <w:r w:rsidR="00B14FE0">
              <w:rPr>
                <w:rFonts w:ascii="AQA Chevin Pro Medium" w:hAnsi="AQA Chevin Pro Medium"/>
                <w:b/>
                <w:sz w:val="26"/>
              </w:rPr>
              <w:t xml:space="preserve"> </w:t>
            </w:r>
            <w:r w:rsidR="00B14FE0" w:rsidRPr="00D071DE">
              <w:rPr>
                <w:rFonts w:ascii="AQA Chevin Pro Medium" w:hAnsi="AQA Chevin Pro Medium"/>
                <w:b/>
                <w:sz w:val="26"/>
              </w:rPr>
              <w:t>skills development</w:t>
            </w:r>
          </w:p>
        </w:tc>
        <w:tc>
          <w:tcPr>
            <w:tcW w:w="800" w:type="pct"/>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Learning outcomes</w:t>
            </w:r>
          </w:p>
        </w:tc>
        <w:tc>
          <w:tcPr>
            <w:tcW w:w="1200" w:type="pct"/>
            <w:shd w:val="clear" w:color="auto" w:fill="CCCCFF"/>
          </w:tcPr>
          <w:p w:rsidR="00B14FE0" w:rsidRPr="00D071DE" w:rsidRDefault="00F54DD9" w:rsidP="00F77BAA">
            <w:pPr>
              <w:rPr>
                <w:rFonts w:ascii="AQA Chevin Pro Medium" w:hAnsi="AQA Chevin Pro Medium"/>
                <w:b/>
                <w:sz w:val="26"/>
              </w:rPr>
            </w:pPr>
            <w:r>
              <w:rPr>
                <w:rFonts w:ascii="AQA Chevin Pro Medium" w:hAnsi="AQA Chevin Pro Medium"/>
                <w:b/>
                <w:sz w:val="26"/>
              </w:rPr>
              <w:t>Suggested l</w:t>
            </w:r>
            <w:r w:rsidR="00B14FE0" w:rsidRPr="00D071DE">
              <w:rPr>
                <w:rFonts w:ascii="AQA Chevin Pro Medium" w:hAnsi="AQA Chevin Pro Medium"/>
                <w:b/>
                <w:sz w:val="26"/>
              </w:rPr>
              <w:t>earning activities</w:t>
            </w:r>
            <w:r w:rsidR="00B14FE0">
              <w:rPr>
                <w:rFonts w:ascii="AQA Chevin Pro Medium" w:hAnsi="AQA Chevin Pro Medium"/>
                <w:b/>
                <w:sz w:val="26"/>
              </w:rPr>
              <w:t xml:space="preserve"> </w:t>
            </w:r>
            <w:r w:rsidR="00B14FE0" w:rsidRPr="00D071DE">
              <w:rPr>
                <w:rFonts w:ascii="AQA Chevin Pro Medium" w:hAnsi="AQA Chevin Pro Medium"/>
                <w:b/>
                <w:sz w:val="26"/>
              </w:rPr>
              <w:t>(including ref to differentiation and extension activities)</w:t>
            </w:r>
          </w:p>
        </w:tc>
        <w:tc>
          <w:tcPr>
            <w:tcW w:w="1312" w:type="pct"/>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Resources</w:t>
            </w:r>
          </w:p>
        </w:tc>
      </w:tr>
      <w:tr w:rsidR="00B14FE0" w:rsidRPr="00CE1CAC" w:rsidTr="00B14FE0">
        <w:tc>
          <w:tcPr>
            <w:tcW w:w="938" w:type="pct"/>
          </w:tcPr>
          <w:p w:rsidR="00686791" w:rsidRPr="00B14FE0" w:rsidRDefault="00686791" w:rsidP="00B14FE0">
            <w:pPr>
              <w:pStyle w:val="ListParagraph"/>
              <w:numPr>
                <w:ilvl w:val="0"/>
                <w:numId w:val="16"/>
              </w:numPr>
              <w:spacing w:before="0"/>
              <w:ind w:left="284" w:hanging="284"/>
              <w:rPr>
                <w:rFonts w:ascii="Arial" w:hAnsi="Arial" w:cs="Arial"/>
                <w:sz w:val="22"/>
                <w:szCs w:val="22"/>
              </w:rPr>
            </w:pPr>
            <w:r w:rsidRPr="00B14FE0">
              <w:rPr>
                <w:rFonts w:ascii="Arial" w:hAnsi="Arial" w:cs="Arial"/>
                <w:sz w:val="22"/>
                <w:szCs w:val="22"/>
              </w:rPr>
              <w:t>Urban precipitation, surfaces and catchment characteristics; impacts on drainage basin storage areas; urban water cycle, water movement through urban catchments as measured by hydrographs.</w:t>
            </w:r>
          </w:p>
          <w:p w:rsidR="00686791" w:rsidRPr="00B14FE0" w:rsidRDefault="00686791" w:rsidP="00B14FE0">
            <w:pPr>
              <w:pStyle w:val="ListParagraph"/>
              <w:numPr>
                <w:ilvl w:val="0"/>
                <w:numId w:val="16"/>
              </w:numPr>
              <w:spacing w:after="120"/>
              <w:ind w:left="284" w:hanging="284"/>
              <w:rPr>
                <w:rFonts w:ascii="Arial" w:hAnsi="Arial" w:cs="Arial"/>
                <w:bCs/>
                <w:sz w:val="22"/>
                <w:szCs w:val="22"/>
              </w:rPr>
            </w:pPr>
            <w:r w:rsidRPr="00B14FE0">
              <w:rPr>
                <w:rFonts w:ascii="Arial" w:hAnsi="Arial" w:cs="Arial"/>
                <w:sz w:val="22"/>
                <w:szCs w:val="22"/>
              </w:rPr>
              <w:t>Issues associated with catchment management in urban areas. The development of sustainable urban drainage systems (SUDS)</w:t>
            </w:r>
            <w:r w:rsidR="00BB7DE2">
              <w:rPr>
                <w:rFonts w:ascii="Arial" w:hAnsi="Arial" w:cs="Arial"/>
                <w:sz w:val="22"/>
                <w:szCs w:val="22"/>
              </w:rPr>
              <w:t>.</w:t>
            </w:r>
          </w:p>
          <w:p w:rsidR="00686791" w:rsidRPr="00B14FE0" w:rsidRDefault="00686791" w:rsidP="00B14FE0">
            <w:pPr>
              <w:pStyle w:val="ListParagraph"/>
              <w:numPr>
                <w:ilvl w:val="0"/>
                <w:numId w:val="16"/>
              </w:numPr>
              <w:spacing w:after="120"/>
              <w:ind w:left="284" w:hanging="284"/>
              <w:rPr>
                <w:rFonts w:ascii="Arial" w:hAnsi="Arial" w:cs="Arial"/>
                <w:sz w:val="22"/>
                <w:szCs w:val="22"/>
              </w:rPr>
            </w:pPr>
            <w:r w:rsidRPr="00B14FE0">
              <w:rPr>
                <w:rFonts w:ascii="Arial" w:hAnsi="Arial" w:cs="Arial"/>
                <w:sz w:val="22"/>
                <w:szCs w:val="22"/>
              </w:rPr>
              <w:t xml:space="preserve">River restoration and conservation in damaged urban catchments with reference to a specific project. Reasons for and aims of the project; attitudes and </w:t>
            </w:r>
            <w:r w:rsidRPr="00B14FE0">
              <w:rPr>
                <w:rFonts w:ascii="Arial" w:hAnsi="Arial" w:cs="Arial"/>
                <w:sz w:val="22"/>
                <w:szCs w:val="22"/>
              </w:rPr>
              <w:lastRenderedPageBreak/>
              <w:t>contributions of parties involved; project activities and evaluation of project outcomes.</w:t>
            </w:r>
          </w:p>
        </w:tc>
        <w:tc>
          <w:tcPr>
            <w:tcW w:w="750" w:type="pct"/>
          </w:tcPr>
          <w:p w:rsidR="00686791" w:rsidRPr="00B14FE0" w:rsidRDefault="00686791" w:rsidP="00686791">
            <w:pPr>
              <w:spacing w:after="120"/>
              <w:rPr>
                <w:rFonts w:ascii="Arial" w:hAnsi="Arial" w:cs="Arial"/>
              </w:rPr>
            </w:pPr>
            <w:r w:rsidRPr="00B14FE0">
              <w:rPr>
                <w:rFonts w:ascii="Arial" w:hAnsi="Arial" w:cs="Arial"/>
              </w:rPr>
              <w:lastRenderedPageBreak/>
              <w:t xml:space="preserve">Collect, </w:t>
            </w:r>
            <w:r w:rsidR="0036381B" w:rsidRPr="00B14FE0">
              <w:rPr>
                <w:rFonts w:ascii="Arial" w:hAnsi="Arial" w:cs="Arial"/>
              </w:rPr>
              <w:t>analyse</w:t>
            </w:r>
            <w:r w:rsidRPr="00B14FE0">
              <w:rPr>
                <w:rFonts w:ascii="Arial" w:hAnsi="Arial" w:cs="Arial"/>
              </w:rPr>
              <w:t xml:space="preserve"> and interpret a range of qualitative and quantitative data from a range of primary and secondary sou</w:t>
            </w:r>
            <w:r w:rsidR="00BC56E9" w:rsidRPr="00B14FE0">
              <w:rPr>
                <w:rFonts w:ascii="Arial" w:hAnsi="Arial" w:cs="Arial"/>
              </w:rPr>
              <w:t xml:space="preserve">rces – this could include </w:t>
            </w:r>
            <w:proofErr w:type="spellStart"/>
            <w:r w:rsidR="00BC56E9" w:rsidRPr="00B14FE0">
              <w:rPr>
                <w:rFonts w:ascii="Arial" w:hAnsi="Arial" w:cs="Arial"/>
              </w:rPr>
              <w:t>discus</w:t>
            </w:r>
            <w:r w:rsidRPr="00B14FE0">
              <w:rPr>
                <w:rFonts w:ascii="Arial" w:hAnsi="Arial" w:cs="Arial"/>
              </w:rPr>
              <w:t>sive</w:t>
            </w:r>
            <w:proofErr w:type="spellEnd"/>
            <w:r w:rsidRPr="00B14FE0">
              <w:rPr>
                <w:rFonts w:ascii="Arial" w:hAnsi="Arial" w:cs="Arial"/>
              </w:rPr>
              <w:t>/</w:t>
            </w:r>
            <w:r w:rsidR="00B14FE0">
              <w:rPr>
                <w:rFonts w:ascii="Arial" w:hAnsi="Arial" w:cs="Arial"/>
              </w:rPr>
              <w:t xml:space="preserve"> </w:t>
            </w:r>
            <w:r w:rsidRPr="00B14FE0">
              <w:rPr>
                <w:rFonts w:ascii="Arial" w:hAnsi="Arial" w:cs="Arial"/>
              </w:rPr>
              <w:t>creative</w:t>
            </w:r>
            <w:r w:rsidR="003A7711" w:rsidRPr="00B14FE0">
              <w:rPr>
                <w:rFonts w:ascii="Arial" w:hAnsi="Arial" w:cs="Arial"/>
              </w:rPr>
              <w:t>.</w:t>
            </w:r>
          </w:p>
          <w:p w:rsidR="00686791" w:rsidRPr="00B14FE0" w:rsidRDefault="00686791" w:rsidP="00686791">
            <w:pPr>
              <w:spacing w:after="120"/>
              <w:rPr>
                <w:rFonts w:ascii="Arial" w:hAnsi="Arial" w:cs="Arial"/>
              </w:rPr>
            </w:pPr>
            <w:r w:rsidRPr="00B14FE0">
              <w:rPr>
                <w:rFonts w:ascii="Arial" w:hAnsi="Arial" w:cs="Arial"/>
              </w:rPr>
              <w:t>Fieldwork and GIS potential here</w:t>
            </w:r>
            <w:r w:rsidR="003A7711" w:rsidRPr="00B14FE0">
              <w:rPr>
                <w:rFonts w:ascii="Arial" w:hAnsi="Arial" w:cs="Arial"/>
              </w:rPr>
              <w:t>.</w:t>
            </w:r>
          </w:p>
          <w:p w:rsidR="00686791" w:rsidRPr="00B14FE0" w:rsidRDefault="00686791" w:rsidP="00686791">
            <w:pPr>
              <w:spacing w:after="120"/>
              <w:rPr>
                <w:rFonts w:ascii="Arial" w:hAnsi="Arial" w:cs="Arial"/>
              </w:rPr>
            </w:pPr>
          </w:p>
        </w:tc>
        <w:tc>
          <w:tcPr>
            <w:tcW w:w="800" w:type="pct"/>
          </w:tcPr>
          <w:p w:rsidR="00686791" w:rsidRPr="00B14FE0" w:rsidRDefault="00B14FE0" w:rsidP="00686791">
            <w:pPr>
              <w:spacing w:after="120"/>
              <w:rPr>
                <w:rFonts w:ascii="Arial" w:hAnsi="Arial" w:cs="Arial"/>
              </w:rPr>
            </w:pPr>
            <w:r>
              <w:rPr>
                <w:rFonts w:ascii="Arial" w:hAnsi="Arial" w:cs="Arial"/>
              </w:rPr>
              <w:t>D</w:t>
            </w:r>
            <w:r w:rsidR="00686791" w:rsidRPr="00B14FE0">
              <w:rPr>
                <w:rFonts w:ascii="Arial" w:hAnsi="Arial" w:cs="Arial"/>
              </w:rPr>
              <w:t>escribe and explain the effect of urban surfaces on the water cycle.</w:t>
            </w:r>
          </w:p>
          <w:p w:rsidR="00686791" w:rsidRPr="00B14FE0" w:rsidRDefault="00B14FE0" w:rsidP="00686791">
            <w:pPr>
              <w:spacing w:after="120"/>
              <w:rPr>
                <w:rFonts w:ascii="Arial" w:hAnsi="Arial" w:cs="Arial"/>
              </w:rPr>
            </w:pPr>
            <w:r>
              <w:rPr>
                <w:rFonts w:ascii="Arial" w:hAnsi="Arial" w:cs="Arial"/>
              </w:rPr>
              <w:t>A</w:t>
            </w:r>
            <w:r w:rsidR="00686791" w:rsidRPr="00B14FE0">
              <w:rPr>
                <w:rFonts w:ascii="Arial" w:hAnsi="Arial" w:cs="Arial"/>
              </w:rPr>
              <w:t>nalyse a hydrograph for an urban area.</w:t>
            </w:r>
          </w:p>
          <w:p w:rsidR="00686791" w:rsidRPr="00B14FE0" w:rsidRDefault="00B14FE0" w:rsidP="00686791">
            <w:pPr>
              <w:spacing w:after="120"/>
              <w:rPr>
                <w:rFonts w:ascii="Arial" w:hAnsi="Arial" w:cs="Arial"/>
              </w:rPr>
            </w:pPr>
            <w:r>
              <w:rPr>
                <w:rFonts w:ascii="Arial" w:hAnsi="Arial" w:cs="Arial"/>
              </w:rPr>
              <w:t>D</w:t>
            </w:r>
            <w:r w:rsidR="00686791" w:rsidRPr="00B14FE0">
              <w:rPr>
                <w:rFonts w:ascii="Arial" w:hAnsi="Arial" w:cs="Arial"/>
              </w:rPr>
              <w:t>efine the term sustainable urban drainage systems (SUDS) and describe different SUDS strategies.</w:t>
            </w:r>
          </w:p>
          <w:p w:rsidR="00686791" w:rsidRPr="00B14FE0" w:rsidRDefault="00B14FE0" w:rsidP="00686791">
            <w:pPr>
              <w:spacing w:after="120"/>
              <w:rPr>
                <w:rFonts w:ascii="Arial" w:hAnsi="Arial" w:cs="Arial"/>
              </w:rPr>
            </w:pPr>
            <w:r>
              <w:rPr>
                <w:rFonts w:ascii="Arial" w:hAnsi="Arial" w:cs="Arial"/>
              </w:rPr>
              <w:t>D</w:t>
            </w:r>
            <w:r w:rsidR="00686791" w:rsidRPr="00B14FE0">
              <w:rPr>
                <w:rFonts w:ascii="Arial" w:hAnsi="Arial" w:cs="Arial"/>
              </w:rPr>
              <w:t>escribe and evaluate a specific urban river restoration project, outlining the reasons for its restoration and the attitudes and contributions of the stakeholders involved.</w:t>
            </w:r>
          </w:p>
        </w:tc>
        <w:tc>
          <w:tcPr>
            <w:tcW w:w="1200" w:type="pct"/>
          </w:tcPr>
          <w:p w:rsidR="00686791" w:rsidRPr="00B14FE0" w:rsidRDefault="00686791" w:rsidP="00B14FE0">
            <w:pPr>
              <w:spacing w:after="120"/>
              <w:rPr>
                <w:rFonts w:ascii="Arial" w:hAnsi="Arial" w:cs="Arial"/>
              </w:rPr>
            </w:pPr>
            <w:r w:rsidRPr="00B14FE0">
              <w:rPr>
                <w:rFonts w:ascii="Arial" w:hAnsi="Arial" w:cs="Arial"/>
              </w:rPr>
              <w:t>Discuss the impacts of urbani</w:t>
            </w:r>
            <w:r w:rsidR="0036381B" w:rsidRPr="00B14FE0">
              <w:rPr>
                <w:rFonts w:ascii="Arial" w:hAnsi="Arial" w:cs="Arial"/>
              </w:rPr>
              <w:t>sation</w:t>
            </w:r>
            <w:r w:rsidRPr="00B14FE0">
              <w:rPr>
                <w:rFonts w:ascii="Arial" w:hAnsi="Arial" w:cs="Arial"/>
              </w:rPr>
              <w:t xml:space="preserve"> on water movement through urban areas. This could be demonstrated simply by observing and comparing rain falling on hard surfaces and </w:t>
            </w:r>
            <w:proofErr w:type="gramStart"/>
            <w:r w:rsidRPr="00B14FE0">
              <w:rPr>
                <w:rFonts w:ascii="Arial" w:hAnsi="Arial" w:cs="Arial"/>
              </w:rPr>
              <w:t>vegetated</w:t>
            </w:r>
            <w:proofErr w:type="gramEnd"/>
            <w:r w:rsidRPr="00B14FE0">
              <w:rPr>
                <w:rFonts w:ascii="Arial" w:hAnsi="Arial" w:cs="Arial"/>
              </w:rPr>
              <w:t xml:space="preserve"> surfaces.</w:t>
            </w:r>
          </w:p>
          <w:p w:rsidR="00686791" w:rsidRPr="00B14FE0" w:rsidRDefault="00686791" w:rsidP="00B14FE0">
            <w:pPr>
              <w:spacing w:after="120"/>
              <w:rPr>
                <w:rFonts w:ascii="Arial" w:hAnsi="Arial" w:cs="Arial"/>
              </w:rPr>
            </w:pPr>
            <w:r w:rsidRPr="00B14FE0">
              <w:rPr>
                <w:rFonts w:ascii="Arial" w:hAnsi="Arial" w:cs="Arial"/>
              </w:rPr>
              <w:t>Annotate and analyse an urban hydrograph</w:t>
            </w:r>
            <w:r w:rsidR="00B14FE0">
              <w:rPr>
                <w:rFonts w:ascii="Arial" w:hAnsi="Arial" w:cs="Arial"/>
              </w:rPr>
              <w:t>.</w:t>
            </w:r>
          </w:p>
          <w:p w:rsidR="00686791" w:rsidRPr="00B14FE0" w:rsidRDefault="00686791" w:rsidP="00B14FE0">
            <w:pPr>
              <w:spacing w:after="120"/>
              <w:rPr>
                <w:rFonts w:ascii="Arial" w:hAnsi="Arial" w:cs="Arial"/>
              </w:rPr>
            </w:pPr>
            <w:r w:rsidRPr="00B14FE0">
              <w:rPr>
                <w:rFonts w:ascii="Arial" w:hAnsi="Arial" w:cs="Arial"/>
              </w:rPr>
              <w:t>Online research for a case study of river restoration</w:t>
            </w:r>
            <w:r w:rsidR="00B14FE0">
              <w:rPr>
                <w:rFonts w:ascii="Arial" w:hAnsi="Arial" w:cs="Arial"/>
              </w:rPr>
              <w:t>.</w:t>
            </w:r>
          </w:p>
          <w:p w:rsidR="00147DF2" w:rsidRPr="00B14FE0" w:rsidRDefault="002E55C4" w:rsidP="00B14FE0">
            <w:pPr>
              <w:spacing w:after="120"/>
              <w:rPr>
                <w:rFonts w:ascii="Arial" w:hAnsi="Arial" w:cs="Arial"/>
              </w:rPr>
            </w:pPr>
            <w:r w:rsidRPr="00B14FE0">
              <w:rPr>
                <w:rFonts w:ascii="Arial" w:hAnsi="Arial" w:cs="Arial"/>
                <w:b/>
              </w:rPr>
              <w:t>Extension 1</w:t>
            </w:r>
            <w:r w:rsidRPr="00B14FE0">
              <w:rPr>
                <w:rFonts w:ascii="Arial" w:hAnsi="Arial" w:cs="Arial"/>
              </w:rPr>
              <w:t>: A lot has been written about the fact that increasing numbers of people are replacing lawns and gardens with impermeable surfaces – what impact is this having? How could people be persuaded to reverse this trend?</w:t>
            </w:r>
            <w:r w:rsidR="00147DF2" w:rsidRPr="00B14FE0">
              <w:rPr>
                <w:rFonts w:ascii="Arial" w:hAnsi="Arial" w:cs="Arial"/>
              </w:rPr>
              <w:t xml:space="preserve"> The RHS are running a campaign to encourage people to green up urban areas. For more information, go to: </w:t>
            </w:r>
            <w:hyperlink r:id="rId30" w:history="1">
              <w:r w:rsidR="00583B25" w:rsidRPr="00B14FE0">
                <w:rPr>
                  <w:rStyle w:val="Hyperlink"/>
                  <w:rFonts w:ascii="Arial" w:hAnsi="Arial" w:cs="Arial"/>
                </w:rPr>
                <w:t>RHS: Why greening grey Britain is important</w:t>
              </w:r>
            </w:hyperlink>
            <w:r w:rsidR="00B14FE0">
              <w:rPr>
                <w:rFonts w:ascii="Arial" w:hAnsi="Arial" w:cs="Arial"/>
              </w:rPr>
              <w:t>.</w:t>
            </w:r>
          </w:p>
          <w:p w:rsidR="002E55C4" w:rsidRPr="00B14FE0" w:rsidRDefault="002E55C4" w:rsidP="00B14FE0">
            <w:pPr>
              <w:spacing w:after="120"/>
              <w:rPr>
                <w:rFonts w:ascii="Arial" w:hAnsi="Arial" w:cs="Arial"/>
              </w:rPr>
            </w:pPr>
            <w:r w:rsidRPr="00B14FE0">
              <w:rPr>
                <w:rFonts w:ascii="Arial" w:hAnsi="Arial" w:cs="Arial"/>
                <w:b/>
              </w:rPr>
              <w:lastRenderedPageBreak/>
              <w:t>Extension 2:</w:t>
            </w:r>
            <w:r w:rsidRPr="00B14FE0">
              <w:rPr>
                <w:rFonts w:ascii="Arial" w:hAnsi="Arial" w:cs="Arial"/>
              </w:rPr>
              <w:t xml:space="preserve"> Look at the proposals (by a former Geography teacher) to </w:t>
            </w:r>
            <w:hyperlink r:id="rId31" w:history="1">
              <w:r w:rsidR="00C71618" w:rsidRPr="00B14FE0">
                <w:rPr>
                  <w:rStyle w:val="Hyperlink"/>
                  <w:rFonts w:ascii="Arial" w:hAnsi="Arial" w:cs="Arial"/>
                </w:rPr>
                <w:t>make London the first National Park City</w:t>
              </w:r>
            </w:hyperlink>
            <w:r w:rsidR="00C71618" w:rsidRPr="00B14FE0">
              <w:rPr>
                <w:rFonts w:ascii="Arial" w:hAnsi="Arial" w:cs="Arial"/>
              </w:rPr>
              <w:t>.</w:t>
            </w:r>
          </w:p>
          <w:p w:rsidR="002E55C4" w:rsidRPr="00B14FE0" w:rsidRDefault="002E55C4" w:rsidP="00686791">
            <w:pPr>
              <w:rPr>
                <w:rFonts w:ascii="Arial" w:hAnsi="Arial" w:cs="Arial"/>
              </w:rPr>
            </w:pPr>
            <w:r w:rsidRPr="00B14FE0">
              <w:rPr>
                <w:rFonts w:ascii="Arial" w:hAnsi="Arial" w:cs="Arial"/>
              </w:rPr>
              <w:t>What would be the costs and benefits for London and the rest of the UK? (Link here with issues such as the urban heat island, air and wate</w:t>
            </w:r>
            <w:r w:rsidR="00B14FE0">
              <w:rPr>
                <w:rFonts w:ascii="Arial" w:hAnsi="Arial" w:cs="Arial"/>
              </w:rPr>
              <w:t>r pollution and sustainability).</w:t>
            </w:r>
          </w:p>
        </w:tc>
        <w:tc>
          <w:tcPr>
            <w:tcW w:w="1312" w:type="pct"/>
          </w:tcPr>
          <w:p w:rsidR="00686791" w:rsidRPr="00B14FE0" w:rsidRDefault="00686791" w:rsidP="00B14FE0">
            <w:pPr>
              <w:rPr>
                <w:rFonts w:ascii="Arial" w:hAnsi="Arial" w:cs="Arial"/>
              </w:rPr>
            </w:pPr>
            <w:r w:rsidRPr="00B14FE0">
              <w:rPr>
                <w:rFonts w:ascii="Arial" w:hAnsi="Arial" w:cs="Arial"/>
              </w:rPr>
              <w:lastRenderedPageBreak/>
              <w:t xml:space="preserve">The Thames Estuary 2100 (TE2100) project is one response to the risk of flooding in London but other strategies are being adopted. Go to </w:t>
            </w:r>
            <w:hyperlink r:id="rId32" w:history="1">
              <w:r w:rsidR="00A81AD7" w:rsidRPr="00B14FE0">
                <w:rPr>
                  <w:rStyle w:val="Hyperlink"/>
                  <w:rFonts w:ascii="Arial" w:hAnsi="Arial" w:cs="Arial"/>
                </w:rPr>
                <w:t>London Climate Change Partnership</w:t>
              </w:r>
            </w:hyperlink>
            <w:r w:rsidR="00EA6D70">
              <w:rPr>
                <w:rFonts w:ascii="Arial" w:hAnsi="Arial" w:cs="Arial"/>
              </w:rPr>
              <w:t xml:space="preserve"> for more information</w:t>
            </w:r>
            <w:r w:rsidRPr="00B14FE0">
              <w:rPr>
                <w:rFonts w:ascii="Arial" w:hAnsi="Arial" w:cs="Arial"/>
              </w:rPr>
              <w:t xml:space="preserve">. </w:t>
            </w:r>
          </w:p>
          <w:p w:rsidR="00415DB2" w:rsidRPr="00B14FE0" w:rsidRDefault="00415DB2" w:rsidP="00686791">
            <w:pPr>
              <w:rPr>
                <w:rFonts w:ascii="Arial" w:hAnsi="Arial" w:cs="Arial"/>
              </w:rPr>
            </w:pPr>
          </w:p>
          <w:p w:rsidR="00686791" w:rsidRPr="00B14FE0" w:rsidRDefault="00135154" w:rsidP="00686791">
            <w:pPr>
              <w:rPr>
                <w:rFonts w:ascii="Arial" w:hAnsi="Arial" w:cs="Arial"/>
              </w:rPr>
            </w:pPr>
            <w:r w:rsidRPr="00B14FE0">
              <w:rPr>
                <w:rFonts w:ascii="Arial" w:hAnsi="Arial" w:cs="Arial"/>
              </w:rPr>
              <w:t>See information on the</w:t>
            </w:r>
            <w:r w:rsidR="00686791" w:rsidRPr="00B14FE0">
              <w:rPr>
                <w:rFonts w:ascii="Arial" w:hAnsi="Arial" w:cs="Arial"/>
              </w:rPr>
              <w:t xml:space="preserve"> </w:t>
            </w:r>
            <w:hyperlink r:id="rId33" w:history="1">
              <w:r w:rsidRPr="00B14FE0">
                <w:rPr>
                  <w:rStyle w:val="Hyperlink"/>
                  <w:rFonts w:ascii="Arial" w:hAnsi="Arial" w:cs="Arial"/>
                </w:rPr>
                <w:t>Thames Tideway Tunnel</w:t>
              </w:r>
            </w:hyperlink>
            <w:r w:rsidRPr="00B14FE0">
              <w:rPr>
                <w:rFonts w:ascii="Arial" w:hAnsi="Arial" w:cs="Arial"/>
              </w:rPr>
              <w:t>.</w:t>
            </w:r>
          </w:p>
          <w:p w:rsidR="00415DB2" w:rsidRPr="00B14FE0" w:rsidRDefault="00415DB2" w:rsidP="00686791">
            <w:pPr>
              <w:rPr>
                <w:rFonts w:ascii="Arial" w:hAnsi="Arial" w:cs="Arial"/>
              </w:rPr>
            </w:pPr>
          </w:p>
          <w:p w:rsidR="00686791" w:rsidRPr="00B14FE0" w:rsidRDefault="00686791" w:rsidP="00686791">
            <w:pPr>
              <w:rPr>
                <w:rFonts w:ascii="Arial" w:hAnsi="Arial" w:cs="Arial"/>
              </w:rPr>
            </w:pPr>
            <w:r w:rsidRPr="00B14FE0">
              <w:rPr>
                <w:rFonts w:ascii="Arial" w:hAnsi="Arial" w:cs="Arial"/>
              </w:rPr>
              <w:t xml:space="preserve">The RHS are running a campaign to encourage people to green up urban areas. For more information and to look at the benefits </w:t>
            </w:r>
            <w:r w:rsidR="00EA6D70">
              <w:rPr>
                <w:rFonts w:ascii="Arial" w:hAnsi="Arial" w:cs="Arial"/>
              </w:rPr>
              <w:t>see</w:t>
            </w:r>
            <w:r w:rsidRPr="00B14FE0">
              <w:rPr>
                <w:rFonts w:ascii="Arial" w:hAnsi="Arial" w:cs="Arial"/>
              </w:rPr>
              <w:t xml:space="preserve"> </w:t>
            </w:r>
            <w:hyperlink r:id="rId34" w:history="1">
              <w:r w:rsidR="00135154" w:rsidRPr="00B14FE0">
                <w:rPr>
                  <w:rStyle w:val="Hyperlink"/>
                  <w:rFonts w:ascii="Arial" w:hAnsi="Arial" w:cs="Arial"/>
                </w:rPr>
                <w:t>RHS: Why greening grey Britain is important</w:t>
              </w:r>
            </w:hyperlink>
            <w:r w:rsidR="00583B25" w:rsidRPr="00B14FE0">
              <w:rPr>
                <w:rFonts w:ascii="Arial" w:hAnsi="Arial" w:cs="Arial"/>
              </w:rPr>
              <w:t>.</w:t>
            </w:r>
          </w:p>
          <w:p w:rsidR="00415DB2" w:rsidRPr="00B14FE0" w:rsidRDefault="00415DB2" w:rsidP="00686791">
            <w:pPr>
              <w:rPr>
                <w:rFonts w:ascii="Arial" w:hAnsi="Arial" w:cs="Arial"/>
              </w:rPr>
            </w:pPr>
          </w:p>
          <w:p w:rsidR="00686791" w:rsidRPr="00B14FE0" w:rsidRDefault="00583B25" w:rsidP="00686791">
            <w:pPr>
              <w:rPr>
                <w:rFonts w:ascii="Arial" w:hAnsi="Arial" w:cs="Arial"/>
              </w:rPr>
            </w:pPr>
            <w:r w:rsidRPr="00B14FE0">
              <w:rPr>
                <w:rFonts w:ascii="Arial" w:hAnsi="Arial" w:cs="Arial"/>
              </w:rPr>
              <w:t xml:space="preserve">See </w:t>
            </w:r>
            <w:hyperlink r:id="rId35" w:history="1">
              <w:r w:rsidRPr="00B14FE0">
                <w:rPr>
                  <w:rStyle w:val="Hyperlink"/>
                  <w:rFonts w:ascii="Arial" w:hAnsi="Arial" w:cs="Arial"/>
                </w:rPr>
                <w:t>The British Geographer</w:t>
              </w:r>
            </w:hyperlink>
            <w:r w:rsidRPr="00B14FE0">
              <w:rPr>
                <w:rStyle w:val="Hyperlink"/>
                <w:rFonts w:ascii="Arial" w:hAnsi="Arial" w:cs="Arial"/>
                <w:u w:val="none"/>
              </w:rPr>
              <w:t xml:space="preserve"> </w:t>
            </w:r>
            <w:r w:rsidRPr="00B14FE0">
              <w:rPr>
                <w:rStyle w:val="Hyperlink"/>
                <w:rFonts w:ascii="Arial" w:hAnsi="Arial" w:cs="Arial"/>
                <w:color w:val="auto"/>
                <w:u w:val="none"/>
              </w:rPr>
              <w:t>for an</w:t>
            </w:r>
            <w:r w:rsidR="00686791" w:rsidRPr="00B14FE0">
              <w:rPr>
                <w:rFonts w:ascii="Arial" w:hAnsi="Arial" w:cs="Arial"/>
              </w:rPr>
              <w:t xml:space="preserve"> excellent source of information and </w:t>
            </w:r>
            <w:r w:rsidRPr="00B14FE0">
              <w:rPr>
                <w:rFonts w:ascii="Arial" w:hAnsi="Arial" w:cs="Arial"/>
              </w:rPr>
              <w:t>video clips about urban climate.</w:t>
            </w:r>
          </w:p>
          <w:p w:rsidR="00686791" w:rsidRPr="00EA6D70" w:rsidRDefault="00686791" w:rsidP="00686791">
            <w:pPr>
              <w:rPr>
                <w:rFonts w:ascii="Arial" w:hAnsi="Arial" w:cs="Arial"/>
              </w:rPr>
            </w:pPr>
            <w:r w:rsidRPr="00B14FE0">
              <w:rPr>
                <w:rFonts w:ascii="Arial" w:hAnsi="Arial" w:cs="Arial"/>
              </w:rPr>
              <w:t>Dove J</w:t>
            </w:r>
            <w:r w:rsidR="00EA6D70">
              <w:rPr>
                <w:rFonts w:ascii="Arial" w:hAnsi="Arial" w:cs="Arial"/>
              </w:rPr>
              <w:t>,</w:t>
            </w:r>
            <w:r w:rsidR="00B14FE0">
              <w:rPr>
                <w:rFonts w:ascii="Arial" w:hAnsi="Arial" w:cs="Arial"/>
              </w:rPr>
              <w:t xml:space="preserve"> </w:t>
            </w:r>
            <w:r w:rsidRPr="00B14FE0">
              <w:rPr>
                <w:rFonts w:ascii="Arial" w:hAnsi="Arial" w:cs="Arial"/>
              </w:rPr>
              <w:t xml:space="preserve">‘Urban ecosystems’ </w:t>
            </w:r>
            <w:proofErr w:type="spellStart"/>
            <w:r w:rsidRPr="00B14FE0">
              <w:rPr>
                <w:rFonts w:ascii="Arial" w:hAnsi="Arial" w:cs="Arial"/>
                <w:i/>
              </w:rPr>
              <w:t>GeoFile</w:t>
            </w:r>
            <w:proofErr w:type="spellEnd"/>
            <w:r w:rsidRPr="00B14FE0">
              <w:rPr>
                <w:rFonts w:ascii="Arial" w:hAnsi="Arial" w:cs="Arial"/>
                <w:i/>
              </w:rPr>
              <w:t xml:space="preserve"> 590</w:t>
            </w:r>
            <w:r w:rsidR="00EA6D70">
              <w:rPr>
                <w:rFonts w:ascii="Arial" w:hAnsi="Arial" w:cs="Arial"/>
              </w:rPr>
              <w:t>, 2009.</w:t>
            </w:r>
          </w:p>
          <w:p w:rsidR="00686791" w:rsidRPr="00B14FE0" w:rsidRDefault="00686791" w:rsidP="00686791">
            <w:pPr>
              <w:rPr>
                <w:rFonts w:ascii="Arial" w:hAnsi="Arial" w:cs="Arial"/>
              </w:rPr>
            </w:pPr>
          </w:p>
          <w:p w:rsidR="00686791" w:rsidRPr="00B14FE0" w:rsidRDefault="00686791" w:rsidP="00686791">
            <w:pPr>
              <w:rPr>
                <w:rFonts w:ascii="Arial" w:hAnsi="Arial" w:cs="Arial"/>
              </w:rPr>
            </w:pPr>
            <w:r w:rsidRPr="00B14FE0">
              <w:rPr>
                <w:rFonts w:ascii="Arial" w:hAnsi="Arial" w:cs="Arial"/>
              </w:rPr>
              <w:t xml:space="preserve">Details about the </w:t>
            </w:r>
            <w:proofErr w:type="spellStart"/>
            <w:r w:rsidRPr="00B14FE0">
              <w:rPr>
                <w:rFonts w:ascii="Arial" w:hAnsi="Arial" w:cs="Arial"/>
              </w:rPr>
              <w:t>Cheonggyecheon</w:t>
            </w:r>
            <w:proofErr w:type="spellEnd"/>
            <w:r w:rsidRPr="00B14FE0">
              <w:rPr>
                <w:rFonts w:ascii="Arial" w:hAnsi="Arial" w:cs="Arial"/>
              </w:rPr>
              <w:t xml:space="preserve"> river resto</w:t>
            </w:r>
            <w:r w:rsidR="00583B25" w:rsidRPr="00B14FE0">
              <w:rPr>
                <w:rFonts w:ascii="Arial" w:hAnsi="Arial" w:cs="Arial"/>
              </w:rPr>
              <w:t xml:space="preserve">ration project can be found at </w:t>
            </w:r>
            <w:hyperlink r:id="rId36" w:history="1">
              <w:r w:rsidR="00583B25" w:rsidRPr="00B14FE0">
                <w:rPr>
                  <w:rStyle w:val="Hyperlink"/>
                  <w:rFonts w:ascii="Arial" w:hAnsi="Arial" w:cs="Arial"/>
                </w:rPr>
                <w:t>WWF Global</w:t>
              </w:r>
            </w:hyperlink>
            <w:r w:rsidRPr="00B14FE0">
              <w:rPr>
                <w:rFonts w:ascii="Arial" w:hAnsi="Arial" w:cs="Arial"/>
              </w:rPr>
              <w:t xml:space="preserve"> and</w:t>
            </w:r>
            <w:r w:rsidR="00583B25" w:rsidRPr="00B14FE0">
              <w:rPr>
                <w:rFonts w:ascii="Arial" w:hAnsi="Arial" w:cs="Arial"/>
              </w:rPr>
              <w:t xml:space="preserve"> </w:t>
            </w:r>
            <w:hyperlink r:id="rId37" w:history="1">
              <w:proofErr w:type="spellStart"/>
              <w:r w:rsidR="00583B25" w:rsidRPr="00B14FE0">
                <w:rPr>
                  <w:rStyle w:val="Hyperlink"/>
                  <w:rFonts w:ascii="Arial" w:hAnsi="Arial" w:cs="Arial"/>
                </w:rPr>
                <w:t>Inhabitat</w:t>
              </w:r>
              <w:proofErr w:type="spellEnd"/>
            </w:hyperlink>
            <w:r w:rsidRPr="00B14FE0">
              <w:rPr>
                <w:rFonts w:ascii="Arial" w:hAnsi="Arial" w:cs="Arial"/>
              </w:rPr>
              <w:t xml:space="preserve"> </w:t>
            </w:r>
          </w:p>
          <w:p w:rsidR="00415DB2" w:rsidRPr="00B14FE0" w:rsidRDefault="00415DB2" w:rsidP="00686791">
            <w:pPr>
              <w:rPr>
                <w:rFonts w:ascii="Arial" w:hAnsi="Arial" w:cs="Arial"/>
                <w:shd w:val="clear" w:color="auto" w:fill="FFFFFF"/>
              </w:rPr>
            </w:pPr>
          </w:p>
          <w:p w:rsidR="00686791" w:rsidRPr="00B14FE0" w:rsidRDefault="00686791" w:rsidP="00686791">
            <w:pPr>
              <w:rPr>
                <w:rFonts w:ascii="Arial" w:hAnsi="Arial" w:cs="Arial"/>
              </w:rPr>
            </w:pPr>
            <w:r w:rsidRPr="00B14FE0">
              <w:rPr>
                <w:rFonts w:ascii="Arial" w:hAnsi="Arial" w:cs="Arial"/>
                <w:shd w:val="clear" w:color="auto" w:fill="FFFFFF"/>
              </w:rPr>
              <w:t xml:space="preserve">See also section on </w:t>
            </w:r>
            <w:proofErr w:type="spellStart"/>
            <w:r w:rsidRPr="00B14FE0">
              <w:rPr>
                <w:rFonts w:ascii="Arial" w:hAnsi="Arial" w:cs="Arial"/>
              </w:rPr>
              <w:lastRenderedPageBreak/>
              <w:t>Cheonggyecheon</w:t>
            </w:r>
            <w:proofErr w:type="spellEnd"/>
            <w:r w:rsidRPr="00B14FE0">
              <w:rPr>
                <w:rFonts w:ascii="Arial" w:hAnsi="Arial" w:cs="Arial"/>
              </w:rPr>
              <w:t xml:space="preserve"> river in</w:t>
            </w:r>
            <w:r w:rsidRPr="00B14FE0">
              <w:rPr>
                <w:rFonts w:ascii="Arial" w:hAnsi="Arial" w:cs="Arial"/>
                <w:shd w:val="clear" w:color="auto" w:fill="FFFFFF"/>
              </w:rPr>
              <w:t xml:space="preserve"> ‘Environmental issues in a world city’ by Nick Middleton in </w:t>
            </w:r>
            <w:r w:rsidRPr="00B14FE0">
              <w:rPr>
                <w:rFonts w:ascii="Arial" w:hAnsi="Arial" w:cs="Arial"/>
                <w:i/>
                <w:shd w:val="clear" w:color="auto" w:fill="FFFFFF"/>
              </w:rPr>
              <w:t>Geography Review</w:t>
            </w:r>
            <w:r w:rsidR="00EA6D70">
              <w:rPr>
                <w:rFonts w:ascii="Arial" w:hAnsi="Arial" w:cs="Arial"/>
                <w:shd w:val="clear" w:color="auto" w:fill="FFFFFF"/>
              </w:rPr>
              <w:t xml:space="preserve"> volume 27, number 1, Sept 2013.</w:t>
            </w:r>
            <w:r w:rsidRPr="00B14FE0">
              <w:rPr>
                <w:rStyle w:val="apple-converted-space"/>
                <w:rFonts w:ascii="Arial" w:hAnsi="Arial" w:cs="Arial"/>
                <w:shd w:val="clear" w:color="auto" w:fill="FFFFFF"/>
              </w:rPr>
              <w:t> </w:t>
            </w:r>
          </w:p>
          <w:p w:rsidR="00E7143C" w:rsidRPr="00B14FE0" w:rsidRDefault="00E7143C" w:rsidP="00686791">
            <w:pPr>
              <w:rPr>
                <w:rFonts w:ascii="Arial" w:hAnsi="Arial" w:cs="Arial"/>
              </w:rPr>
            </w:pPr>
          </w:p>
          <w:p w:rsidR="004F69EB" w:rsidRPr="00B14FE0" w:rsidRDefault="00686791" w:rsidP="00EA6D70">
            <w:pPr>
              <w:rPr>
                <w:rFonts w:ascii="Arial" w:hAnsi="Arial" w:cs="Arial"/>
              </w:rPr>
            </w:pPr>
            <w:r w:rsidRPr="00B14FE0">
              <w:rPr>
                <w:rFonts w:ascii="Arial" w:hAnsi="Arial" w:cs="Arial"/>
              </w:rPr>
              <w:t xml:space="preserve">See also case study in </w:t>
            </w:r>
            <w:proofErr w:type="spellStart"/>
            <w:r w:rsidRPr="00B14FE0">
              <w:rPr>
                <w:rFonts w:ascii="Arial" w:hAnsi="Arial" w:cs="Arial"/>
              </w:rPr>
              <w:t>Abbiss</w:t>
            </w:r>
            <w:proofErr w:type="spellEnd"/>
            <w:r w:rsidRPr="00B14FE0">
              <w:rPr>
                <w:rFonts w:ascii="Arial" w:hAnsi="Arial" w:cs="Arial"/>
              </w:rPr>
              <w:t xml:space="preserve"> </w:t>
            </w:r>
            <w:r w:rsidRPr="00EA6D70">
              <w:rPr>
                <w:rFonts w:ascii="Arial" w:hAnsi="Arial" w:cs="Arial"/>
                <w:i/>
              </w:rPr>
              <w:t>et al</w:t>
            </w:r>
            <w:r w:rsidR="00EA6D70">
              <w:rPr>
                <w:rFonts w:ascii="Arial" w:hAnsi="Arial" w:cs="Arial"/>
              </w:rPr>
              <w:t>,</w:t>
            </w:r>
            <w:r w:rsidRPr="00B14FE0">
              <w:rPr>
                <w:rFonts w:ascii="Arial" w:hAnsi="Arial" w:cs="Arial"/>
              </w:rPr>
              <w:t xml:space="preserve"> </w:t>
            </w:r>
            <w:r w:rsidRPr="00EA6D70">
              <w:rPr>
                <w:rFonts w:ascii="Arial" w:hAnsi="Arial" w:cs="Arial"/>
                <w:i/>
              </w:rPr>
              <w:t>AQA A-level Geography</w:t>
            </w:r>
            <w:r w:rsidR="00EA6D70" w:rsidRPr="00EA6D70">
              <w:rPr>
                <w:rFonts w:ascii="Arial" w:hAnsi="Arial" w:cs="Arial"/>
              </w:rPr>
              <w:t>,</w:t>
            </w:r>
            <w:r w:rsidRPr="00B14FE0">
              <w:rPr>
                <w:rFonts w:ascii="Arial" w:hAnsi="Arial" w:cs="Arial"/>
              </w:rPr>
              <w:t xml:space="preserve"> Fourth edition</w:t>
            </w:r>
            <w:r w:rsidR="00EA6D70">
              <w:rPr>
                <w:rFonts w:ascii="Arial" w:hAnsi="Arial" w:cs="Arial"/>
              </w:rPr>
              <w:t>, 2016, Hodder.</w:t>
            </w:r>
          </w:p>
        </w:tc>
      </w:tr>
    </w:tbl>
    <w:p w:rsidR="002F644C" w:rsidRDefault="002F644C">
      <w:r>
        <w:lastRenderedPageBreak/>
        <w:br w:type="page"/>
      </w:r>
    </w:p>
    <w:tbl>
      <w:tblPr>
        <w:tblStyle w:val="TableGrid"/>
        <w:tblW w:w="5089" w:type="pct"/>
        <w:tblLayout w:type="fixed"/>
        <w:tblLook w:val="04A0" w:firstRow="1" w:lastRow="0" w:firstColumn="1" w:lastColumn="0" w:noHBand="0" w:noVBand="1"/>
      </w:tblPr>
      <w:tblGrid>
        <w:gridCol w:w="1951"/>
        <w:gridCol w:w="714"/>
        <w:gridCol w:w="1275"/>
        <w:gridCol w:w="138"/>
        <w:gridCol w:w="571"/>
        <w:gridCol w:w="1134"/>
        <w:gridCol w:w="280"/>
        <w:gridCol w:w="574"/>
        <w:gridCol w:w="2833"/>
        <w:gridCol w:w="418"/>
        <w:gridCol w:w="141"/>
        <w:gridCol w:w="4397"/>
      </w:tblGrid>
      <w:tr w:rsidR="00B14FE0" w:rsidRPr="00D071DE" w:rsidTr="00982159">
        <w:tc>
          <w:tcPr>
            <w:tcW w:w="5000" w:type="pct"/>
            <w:gridSpan w:val="12"/>
            <w:tcBorders>
              <w:top w:val="nil"/>
              <w:left w:val="nil"/>
              <w:right w:val="nil"/>
            </w:tcBorders>
            <w:shd w:val="clear" w:color="auto" w:fill="auto"/>
          </w:tcPr>
          <w:p w:rsidR="00B14FE0" w:rsidRPr="00636B78" w:rsidRDefault="00B14FE0" w:rsidP="00B14FE0">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7</w:t>
            </w:r>
          </w:p>
        </w:tc>
      </w:tr>
      <w:tr w:rsidR="00305ED6" w:rsidRPr="00D071DE" w:rsidTr="00F37458">
        <w:tc>
          <w:tcPr>
            <w:tcW w:w="923" w:type="pct"/>
            <w:gridSpan w:val="2"/>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Specification content</w:t>
            </w:r>
          </w:p>
          <w:p w:rsidR="00B14FE0" w:rsidRPr="00D071DE" w:rsidRDefault="00B14FE0" w:rsidP="00F77BAA">
            <w:pPr>
              <w:rPr>
                <w:rFonts w:ascii="AQA Chevin Pro Medium" w:hAnsi="AQA Chevin Pro Medium"/>
                <w:b/>
                <w:sz w:val="26"/>
              </w:rPr>
            </w:pPr>
          </w:p>
        </w:tc>
        <w:tc>
          <w:tcPr>
            <w:tcW w:w="688" w:type="pct"/>
            <w:gridSpan w:val="3"/>
            <w:shd w:val="clear" w:color="auto" w:fill="CCCCFF"/>
          </w:tcPr>
          <w:p w:rsidR="00B14FE0" w:rsidRPr="00D071DE" w:rsidRDefault="003840E4" w:rsidP="00F77BAA">
            <w:pPr>
              <w:rPr>
                <w:rFonts w:ascii="AQA Chevin Pro Medium" w:hAnsi="AQA Chevin Pro Medium"/>
                <w:b/>
                <w:sz w:val="26"/>
              </w:rPr>
            </w:pPr>
            <w:r>
              <w:rPr>
                <w:rFonts w:ascii="AQA Chevin Pro Medium" w:hAnsi="AQA Chevin Pro Medium"/>
                <w:b/>
                <w:sz w:val="26"/>
              </w:rPr>
              <w:t xml:space="preserve">Subject </w:t>
            </w:r>
            <w:r w:rsidR="00B14FE0" w:rsidRPr="00D071DE">
              <w:rPr>
                <w:rFonts w:ascii="AQA Chevin Pro Medium" w:hAnsi="AQA Chevin Pro Medium"/>
                <w:b/>
                <w:sz w:val="26"/>
              </w:rPr>
              <w:t>specific</w:t>
            </w:r>
            <w:r w:rsidR="00B14FE0">
              <w:rPr>
                <w:rFonts w:ascii="AQA Chevin Pro Medium" w:hAnsi="AQA Chevin Pro Medium"/>
                <w:b/>
                <w:sz w:val="26"/>
              </w:rPr>
              <w:t xml:space="preserve"> </w:t>
            </w:r>
            <w:r w:rsidR="00B14FE0" w:rsidRPr="00D071DE">
              <w:rPr>
                <w:rFonts w:ascii="AQA Chevin Pro Medium" w:hAnsi="AQA Chevin Pro Medium"/>
                <w:b/>
                <w:sz w:val="26"/>
              </w:rPr>
              <w:t>skills development</w:t>
            </w:r>
          </w:p>
        </w:tc>
        <w:tc>
          <w:tcPr>
            <w:tcW w:w="689" w:type="pct"/>
            <w:gridSpan w:val="3"/>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Learning outcomes</w:t>
            </w:r>
          </w:p>
        </w:tc>
        <w:tc>
          <w:tcPr>
            <w:tcW w:w="982" w:type="pct"/>
            <w:shd w:val="clear" w:color="auto" w:fill="CCCCFF"/>
          </w:tcPr>
          <w:p w:rsidR="00B14FE0" w:rsidRPr="00D071DE" w:rsidRDefault="00F54DD9" w:rsidP="00F77BAA">
            <w:pPr>
              <w:rPr>
                <w:rFonts w:ascii="AQA Chevin Pro Medium" w:hAnsi="AQA Chevin Pro Medium"/>
                <w:b/>
                <w:sz w:val="26"/>
              </w:rPr>
            </w:pPr>
            <w:r>
              <w:rPr>
                <w:rFonts w:ascii="AQA Chevin Pro Medium" w:hAnsi="AQA Chevin Pro Medium"/>
                <w:b/>
                <w:sz w:val="26"/>
              </w:rPr>
              <w:t>Suggested l</w:t>
            </w:r>
            <w:r w:rsidR="00B14FE0" w:rsidRPr="00D071DE">
              <w:rPr>
                <w:rFonts w:ascii="AQA Chevin Pro Medium" w:hAnsi="AQA Chevin Pro Medium"/>
                <w:b/>
                <w:sz w:val="26"/>
              </w:rPr>
              <w:t>earning activities</w:t>
            </w:r>
            <w:r w:rsidR="00B14FE0">
              <w:rPr>
                <w:rFonts w:ascii="AQA Chevin Pro Medium" w:hAnsi="AQA Chevin Pro Medium"/>
                <w:b/>
                <w:sz w:val="26"/>
              </w:rPr>
              <w:t xml:space="preserve"> </w:t>
            </w:r>
            <w:r w:rsidR="00B14FE0" w:rsidRPr="00D071DE">
              <w:rPr>
                <w:rFonts w:ascii="AQA Chevin Pro Medium" w:hAnsi="AQA Chevin Pro Medium"/>
                <w:b/>
                <w:sz w:val="26"/>
              </w:rPr>
              <w:t>(including ref to differentiation and extension activities)</w:t>
            </w:r>
          </w:p>
        </w:tc>
        <w:tc>
          <w:tcPr>
            <w:tcW w:w="1719" w:type="pct"/>
            <w:gridSpan w:val="3"/>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Resources</w:t>
            </w:r>
          </w:p>
        </w:tc>
      </w:tr>
      <w:tr w:rsidR="00B14FE0" w:rsidRPr="00CE1CAC" w:rsidTr="00F37458">
        <w:tc>
          <w:tcPr>
            <w:tcW w:w="923" w:type="pct"/>
            <w:gridSpan w:val="2"/>
          </w:tcPr>
          <w:p w:rsidR="00686791" w:rsidRPr="00B14FE0" w:rsidRDefault="00686791" w:rsidP="00B14FE0">
            <w:pPr>
              <w:pStyle w:val="ListParagraph"/>
              <w:numPr>
                <w:ilvl w:val="0"/>
                <w:numId w:val="17"/>
              </w:numPr>
              <w:spacing w:before="0"/>
              <w:ind w:left="284" w:hanging="284"/>
              <w:rPr>
                <w:rFonts w:ascii="Arial" w:hAnsi="Arial" w:cs="Arial"/>
                <w:sz w:val="22"/>
                <w:szCs w:val="22"/>
              </w:rPr>
            </w:pPr>
            <w:r w:rsidRPr="00B14FE0">
              <w:rPr>
                <w:rFonts w:ascii="Arial" w:hAnsi="Arial" w:cs="Arial"/>
                <w:sz w:val="22"/>
                <w:szCs w:val="22"/>
              </w:rPr>
              <w:t>Urban physical waste generation: sources of waste</w:t>
            </w:r>
            <w:r w:rsidR="00BC607A">
              <w:rPr>
                <w:rFonts w:ascii="Arial" w:hAnsi="Arial" w:cs="Arial"/>
                <w:sz w:val="22"/>
                <w:szCs w:val="22"/>
              </w:rPr>
              <w:t xml:space="preserve"> –</w:t>
            </w:r>
            <w:r w:rsidR="00552423" w:rsidRPr="00B14FE0">
              <w:rPr>
                <w:rFonts w:ascii="Arial" w:hAnsi="Arial" w:cs="Arial"/>
                <w:sz w:val="22"/>
                <w:szCs w:val="22"/>
              </w:rPr>
              <w:t xml:space="preserve"> </w:t>
            </w:r>
            <w:r w:rsidRPr="00B14FE0">
              <w:rPr>
                <w:rFonts w:ascii="Arial" w:hAnsi="Arial" w:cs="Arial"/>
                <w:sz w:val="22"/>
                <w:szCs w:val="22"/>
              </w:rPr>
              <w:t xml:space="preserve">industrial and commercial activity, personal consumption. </w:t>
            </w:r>
          </w:p>
          <w:p w:rsidR="00686791" w:rsidRPr="00B14FE0" w:rsidRDefault="00686791" w:rsidP="00B14FE0">
            <w:pPr>
              <w:pStyle w:val="ListParagraph"/>
              <w:numPr>
                <w:ilvl w:val="0"/>
                <w:numId w:val="17"/>
              </w:numPr>
              <w:ind w:left="284" w:hanging="284"/>
              <w:rPr>
                <w:rFonts w:ascii="Arial" w:hAnsi="Arial" w:cs="Arial"/>
                <w:sz w:val="22"/>
                <w:szCs w:val="22"/>
              </w:rPr>
            </w:pPr>
            <w:r w:rsidRPr="00B14FE0">
              <w:rPr>
                <w:rFonts w:ascii="Arial" w:hAnsi="Arial" w:cs="Arial"/>
                <w:sz w:val="22"/>
                <w:szCs w:val="22"/>
              </w:rPr>
              <w:t>Relation of waste components and waste streams to economic characteristics, lifestyles and attitudes.</w:t>
            </w:r>
          </w:p>
          <w:p w:rsidR="00686791" w:rsidRPr="00B14FE0" w:rsidRDefault="00686791" w:rsidP="00B14FE0">
            <w:pPr>
              <w:pStyle w:val="ListParagraph"/>
              <w:numPr>
                <w:ilvl w:val="0"/>
                <w:numId w:val="17"/>
              </w:numPr>
              <w:ind w:left="284" w:hanging="284"/>
              <w:rPr>
                <w:rFonts w:ascii="Arial" w:hAnsi="Arial" w:cs="Arial"/>
                <w:sz w:val="22"/>
                <w:szCs w:val="22"/>
              </w:rPr>
            </w:pPr>
            <w:r w:rsidRPr="00B14FE0">
              <w:rPr>
                <w:rFonts w:ascii="Arial" w:hAnsi="Arial" w:cs="Arial"/>
                <w:sz w:val="22"/>
                <w:szCs w:val="22"/>
              </w:rPr>
              <w:t>The environmental impacts of alternative approac</w:t>
            </w:r>
            <w:r w:rsidR="004F69EB" w:rsidRPr="00B14FE0">
              <w:rPr>
                <w:rFonts w:ascii="Arial" w:hAnsi="Arial" w:cs="Arial"/>
                <w:sz w:val="22"/>
                <w:szCs w:val="22"/>
              </w:rPr>
              <w:t xml:space="preserve">hes to waste disposal: </w:t>
            </w:r>
            <w:r w:rsidRPr="00B14FE0">
              <w:rPr>
                <w:rFonts w:ascii="Arial" w:hAnsi="Arial" w:cs="Arial"/>
                <w:sz w:val="22"/>
                <w:szCs w:val="22"/>
              </w:rPr>
              <w:t>unregulated</w:t>
            </w:r>
            <w:r w:rsidR="004F69EB" w:rsidRPr="00B14FE0">
              <w:rPr>
                <w:rFonts w:ascii="Arial" w:hAnsi="Arial" w:cs="Arial"/>
                <w:sz w:val="22"/>
                <w:szCs w:val="22"/>
              </w:rPr>
              <w:t>,</w:t>
            </w:r>
            <w:r w:rsidRPr="00B14FE0">
              <w:rPr>
                <w:rFonts w:ascii="Arial" w:hAnsi="Arial" w:cs="Arial"/>
                <w:sz w:val="22"/>
                <w:szCs w:val="22"/>
              </w:rPr>
              <w:t xml:space="preserve"> recycling, recovery, reduction (incineration), burial, submergence, trade.</w:t>
            </w:r>
          </w:p>
          <w:p w:rsidR="00686791" w:rsidRPr="00B14FE0" w:rsidRDefault="00686791" w:rsidP="00B14FE0">
            <w:pPr>
              <w:pStyle w:val="ListParagraph"/>
              <w:numPr>
                <w:ilvl w:val="0"/>
                <w:numId w:val="17"/>
              </w:numPr>
              <w:ind w:left="284" w:hanging="284"/>
              <w:rPr>
                <w:rFonts w:ascii="Arial" w:hAnsi="Arial" w:cs="Arial"/>
                <w:sz w:val="22"/>
                <w:szCs w:val="22"/>
              </w:rPr>
            </w:pPr>
            <w:r w:rsidRPr="00B14FE0">
              <w:rPr>
                <w:rFonts w:ascii="Arial" w:hAnsi="Arial" w:cs="Arial"/>
                <w:sz w:val="22"/>
                <w:szCs w:val="22"/>
              </w:rPr>
              <w:t>Comparison of incineration and landfill approaches to waste disposal in relation to a specified urban area.</w:t>
            </w:r>
          </w:p>
        </w:tc>
        <w:tc>
          <w:tcPr>
            <w:tcW w:w="688" w:type="pct"/>
            <w:gridSpan w:val="3"/>
          </w:tcPr>
          <w:p w:rsidR="0036381B" w:rsidRPr="00B14FE0" w:rsidRDefault="0036381B" w:rsidP="00B14FE0">
            <w:pPr>
              <w:rPr>
                <w:rFonts w:ascii="Arial" w:hAnsi="Arial" w:cs="Arial"/>
              </w:rPr>
            </w:pPr>
            <w:r w:rsidRPr="00B14FE0">
              <w:rPr>
                <w:rFonts w:ascii="Arial" w:hAnsi="Arial" w:cs="Arial"/>
              </w:rPr>
              <w:t>Collect, analyse and interpret information, and demonstrate the ability to understand and apply suitable analytical approaches for the different information types</w:t>
            </w:r>
            <w:r w:rsidR="00B14FE0">
              <w:rPr>
                <w:rFonts w:ascii="Arial" w:hAnsi="Arial" w:cs="Arial"/>
              </w:rPr>
              <w:t>.</w:t>
            </w:r>
          </w:p>
          <w:p w:rsidR="0036381B" w:rsidRPr="00B14FE0" w:rsidRDefault="0036381B" w:rsidP="00686791">
            <w:pPr>
              <w:spacing w:after="120"/>
              <w:rPr>
                <w:rFonts w:ascii="Arial" w:hAnsi="Arial" w:cs="Arial"/>
              </w:rPr>
            </w:pPr>
          </w:p>
        </w:tc>
        <w:tc>
          <w:tcPr>
            <w:tcW w:w="689" w:type="pct"/>
            <w:gridSpan w:val="3"/>
          </w:tcPr>
          <w:p w:rsidR="00686791" w:rsidRPr="00B14FE0" w:rsidRDefault="00B14FE0" w:rsidP="00B14FE0">
            <w:pPr>
              <w:spacing w:after="120"/>
              <w:rPr>
                <w:rFonts w:ascii="Arial" w:hAnsi="Arial" w:cs="Arial"/>
              </w:rPr>
            </w:pPr>
            <w:r>
              <w:rPr>
                <w:rFonts w:ascii="Arial" w:hAnsi="Arial" w:cs="Arial"/>
              </w:rPr>
              <w:t>D</w:t>
            </w:r>
            <w:r w:rsidR="00686791" w:rsidRPr="00B14FE0">
              <w:rPr>
                <w:rFonts w:ascii="Arial" w:hAnsi="Arial" w:cs="Arial"/>
              </w:rPr>
              <w:t>escribe the different sources of urban waste and recogni</w:t>
            </w:r>
            <w:r w:rsidR="00474CF1">
              <w:rPr>
                <w:rFonts w:ascii="Arial" w:hAnsi="Arial" w:cs="Arial"/>
              </w:rPr>
              <w:t>s</w:t>
            </w:r>
            <w:r w:rsidR="00686791" w:rsidRPr="00B14FE0">
              <w:rPr>
                <w:rFonts w:ascii="Arial" w:hAnsi="Arial" w:cs="Arial"/>
              </w:rPr>
              <w:t xml:space="preserve">e that both quantities of waste produced and waste disposal methods vary according to economic development. </w:t>
            </w:r>
          </w:p>
          <w:p w:rsidR="00686791" w:rsidRPr="00B14FE0" w:rsidRDefault="00B14FE0" w:rsidP="00B14FE0">
            <w:pPr>
              <w:spacing w:after="120"/>
              <w:rPr>
                <w:rFonts w:ascii="Arial" w:hAnsi="Arial" w:cs="Arial"/>
              </w:rPr>
            </w:pPr>
            <w:r>
              <w:rPr>
                <w:rFonts w:ascii="Arial" w:hAnsi="Arial" w:cs="Arial"/>
              </w:rPr>
              <w:t>D</w:t>
            </w:r>
            <w:r w:rsidR="00686791" w:rsidRPr="00B14FE0">
              <w:rPr>
                <w:rFonts w:ascii="Arial" w:hAnsi="Arial" w:cs="Arial"/>
              </w:rPr>
              <w:t>escribe and evaluate a range of waste disposal methods.</w:t>
            </w:r>
          </w:p>
          <w:p w:rsidR="00686791" w:rsidRPr="00B14FE0" w:rsidRDefault="00B14FE0" w:rsidP="00686791">
            <w:pPr>
              <w:rPr>
                <w:rFonts w:ascii="Arial" w:hAnsi="Arial" w:cs="Arial"/>
              </w:rPr>
            </w:pPr>
            <w:r>
              <w:rPr>
                <w:rFonts w:ascii="Arial" w:hAnsi="Arial" w:cs="Arial"/>
              </w:rPr>
              <w:t>C</w:t>
            </w:r>
            <w:r w:rsidR="00686791" w:rsidRPr="00B14FE0">
              <w:rPr>
                <w:rFonts w:ascii="Arial" w:hAnsi="Arial" w:cs="Arial"/>
              </w:rPr>
              <w:t>ompare and contrast incineration and landfill approaches to waste in a specified urban area.</w:t>
            </w:r>
          </w:p>
        </w:tc>
        <w:tc>
          <w:tcPr>
            <w:tcW w:w="982" w:type="pct"/>
          </w:tcPr>
          <w:p w:rsidR="0036381B" w:rsidRPr="00B14FE0" w:rsidRDefault="0036381B" w:rsidP="00B14FE0">
            <w:pPr>
              <w:spacing w:after="120"/>
              <w:rPr>
                <w:rFonts w:ascii="Arial" w:hAnsi="Arial" w:cs="Arial"/>
              </w:rPr>
            </w:pPr>
            <w:r w:rsidRPr="00B14FE0">
              <w:rPr>
                <w:rFonts w:ascii="Arial" w:hAnsi="Arial" w:cs="Arial"/>
              </w:rPr>
              <w:t xml:space="preserve">What are the different sources of urban waste? Discuss how and why waste production varies across the world. </w:t>
            </w:r>
          </w:p>
          <w:p w:rsidR="00686791" w:rsidRPr="00B14FE0" w:rsidRDefault="00686791" w:rsidP="00B14FE0">
            <w:pPr>
              <w:spacing w:after="120"/>
              <w:rPr>
                <w:rFonts w:ascii="Arial" w:hAnsi="Arial" w:cs="Arial"/>
              </w:rPr>
            </w:pPr>
            <w:r w:rsidRPr="00B14FE0">
              <w:rPr>
                <w:rFonts w:ascii="Arial" w:hAnsi="Arial" w:cs="Arial"/>
              </w:rPr>
              <w:t>Investigate and evaluate the different strategies for dealing with urban waste</w:t>
            </w:r>
            <w:r w:rsidR="004F69EB" w:rsidRPr="00B14FE0">
              <w:rPr>
                <w:rFonts w:ascii="Arial" w:hAnsi="Arial" w:cs="Arial"/>
              </w:rPr>
              <w:t xml:space="preserve">. </w:t>
            </w:r>
            <w:r w:rsidRPr="00B14FE0">
              <w:rPr>
                <w:rFonts w:ascii="Arial" w:hAnsi="Arial" w:cs="Arial"/>
              </w:rPr>
              <w:t>Students could research waste from the point of view of different stakeholders.</w:t>
            </w:r>
            <w:r w:rsidR="00B14FE0">
              <w:rPr>
                <w:rFonts w:ascii="Arial" w:hAnsi="Arial" w:cs="Arial"/>
              </w:rPr>
              <w:t xml:space="preserve"> </w:t>
            </w:r>
            <w:r w:rsidRPr="00B14FE0">
              <w:rPr>
                <w:rFonts w:ascii="Arial" w:hAnsi="Arial" w:cs="Arial"/>
              </w:rPr>
              <w:t>Feedback could then</w:t>
            </w:r>
            <w:r w:rsidR="00C13601">
              <w:rPr>
                <w:rFonts w:ascii="Arial" w:hAnsi="Arial" w:cs="Arial"/>
              </w:rPr>
              <w:t xml:space="preserve"> take the form of a </w:t>
            </w:r>
            <w:proofErr w:type="gramStart"/>
            <w:r w:rsidR="00C13601">
              <w:rPr>
                <w:rFonts w:ascii="Arial" w:hAnsi="Arial" w:cs="Arial"/>
              </w:rPr>
              <w:t>debate/role</w:t>
            </w:r>
            <w:r w:rsidRPr="00B14FE0">
              <w:rPr>
                <w:rFonts w:ascii="Arial" w:hAnsi="Arial" w:cs="Arial"/>
              </w:rPr>
              <w:t>play,</w:t>
            </w:r>
            <w:proofErr w:type="gramEnd"/>
            <w:r w:rsidRPr="00B14FE0">
              <w:rPr>
                <w:rFonts w:ascii="Arial" w:hAnsi="Arial" w:cs="Arial"/>
              </w:rPr>
              <w:t xml:space="preserve"> or construction of SWOT analysis in groups.</w:t>
            </w:r>
          </w:p>
          <w:p w:rsidR="00686791" w:rsidRPr="00B14FE0" w:rsidRDefault="00686791" w:rsidP="00B14FE0">
            <w:pPr>
              <w:spacing w:after="120"/>
              <w:rPr>
                <w:rFonts w:ascii="Arial" w:hAnsi="Arial" w:cs="Arial"/>
              </w:rPr>
            </w:pPr>
            <w:r w:rsidRPr="00B14FE0">
              <w:rPr>
                <w:rFonts w:ascii="Arial" w:hAnsi="Arial" w:cs="Arial"/>
              </w:rPr>
              <w:t>Online research of case study which allows the comparison of incineration and landfill approaches to waste disposal in relation to a specified urban area</w:t>
            </w:r>
            <w:r w:rsidR="00B14FE0">
              <w:rPr>
                <w:rFonts w:ascii="Arial" w:hAnsi="Arial" w:cs="Arial"/>
              </w:rPr>
              <w:t>.</w:t>
            </w:r>
          </w:p>
          <w:p w:rsidR="0036381B" w:rsidRPr="00B14FE0" w:rsidRDefault="0036381B" w:rsidP="00686791">
            <w:pPr>
              <w:rPr>
                <w:rFonts w:ascii="Arial" w:hAnsi="Arial" w:cs="Arial"/>
              </w:rPr>
            </w:pPr>
            <w:r w:rsidRPr="00B14FE0">
              <w:rPr>
                <w:rFonts w:ascii="Arial" w:hAnsi="Arial" w:cs="Arial"/>
              </w:rPr>
              <w:t xml:space="preserve">Many urban waste centres now offer educational visits – it is worth looking </w:t>
            </w:r>
            <w:r w:rsidR="002E55C4" w:rsidRPr="00B14FE0">
              <w:rPr>
                <w:rFonts w:ascii="Arial" w:hAnsi="Arial" w:cs="Arial"/>
              </w:rPr>
              <w:t>at this option</w:t>
            </w:r>
            <w:r w:rsidR="00B14FE0">
              <w:rPr>
                <w:rFonts w:ascii="Arial" w:hAnsi="Arial" w:cs="Arial"/>
              </w:rPr>
              <w:t>.</w:t>
            </w:r>
          </w:p>
        </w:tc>
        <w:tc>
          <w:tcPr>
            <w:tcW w:w="1719" w:type="pct"/>
            <w:gridSpan w:val="3"/>
          </w:tcPr>
          <w:p w:rsidR="00686791" w:rsidRPr="00B14FE0" w:rsidRDefault="00686791" w:rsidP="00B14FE0">
            <w:pPr>
              <w:rPr>
                <w:rFonts w:ascii="Arial" w:hAnsi="Arial" w:cs="Arial"/>
              </w:rPr>
            </w:pPr>
            <w:r w:rsidRPr="00B14FE0">
              <w:rPr>
                <w:rFonts w:ascii="Arial" w:hAnsi="Arial" w:cs="Arial"/>
              </w:rPr>
              <w:t xml:space="preserve">The World Bank is a useful source for </w:t>
            </w:r>
            <w:hyperlink r:id="rId38" w:history="1">
              <w:r w:rsidR="001513CE" w:rsidRPr="00B14FE0">
                <w:rPr>
                  <w:rStyle w:val="Hyperlink"/>
                  <w:rFonts w:ascii="Arial" w:hAnsi="Arial" w:cs="Arial"/>
                </w:rPr>
                <w:t>information on global waste</w:t>
              </w:r>
            </w:hyperlink>
          </w:p>
          <w:p w:rsidR="00E7143C" w:rsidRPr="00B14FE0" w:rsidRDefault="00E7143C" w:rsidP="00686791">
            <w:pPr>
              <w:rPr>
                <w:rFonts w:ascii="Arial" w:hAnsi="Arial" w:cs="Arial"/>
              </w:rPr>
            </w:pPr>
          </w:p>
          <w:p w:rsidR="00686791" w:rsidRPr="003747A8" w:rsidRDefault="00686791" w:rsidP="00686791">
            <w:pPr>
              <w:rPr>
                <w:rFonts w:ascii="Arial" w:hAnsi="Arial" w:cs="Arial"/>
              </w:rPr>
            </w:pPr>
            <w:r w:rsidRPr="00B14FE0">
              <w:rPr>
                <w:rFonts w:ascii="Arial" w:hAnsi="Arial" w:cs="Arial"/>
              </w:rPr>
              <w:t>Smith J</w:t>
            </w:r>
            <w:r w:rsidR="003747A8">
              <w:rPr>
                <w:rFonts w:ascii="Arial" w:hAnsi="Arial" w:cs="Arial"/>
              </w:rPr>
              <w:t>,</w:t>
            </w:r>
            <w:r w:rsidRPr="00B14FE0">
              <w:rPr>
                <w:rFonts w:ascii="Arial" w:hAnsi="Arial" w:cs="Arial"/>
              </w:rPr>
              <w:t xml:space="preserve"> ‘Managing urban waste’ in </w:t>
            </w:r>
            <w:r w:rsidRPr="00B14FE0">
              <w:rPr>
                <w:rFonts w:ascii="Arial" w:hAnsi="Arial" w:cs="Arial"/>
                <w:i/>
              </w:rPr>
              <w:t>Topic Eye changing cit</w:t>
            </w:r>
            <w:r w:rsidR="003747A8">
              <w:rPr>
                <w:rFonts w:ascii="Arial" w:hAnsi="Arial" w:cs="Arial"/>
                <w:i/>
              </w:rPr>
              <w:t>ies</w:t>
            </w:r>
            <w:r w:rsidR="003747A8">
              <w:rPr>
                <w:rFonts w:ascii="Arial" w:hAnsi="Arial" w:cs="Arial"/>
              </w:rPr>
              <w:t>, 2012</w:t>
            </w:r>
          </w:p>
          <w:p w:rsidR="00B14FE0" w:rsidRDefault="00B14FE0" w:rsidP="00686791">
            <w:pPr>
              <w:rPr>
                <w:rFonts w:ascii="Arial" w:hAnsi="Arial" w:cs="Arial"/>
              </w:rPr>
            </w:pPr>
          </w:p>
          <w:p w:rsidR="00686791" w:rsidRDefault="003747A8" w:rsidP="00686791">
            <w:pPr>
              <w:rPr>
                <w:rFonts w:ascii="Arial" w:hAnsi="Arial" w:cs="Arial"/>
                <w:i/>
              </w:rPr>
            </w:pPr>
            <w:r>
              <w:rPr>
                <w:rFonts w:ascii="Arial" w:hAnsi="Arial" w:cs="Arial"/>
              </w:rPr>
              <w:t>A</w:t>
            </w:r>
            <w:r w:rsidR="00686791" w:rsidRPr="00B14FE0">
              <w:rPr>
                <w:rFonts w:ascii="Arial" w:hAnsi="Arial" w:cs="Arial"/>
              </w:rPr>
              <w:t>rticle on waste disposal in Taiwan by Chris Fitch</w:t>
            </w:r>
            <w:r>
              <w:rPr>
                <w:rFonts w:ascii="Arial" w:hAnsi="Arial" w:cs="Arial"/>
              </w:rPr>
              <w:t xml:space="preserve">, </w:t>
            </w:r>
            <w:r w:rsidR="00686791" w:rsidRPr="00B14FE0">
              <w:rPr>
                <w:rFonts w:ascii="Arial" w:hAnsi="Arial" w:cs="Arial"/>
              </w:rPr>
              <w:t xml:space="preserve">‘A new lease of life’ </w:t>
            </w:r>
            <w:r>
              <w:rPr>
                <w:rFonts w:ascii="Arial" w:hAnsi="Arial" w:cs="Arial"/>
                <w:i/>
              </w:rPr>
              <w:t xml:space="preserve">Geographical, </w:t>
            </w:r>
            <w:r w:rsidRPr="003747A8">
              <w:rPr>
                <w:rFonts w:ascii="Arial" w:hAnsi="Arial" w:cs="Arial"/>
              </w:rPr>
              <w:t>2015</w:t>
            </w:r>
          </w:p>
          <w:p w:rsidR="00B14FE0" w:rsidRPr="00B14FE0" w:rsidRDefault="00B14FE0" w:rsidP="00686791">
            <w:pPr>
              <w:rPr>
                <w:rFonts w:ascii="Arial" w:hAnsi="Arial" w:cs="Arial"/>
                <w:i/>
              </w:rPr>
            </w:pPr>
          </w:p>
          <w:p w:rsidR="00686791" w:rsidRPr="003747A8" w:rsidRDefault="00686791" w:rsidP="00686791">
            <w:pPr>
              <w:rPr>
                <w:rFonts w:ascii="Arial" w:hAnsi="Arial" w:cs="Arial"/>
              </w:rPr>
            </w:pPr>
            <w:r w:rsidRPr="00B14FE0">
              <w:rPr>
                <w:rFonts w:ascii="Arial" w:hAnsi="Arial" w:cs="Arial"/>
              </w:rPr>
              <w:t>Wheeler P</w:t>
            </w:r>
            <w:r w:rsidR="003747A8">
              <w:rPr>
                <w:rFonts w:ascii="Arial" w:hAnsi="Arial" w:cs="Arial"/>
              </w:rPr>
              <w:t>,</w:t>
            </w:r>
            <w:r w:rsidR="00B14FE0">
              <w:rPr>
                <w:rFonts w:ascii="Arial" w:hAnsi="Arial" w:cs="Arial"/>
              </w:rPr>
              <w:t xml:space="preserve"> </w:t>
            </w:r>
            <w:r w:rsidRPr="00B14FE0">
              <w:rPr>
                <w:rFonts w:ascii="Arial" w:hAnsi="Arial" w:cs="Arial"/>
              </w:rPr>
              <w:t xml:space="preserve">‘Recycling costs and benefits’ </w:t>
            </w:r>
            <w:proofErr w:type="spellStart"/>
            <w:r w:rsidRPr="00B14FE0">
              <w:rPr>
                <w:rFonts w:ascii="Arial" w:hAnsi="Arial" w:cs="Arial"/>
                <w:i/>
              </w:rPr>
              <w:t>GeoFile</w:t>
            </w:r>
            <w:proofErr w:type="spellEnd"/>
            <w:r w:rsidRPr="00B14FE0">
              <w:rPr>
                <w:rFonts w:ascii="Arial" w:hAnsi="Arial" w:cs="Arial"/>
                <w:i/>
              </w:rPr>
              <w:t xml:space="preserve"> 752</w:t>
            </w:r>
            <w:r w:rsidR="003747A8">
              <w:rPr>
                <w:rFonts w:ascii="Arial" w:hAnsi="Arial" w:cs="Arial"/>
              </w:rPr>
              <w:t>, 2016</w:t>
            </w:r>
          </w:p>
          <w:p w:rsidR="00B14FE0" w:rsidRPr="00B14FE0" w:rsidRDefault="00B14FE0" w:rsidP="00686791">
            <w:pPr>
              <w:rPr>
                <w:rFonts w:ascii="Arial" w:hAnsi="Arial" w:cs="Arial"/>
              </w:rPr>
            </w:pPr>
          </w:p>
          <w:p w:rsidR="00686791" w:rsidRPr="003747A8" w:rsidRDefault="00686791" w:rsidP="00686791">
            <w:pPr>
              <w:rPr>
                <w:rFonts w:ascii="Arial" w:hAnsi="Arial" w:cs="Arial"/>
              </w:rPr>
            </w:pPr>
            <w:r w:rsidRPr="00B14FE0">
              <w:rPr>
                <w:rFonts w:ascii="Arial" w:hAnsi="Arial" w:cs="Arial"/>
              </w:rPr>
              <w:t>Bennett P</w:t>
            </w:r>
            <w:r w:rsidR="003747A8">
              <w:rPr>
                <w:rFonts w:ascii="Arial" w:hAnsi="Arial" w:cs="Arial"/>
              </w:rPr>
              <w:t>,</w:t>
            </w:r>
            <w:r w:rsidRPr="00B14FE0">
              <w:rPr>
                <w:rFonts w:ascii="Arial" w:hAnsi="Arial" w:cs="Arial"/>
              </w:rPr>
              <w:t xml:space="preserve"> ‘Sustainable waste management in the West Midlands’ </w:t>
            </w:r>
            <w:proofErr w:type="spellStart"/>
            <w:r w:rsidRPr="00B14FE0">
              <w:rPr>
                <w:rFonts w:ascii="Arial" w:hAnsi="Arial" w:cs="Arial"/>
                <w:i/>
              </w:rPr>
              <w:t>GeoActive</w:t>
            </w:r>
            <w:proofErr w:type="spellEnd"/>
            <w:r w:rsidRPr="00B14FE0">
              <w:rPr>
                <w:rFonts w:ascii="Arial" w:hAnsi="Arial" w:cs="Arial"/>
                <w:i/>
              </w:rPr>
              <w:t xml:space="preserve"> 496</w:t>
            </w:r>
            <w:r w:rsidR="003747A8">
              <w:rPr>
                <w:rFonts w:ascii="Arial" w:hAnsi="Arial" w:cs="Arial"/>
              </w:rPr>
              <w:t>, 2013</w:t>
            </w:r>
          </w:p>
          <w:p w:rsidR="00B14FE0" w:rsidRPr="00B14FE0" w:rsidRDefault="00B14FE0" w:rsidP="00686791">
            <w:pPr>
              <w:rPr>
                <w:rFonts w:ascii="Arial" w:hAnsi="Arial" w:cs="Arial"/>
              </w:rPr>
            </w:pPr>
          </w:p>
          <w:p w:rsidR="00686791" w:rsidRPr="003747A8" w:rsidRDefault="00686791" w:rsidP="00686791">
            <w:pPr>
              <w:rPr>
                <w:rFonts w:ascii="Arial" w:hAnsi="Arial" w:cs="Arial"/>
              </w:rPr>
            </w:pPr>
            <w:proofErr w:type="spellStart"/>
            <w:r w:rsidRPr="00B14FE0">
              <w:rPr>
                <w:rFonts w:ascii="Arial" w:hAnsi="Arial" w:cs="Arial"/>
              </w:rPr>
              <w:t>Eddis</w:t>
            </w:r>
            <w:proofErr w:type="spellEnd"/>
            <w:r w:rsidRPr="00B14FE0">
              <w:rPr>
                <w:rFonts w:ascii="Arial" w:hAnsi="Arial" w:cs="Arial"/>
              </w:rPr>
              <w:t xml:space="preserve"> T</w:t>
            </w:r>
            <w:r w:rsidR="003747A8">
              <w:rPr>
                <w:rFonts w:ascii="Arial" w:hAnsi="Arial" w:cs="Arial"/>
              </w:rPr>
              <w:t>,</w:t>
            </w:r>
            <w:r w:rsidR="00B14FE0">
              <w:rPr>
                <w:rFonts w:ascii="Arial" w:hAnsi="Arial" w:cs="Arial"/>
              </w:rPr>
              <w:t xml:space="preserve"> </w:t>
            </w:r>
            <w:r w:rsidRPr="00B14FE0">
              <w:rPr>
                <w:rFonts w:ascii="Arial" w:hAnsi="Arial" w:cs="Arial"/>
              </w:rPr>
              <w:t>‘</w:t>
            </w:r>
            <w:proofErr w:type="spellStart"/>
            <w:r w:rsidRPr="00B14FE0">
              <w:rPr>
                <w:rFonts w:ascii="Arial" w:hAnsi="Arial" w:cs="Arial"/>
              </w:rPr>
              <w:t>Managament</w:t>
            </w:r>
            <w:proofErr w:type="spellEnd"/>
            <w:r w:rsidRPr="00B14FE0">
              <w:rPr>
                <w:rFonts w:ascii="Arial" w:hAnsi="Arial" w:cs="Arial"/>
              </w:rPr>
              <w:t xml:space="preserve"> of waste in cities: a DME’ </w:t>
            </w:r>
            <w:proofErr w:type="spellStart"/>
            <w:r w:rsidRPr="00B14FE0">
              <w:rPr>
                <w:rFonts w:ascii="Arial" w:hAnsi="Arial" w:cs="Arial"/>
                <w:i/>
              </w:rPr>
              <w:t>GeoFile</w:t>
            </w:r>
            <w:proofErr w:type="spellEnd"/>
            <w:r w:rsidRPr="00B14FE0">
              <w:rPr>
                <w:rFonts w:ascii="Arial" w:hAnsi="Arial" w:cs="Arial"/>
                <w:i/>
              </w:rPr>
              <w:t xml:space="preserve"> 548</w:t>
            </w:r>
            <w:r w:rsidR="003747A8">
              <w:rPr>
                <w:rFonts w:ascii="Arial" w:hAnsi="Arial" w:cs="Arial"/>
              </w:rPr>
              <w:t>, 2007</w:t>
            </w:r>
          </w:p>
          <w:p w:rsidR="00B14FE0" w:rsidRDefault="00B14FE0" w:rsidP="00686791">
            <w:pPr>
              <w:rPr>
                <w:rFonts w:ascii="Arial" w:hAnsi="Arial" w:cs="Arial"/>
              </w:rPr>
            </w:pPr>
          </w:p>
          <w:p w:rsidR="00686791" w:rsidRPr="00B14FE0" w:rsidRDefault="00686791" w:rsidP="00686791">
            <w:pPr>
              <w:rPr>
                <w:rFonts w:ascii="Arial" w:hAnsi="Arial" w:cs="Arial"/>
              </w:rPr>
            </w:pPr>
            <w:r w:rsidRPr="00B14FE0">
              <w:rPr>
                <w:rFonts w:ascii="Arial" w:hAnsi="Arial" w:cs="Arial"/>
              </w:rPr>
              <w:t xml:space="preserve">There are lots of resources about the world’s first offshore landfill in Singapore called </w:t>
            </w:r>
            <w:hyperlink r:id="rId39" w:history="1">
              <w:proofErr w:type="spellStart"/>
              <w:r w:rsidR="001513CE" w:rsidRPr="00B14FE0">
                <w:rPr>
                  <w:rStyle w:val="Hyperlink"/>
                  <w:rFonts w:ascii="Arial" w:hAnsi="Arial" w:cs="Arial"/>
                </w:rPr>
                <w:t>Semakau</w:t>
              </w:r>
              <w:proofErr w:type="spellEnd"/>
              <w:r w:rsidR="001513CE" w:rsidRPr="00B14FE0">
                <w:rPr>
                  <w:rStyle w:val="Hyperlink"/>
                  <w:rFonts w:ascii="Arial" w:hAnsi="Arial" w:cs="Arial"/>
                </w:rPr>
                <w:t xml:space="preserve"> landfill</w:t>
              </w:r>
            </w:hyperlink>
          </w:p>
          <w:p w:rsidR="001513CE" w:rsidRPr="00B14FE0" w:rsidRDefault="001513CE" w:rsidP="00686791">
            <w:pPr>
              <w:rPr>
                <w:rFonts w:ascii="Arial" w:hAnsi="Arial" w:cs="Arial"/>
              </w:rPr>
            </w:pPr>
          </w:p>
          <w:p w:rsidR="00686791" w:rsidRPr="00B14FE0" w:rsidRDefault="00DA21BD" w:rsidP="00686791">
            <w:pPr>
              <w:rPr>
                <w:rFonts w:ascii="Arial" w:hAnsi="Arial" w:cs="Arial"/>
              </w:rPr>
            </w:pPr>
            <w:hyperlink r:id="rId40" w:history="1">
              <w:r w:rsidR="00B14FE0">
                <w:rPr>
                  <w:rStyle w:val="Hyperlink"/>
                  <w:rFonts w:ascii="Arial" w:hAnsi="Arial" w:cs="Arial"/>
                </w:rPr>
                <w:t xml:space="preserve">Plymouth energy from waste case study </w:t>
              </w:r>
            </w:hyperlink>
            <w:r w:rsidR="00686791" w:rsidRPr="00B14FE0">
              <w:rPr>
                <w:rFonts w:ascii="Arial" w:hAnsi="Arial" w:cs="Arial"/>
              </w:rPr>
              <w:t xml:space="preserve"> </w:t>
            </w:r>
          </w:p>
          <w:p w:rsidR="001513CE" w:rsidRPr="00B14FE0" w:rsidRDefault="001513CE" w:rsidP="00686791">
            <w:pPr>
              <w:rPr>
                <w:rFonts w:ascii="Arial" w:hAnsi="Arial" w:cs="Arial"/>
              </w:rPr>
            </w:pPr>
          </w:p>
          <w:p w:rsidR="004F69EB" w:rsidRPr="00B14FE0" w:rsidRDefault="0036381B" w:rsidP="00686791">
            <w:pPr>
              <w:rPr>
                <w:rFonts w:ascii="Arial" w:hAnsi="Arial" w:cs="Arial"/>
              </w:rPr>
            </w:pPr>
            <w:r w:rsidRPr="00B14FE0">
              <w:rPr>
                <w:rFonts w:ascii="Arial" w:hAnsi="Arial" w:cs="Arial"/>
              </w:rPr>
              <w:t xml:space="preserve">The NGO Practical Action has some useful resources on </w:t>
            </w:r>
            <w:hyperlink r:id="rId41" w:history="1">
              <w:r w:rsidR="00B14FE0">
                <w:rPr>
                  <w:rStyle w:val="Hyperlink"/>
                  <w:rFonts w:ascii="Arial" w:hAnsi="Arial" w:cs="Arial"/>
                </w:rPr>
                <w:t>urban waste management</w:t>
              </w:r>
            </w:hyperlink>
            <w:r w:rsidR="001513CE" w:rsidRPr="00B14FE0">
              <w:rPr>
                <w:rFonts w:ascii="Arial" w:hAnsi="Arial" w:cs="Arial"/>
              </w:rPr>
              <w:t>.</w:t>
            </w:r>
          </w:p>
        </w:tc>
      </w:tr>
      <w:tr w:rsidR="00B14FE0" w:rsidRPr="00D071DE" w:rsidTr="00982159">
        <w:tc>
          <w:tcPr>
            <w:tcW w:w="5000" w:type="pct"/>
            <w:gridSpan w:val="12"/>
            <w:tcBorders>
              <w:top w:val="nil"/>
              <w:left w:val="nil"/>
              <w:right w:val="nil"/>
            </w:tcBorders>
            <w:shd w:val="clear" w:color="auto" w:fill="auto"/>
          </w:tcPr>
          <w:p w:rsidR="00B14FE0" w:rsidRPr="00636B78" w:rsidRDefault="00B14FE0" w:rsidP="00B14FE0">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8</w:t>
            </w:r>
          </w:p>
        </w:tc>
      </w:tr>
      <w:tr w:rsidR="00305ED6" w:rsidRPr="00D071DE" w:rsidTr="00982159">
        <w:tc>
          <w:tcPr>
            <w:tcW w:w="676" w:type="pct"/>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Specification content</w:t>
            </w:r>
          </w:p>
          <w:p w:rsidR="00B14FE0" w:rsidRPr="00D071DE" w:rsidRDefault="00B14FE0" w:rsidP="00F77BAA">
            <w:pPr>
              <w:rPr>
                <w:rFonts w:ascii="AQA Chevin Pro Medium" w:hAnsi="AQA Chevin Pro Medium"/>
                <w:b/>
                <w:sz w:val="26"/>
              </w:rPr>
            </w:pPr>
          </w:p>
        </w:tc>
        <w:tc>
          <w:tcPr>
            <w:tcW w:w="689" w:type="pct"/>
            <w:gridSpan w:val="2"/>
            <w:shd w:val="clear" w:color="auto" w:fill="CCCCFF"/>
          </w:tcPr>
          <w:p w:rsidR="00B14FE0" w:rsidRPr="00D071DE" w:rsidRDefault="003840E4" w:rsidP="00F77BAA">
            <w:pPr>
              <w:rPr>
                <w:rFonts w:ascii="AQA Chevin Pro Medium" w:hAnsi="AQA Chevin Pro Medium"/>
                <w:b/>
                <w:sz w:val="26"/>
              </w:rPr>
            </w:pPr>
            <w:r>
              <w:rPr>
                <w:rFonts w:ascii="AQA Chevin Pro Medium" w:hAnsi="AQA Chevin Pro Medium"/>
                <w:b/>
                <w:sz w:val="26"/>
              </w:rPr>
              <w:t xml:space="preserve">Subject </w:t>
            </w:r>
            <w:r w:rsidR="00B14FE0" w:rsidRPr="00D071DE">
              <w:rPr>
                <w:rFonts w:ascii="AQA Chevin Pro Medium" w:hAnsi="AQA Chevin Pro Medium"/>
                <w:b/>
                <w:sz w:val="26"/>
              </w:rPr>
              <w:t>specific</w:t>
            </w:r>
            <w:r w:rsidR="00B14FE0">
              <w:rPr>
                <w:rFonts w:ascii="AQA Chevin Pro Medium" w:hAnsi="AQA Chevin Pro Medium"/>
                <w:b/>
                <w:sz w:val="26"/>
              </w:rPr>
              <w:t xml:space="preserve"> </w:t>
            </w:r>
            <w:r w:rsidR="00B14FE0" w:rsidRPr="00D071DE">
              <w:rPr>
                <w:rFonts w:ascii="AQA Chevin Pro Medium" w:hAnsi="AQA Chevin Pro Medium"/>
                <w:b/>
                <w:sz w:val="26"/>
              </w:rPr>
              <w:t>skills development</w:t>
            </w:r>
          </w:p>
        </w:tc>
        <w:tc>
          <w:tcPr>
            <w:tcW w:w="639" w:type="pct"/>
            <w:gridSpan w:val="3"/>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Learning outcomes</w:t>
            </w:r>
          </w:p>
        </w:tc>
        <w:tc>
          <w:tcPr>
            <w:tcW w:w="1423" w:type="pct"/>
            <w:gridSpan w:val="4"/>
            <w:shd w:val="clear" w:color="auto" w:fill="CCCCFF"/>
          </w:tcPr>
          <w:p w:rsidR="00B14FE0" w:rsidRPr="00D071DE" w:rsidRDefault="00F54DD9" w:rsidP="00F77BAA">
            <w:pPr>
              <w:rPr>
                <w:rFonts w:ascii="AQA Chevin Pro Medium" w:hAnsi="AQA Chevin Pro Medium"/>
                <w:b/>
                <w:sz w:val="26"/>
              </w:rPr>
            </w:pPr>
            <w:r>
              <w:rPr>
                <w:rFonts w:ascii="AQA Chevin Pro Medium" w:hAnsi="AQA Chevin Pro Medium"/>
                <w:b/>
                <w:sz w:val="26"/>
              </w:rPr>
              <w:t>Suggested l</w:t>
            </w:r>
            <w:r w:rsidR="00B14FE0" w:rsidRPr="00D071DE">
              <w:rPr>
                <w:rFonts w:ascii="AQA Chevin Pro Medium" w:hAnsi="AQA Chevin Pro Medium"/>
                <w:b/>
                <w:sz w:val="26"/>
              </w:rPr>
              <w:t>earning activities</w:t>
            </w:r>
            <w:r w:rsidR="00B14FE0">
              <w:rPr>
                <w:rFonts w:ascii="AQA Chevin Pro Medium" w:hAnsi="AQA Chevin Pro Medium"/>
                <w:b/>
                <w:sz w:val="26"/>
              </w:rPr>
              <w:t xml:space="preserve"> </w:t>
            </w:r>
            <w:r w:rsidR="00B14FE0" w:rsidRPr="00D071DE">
              <w:rPr>
                <w:rFonts w:ascii="AQA Chevin Pro Medium" w:hAnsi="AQA Chevin Pro Medium"/>
                <w:b/>
                <w:sz w:val="26"/>
              </w:rPr>
              <w:t>(including ref to differentiation and extension activities)</w:t>
            </w:r>
          </w:p>
        </w:tc>
        <w:tc>
          <w:tcPr>
            <w:tcW w:w="1573" w:type="pct"/>
            <w:gridSpan w:val="2"/>
            <w:shd w:val="clear" w:color="auto" w:fill="CCCCFF"/>
          </w:tcPr>
          <w:p w:rsidR="00B14FE0" w:rsidRPr="00D071DE" w:rsidRDefault="00B14FE0" w:rsidP="00F77BAA">
            <w:pPr>
              <w:rPr>
                <w:rFonts w:ascii="AQA Chevin Pro Medium" w:hAnsi="AQA Chevin Pro Medium"/>
                <w:b/>
                <w:sz w:val="26"/>
              </w:rPr>
            </w:pPr>
            <w:r w:rsidRPr="00D071DE">
              <w:rPr>
                <w:rFonts w:ascii="AQA Chevin Pro Medium" w:hAnsi="AQA Chevin Pro Medium"/>
                <w:b/>
                <w:sz w:val="26"/>
              </w:rPr>
              <w:t>Resources</w:t>
            </w:r>
          </w:p>
        </w:tc>
      </w:tr>
      <w:tr w:rsidR="00305ED6" w:rsidRPr="00CE1CAC" w:rsidTr="00982159">
        <w:tc>
          <w:tcPr>
            <w:tcW w:w="676" w:type="pct"/>
          </w:tcPr>
          <w:p w:rsidR="00686791" w:rsidRPr="00B14FE0" w:rsidRDefault="00686791" w:rsidP="00B14FE0">
            <w:pPr>
              <w:pStyle w:val="ListParagraph"/>
              <w:numPr>
                <w:ilvl w:val="0"/>
                <w:numId w:val="18"/>
              </w:numPr>
              <w:spacing w:before="0"/>
              <w:ind w:left="284" w:hanging="284"/>
              <w:rPr>
                <w:rFonts w:ascii="Arial" w:hAnsi="Arial" w:cs="Arial"/>
                <w:sz w:val="22"/>
                <w:szCs w:val="22"/>
              </w:rPr>
            </w:pPr>
            <w:r w:rsidRPr="00B14FE0">
              <w:rPr>
                <w:rFonts w:ascii="Arial" w:hAnsi="Arial" w:cs="Arial"/>
                <w:sz w:val="22"/>
                <w:szCs w:val="22"/>
              </w:rPr>
              <w:t>Air quality: particulate and photo-chemical pollution.</w:t>
            </w:r>
          </w:p>
          <w:p w:rsidR="00686791" w:rsidRPr="00B14FE0" w:rsidRDefault="00686791" w:rsidP="00B14FE0">
            <w:pPr>
              <w:pStyle w:val="ListParagraph"/>
              <w:numPr>
                <w:ilvl w:val="0"/>
                <w:numId w:val="18"/>
              </w:numPr>
              <w:spacing w:after="120"/>
              <w:ind w:left="284" w:hanging="284"/>
              <w:rPr>
                <w:rFonts w:ascii="Arial" w:hAnsi="Arial" w:cs="Arial"/>
                <w:sz w:val="22"/>
                <w:szCs w:val="22"/>
              </w:rPr>
            </w:pPr>
            <w:r w:rsidRPr="00B14FE0">
              <w:rPr>
                <w:rFonts w:ascii="Arial" w:hAnsi="Arial" w:cs="Arial"/>
                <w:sz w:val="22"/>
                <w:szCs w:val="22"/>
              </w:rPr>
              <w:t>Pollution reduction policies.</w:t>
            </w:r>
          </w:p>
          <w:p w:rsidR="00686791" w:rsidRPr="00B14FE0" w:rsidRDefault="00686791" w:rsidP="00B14FE0">
            <w:pPr>
              <w:pStyle w:val="ListParagraph"/>
              <w:numPr>
                <w:ilvl w:val="0"/>
                <w:numId w:val="18"/>
              </w:numPr>
              <w:ind w:left="284" w:hanging="284"/>
              <w:rPr>
                <w:rFonts w:ascii="Arial" w:hAnsi="Arial" w:cs="Arial"/>
                <w:sz w:val="22"/>
                <w:szCs w:val="22"/>
              </w:rPr>
            </w:pPr>
            <w:r w:rsidRPr="00B14FE0">
              <w:rPr>
                <w:rFonts w:ascii="Arial" w:hAnsi="Arial" w:cs="Arial"/>
                <w:sz w:val="22"/>
                <w:szCs w:val="22"/>
              </w:rPr>
              <w:t>Other environmental problems in contrasting urban areas: water pollution and dereliction.</w:t>
            </w:r>
          </w:p>
          <w:p w:rsidR="00686791" w:rsidRPr="00B14FE0" w:rsidRDefault="00686791" w:rsidP="00B14FE0">
            <w:pPr>
              <w:pStyle w:val="ListParagraph"/>
              <w:numPr>
                <w:ilvl w:val="0"/>
                <w:numId w:val="18"/>
              </w:numPr>
              <w:ind w:left="284" w:hanging="284"/>
              <w:rPr>
                <w:rFonts w:ascii="Arial" w:hAnsi="Arial" w:cs="Arial"/>
                <w:sz w:val="22"/>
                <w:szCs w:val="22"/>
              </w:rPr>
            </w:pPr>
            <w:r w:rsidRPr="00B14FE0">
              <w:rPr>
                <w:rFonts w:ascii="Arial" w:hAnsi="Arial" w:cs="Arial"/>
                <w:sz w:val="22"/>
                <w:szCs w:val="22"/>
              </w:rPr>
              <w:t>Strategies to manage these problems.</w:t>
            </w:r>
          </w:p>
          <w:p w:rsidR="00686791" w:rsidRPr="00B14FE0" w:rsidRDefault="00686791" w:rsidP="00B14FE0">
            <w:pPr>
              <w:pStyle w:val="ListParagraph"/>
              <w:numPr>
                <w:ilvl w:val="0"/>
                <w:numId w:val="18"/>
              </w:numPr>
              <w:ind w:left="284" w:hanging="284"/>
              <w:rPr>
                <w:rFonts w:ascii="Arial" w:hAnsi="Arial" w:cs="Arial"/>
                <w:sz w:val="22"/>
                <w:szCs w:val="22"/>
              </w:rPr>
            </w:pPr>
            <w:r w:rsidRPr="00B14FE0">
              <w:rPr>
                <w:rFonts w:ascii="Arial" w:hAnsi="Arial" w:cs="Arial"/>
                <w:sz w:val="22"/>
                <w:szCs w:val="22"/>
              </w:rPr>
              <w:t>Impact of urban areas on local and global environments.</w:t>
            </w:r>
          </w:p>
          <w:p w:rsidR="00686791" w:rsidRPr="00B14FE0" w:rsidRDefault="00686791" w:rsidP="00686791">
            <w:pPr>
              <w:rPr>
                <w:rFonts w:ascii="Arial" w:hAnsi="Arial" w:cs="Arial"/>
              </w:rPr>
            </w:pPr>
          </w:p>
        </w:tc>
        <w:tc>
          <w:tcPr>
            <w:tcW w:w="689" w:type="pct"/>
            <w:gridSpan w:val="2"/>
          </w:tcPr>
          <w:p w:rsidR="0036381B" w:rsidRPr="00B14FE0" w:rsidRDefault="0036381B" w:rsidP="0036381B">
            <w:pPr>
              <w:spacing w:after="120"/>
              <w:rPr>
                <w:rFonts w:ascii="Arial" w:hAnsi="Arial" w:cs="Arial"/>
              </w:rPr>
            </w:pPr>
            <w:r w:rsidRPr="00B14FE0">
              <w:rPr>
                <w:rFonts w:ascii="Arial" w:hAnsi="Arial" w:cs="Arial"/>
              </w:rPr>
              <w:t>An ability to collect and use digital and geo-located data, and understand a range of approaches to use and analyse such data</w:t>
            </w:r>
            <w:r w:rsidR="005E02D7" w:rsidRPr="00B14FE0">
              <w:rPr>
                <w:rFonts w:ascii="Arial" w:hAnsi="Arial" w:cs="Arial"/>
              </w:rPr>
              <w:t>.</w:t>
            </w:r>
          </w:p>
          <w:p w:rsidR="00686791" w:rsidRPr="00B14FE0" w:rsidRDefault="0036381B" w:rsidP="0036381B">
            <w:pPr>
              <w:spacing w:after="120"/>
              <w:rPr>
                <w:rFonts w:ascii="Arial" w:hAnsi="Arial" w:cs="Arial"/>
              </w:rPr>
            </w:pPr>
            <w:r w:rsidRPr="00B14FE0">
              <w:rPr>
                <w:rFonts w:ascii="Arial" w:hAnsi="Arial" w:cs="Arial"/>
              </w:rPr>
              <w:t>Collect, analyse and interpret information, and demonstrate the ability to understand and apply suitable analytical approaches for the different information types</w:t>
            </w:r>
            <w:r w:rsidR="005E02D7" w:rsidRPr="00B14FE0">
              <w:rPr>
                <w:rFonts w:ascii="Arial" w:hAnsi="Arial" w:cs="Arial"/>
              </w:rPr>
              <w:t>.</w:t>
            </w:r>
          </w:p>
          <w:p w:rsidR="0036381B" w:rsidRPr="00B14FE0" w:rsidRDefault="0036381B" w:rsidP="0036381B">
            <w:pPr>
              <w:spacing w:after="120"/>
              <w:rPr>
                <w:rFonts w:ascii="Arial" w:hAnsi="Arial" w:cs="Arial"/>
              </w:rPr>
            </w:pPr>
            <w:r w:rsidRPr="00B14FE0">
              <w:rPr>
                <w:rFonts w:ascii="Arial" w:hAnsi="Arial" w:cs="Arial"/>
              </w:rPr>
              <w:t>Maps showing spatial patterns –</w:t>
            </w:r>
            <w:proofErr w:type="spellStart"/>
            <w:r w:rsidRPr="00B14FE0">
              <w:rPr>
                <w:rFonts w:ascii="Arial" w:hAnsi="Arial" w:cs="Arial"/>
              </w:rPr>
              <w:t>isoline</w:t>
            </w:r>
            <w:proofErr w:type="spellEnd"/>
            <w:r w:rsidRPr="00B14FE0">
              <w:rPr>
                <w:rFonts w:ascii="Arial" w:hAnsi="Arial" w:cs="Arial"/>
              </w:rPr>
              <w:t xml:space="preserve"> maps.</w:t>
            </w:r>
          </w:p>
          <w:p w:rsidR="0036381B" w:rsidRPr="00B14FE0" w:rsidRDefault="0036381B" w:rsidP="0036381B">
            <w:pPr>
              <w:spacing w:after="120"/>
              <w:rPr>
                <w:rFonts w:ascii="Arial" w:hAnsi="Arial" w:cs="Arial"/>
              </w:rPr>
            </w:pPr>
            <w:r w:rsidRPr="00B14FE0">
              <w:rPr>
                <w:rFonts w:ascii="Arial" w:hAnsi="Arial" w:cs="Arial"/>
              </w:rPr>
              <w:t>Fieldwork and GIS potential here</w:t>
            </w:r>
            <w:r w:rsidR="005E02D7" w:rsidRPr="00B14FE0">
              <w:rPr>
                <w:rFonts w:ascii="Arial" w:hAnsi="Arial" w:cs="Arial"/>
              </w:rPr>
              <w:t>.</w:t>
            </w:r>
          </w:p>
          <w:p w:rsidR="0036381B" w:rsidRPr="00B14FE0" w:rsidRDefault="0036381B" w:rsidP="0036381B">
            <w:pPr>
              <w:spacing w:after="120"/>
              <w:rPr>
                <w:rFonts w:ascii="Arial" w:hAnsi="Arial" w:cs="Arial"/>
              </w:rPr>
            </w:pPr>
          </w:p>
        </w:tc>
        <w:tc>
          <w:tcPr>
            <w:tcW w:w="639" w:type="pct"/>
            <w:gridSpan w:val="3"/>
          </w:tcPr>
          <w:p w:rsidR="00686791" w:rsidRPr="00B14FE0" w:rsidRDefault="00305ED6" w:rsidP="00686791">
            <w:pPr>
              <w:spacing w:after="120"/>
              <w:rPr>
                <w:rFonts w:ascii="Arial" w:hAnsi="Arial" w:cs="Arial"/>
              </w:rPr>
            </w:pPr>
            <w:r>
              <w:rPr>
                <w:rFonts w:ascii="Arial" w:hAnsi="Arial" w:cs="Arial"/>
              </w:rPr>
              <w:t>D</w:t>
            </w:r>
            <w:r w:rsidR="00686791" w:rsidRPr="00B14FE0">
              <w:rPr>
                <w:rFonts w:ascii="Arial" w:hAnsi="Arial" w:cs="Arial"/>
              </w:rPr>
              <w:t>escribe and distinguish between particulate and photo-chemical pollution.</w:t>
            </w:r>
          </w:p>
          <w:p w:rsidR="00686791" w:rsidRPr="00B14FE0" w:rsidRDefault="00305ED6" w:rsidP="00686791">
            <w:pPr>
              <w:spacing w:after="120"/>
              <w:rPr>
                <w:rFonts w:ascii="Arial" w:hAnsi="Arial" w:cs="Arial"/>
              </w:rPr>
            </w:pPr>
            <w:r>
              <w:rPr>
                <w:rFonts w:ascii="Arial" w:hAnsi="Arial" w:cs="Arial"/>
              </w:rPr>
              <w:t>B</w:t>
            </w:r>
            <w:r w:rsidR="00686791" w:rsidRPr="00B14FE0">
              <w:rPr>
                <w:rFonts w:ascii="Arial" w:hAnsi="Arial" w:cs="Arial"/>
              </w:rPr>
              <w:t>e aware of the range of strategies being used to combat air pollution in urban areas.</w:t>
            </w:r>
          </w:p>
          <w:p w:rsidR="00686791" w:rsidRPr="00B14FE0" w:rsidRDefault="00305ED6" w:rsidP="00686791">
            <w:pPr>
              <w:rPr>
                <w:rFonts w:ascii="Arial" w:hAnsi="Arial" w:cs="Arial"/>
              </w:rPr>
            </w:pPr>
            <w:r>
              <w:rPr>
                <w:rFonts w:ascii="Arial" w:hAnsi="Arial" w:cs="Arial"/>
              </w:rPr>
              <w:t>D</w:t>
            </w:r>
            <w:r w:rsidR="00686791" w:rsidRPr="00B14FE0">
              <w:rPr>
                <w:rFonts w:ascii="Arial" w:hAnsi="Arial" w:cs="Arial"/>
              </w:rPr>
              <w:t>escribe and explain the causes of air pollution, water pollution and dereliction and outline strategies used to manage these problems.</w:t>
            </w:r>
          </w:p>
        </w:tc>
        <w:tc>
          <w:tcPr>
            <w:tcW w:w="1423" w:type="pct"/>
            <w:gridSpan w:val="4"/>
          </w:tcPr>
          <w:p w:rsidR="00686791" w:rsidRDefault="00686791" w:rsidP="00305ED6">
            <w:pPr>
              <w:spacing w:after="120"/>
              <w:rPr>
                <w:rFonts w:ascii="Arial" w:hAnsi="Arial" w:cs="Arial"/>
              </w:rPr>
            </w:pPr>
            <w:r w:rsidRPr="00B14FE0">
              <w:rPr>
                <w:rFonts w:ascii="Arial" w:hAnsi="Arial" w:cs="Arial"/>
              </w:rPr>
              <w:t>Investigate the different causes and impacts of air pollution.</w:t>
            </w:r>
          </w:p>
          <w:p w:rsidR="0036381B" w:rsidRPr="00B14FE0" w:rsidRDefault="00686791" w:rsidP="0036381B">
            <w:pPr>
              <w:rPr>
                <w:rFonts w:ascii="Arial" w:hAnsi="Arial" w:cs="Arial"/>
              </w:rPr>
            </w:pPr>
            <w:r w:rsidRPr="00B14FE0">
              <w:rPr>
                <w:rFonts w:ascii="Arial" w:hAnsi="Arial" w:cs="Arial"/>
              </w:rPr>
              <w:t xml:space="preserve">London said to have 9,400 premature deaths annually due to air pollution. </w:t>
            </w:r>
            <w:r w:rsidR="0036381B" w:rsidRPr="00B14FE0">
              <w:rPr>
                <w:rFonts w:ascii="Arial" w:hAnsi="Arial" w:cs="Arial"/>
              </w:rPr>
              <w:t xml:space="preserve">Could also look at concept of </w:t>
            </w:r>
            <w:r w:rsidR="00305ED6">
              <w:rPr>
                <w:rFonts w:ascii="Arial" w:hAnsi="Arial" w:cs="Arial"/>
              </w:rPr>
              <w:t>‘</w:t>
            </w:r>
            <w:proofErr w:type="spellStart"/>
            <w:r w:rsidR="0036381B" w:rsidRPr="00B14FE0">
              <w:rPr>
                <w:rFonts w:ascii="Arial" w:hAnsi="Arial" w:cs="Arial"/>
              </w:rPr>
              <w:t>Airpocalypse</w:t>
            </w:r>
            <w:proofErr w:type="spellEnd"/>
            <w:r w:rsidR="00305ED6">
              <w:rPr>
                <w:rFonts w:ascii="Arial" w:hAnsi="Arial" w:cs="Arial"/>
              </w:rPr>
              <w:t>’</w:t>
            </w:r>
            <w:r w:rsidR="0036381B" w:rsidRPr="00B14FE0">
              <w:rPr>
                <w:rFonts w:ascii="Arial" w:hAnsi="Arial" w:cs="Arial"/>
              </w:rPr>
              <w:t xml:space="preserve"> (Beijing)</w:t>
            </w:r>
          </w:p>
          <w:p w:rsidR="00686791" w:rsidRPr="00B14FE0" w:rsidRDefault="00686791" w:rsidP="00305ED6">
            <w:pPr>
              <w:spacing w:after="120"/>
              <w:rPr>
                <w:rFonts w:ascii="Arial" w:hAnsi="Arial" w:cs="Arial"/>
              </w:rPr>
            </w:pPr>
            <w:r w:rsidRPr="00B14FE0">
              <w:rPr>
                <w:rFonts w:ascii="Arial" w:hAnsi="Arial" w:cs="Arial"/>
              </w:rPr>
              <w:t>What are the main causes? What is being done to tackle this problem?</w:t>
            </w:r>
          </w:p>
          <w:p w:rsidR="0036381B" w:rsidRPr="00B14FE0" w:rsidRDefault="0036381B" w:rsidP="00305ED6">
            <w:pPr>
              <w:spacing w:after="120"/>
              <w:rPr>
                <w:rFonts w:ascii="Arial" w:hAnsi="Arial" w:cs="Arial"/>
              </w:rPr>
            </w:pPr>
            <w:r w:rsidRPr="00B14FE0">
              <w:rPr>
                <w:rFonts w:ascii="Arial" w:hAnsi="Arial" w:cs="Arial"/>
              </w:rPr>
              <w:t xml:space="preserve">Get students to produce </w:t>
            </w:r>
            <w:proofErr w:type="spellStart"/>
            <w:r w:rsidRPr="00B14FE0">
              <w:rPr>
                <w:rFonts w:ascii="Arial" w:hAnsi="Arial" w:cs="Arial"/>
              </w:rPr>
              <w:t>isoline</w:t>
            </w:r>
            <w:proofErr w:type="spellEnd"/>
            <w:r w:rsidRPr="00B14FE0">
              <w:rPr>
                <w:rFonts w:ascii="Arial" w:hAnsi="Arial" w:cs="Arial"/>
              </w:rPr>
              <w:t xml:space="preserve"> maps using (primary or) secondary air pollution data. Look for patterns and get students to describe and explain their findings.</w:t>
            </w:r>
          </w:p>
          <w:p w:rsidR="00686791" w:rsidRPr="00B14FE0" w:rsidRDefault="00DA21BD" w:rsidP="00305ED6">
            <w:pPr>
              <w:spacing w:after="120"/>
              <w:rPr>
                <w:rFonts w:ascii="Arial" w:hAnsi="Arial" w:cs="Arial"/>
              </w:rPr>
            </w:pPr>
            <w:hyperlink r:id="rId42" w:history="1">
              <w:r w:rsidR="001513CE" w:rsidRPr="00B14FE0">
                <w:rPr>
                  <w:rStyle w:val="Hyperlink"/>
                  <w:rFonts w:ascii="Arial" w:hAnsi="Arial" w:cs="Arial"/>
                </w:rPr>
                <w:t>Detroit would be a useful case study</w:t>
              </w:r>
            </w:hyperlink>
            <w:r w:rsidR="00B14FE0" w:rsidRPr="00B14FE0">
              <w:rPr>
                <w:rFonts w:ascii="Arial" w:hAnsi="Arial" w:cs="Arial"/>
              </w:rPr>
              <w:t xml:space="preserve"> </w:t>
            </w:r>
            <w:r w:rsidR="00686791" w:rsidRPr="00B14FE0">
              <w:rPr>
                <w:rFonts w:ascii="Arial" w:hAnsi="Arial" w:cs="Arial"/>
              </w:rPr>
              <w:t>to look at the impacts of deindustriali</w:t>
            </w:r>
            <w:r w:rsidR="0036381B" w:rsidRPr="00B14FE0">
              <w:rPr>
                <w:rFonts w:ascii="Arial" w:hAnsi="Arial" w:cs="Arial"/>
              </w:rPr>
              <w:t>sation</w:t>
            </w:r>
            <w:r w:rsidR="00686791" w:rsidRPr="00B14FE0">
              <w:rPr>
                <w:rFonts w:ascii="Arial" w:hAnsi="Arial" w:cs="Arial"/>
              </w:rPr>
              <w:t xml:space="preserve"> and dereliction.</w:t>
            </w:r>
            <w:r w:rsidR="001513CE" w:rsidRPr="00B14FE0">
              <w:rPr>
                <w:rFonts w:ascii="Arial" w:hAnsi="Arial" w:cs="Arial"/>
              </w:rPr>
              <w:t xml:space="preserve"> Ford has</w:t>
            </w:r>
            <w:r w:rsidR="00686791" w:rsidRPr="00B14FE0">
              <w:rPr>
                <w:rFonts w:ascii="Arial" w:hAnsi="Arial" w:cs="Arial"/>
              </w:rPr>
              <w:t xml:space="preserve"> just announced new investment in the city which also makes it a usef</w:t>
            </w:r>
            <w:r w:rsidR="005E02D7" w:rsidRPr="00B14FE0">
              <w:rPr>
                <w:rFonts w:ascii="Arial" w:hAnsi="Arial" w:cs="Arial"/>
              </w:rPr>
              <w:t>ul case study for regeneration.</w:t>
            </w:r>
          </w:p>
          <w:p w:rsidR="0036381B" w:rsidRPr="00B14FE0" w:rsidRDefault="00213BAE" w:rsidP="00686791">
            <w:pPr>
              <w:rPr>
                <w:rFonts w:ascii="Arial" w:hAnsi="Arial" w:cs="Arial"/>
              </w:rPr>
            </w:pPr>
            <w:r w:rsidRPr="00B14FE0">
              <w:rPr>
                <w:rFonts w:ascii="Arial" w:hAnsi="Arial" w:cs="Arial"/>
                <w:b/>
              </w:rPr>
              <w:t>Extension</w:t>
            </w:r>
            <w:r w:rsidRPr="00B14FE0">
              <w:rPr>
                <w:rFonts w:ascii="Arial" w:hAnsi="Arial" w:cs="Arial"/>
              </w:rPr>
              <w:t>: weigh up the pros and cons of different strategies to manage problem</w:t>
            </w:r>
            <w:r w:rsidR="005E02D7" w:rsidRPr="00B14FE0">
              <w:rPr>
                <w:rFonts w:ascii="Arial" w:hAnsi="Arial" w:cs="Arial"/>
              </w:rPr>
              <w:t>s of dereliction and pollution.</w:t>
            </w:r>
          </w:p>
        </w:tc>
        <w:tc>
          <w:tcPr>
            <w:tcW w:w="1573" w:type="pct"/>
            <w:gridSpan w:val="2"/>
          </w:tcPr>
          <w:p w:rsidR="00686791" w:rsidRPr="00D47267" w:rsidRDefault="00686791" w:rsidP="00B14FE0">
            <w:pPr>
              <w:rPr>
                <w:rFonts w:ascii="Arial" w:hAnsi="Arial" w:cs="Arial"/>
              </w:rPr>
            </w:pPr>
            <w:r w:rsidRPr="00B14FE0">
              <w:rPr>
                <w:rFonts w:ascii="Arial" w:hAnsi="Arial" w:cs="Arial"/>
              </w:rPr>
              <w:t>Warbu</w:t>
            </w:r>
            <w:r w:rsidR="00B14FE0" w:rsidRPr="00B14FE0">
              <w:rPr>
                <w:rFonts w:ascii="Arial" w:hAnsi="Arial" w:cs="Arial"/>
              </w:rPr>
              <w:t>r</w:t>
            </w:r>
            <w:r w:rsidRPr="00B14FE0">
              <w:rPr>
                <w:rFonts w:ascii="Arial" w:hAnsi="Arial" w:cs="Arial"/>
              </w:rPr>
              <w:t>ton P</w:t>
            </w:r>
            <w:r w:rsidR="00D47267">
              <w:rPr>
                <w:rFonts w:ascii="Arial" w:hAnsi="Arial" w:cs="Arial"/>
              </w:rPr>
              <w:t xml:space="preserve">, </w:t>
            </w:r>
            <w:r w:rsidRPr="00B14FE0">
              <w:rPr>
                <w:rFonts w:ascii="Arial" w:hAnsi="Arial" w:cs="Arial"/>
              </w:rPr>
              <w:t xml:space="preserve">‘Environmental issues in urban areas today’ </w:t>
            </w:r>
            <w:proofErr w:type="spellStart"/>
            <w:r w:rsidRPr="00B14FE0">
              <w:rPr>
                <w:rFonts w:ascii="Arial" w:hAnsi="Arial" w:cs="Arial"/>
                <w:i/>
              </w:rPr>
              <w:t>GeoFile</w:t>
            </w:r>
            <w:proofErr w:type="spellEnd"/>
            <w:r w:rsidRPr="00B14FE0">
              <w:rPr>
                <w:rFonts w:ascii="Arial" w:hAnsi="Arial" w:cs="Arial"/>
                <w:i/>
              </w:rPr>
              <w:t xml:space="preserve"> 692</w:t>
            </w:r>
            <w:r w:rsidR="00D47267">
              <w:rPr>
                <w:rFonts w:ascii="Arial" w:hAnsi="Arial" w:cs="Arial"/>
              </w:rPr>
              <w:t>, 2013</w:t>
            </w:r>
          </w:p>
          <w:p w:rsidR="00B14FE0" w:rsidRPr="00B14FE0" w:rsidRDefault="00B14FE0" w:rsidP="00B14FE0">
            <w:pPr>
              <w:rPr>
                <w:rFonts w:ascii="Arial" w:hAnsi="Arial" w:cs="Arial"/>
              </w:rPr>
            </w:pPr>
          </w:p>
          <w:p w:rsidR="00686791" w:rsidRPr="00D47267" w:rsidRDefault="00686791" w:rsidP="00686791">
            <w:pPr>
              <w:rPr>
                <w:rFonts w:ascii="Arial" w:hAnsi="Arial" w:cs="Arial"/>
              </w:rPr>
            </w:pPr>
            <w:r w:rsidRPr="00B14FE0">
              <w:rPr>
                <w:rFonts w:ascii="Arial" w:hAnsi="Arial" w:cs="Arial"/>
              </w:rPr>
              <w:t>Parson G</w:t>
            </w:r>
            <w:r w:rsidR="00D47267">
              <w:rPr>
                <w:rFonts w:ascii="Arial" w:hAnsi="Arial" w:cs="Arial"/>
              </w:rPr>
              <w:t>,</w:t>
            </w:r>
            <w:r w:rsidR="00B14FE0" w:rsidRPr="00B14FE0">
              <w:rPr>
                <w:rFonts w:ascii="Arial" w:hAnsi="Arial" w:cs="Arial"/>
              </w:rPr>
              <w:t xml:space="preserve"> </w:t>
            </w:r>
            <w:r w:rsidRPr="00B14FE0">
              <w:rPr>
                <w:rFonts w:ascii="Arial" w:hAnsi="Arial" w:cs="Arial"/>
              </w:rPr>
              <w:t>‘Air quality issues’</w:t>
            </w:r>
            <w:r w:rsidRPr="00B14FE0">
              <w:rPr>
                <w:rFonts w:ascii="Arial" w:hAnsi="Arial" w:cs="Arial"/>
                <w:i/>
              </w:rPr>
              <w:t xml:space="preserve"> </w:t>
            </w:r>
            <w:proofErr w:type="spellStart"/>
            <w:r w:rsidRPr="00B14FE0">
              <w:rPr>
                <w:rFonts w:ascii="Arial" w:hAnsi="Arial" w:cs="Arial"/>
                <w:i/>
              </w:rPr>
              <w:t>GeoFile</w:t>
            </w:r>
            <w:proofErr w:type="spellEnd"/>
            <w:r w:rsidRPr="00B14FE0">
              <w:rPr>
                <w:rFonts w:ascii="Arial" w:hAnsi="Arial" w:cs="Arial"/>
                <w:i/>
              </w:rPr>
              <w:t xml:space="preserve"> 656</w:t>
            </w:r>
            <w:r w:rsidR="00D47267">
              <w:rPr>
                <w:rFonts w:ascii="Arial" w:hAnsi="Arial" w:cs="Arial"/>
              </w:rPr>
              <w:t>, 2012</w:t>
            </w:r>
          </w:p>
          <w:p w:rsidR="00B14FE0" w:rsidRPr="00B14FE0" w:rsidRDefault="00B14FE0" w:rsidP="00686791">
            <w:pPr>
              <w:rPr>
                <w:rFonts w:ascii="Arial" w:hAnsi="Arial" w:cs="Arial"/>
              </w:rPr>
            </w:pPr>
          </w:p>
          <w:p w:rsidR="00686791" w:rsidRPr="00D47267" w:rsidRDefault="00686791" w:rsidP="00686791">
            <w:pPr>
              <w:rPr>
                <w:rFonts w:ascii="Arial" w:hAnsi="Arial" w:cs="Arial"/>
              </w:rPr>
            </w:pPr>
            <w:r w:rsidRPr="00B14FE0">
              <w:rPr>
                <w:rFonts w:ascii="Arial" w:hAnsi="Arial" w:cs="Arial"/>
              </w:rPr>
              <w:t>Nagle G</w:t>
            </w:r>
            <w:r w:rsidR="00D47267">
              <w:rPr>
                <w:rFonts w:ascii="Arial" w:hAnsi="Arial" w:cs="Arial"/>
              </w:rPr>
              <w:t>,</w:t>
            </w:r>
            <w:r w:rsidRPr="00B14FE0">
              <w:rPr>
                <w:rFonts w:ascii="Arial" w:hAnsi="Arial" w:cs="Arial"/>
              </w:rPr>
              <w:t xml:space="preserve"> ‘Air pollution in Beijing’ </w:t>
            </w:r>
            <w:proofErr w:type="spellStart"/>
            <w:r w:rsidRPr="00B14FE0">
              <w:rPr>
                <w:rFonts w:ascii="Arial" w:hAnsi="Arial" w:cs="Arial"/>
                <w:i/>
              </w:rPr>
              <w:t>GeoFile</w:t>
            </w:r>
            <w:proofErr w:type="spellEnd"/>
            <w:r w:rsidRPr="00B14FE0">
              <w:rPr>
                <w:rFonts w:ascii="Arial" w:hAnsi="Arial" w:cs="Arial"/>
                <w:i/>
              </w:rPr>
              <w:t xml:space="preserve"> 383</w:t>
            </w:r>
            <w:r w:rsidR="00D47267">
              <w:rPr>
                <w:rFonts w:ascii="Arial" w:hAnsi="Arial" w:cs="Arial"/>
              </w:rPr>
              <w:t>, 2000</w:t>
            </w:r>
          </w:p>
          <w:p w:rsidR="00E7143C" w:rsidRPr="00B14FE0" w:rsidRDefault="00E7143C" w:rsidP="001513CE">
            <w:pPr>
              <w:rPr>
                <w:rFonts w:ascii="Arial" w:hAnsi="Arial" w:cs="Arial"/>
              </w:rPr>
            </w:pPr>
          </w:p>
          <w:p w:rsidR="001513CE" w:rsidRPr="00B14FE0" w:rsidRDefault="001513CE" w:rsidP="001513CE">
            <w:pPr>
              <w:rPr>
                <w:rFonts w:ascii="Arial" w:hAnsi="Arial" w:cs="Arial"/>
              </w:rPr>
            </w:pPr>
            <w:r w:rsidRPr="00B14FE0">
              <w:rPr>
                <w:rFonts w:ascii="Arial" w:hAnsi="Arial" w:cs="Arial"/>
              </w:rPr>
              <w:t xml:space="preserve">An excellent source of information and video clips about urban climate can be found at </w:t>
            </w:r>
            <w:hyperlink r:id="rId43" w:history="1">
              <w:r w:rsidRPr="00B14FE0">
                <w:rPr>
                  <w:rStyle w:val="Hyperlink"/>
                  <w:rFonts w:ascii="Arial" w:hAnsi="Arial" w:cs="Arial"/>
                </w:rPr>
                <w:t>The British Geographer</w:t>
              </w:r>
            </w:hyperlink>
          </w:p>
          <w:p w:rsidR="00E7143C" w:rsidRPr="00B14FE0" w:rsidRDefault="00E7143C" w:rsidP="00686791">
            <w:pPr>
              <w:rPr>
                <w:rFonts w:ascii="Arial" w:hAnsi="Arial" w:cs="Arial"/>
              </w:rPr>
            </w:pPr>
          </w:p>
          <w:p w:rsidR="00686791" w:rsidRPr="00B14FE0" w:rsidRDefault="00686791" w:rsidP="00686791">
            <w:pPr>
              <w:rPr>
                <w:rFonts w:ascii="Arial" w:hAnsi="Arial" w:cs="Arial"/>
              </w:rPr>
            </w:pPr>
            <w:r w:rsidRPr="00B14FE0">
              <w:rPr>
                <w:rFonts w:ascii="Arial" w:hAnsi="Arial" w:cs="Arial"/>
              </w:rPr>
              <w:t xml:space="preserve">City pollution levels are monitored continuously and you can use this data to examine geographical patterns. Go to </w:t>
            </w:r>
            <w:hyperlink r:id="rId44" w:history="1">
              <w:r w:rsidR="001513CE" w:rsidRPr="00B14FE0">
                <w:rPr>
                  <w:rStyle w:val="Hyperlink"/>
                  <w:rFonts w:ascii="Arial" w:hAnsi="Arial" w:cs="Arial"/>
                </w:rPr>
                <w:t>London Air</w:t>
              </w:r>
            </w:hyperlink>
            <w:r w:rsidRPr="00B14FE0">
              <w:rPr>
                <w:rFonts w:ascii="Arial" w:hAnsi="Arial" w:cs="Arial"/>
              </w:rPr>
              <w:t xml:space="preserve"> for a </w:t>
            </w:r>
            <w:r w:rsidR="00B14FE0">
              <w:rPr>
                <w:rFonts w:ascii="Arial" w:hAnsi="Arial" w:cs="Arial"/>
              </w:rPr>
              <w:t>‘</w:t>
            </w:r>
            <w:proofErr w:type="spellStart"/>
            <w:r w:rsidRPr="00B14FE0">
              <w:rPr>
                <w:rFonts w:ascii="Arial" w:hAnsi="Arial" w:cs="Arial"/>
              </w:rPr>
              <w:t>nowcast</w:t>
            </w:r>
            <w:proofErr w:type="spellEnd"/>
            <w:r w:rsidR="00B14FE0">
              <w:rPr>
                <w:rFonts w:ascii="Arial" w:hAnsi="Arial" w:cs="Arial"/>
              </w:rPr>
              <w:t>’</w:t>
            </w:r>
            <w:r w:rsidRPr="00B14FE0">
              <w:rPr>
                <w:rFonts w:ascii="Arial" w:hAnsi="Arial" w:cs="Arial"/>
              </w:rPr>
              <w:t xml:space="preserve">, </w:t>
            </w:r>
            <w:r w:rsidRPr="00B14FE0">
              <w:rPr>
                <w:rFonts w:ascii="Arial" w:hAnsi="Arial" w:cs="Arial"/>
                <w:color w:val="000000"/>
                <w:lang w:val="en"/>
              </w:rPr>
              <w:t>which is a service to show current pollution levels in detail across London in comparison with the G</w:t>
            </w:r>
            <w:r w:rsidR="00B14FE0">
              <w:rPr>
                <w:rFonts w:ascii="Arial" w:hAnsi="Arial" w:cs="Arial"/>
                <w:color w:val="000000"/>
                <w:lang w:val="en"/>
              </w:rPr>
              <w:t>overnment's Air Pollution Index</w:t>
            </w:r>
            <w:r w:rsidR="00D47267">
              <w:rPr>
                <w:rFonts w:ascii="Arial" w:hAnsi="Arial" w:cs="Arial"/>
                <w:color w:val="000000"/>
                <w:lang w:val="en"/>
              </w:rPr>
              <w:t>.</w:t>
            </w:r>
          </w:p>
          <w:p w:rsidR="00E7143C" w:rsidRPr="00B14FE0" w:rsidRDefault="00E7143C" w:rsidP="00686791">
            <w:pPr>
              <w:rPr>
                <w:rFonts w:ascii="Arial" w:hAnsi="Arial" w:cs="Arial"/>
              </w:rPr>
            </w:pPr>
          </w:p>
          <w:p w:rsidR="00686791" w:rsidRPr="00D47267" w:rsidRDefault="00686791" w:rsidP="00686791">
            <w:pPr>
              <w:rPr>
                <w:rFonts w:ascii="Arial" w:hAnsi="Arial" w:cs="Arial"/>
              </w:rPr>
            </w:pPr>
            <w:proofErr w:type="spellStart"/>
            <w:r w:rsidRPr="00B14FE0">
              <w:rPr>
                <w:rFonts w:ascii="Arial" w:hAnsi="Arial" w:cs="Arial"/>
              </w:rPr>
              <w:t>Warbuton</w:t>
            </w:r>
            <w:proofErr w:type="spellEnd"/>
            <w:r w:rsidRPr="00B14FE0">
              <w:rPr>
                <w:rFonts w:ascii="Arial" w:hAnsi="Arial" w:cs="Arial"/>
              </w:rPr>
              <w:t xml:space="preserve"> P</w:t>
            </w:r>
            <w:r w:rsidR="00D47267">
              <w:rPr>
                <w:rFonts w:ascii="Arial" w:hAnsi="Arial" w:cs="Arial"/>
              </w:rPr>
              <w:t xml:space="preserve">, </w:t>
            </w:r>
            <w:r w:rsidRPr="00B14FE0">
              <w:rPr>
                <w:rFonts w:ascii="Arial" w:hAnsi="Arial" w:cs="Arial"/>
              </w:rPr>
              <w:t xml:space="preserve">‘Issues relating to greenfield and brownfield sites’ </w:t>
            </w:r>
            <w:proofErr w:type="spellStart"/>
            <w:r w:rsidRPr="00B14FE0">
              <w:rPr>
                <w:rFonts w:ascii="Arial" w:hAnsi="Arial" w:cs="Arial"/>
                <w:i/>
              </w:rPr>
              <w:t>GeoFile</w:t>
            </w:r>
            <w:proofErr w:type="spellEnd"/>
            <w:r w:rsidRPr="00B14FE0">
              <w:rPr>
                <w:rFonts w:ascii="Arial" w:hAnsi="Arial" w:cs="Arial"/>
                <w:i/>
              </w:rPr>
              <w:t xml:space="preserve"> 421</w:t>
            </w:r>
            <w:r w:rsidR="00D47267">
              <w:rPr>
                <w:rFonts w:ascii="Arial" w:hAnsi="Arial" w:cs="Arial"/>
              </w:rPr>
              <w:t>, 2002</w:t>
            </w:r>
          </w:p>
          <w:p w:rsidR="00B14FE0" w:rsidRPr="00B14FE0" w:rsidRDefault="00B14FE0" w:rsidP="00686791">
            <w:pPr>
              <w:rPr>
                <w:rFonts w:ascii="Arial" w:hAnsi="Arial" w:cs="Arial"/>
              </w:rPr>
            </w:pPr>
          </w:p>
          <w:p w:rsidR="00686791" w:rsidRPr="00D47267" w:rsidRDefault="00686791" w:rsidP="00686791">
            <w:pPr>
              <w:rPr>
                <w:rFonts w:ascii="Arial" w:hAnsi="Arial" w:cs="Arial"/>
              </w:rPr>
            </w:pPr>
            <w:r w:rsidRPr="00B14FE0">
              <w:rPr>
                <w:rFonts w:ascii="Arial" w:hAnsi="Arial" w:cs="Arial"/>
              </w:rPr>
              <w:t>Dove J</w:t>
            </w:r>
            <w:r w:rsidR="00D47267">
              <w:rPr>
                <w:rFonts w:ascii="Arial" w:hAnsi="Arial" w:cs="Arial"/>
              </w:rPr>
              <w:t>,</w:t>
            </w:r>
            <w:r w:rsidRPr="00B14FE0">
              <w:rPr>
                <w:rFonts w:ascii="Arial" w:hAnsi="Arial" w:cs="Arial"/>
              </w:rPr>
              <w:t xml:space="preserve"> ‘Urban ecosystems’ </w:t>
            </w:r>
            <w:proofErr w:type="spellStart"/>
            <w:r w:rsidRPr="00B14FE0">
              <w:rPr>
                <w:rFonts w:ascii="Arial" w:hAnsi="Arial" w:cs="Arial"/>
                <w:i/>
              </w:rPr>
              <w:t>GeoFile</w:t>
            </w:r>
            <w:proofErr w:type="spellEnd"/>
            <w:r w:rsidRPr="00B14FE0">
              <w:rPr>
                <w:rFonts w:ascii="Arial" w:hAnsi="Arial" w:cs="Arial"/>
                <w:i/>
              </w:rPr>
              <w:t xml:space="preserve"> 590</w:t>
            </w:r>
            <w:r w:rsidR="00D47267">
              <w:rPr>
                <w:rFonts w:ascii="Arial" w:hAnsi="Arial" w:cs="Arial"/>
              </w:rPr>
              <w:t>, 2009</w:t>
            </w:r>
          </w:p>
          <w:p w:rsidR="00E7143C" w:rsidRPr="00B14FE0" w:rsidRDefault="00E7143C" w:rsidP="001513CE">
            <w:pPr>
              <w:rPr>
                <w:rFonts w:ascii="Arial" w:eastAsia="Times New Roman" w:hAnsi="Arial" w:cs="Arial"/>
                <w:lang w:eastAsia="en-GB"/>
              </w:rPr>
            </w:pPr>
          </w:p>
          <w:p w:rsidR="00686791" w:rsidRPr="00B14FE0" w:rsidRDefault="00DA21BD" w:rsidP="00D47267">
            <w:pPr>
              <w:rPr>
                <w:rFonts w:ascii="Arial" w:hAnsi="Arial" w:cs="Arial"/>
              </w:rPr>
            </w:pPr>
            <w:hyperlink r:id="rId45" w:history="1">
              <w:r w:rsidR="001513CE" w:rsidRPr="00B14FE0">
                <w:rPr>
                  <w:rStyle w:val="Hyperlink"/>
                  <w:rFonts w:ascii="Arial" w:hAnsi="Arial" w:cs="Arial"/>
                </w:rPr>
                <w:t>Derelict London</w:t>
              </w:r>
            </w:hyperlink>
            <w:r w:rsidR="00D47267">
              <w:rPr>
                <w:rFonts w:ascii="Arial" w:eastAsia="Times New Roman" w:hAnsi="Arial" w:cs="Arial"/>
                <w:lang w:eastAsia="en-GB"/>
              </w:rPr>
              <w:t xml:space="preserve"> includes </w:t>
            </w:r>
            <w:r w:rsidR="00686791" w:rsidRPr="00B14FE0">
              <w:rPr>
                <w:rFonts w:ascii="Arial" w:eastAsia="Times New Roman" w:hAnsi="Arial" w:cs="Arial"/>
                <w:lang w:eastAsia="en-GB"/>
              </w:rPr>
              <w:t>over 3000 photographs of London sights</w:t>
            </w:r>
            <w:r w:rsidR="00B14FE0">
              <w:rPr>
                <w:rFonts w:ascii="Arial" w:eastAsia="Times New Roman" w:hAnsi="Arial" w:cs="Arial"/>
                <w:lang w:eastAsia="en-GB"/>
              </w:rPr>
              <w:t xml:space="preserve"> not normally seen by tourists</w:t>
            </w:r>
            <w:r w:rsidR="00D47267">
              <w:rPr>
                <w:rFonts w:ascii="Arial" w:eastAsia="Times New Roman" w:hAnsi="Arial" w:cs="Arial"/>
                <w:lang w:eastAsia="en-GB"/>
              </w:rPr>
              <w:t xml:space="preserve">. </w:t>
            </w:r>
          </w:p>
        </w:tc>
      </w:tr>
      <w:tr w:rsidR="00982159" w:rsidRPr="00D071DE" w:rsidTr="00F77BAA">
        <w:tc>
          <w:tcPr>
            <w:tcW w:w="5000" w:type="pct"/>
            <w:gridSpan w:val="12"/>
            <w:tcBorders>
              <w:top w:val="nil"/>
              <w:left w:val="nil"/>
              <w:right w:val="nil"/>
            </w:tcBorders>
            <w:shd w:val="clear" w:color="auto" w:fill="auto"/>
          </w:tcPr>
          <w:p w:rsidR="00982159" w:rsidRPr="00636B78" w:rsidRDefault="00982159" w:rsidP="00982159">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9</w:t>
            </w:r>
          </w:p>
        </w:tc>
      </w:tr>
      <w:tr w:rsidR="00982159" w:rsidRPr="00D071DE" w:rsidTr="00F37458">
        <w:tc>
          <w:tcPr>
            <w:tcW w:w="676" w:type="pct"/>
            <w:shd w:val="clear" w:color="auto" w:fill="CCCCFF"/>
          </w:tcPr>
          <w:p w:rsidR="00982159" w:rsidRPr="00D071DE" w:rsidRDefault="00982159" w:rsidP="00F77BAA">
            <w:pPr>
              <w:rPr>
                <w:rFonts w:ascii="AQA Chevin Pro Medium" w:hAnsi="AQA Chevin Pro Medium"/>
                <w:b/>
                <w:sz w:val="26"/>
              </w:rPr>
            </w:pPr>
            <w:r w:rsidRPr="00D071DE">
              <w:rPr>
                <w:rFonts w:ascii="AQA Chevin Pro Medium" w:hAnsi="AQA Chevin Pro Medium"/>
                <w:b/>
                <w:sz w:val="26"/>
              </w:rPr>
              <w:t>Specification content</w:t>
            </w:r>
          </w:p>
          <w:p w:rsidR="00982159" w:rsidRPr="00D071DE" w:rsidRDefault="00982159" w:rsidP="00F77BAA">
            <w:pPr>
              <w:rPr>
                <w:rFonts w:ascii="AQA Chevin Pro Medium" w:hAnsi="AQA Chevin Pro Medium"/>
                <w:b/>
                <w:sz w:val="26"/>
              </w:rPr>
            </w:pPr>
          </w:p>
        </w:tc>
        <w:tc>
          <w:tcPr>
            <w:tcW w:w="737" w:type="pct"/>
            <w:gridSpan w:val="3"/>
            <w:shd w:val="clear" w:color="auto" w:fill="CCCCFF"/>
          </w:tcPr>
          <w:p w:rsidR="00982159" w:rsidRPr="00D071DE" w:rsidRDefault="003840E4" w:rsidP="00F77BAA">
            <w:pPr>
              <w:rPr>
                <w:rFonts w:ascii="AQA Chevin Pro Medium" w:hAnsi="AQA Chevin Pro Medium"/>
                <w:b/>
                <w:sz w:val="26"/>
              </w:rPr>
            </w:pPr>
            <w:r>
              <w:rPr>
                <w:rFonts w:ascii="AQA Chevin Pro Medium" w:hAnsi="AQA Chevin Pro Medium"/>
                <w:b/>
                <w:sz w:val="26"/>
              </w:rPr>
              <w:t xml:space="preserve">Subject </w:t>
            </w:r>
            <w:r w:rsidR="00982159" w:rsidRPr="00D071DE">
              <w:rPr>
                <w:rFonts w:ascii="AQA Chevin Pro Medium" w:hAnsi="AQA Chevin Pro Medium"/>
                <w:b/>
                <w:sz w:val="26"/>
              </w:rPr>
              <w:t>specific</w:t>
            </w:r>
            <w:r w:rsidR="00982159">
              <w:rPr>
                <w:rFonts w:ascii="AQA Chevin Pro Medium" w:hAnsi="AQA Chevin Pro Medium"/>
                <w:b/>
                <w:sz w:val="26"/>
              </w:rPr>
              <w:t xml:space="preserve"> </w:t>
            </w:r>
            <w:r w:rsidR="00982159" w:rsidRPr="00D071DE">
              <w:rPr>
                <w:rFonts w:ascii="AQA Chevin Pro Medium" w:hAnsi="AQA Chevin Pro Medium"/>
                <w:b/>
                <w:sz w:val="26"/>
              </w:rPr>
              <w:t>skills development</w:t>
            </w:r>
          </w:p>
        </w:tc>
        <w:tc>
          <w:tcPr>
            <w:tcW w:w="688" w:type="pct"/>
            <w:gridSpan w:val="3"/>
            <w:shd w:val="clear" w:color="auto" w:fill="CCCCFF"/>
          </w:tcPr>
          <w:p w:rsidR="00982159" w:rsidRPr="00D071DE" w:rsidRDefault="00982159" w:rsidP="00F77BAA">
            <w:pPr>
              <w:rPr>
                <w:rFonts w:ascii="AQA Chevin Pro Medium" w:hAnsi="AQA Chevin Pro Medium"/>
                <w:b/>
                <w:sz w:val="26"/>
              </w:rPr>
            </w:pPr>
            <w:r w:rsidRPr="00D071DE">
              <w:rPr>
                <w:rFonts w:ascii="AQA Chevin Pro Medium" w:hAnsi="AQA Chevin Pro Medium"/>
                <w:b/>
                <w:sz w:val="26"/>
              </w:rPr>
              <w:t>Learning outcomes</w:t>
            </w:r>
          </w:p>
        </w:tc>
        <w:tc>
          <w:tcPr>
            <w:tcW w:w="1375" w:type="pct"/>
            <w:gridSpan w:val="4"/>
            <w:shd w:val="clear" w:color="auto" w:fill="CCCCFF"/>
          </w:tcPr>
          <w:p w:rsidR="00982159" w:rsidRPr="00D071DE" w:rsidRDefault="00982159" w:rsidP="00F54DD9">
            <w:pPr>
              <w:rPr>
                <w:rFonts w:ascii="AQA Chevin Pro Medium" w:hAnsi="AQA Chevin Pro Medium"/>
                <w:b/>
                <w:sz w:val="26"/>
              </w:rPr>
            </w:pPr>
            <w:r w:rsidRPr="00D071DE">
              <w:rPr>
                <w:rFonts w:ascii="AQA Chevin Pro Medium" w:hAnsi="AQA Chevin Pro Medium"/>
                <w:b/>
                <w:sz w:val="26"/>
              </w:rPr>
              <w:t xml:space="preserve">Suggested </w:t>
            </w:r>
            <w:r w:rsidR="00F54DD9">
              <w:rPr>
                <w:rFonts w:ascii="AQA Chevin Pro Medium" w:hAnsi="AQA Chevin Pro Medium"/>
                <w:b/>
                <w:sz w:val="26"/>
              </w:rPr>
              <w:t>l</w:t>
            </w:r>
            <w:r w:rsidRPr="00D071DE">
              <w:rPr>
                <w:rFonts w:ascii="AQA Chevin Pro Medium" w:hAnsi="AQA Chevin Pro Medium"/>
                <w:b/>
                <w:sz w:val="26"/>
              </w:rPr>
              <w:t>earning activities</w:t>
            </w:r>
            <w:r>
              <w:rPr>
                <w:rFonts w:ascii="AQA Chevin Pro Medium" w:hAnsi="AQA Chevin Pro Medium"/>
                <w:b/>
                <w:sz w:val="26"/>
              </w:rPr>
              <w:t xml:space="preserve"> </w:t>
            </w:r>
            <w:r w:rsidRPr="00D071DE">
              <w:rPr>
                <w:rFonts w:ascii="AQA Chevin Pro Medium" w:hAnsi="AQA Chevin Pro Medium"/>
                <w:b/>
                <w:sz w:val="26"/>
              </w:rPr>
              <w:t>(including ref to differentiation and extension activities)</w:t>
            </w:r>
          </w:p>
        </w:tc>
        <w:tc>
          <w:tcPr>
            <w:tcW w:w="1523" w:type="pct"/>
            <w:shd w:val="clear" w:color="auto" w:fill="CCCCFF"/>
          </w:tcPr>
          <w:p w:rsidR="00982159" w:rsidRPr="00D071DE" w:rsidRDefault="00982159" w:rsidP="00F77BAA">
            <w:pPr>
              <w:rPr>
                <w:rFonts w:ascii="AQA Chevin Pro Medium" w:hAnsi="AQA Chevin Pro Medium"/>
                <w:b/>
                <w:sz w:val="26"/>
              </w:rPr>
            </w:pPr>
            <w:r w:rsidRPr="00D071DE">
              <w:rPr>
                <w:rFonts w:ascii="AQA Chevin Pro Medium" w:hAnsi="AQA Chevin Pro Medium"/>
                <w:b/>
                <w:sz w:val="26"/>
              </w:rPr>
              <w:t>Resources</w:t>
            </w:r>
          </w:p>
        </w:tc>
      </w:tr>
      <w:tr w:rsidR="00F37458" w:rsidRPr="00CE1CAC" w:rsidTr="00F37458">
        <w:tc>
          <w:tcPr>
            <w:tcW w:w="676" w:type="pct"/>
          </w:tcPr>
          <w:p w:rsidR="00686791" w:rsidRPr="00982159" w:rsidRDefault="00686791" w:rsidP="00EA0AA9">
            <w:pPr>
              <w:pStyle w:val="ListParagraph"/>
              <w:numPr>
                <w:ilvl w:val="0"/>
                <w:numId w:val="19"/>
              </w:numPr>
              <w:spacing w:before="0"/>
              <w:ind w:left="284" w:hanging="284"/>
              <w:rPr>
                <w:rFonts w:ascii="Arial" w:hAnsi="Arial" w:cs="Arial"/>
                <w:sz w:val="22"/>
                <w:szCs w:val="22"/>
              </w:rPr>
            </w:pPr>
            <w:r w:rsidRPr="00982159">
              <w:rPr>
                <w:rFonts w:ascii="Arial" w:hAnsi="Arial" w:cs="Arial"/>
                <w:sz w:val="22"/>
                <w:szCs w:val="22"/>
              </w:rPr>
              <w:t xml:space="preserve">Ecological footprint of major urban areas. </w:t>
            </w:r>
          </w:p>
          <w:p w:rsidR="00686791" w:rsidRPr="00982159" w:rsidRDefault="00686791" w:rsidP="00EA0AA9">
            <w:pPr>
              <w:pStyle w:val="ListParagraph"/>
              <w:numPr>
                <w:ilvl w:val="0"/>
                <w:numId w:val="19"/>
              </w:numPr>
              <w:ind w:left="284" w:hanging="284"/>
              <w:rPr>
                <w:rFonts w:ascii="Arial" w:hAnsi="Arial" w:cs="Arial"/>
                <w:sz w:val="22"/>
                <w:szCs w:val="22"/>
              </w:rPr>
            </w:pPr>
            <w:r w:rsidRPr="00982159">
              <w:rPr>
                <w:rFonts w:ascii="Arial" w:hAnsi="Arial" w:cs="Arial"/>
                <w:sz w:val="22"/>
                <w:szCs w:val="22"/>
              </w:rPr>
              <w:t>Dimensions of sustainability: natural, physical, social and economic.</w:t>
            </w:r>
          </w:p>
          <w:p w:rsidR="00686791" w:rsidRPr="00982159" w:rsidRDefault="00686791" w:rsidP="00EA0AA9">
            <w:pPr>
              <w:pStyle w:val="ListParagraph"/>
              <w:numPr>
                <w:ilvl w:val="0"/>
                <w:numId w:val="19"/>
              </w:numPr>
              <w:ind w:left="284" w:hanging="284"/>
              <w:rPr>
                <w:rFonts w:ascii="Arial" w:hAnsi="Arial" w:cs="Arial"/>
                <w:sz w:val="22"/>
                <w:szCs w:val="22"/>
              </w:rPr>
            </w:pPr>
            <w:r w:rsidRPr="00982159">
              <w:rPr>
                <w:rFonts w:ascii="Arial" w:hAnsi="Arial" w:cs="Arial"/>
                <w:sz w:val="22"/>
                <w:szCs w:val="22"/>
              </w:rPr>
              <w:t>Nature and features of sustainable cities. Concept of liveability.</w:t>
            </w:r>
          </w:p>
          <w:p w:rsidR="00686791" w:rsidRPr="00982159" w:rsidRDefault="00686791" w:rsidP="00EA0AA9">
            <w:pPr>
              <w:pStyle w:val="ListParagraph"/>
              <w:numPr>
                <w:ilvl w:val="0"/>
                <w:numId w:val="19"/>
              </w:numPr>
              <w:ind w:left="284" w:hanging="284"/>
              <w:rPr>
                <w:rFonts w:ascii="Arial" w:hAnsi="Arial" w:cs="Arial"/>
                <w:sz w:val="22"/>
                <w:szCs w:val="22"/>
              </w:rPr>
            </w:pPr>
            <w:r w:rsidRPr="00982159">
              <w:rPr>
                <w:rFonts w:ascii="Arial" w:hAnsi="Arial" w:cs="Arial"/>
                <w:sz w:val="22"/>
                <w:szCs w:val="22"/>
              </w:rPr>
              <w:t>Contemporary opportunities and challenges in developing more sustainable cities.</w:t>
            </w:r>
          </w:p>
          <w:p w:rsidR="00686791" w:rsidRPr="00982159" w:rsidRDefault="00686791" w:rsidP="00EA0AA9">
            <w:pPr>
              <w:pStyle w:val="ListParagraph"/>
              <w:numPr>
                <w:ilvl w:val="0"/>
                <w:numId w:val="19"/>
              </w:numPr>
              <w:ind w:left="284" w:hanging="284"/>
              <w:rPr>
                <w:rFonts w:ascii="Arial" w:hAnsi="Arial" w:cs="Arial"/>
                <w:sz w:val="22"/>
                <w:szCs w:val="22"/>
              </w:rPr>
            </w:pPr>
            <w:r w:rsidRPr="00982159">
              <w:rPr>
                <w:rFonts w:ascii="Arial" w:hAnsi="Arial" w:cs="Arial"/>
                <w:sz w:val="22"/>
                <w:szCs w:val="22"/>
              </w:rPr>
              <w:t>Strategies for developing more sustainable cities.</w:t>
            </w:r>
          </w:p>
          <w:p w:rsidR="00686791" w:rsidRPr="00982159" w:rsidRDefault="00686791" w:rsidP="00686791">
            <w:pPr>
              <w:rPr>
                <w:rFonts w:ascii="Arial" w:hAnsi="Arial" w:cs="Arial"/>
                <w:b/>
              </w:rPr>
            </w:pPr>
          </w:p>
        </w:tc>
        <w:tc>
          <w:tcPr>
            <w:tcW w:w="737" w:type="pct"/>
            <w:gridSpan w:val="3"/>
          </w:tcPr>
          <w:p w:rsidR="0036381B" w:rsidRPr="00982159" w:rsidRDefault="0036381B" w:rsidP="0036381B">
            <w:pPr>
              <w:spacing w:after="120"/>
              <w:rPr>
                <w:rFonts w:ascii="Arial" w:hAnsi="Arial" w:cs="Arial"/>
              </w:rPr>
            </w:pPr>
            <w:r w:rsidRPr="00982159">
              <w:rPr>
                <w:rFonts w:ascii="Arial" w:hAnsi="Arial" w:cs="Arial"/>
              </w:rPr>
              <w:t>An ability to collect and use digital and geo-located data, and understand a range of approaches to use and analyse such data</w:t>
            </w:r>
            <w:r w:rsidR="005E02D7" w:rsidRPr="00982159">
              <w:rPr>
                <w:rFonts w:ascii="Arial" w:hAnsi="Arial" w:cs="Arial"/>
              </w:rPr>
              <w:t>.</w:t>
            </w:r>
          </w:p>
          <w:p w:rsidR="0036381B" w:rsidRPr="00982159" w:rsidRDefault="0036381B" w:rsidP="0036381B">
            <w:pPr>
              <w:spacing w:after="120"/>
              <w:rPr>
                <w:rFonts w:ascii="Arial" w:hAnsi="Arial" w:cs="Arial"/>
              </w:rPr>
            </w:pPr>
            <w:r w:rsidRPr="00982159">
              <w:rPr>
                <w:rFonts w:ascii="Arial" w:hAnsi="Arial" w:cs="Arial"/>
              </w:rPr>
              <w:t>Collect, analyse and interpret information, and demonstrate the ability to understand and apply suitable analytical approaches for the different information types</w:t>
            </w:r>
            <w:r w:rsidR="005E02D7" w:rsidRPr="00982159">
              <w:rPr>
                <w:rFonts w:ascii="Arial" w:hAnsi="Arial" w:cs="Arial"/>
              </w:rPr>
              <w:t>.</w:t>
            </w:r>
          </w:p>
        </w:tc>
        <w:tc>
          <w:tcPr>
            <w:tcW w:w="688" w:type="pct"/>
            <w:gridSpan w:val="3"/>
          </w:tcPr>
          <w:p w:rsidR="00686791" w:rsidRPr="00982159" w:rsidRDefault="00F37458" w:rsidP="00F37458">
            <w:pPr>
              <w:spacing w:after="120"/>
              <w:rPr>
                <w:rFonts w:ascii="Arial" w:hAnsi="Arial" w:cs="Arial"/>
              </w:rPr>
            </w:pPr>
            <w:r>
              <w:rPr>
                <w:rFonts w:ascii="Arial" w:hAnsi="Arial" w:cs="Arial"/>
              </w:rPr>
              <w:t>B</w:t>
            </w:r>
            <w:r w:rsidR="00686791" w:rsidRPr="00982159">
              <w:rPr>
                <w:rFonts w:ascii="Arial" w:hAnsi="Arial" w:cs="Arial"/>
              </w:rPr>
              <w:t>e able to define the terms ecological footprint, sustainability and liveability.</w:t>
            </w:r>
          </w:p>
          <w:p w:rsidR="00686791" w:rsidRPr="00982159" w:rsidRDefault="00F37458" w:rsidP="00F37458">
            <w:pPr>
              <w:spacing w:after="120"/>
              <w:rPr>
                <w:rFonts w:ascii="Arial" w:hAnsi="Arial" w:cs="Arial"/>
              </w:rPr>
            </w:pPr>
            <w:r>
              <w:rPr>
                <w:rFonts w:ascii="Arial" w:hAnsi="Arial" w:cs="Arial"/>
              </w:rPr>
              <w:t>D</w:t>
            </w:r>
            <w:r w:rsidR="00686791" w:rsidRPr="00982159">
              <w:rPr>
                <w:rFonts w:ascii="Arial" w:hAnsi="Arial" w:cs="Arial"/>
              </w:rPr>
              <w:t>escribe the features of a sustainable city.</w:t>
            </w:r>
          </w:p>
          <w:p w:rsidR="00686791" w:rsidRPr="00982159" w:rsidRDefault="00F37458" w:rsidP="00F37458">
            <w:pPr>
              <w:spacing w:after="120"/>
              <w:rPr>
                <w:rFonts w:ascii="Arial" w:hAnsi="Arial" w:cs="Arial"/>
              </w:rPr>
            </w:pPr>
            <w:r>
              <w:rPr>
                <w:rFonts w:ascii="Arial" w:hAnsi="Arial" w:cs="Arial"/>
              </w:rPr>
              <w:t>R</w:t>
            </w:r>
            <w:r w:rsidR="00686791" w:rsidRPr="00982159">
              <w:rPr>
                <w:rFonts w:ascii="Arial" w:hAnsi="Arial" w:cs="Arial"/>
              </w:rPr>
              <w:t>ecogni</w:t>
            </w:r>
            <w:r>
              <w:rPr>
                <w:rFonts w:ascii="Arial" w:hAnsi="Arial" w:cs="Arial"/>
              </w:rPr>
              <w:t>s</w:t>
            </w:r>
            <w:r w:rsidR="00686791" w:rsidRPr="00982159">
              <w:rPr>
                <w:rFonts w:ascii="Arial" w:hAnsi="Arial" w:cs="Arial"/>
              </w:rPr>
              <w:t>e the opportunities and challenges for developing more sustainable cities.</w:t>
            </w:r>
          </w:p>
          <w:p w:rsidR="00686791" w:rsidRPr="00982159" w:rsidRDefault="00F37458" w:rsidP="00686791">
            <w:pPr>
              <w:rPr>
                <w:rFonts w:ascii="Arial" w:hAnsi="Arial" w:cs="Arial"/>
              </w:rPr>
            </w:pPr>
            <w:r>
              <w:rPr>
                <w:rFonts w:ascii="Arial" w:hAnsi="Arial" w:cs="Arial"/>
              </w:rPr>
              <w:t>D</w:t>
            </w:r>
            <w:r w:rsidR="00686791" w:rsidRPr="00982159">
              <w:rPr>
                <w:rFonts w:ascii="Arial" w:hAnsi="Arial" w:cs="Arial"/>
              </w:rPr>
              <w:t>escribe and evaluate different methods used to create more sustainable cities.</w:t>
            </w:r>
          </w:p>
        </w:tc>
        <w:tc>
          <w:tcPr>
            <w:tcW w:w="1375" w:type="pct"/>
            <w:gridSpan w:val="4"/>
          </w:tcPr>
          <w:p w:rsidR="00686791" w:rsidRPr="00982159" w:rsidRDefault="00686791" w:rsidP="00F37458">
            <w:pPr>
              <w:spacing w:after="120"/>
              <w:rPr>
                <w:rStyle w:val="tgc"/>
                <w:rFonts w:ascii="Arial" w:hAnsi="Arial" w:cs="Arial"/>
              </w:rPr>
            </w:pPr>
            <w:r w:rsidRPr="00982159">
              <w:rPr>
                <w:rStyle w:val="tgc"/>
                <w:rFonts w:ascii="Arial" w:hAnsi="Arial" w:cs="Arial"/>
              </w:rPr>
              <w:t xml:space="preserve">As a starter and for context, students could </w:t>
            </w:r>
            <w:hyperlink r:id="rId46" w:history="1">
              <w:r w:rsidR="0034655C" w:rsidRPr="00982159">
                <w:rPr>
                  <w:rStyle w:val="Hyperlink"/>
                  <w:rFonts w:ascii="Arial" w:hAnsi="Arial" w:cs="Arial"/>
                </w:rPr>
                <w:t>work out their own ecological footprint</w:t>
              </w:r>
            </w:hyperlink>
            <w:r w:rsidR="0034655C" w:rsidRPr="00982159">
              <w:rPr>
                <w:rStyle w:val="tgc"/>
                <w:rFonts w:ascii="Arial" w:hAnsi="Arial" w:cs="Arial"/>
              </w:rPr>
              <w:t>.</w:t>
            </w:r>
          </w:p>
          <w:p w:rsidR="00686791" w:rsidRPr="00982159" w:rsidRDefault="00DA21BD" w:rsidP="00F37458">
            <w:pPr>
              <w:spacing w:after="120"/>
              <w:rPr>
                <w:rStyle w:val="tgc"/>
                <w:rFonts w:ascii="Arial" w:hAnsi="Arial" w:cs="Arial"/>
              </w:rPr>
            </w:pPr>
            <w:hyperlink r:id="rId47" w:history="1">
              <w:r w:rsidR="0034655C" w:rsidRPr="00982159">
                <w:rPr>
                  <w:rStyle w:val="Hyperlink"/>
                  <w:rFonts w:ascii="Arial" w:hAnsi="Arial" w:cs="Arial"/>
                </w:rPr>
                <w:t>UN Habitat</w:t>
              </w:r>
            </w:hyperlink>
            <w:r w:rsidR="0034655C" w:rsidRPr="00982159">
              <w:rPr>
                <w:rStyle w:val="Hyperlink"/>
                <w:rFonts w:ascii="Arial" w:hAnsi="Arial" w:cs="Arial"/>
              </w:rPr>
              <w:t xml:space="preserve"> </w:t>
            </w:r>
            <w:r w:rsidR="00686791" w:rsidRPr="00982159">
              <w:rPr>
                <w:rStyle w:val="tgc"/>
                <w:rFonts w:ascii="Arial" w:hAnsi="Arial" w:cs="Arial"/>
              </w:rPr>
              <w:t xml:space="preserve">– an organisation concerned with global urban issues has published a number of reports entitled </w:t>
            </w:r>
            <w:r w:rsidR="00686791" w:rsidRPr="00C13601">
              <w:rPr>
                <w:rStyle w:val="tgc"/>
                <w:rFonts w:ascii="Arial" w:hAnsi="Arial" w:cs="Arial"/>
                <w:i/>
              </w:rPr>
              <w:t>The State of the World’s Cities</w:t>
            </w:r>
            <w:r w:rsidR="00686791" w:rsidRPr="00982159">
              <w:rPr>
                <w:rStyle w:val="tgc"/>
                <w:rFonts w:ascii="Arial" w:hAnsi="Arial" w:cs="Arial"/>
              </w:rPr>
              <w:t xml:space="preserve"> which focus on sustainability issues. </w:t>
            </w:r>
            <w:r w:rsidR="00701601" w:rsidRPr="00982159">
              <w:rPr>
                <w:rStyle w:val="tgc"/>
                <w:rFonts w:ascii="Arial" w:hAnsi="Arial" w:cs="Arial"/>
              </w:rPr>
              <w:t xml:space="preserve">See also the report of the </w:t>
            </w:r>
            <w:hyperlink r:id="rId48" w:history="1">
              <w:r w:rsidR="00B80027" w:rsidRPr="00982159">
                <w:rPr>
                  <w:rStyle w:val="Hyperlink"/>
                  <w:rFonts w:ascii="Arial" w:hAnsi="Arial" w:cs="Arial"/>
                </w:rPr>
                <w:t>UN World economic and social survey</w:t>
              </w:r>
            </w:hyperlink>
            <w:r w:rsidR="00B80027" w:rsidRPr="00F37458">
              <w:rPr>
                <w:rStyle w:val="Hyperlink"/>
                <w:rFonts w:ascii="Arial" w:hAnsi="Arial" w:cs="Arial"/>
                <w:u w:val="none"/>
              </w:rPr>
              <w:t>.</w:t>
            </w:r>
            <w:r w:rsidR="00701601" w:rsidRPr="00982159">
              <w:rPr>
                <w:rStyle w:val="tgc"/>
                <w:rFonts w:ascii="Arial" w:hAnsi="Arial" w:cs="Arial"/>
              </w:rPr>
              <w:t xml:space="preserve"> </w:t>
            </w:r>
          </w:p>
          <w:p w:rsidR="00686791" w:rsidRPr="00982159" w:rsidRDefault="00686791" w:rsidP="00F37458">
            <w:pPr>
              <w:spacing w:after="120"/>
              <w:rPr>
                <w:rStyle w:val="tgc"/>
                <w:rFonts w:ascii="Arial" w:hAnsi="Arial" w:cs="Arial"/>
              </w:rPr>
            </w:pPr>
            <w:r w:rsidRPr="00982159">
              <w:rPr>
                <w:rStyle w:val="tgc"/>
                <w:rFonts w:ascii="Arial" w:hAnsi="Arial" w:cs="Arial"/>
              </w:rPr>
              <w:t>Discuss the concepts of liveability and sustainability. Emphasise the need to look beyond simply environmental issues.</w:t>
            </w:r>
            <w:r w:rsidR="0036381B" w:rsidRPr="00982159">
              <w:rPr>
                <w:rStyle w:val="tgc"/>
                <w:rFonts w:ascii="Arial" w:hAnsi="Arial" w:cs="Arial"/>
              </w:rPr>
              <w:t xml:space="preserve"> </w:t>
            </w:r>
          </w:p>
          <w:p w:rsidR="00686791" w:rsidRPr="00982159" w:rsidRDefault="00686791" w:rsidP="00F37458">
            <w:pPr>
              <w:spacing w:after="120"/>
              <w:rPr>
                <w:rStyle w:val="tgc"/>
                <w:rFonts w:ascii="Arial" w:hAnsi="Arial" w:cs="Arial"/>
              </w:rPr>
            </w:pPr>
            <w:r w:rsidRPr="00982159">
              <w:rPr>
                <w:rStyle w:val="tgc"/>
                <w:rFonts w:ascii="Arial" w:hAnsi="Arial" w:cs="Arial"/>
              </w:rPr>
              <w:t>Students to research different strategies adopted by cities to become more sustainable. There is lots going on in London but other well-documented cities include Curitiba, Freiburg and Singapore.</w:t>
            </w:r>
          </w:p>
          <w:p w:rsidR="002E55C4" w:rsidRPr="00982159" w:rsidRDefault="002E55C4" w:rsidP="002E55C4">
            <w:pPr>
              <w:rPr>
                <w:rStyle w:val="tgc"/>
                <w:rFonts w:ascii="Arial" w:hAnsi="Arial" w:cs="Arial"/>
              </w:rPr>
            </w:pPr>
            <w:r w:rsidRPr="00982159">
              <w:rPr>
                <w:rFonts w:ascii="Arial" w:hAnsi="Arial" w:cs="Arial"/>
                <w:b/>
              </w:rPr>
              <w:t>Extension</w:t>
            </w:r>
            <w:r w:rsidRPr="00982159">
              <w:rPr>
                <w:rFonts w:ascii="Arial" w:hAnsi="Arial" w:cs="Arial"/>
              </w:rPr>
              <w:t xml:space="preserve">: </w:t>
            </w:r>
            <w:r w:rsidRPr="00982159">
              <w:rPr>
                <w:rStyle w:val="tgc"/>
                <w:rFonts w:ascii="Arial" w:hAnsi="Arial" w:cs="Arial"/>
              </w:rPr>
              <w:t xml:space="preserve">Why does liveability mean different things to different people? Students could research and evaluate the Global liveability rankings. </w:t>
            </w:r>
          </w:p>
          <w:p w:rsidR="002E55C4" w:rsidRPr="00982159" w:rsidRDefault="002E55C4" w:rsidP="00F37458">
            <w:pPr>
              <w:spacing w:after="120"/>
              <w:rPr>
                <w:rStyle w:val="tgc"/>
                <w:rFonts w:ascii="Arial" w:hAnsi="Arial" w:cs="Arial"/>
              </w:rPr>
            </w:pPr>
            <w:r w:rsidRPr="00982159">
              <w:rPr>
                <w:rStyle w:val="tgc"/>
                <w:rFonts w:ascii="Arial" w:hAnsi="Arial" w:cs="Arial"/>
              </w:rPr>
              <w:t xml:space="preserve">The 2015 rankings can be found at </w:t>
            </w:r>
            <w:hyperlink r:id="rId49" w:history="1">
              <w:r w:rsidR="00F56505" w:rsidRPr="00982159">
                <w:rPr>
                  <w:rStyle w:val="Hyperlink"/>
                  <w:rFonts w:ascii="Arial" w:hAnsi="Arial" w:cs="Arial"/>
                </w:rPr>
                <w:t>The Economist: The world's most liveable cities</w:t>
              </w:r>
            </w:hyperlink>
            <w:r w:rsidRPr="00982159">
              <w:rPr>
                <w:rStyle w:val="tgc"/>
                <w:rFonts w:ascii="Arial" w:hAnsi="Arial" w:cs="Arial"/>
              </w:rPr>
              <w:t xml:space="preserve"> </w:t>
            </w:r>
          </w:p>
          <w:p w:rsidR="00147DF2" w:rsidRPr="00982159" w:rsidRDefault="00147DF2" w:rsidP="00147DF2">
            <w:pPr>
              <w:rPr>
                <w:rStyle w:val="tgc"/>
                <w:rFonts w:ascii="Arial" w:hAnsi="Arial" w:cs="Arial"/>
              </w:rPr>
            </w:pPr>
            <w:r w:rsidRPr="00982159">
              <w:rPr>
                <w:rStyle w:val="tgc"/>
                <w:rFonts w:ascii="Arial" w:hAnsi="Arial" w:cs="Arial"/>
                <w:b/>
              </w:rPr>
              <w:lastRenderedPageBreak/>
              <w:t>Extension 2</w:t>
            </w:r>
            <w:r w:rsidRPr="00982159">
              <w:rPr>
                <w:rStyle w:val="tgc"/>
                <w:rFonts w:ascii="Arial" w:hAnsi="Arial" w:cs="Arial"/>
              </w:rPr>
              <w:t xml:space="preserve">: Discuss the issue or urban resilience. What does it mean? Why are cities increasingly considering resilience? Go to </w:t>
            </w:r>
            <w:hyperlink r:id="rId50" w:history="1">
              <w:r w:rsidR="00F56505" w:rsidRPr="00982159">
                <w:rPr>
                  <w:rStyle w:val="Hyperlink"/>
                  <w:rFonts w:ascii="Arial" w:hAnsi="Arial" w:cs="Arial"/>
                </w:rPr>
                <w:t>100 Resilient Cities</w:t>
              </w:r>
            </w:hyperlink>
            <w:r w:rsidR="00F56505" w:rsidRPr="00F37458">
              <w:rPr>
                <w:rStyle w:val="Hyperlink"/>
                <w:rFonts w:ascii="Arial" w:hAnsi="Arial" w:cs="Arial"/>
                <w:u w:val="none"/>
              </w:rPr>
              <w:t>.</w:t>
            </w:r>
            <w:r w:rsidRPr="00982159">
              <w:rPr>
                <w:rStyle w:val="tgc"/>
                <w:rFonts w:ascii="Arial" w:hAnsi="Arial" w:cs="Arial"/>
              </w:rPr>
              <w:t xml:space="preserve"> </w:t>
            </w:r>
          </w:p>
          <w:p w:rsidR="00147DF2" w:rsidRPr="00982159" w:rsidRDefault="00147DF2" w:rsidP="00147DF2">
            <w:pPr>
              <w:rPr>
                <w:rFonts w:ascii="Arial" w:hAnsi="Arial" w:cs="Arial"/>
              </w:rPr>
            </w:pPr>
            <w:r w:rsidRPr="00982159">
              <w:rPr>
                <w:rStyle w:val="tgc"/>
                <w:rFonts w:ascii="Arial" w:hAnsi="Arial" w:cs="Arial"/>
              </w:rPr>
              <w:t>Examples include Rotterdam’s 2016 Resilience strategy</w:t>
            </w:r>
            <w:r w:rsidR="00F37458">
              <w:rPr>
                <w:rStyle w:val="tgc"/>
                <w:rFonts w:ascii="Arial" w:hAnsi="Arial" w:cs="Arial"/>
              </w:rPr>
              <w:t>.</w:t>
            </w:r>
          </w:p>
        </w:tc>
        <w:tc>
          <w:tcPr>
            <w:tcW w:w="1523" w:type="pct"/>
          </w:tcPr>
          <w:p w:rsidR="00686791" w:rsidRPr="00982159" w:rsidRDefault="00D47267" w:rsidP="00EA0AA9">
            <w:pPr>
              <w:rPr>
                <w:rFonts w:ascii="Arial" w:hAnsi="Arial" w:cs="Arial"/>
              </w:rPr>
            </w:pPr>
            <w:r>
              <w:rPr>
                <w:rFonts w:ascii="Arial" w:hAnsi="Arial" w:cs="Arial"/>
              </w:rPr>
              <w:lastRenderedPageBreak/>
              <w:t xml:space="preserve">See </w:t>
            </w:r>
            <w:r w:rsidR="00686791" w:rsidRPr="00982159">
              <w:rPr>
                <w:rFonts w:ascii="Arial" w:hAnsi="Arial" w:cs="Arial"/>
              </w:rPr>
              <w:t xml:space="preserve">the </w:t>
            </w:r>
            <w:hyperlink r:id="rId51" w:history="1">
              <w:r w:rsidR="0034655C" w:rsidRPr="00982159">
                <w:rPr>
                  <w:rStyle w:val="Hyperlink"/>
                  <w:rFonts w:ascii="Arial" w:hAnsi="Arial" w:cs="Arial"/>
                </w:rPr>
                <w:t>latest WWF Living Planet report</w:t>
              </w:r>
            </w:hyperlink>
            <w:r w:rsidR="00686791" w:rsidRPr="00982159">
              <w:rPr>
                <w:rFonts w:ascii="Arial" w:hAnsi="Arial" w:cs="Arial"/>
              </w:rPr>
              <w:t xml:space="preserve"> which considers the impacts of urbani</w:t>
            </w:r>
            <w:r w:rsidR="0036381B" w:rsidRPr="00982159">
              <w:rPr>
                <w:rFonts w:ascii="Arial" w:hAnsi="Arial" w:cs="Arial"/>
              </w:rPr>
              <w:t>sation</w:t>
            </w:r>
            <w:r w:rsidR="00686791" w:rsidRPr="00982159">
              <w:rPr>
                <w:rFonts w:ascii="Arial" w:hAnsi="Arial" w:cs="Arial"/>
              </w:rPr>
              <w:t xml:space="preserve">. </w:t>
            </w:r>
          </w:p>
          <w:p w:rsidR="00E7143C" w:rsidRPr="00982159" w:rsidRDefault="00E7143C" w:rsidP="00686791">
            <w:pPr>
              <w:rPr>
                <w:rFonts w:ascii="Arial" w:hAnsi="Arial" w:cs="Arial"/>
              </w:rPr>
            </w:pPr>
          </w:p>
          <w:p w:rsidR="00686791" w:rsidRPr="00997863" w:rsidRDefault="00686791" w:rsidP="00686791">
            <w:pPr>
              <w:rPr>
                <w:rFonts w:ascii="Arial" w:hAnsi="Arial" w:cs="Arial"/>
              </w:rPr>
            </w:pPr>
            <w:r w:rsidRPr="00982159">
              <w:rPr>
                <w:rFonts w:ascii="Arial" w:hAnsi="Arial" w:cs="Arial"/>
              </w:rPr>
              <w:t>Frost L</w:t>
            </w:r>
            <w:r w:rsidR="00997863">
              <w:rPr>
                <w:rFonts w:ascii="Arial" w:hAnsi="Arial" w:cs="Arial"/>
              </w:rPr>
              <w:t>,</w:t>
            </w:r>
            <w:r w:rsidRPr="00982159">
              <w:rPr>
                <w:rFonts w:ascii="Arial" w:hAnsi="Arial" w:cs="Arial"/>
              </w:rPr>
              <w:t xml:space="preserve"> ‘Greening the city’ </w:t>
            </w:r>
            <w:proofErr w:type="spellStart"/>
            <w:r w:rsidRPr="00982159">
              <w:rPr>
                <w:rFonts w:ascii="Arial" w:hAnsi="Arial" w:cs="Arial"/>
                <w:i/>
              </w:rPr>
              <w:t>GeoActive</w:t>
            </w:r>
            <w:proofErr w:type="spellEnd"/>
            <w:r w:rsidRPr="00982159">
              <w:rPr>
                <w:rFonts w:ascii="Arial" w:hAnsi="Arial" w:cs="Arial"/>
                <w:i/>
              </w:rPr>
              <w:t xml:space="preserve"> 481</w:t>
            </w:r>
            <w:r w:rsidR="00997863">
              <w:rPr>
                <w:rFonts w:ascii="Arial" w:hAnsi="Arial" w:cs="Arial"/>
              </w:rPr>
              <w:t>, 2012</w:t>
            </w:r>
          </w:p>
          <w:p w:rsidR="00F37458" w:rsidRPr="00982159" w:rsidRDefault="00F37458" w:rsidP="00686791">
            <w:pPr>
              <w:rPr>
                <w:rFonts w:ascii="Arial" w:hAnsi="Arial" w:cs="Arial"/>
              </w:rPr>
            </w:pPr>
          </w:p>
          <w:p w:rsidR="00686791" w:rsidRPr="00997863" w:rsidRDefault="00686791" w:rsidP="00686791">
            <w:pPr>
              <w:rPr>
                <w:rFonts w:ascii="Arial" w:hAnsi="Arial" w:cs="Arial"/>
              </w:rPr>
            </w:pPr>
            <w:r w:rsidRPr="00982159">
              <w:rPr>
                <w:rFonts w:ascii="Arial" w:hAnsi="Arial" w:cs="Arial"/>
              </w:rPr>
              <w:t>Rawlings</w:t>
            </w:r>
            <w:r w:rsidR="00997863">
              <w:rPr>
                <w:rFonts w:ascii="Arial" w:hAnsi="Arial" w:cs="Arial"/>
              </w:rPr>
              <w:t xml:space="preserve"> </w:t>
            </w:r>
            <w:r w:rsidRPr="00982159">
              <w:rPr>
                <w:rFonts w:ascii="Arial" w:hAnsi="Arial" w:cs="Arial"/>
              </w:rPr>
              <w:t>Smith E</w:t>
            </w:r>
            <w:r w:rsidR="00997863">
              <w:rPr>
                <w:rFonts w:ascii="Arial" w:hAnsi="Arial" w:cs="Arial"/>
              </w:rPr>
              <w:t>,</w:t>
            </w:r>
            <w:r w:rsidRPr="00982159">
              <w:rPr>
                <w:rFonts w:ascii="Arial" w:hAnsi="Arial" w:cs="Arial"/>
              </w:rPr>
              <w:t xml:space="preserve"> ‘Abu Dhabi goes green?’ in </w:t>
            </w:r>
            <w:r w:rsidR="00F37458">
              <w:rPr>
                <w:rFonts w:ascii="Arial" w:hAnsi="Arial" w:cs="Arial"/>
                <w:i/>
              </w:rPr>
              <w:t>Geography Review</w:t>
            </w:r>
            <w:r w:rsidR="00997863">
              <w:rPr>
                <w:rFonts w:ascii="Arial" w:hAnsi="Arial" w:cs="Arial"/>
              </w:rPr>
              <w:t>, 2012</w:t>
            </w:r>
          </w:p>
          <w:p w:rsidR="00F37458" w:rsidRPr="00982159" w:rsidRDefault="00F37458" w:rsidP="00686791">
            <w:pPr>
              <w:rPr>
                <w:rFonts w:ascii="Arial" w:hAnsi="Arial" w:cs="Arial"/>
                <w:i/>
              </w:rPr>
            </w:pPr>
          </w:p>
          <w:p w:rsidR="00686791" w:rsidRPr="00997863" w:rsidRDefault="00686791" w:rsidP="00686791">
            <w:pPr>
              <w:rPr>
                <w:rFonts w:ascii="Arial" w:hAnsi="Arial" w:cs="Arial"/>
              </w:rPr>
            </w:pPr>
            <w:r w:rsidRPr="00982159">
              <w:rPr>
                <w:rFonts w:ascii="Arial" w:hAnsi="Arial" w:cs="Arial"/>
              </w:rPr>
              <w:t>Evans L</w:t>
            </w:r>
            <w:r w:rsidR="00997863">
              <w:rPr>
                <w:rFonts w:ascii="Arial" w:hAnsi="Arial" w:cs="Arial"/>
              </w:rPr>
              <w:t>,</w:t>
            </w:r>
            <w:r w:rsidR="00B14FE0" w:rsidRPr="00982159">
              <w:rPr>
                <w:rFonts w:ascii="Arial" w:hAnsi="Arial" w:cs="Arial"/>
              </w:rPr>
              <w:t xml:space="preserve"> </w:t>
            </w:r>
            <w:r w:rsidRPr="00982159">
              <w:rPr>
                <w:rFonts w:ascii="Arial" w:hAnsi="Arial" w:cs="Arial"/>
              </w:rPr>
              <w:t xml:space="preserve">‘Sustainable cities’ </w:t>
            </w:r>
            <w:proofErr w:type="spellStart"/>
            <w:r w:rsidRPr="00982159">
              <w:rPr>
                <w:rFonts w:ascii="Arial" w:hAnsi="Arial" w:cs="Arial"/>
                <w:i/>
              </w:rPr>
              <w:t>GeoFile</w:t>
            </w:r>
            <w:proofErr w:type="spellEnd"/>
            <w:r w:rsidRPr="00982159">
              <w:rPr>
                <w:rFonts w:ascii="Arial" w:hAnsi="Arial" w:cs="Arial"/>
                <w:i/>
              </w:rPr>
              <w:t xml:space="preserve"> 515</w:t>
            </w:r>
            <w:r w:rsidR="00997863">
              <w:rPr>
                <w:rFonts w:ascii="Arial" w:hAnsi="Arial" w:cs="Arial"/>
              </w:rPr>
              <w:t>, 2006</w:t>
            </w:r>
          </w:p>
          <w:p w:rsidR="00F37458" w:rsidRPr="00982159" w:rsidRDefault="00F37458" w:rsidP="00686791">
            <w:pPr>
              <w:rPr>
                <w:rFonts w:ascii="Arial" w:hAnsi="Arial" w:cs="Arial"/>
              </w:rPr>
            </w:pPr>
          </w:p>
          <w:p w:rsidR="00686791" w:rsidRPr="00997863" w:rsidRDefault="00686791" w:rsidP="00686791">
            <w:pPr>
              <w:rPr>
                <w:rFonts w:ascii="Arial" w:hAnsi="Arial" w:cs="Arial"/>
              </w:rPr>
            </w:pPr>
            <w:r w:rsidRPr="00982159">
              <w:rPr>
                <w:rFonts w:ascii="Arial" w:hAnsi="Arial" w:cs="Arial"/>
              </w:rPr>
              <w:t>Nagle G</w:t>
            </w:r>
            <w:r w:rsidR="00997863">
              <w:rPr>
                <w:rFonts w:ascii="Arial" w:hAnsi="Arial" w:cs="Arial"/>
              </w:rPr>
              <w:t>,</w:t>
            </w:r>
            <w:r w:rsidRPr="00982159">
              <w:rPr>
                <w:rFonts w:ascii="Arial" w:hAnsi="Arial" w:cs="Arial"/>
              </w:rPr>
              <w:t xml:space="preserve"> ‘</w:t>
            </w:r>
            <w:proofErr w:type="spellStart"/>
            <w:r w:rsidRPr="00982159">
              <w:rPr>
                <w:rFonts w:ascii="Arial" w:hAnsi="Arial" w:cs="Arial"/>
              </w:rPr>
              <w:t>Ecotowns</w:t>
            </w:r>
            <w:proofErr w:type="spellEnd"/>
            <w:r w:rsidRPr="00982159">
              <w:rPr>
                <w:rFonts w:ascii="Arial" w:hAnsi="Arial" w:cs="Arial"/>
              </w:rPr>
              <w:t xml:space="preserve">’ </w:t>
            </w:r>
            <w:proofErr w:type="spellStart"/>
            <w:r w:rsidRPr="00982159">
              <w:rPr>
                <w:rFonts w:ascii="Arial" w:hAnsi="Arial" w:cs="Arial"/>
                <w:i/>
              </w:rPr>
              <w:t>GeoFile</w:t>
            </w:r>
            <w:proofErr w:type="spellEnd"/>
            <w:r w:rsidRPr="00982159">
              <w:rPr>
                <w:rFonts w:ascii="Arial" w:hAnsi="Arial" w:cs="Arial"/>
                <w:i/>
              </w:rPr>
              <w:t xml:space="preserve"> 581</w:t>
            </w:r>
            <w:r w:rsidR="00997863">
              <w:rPr>
                <w:rFonts w:ascii="Arial" w:hAnsi="Arial" w:cs="Arial"/>
              </w:rPr>
              <w:t>, 2009</w:t>
            </w:r>
          </w:p>
          <w:p w:rsidR="00E7143C" w:rsidRPr="00982159" w:rsidRDefault="00E7143C" w:rsidP="00686791">
            <w:pPr>
              <w:rPr>
                <w:rFonts w:ascii="Arial" w:hAnsi="Arial" w:cs="Arial"/>
              </w:rPr>
            </w:pPr>
          </w:p>
          <w:p w:rsidR="0034655C" w:rsidRPr="00982159" w:rsidRDefault="00DA21BD" w:rsidP="00686791">
            <w:pPr>
              <w:rPr>
                <w:rFonts w:ascii="Arial" w:hAnsi="Arial" w:cs="Arial"/>
              </w:rPr>
            </w:pPr>
            <w:hyperlink r:id="rId52" w:history="1">
              <w:r w:rsidR="0034655C" w:rsidRPr="00982159">
                <w:rPr>
                  <w:rStyle w:val="Hyperlink"/>
                  <w:rFonts w:ascii="Arial" w:hAnsi="Arial" w:cs="Arial"/>
                </w:rPr>
                <w:t xml:space="preserve">Singapore </w:t>
              </w:r>
              <w:r w:rsidR="008D30B0">
                <w:rPr>
                  <w:rStyle w:val="Hyperlink"/>
                  <w:rFonts w:ascii="Arial" w:hAnsi="Arial" w:cs="Arial"/>
                </w:rPr>
                <w:t>–</w:t>
              </w:r>
              <w:r w:rsidR="0034655C" w:rsidRPr="00982159">
                <w:rPr>
                  <w:rStyle w:val="Hyperlink"/>
                  <w:rFonts w:ascii="Arial" w:hAnsi="Arial" w:cs="Arial"/>
                </w:rPr>
                <w:t xml:space="preserve"> the ‘City in a garden’</w:t>
              </w:r>
              <w:r w:rsidR="0034655C" w:rsidRPr="00F37458">
                <w:rPr>
                  <w:rStyle w:val="Hyperlink"/>
                  <w:rFonts w:ascii="Arial" w:hAnsi="Arial" w:cs="Arial"/>
                  <w:u w:val="none"/>
                </w:rPr>
                <w:t xml:space="preserve"> </w:t>
              </w:r>
            </w:hyperlink>
            <w:r w:rsidR="00686791" w:rsidRPr="00982159">
              <w:rPr>
                <w:rFonts w:ascii="Arial" w:hAnsi="Arial" w:cs="Arial"/>
              </w:rPr>
              <w:t xml:space="preserve"> is known for its green cre</w:t>
            </w:r>
            <w:r w:rsidR="0034655C" w:rsidRPr="00982159">
              <w:rPr>
                <w:rFonts w:ascii="Arial" w:hAnsi="Arial" w:cs="Arial"/>
              </w:rPr>
              <w:t xml:space="preserve">dentials. </w:t>
            </w:r>
          </w:p>
          <w:p w:rsidR="00686791" w:rsidRPr="00982159" w:rsidRDefault="0034655C" w:rsidP="00686791">
            <w:pPr>
              <w:rPr>
                <w:rFonts w:ascii="Arial" w:hAnsi="Arial" w:cs="Arial"/>
              </w:rPr>
            </w:pPr>
            <w:r w:rsidRPr="00982159">
              <w:rPr>
                <w:rFonts w:ascii="Arial" w:hAnsi="Arial" w:cs="Arial"/>
              </w:rPr>
              <w:t>View d</w:t>
            </w:r>
            <w:r w:rsidR="00686791" w:rsidRPr="00982159">
              <w:rPr>
                <w:rFonts w:ascii="Arial" w:hAnsi="Arial" w:cs="Arial"/>
              </w:rPr>
              <w:t xml:space="preserve">etails of the proposal to make London the first </w:t>
            </w:r>
            <w:hyperlink r:id="rId53" w:history="1">
              <w:r w:rsidRPr="00982159">
                <w:rPr>
                  <w:rStyle w:val="Hyperlink"/>
                  <w:rFonts w:ascii="Arial" w:hAnsi="Arial" w:cs="Arial"/>
                </w:rPr>
                <w:t>National Park City</w:t>
              </w:r>
            </w:hyperlink>
          </w:p>
          <w:p w:rsidR="00E7143C" w:rsidRPr="00982159" w:rsidRDefault="00E7143C" w:rsidP="00686791">
            <w:pPr>
              <w:rPr>
                <w:rFonts w:ascii="Arial" w:hAnsi="Arial" w:cs="Arial"/>
              </w:rPr>
            </w:pPr>
          </w:p>
          <w:p w:rsidR="00686791" w:rsidRDefault="00686791" w:rsidP="00686791">
            <w:pPr>
              <w:rPr>
                <w:rFonts w:ascii="Arial" w:hAnsi="Arial" w:cs="Arial"/>
              </w:rPr>
            </w:pPr>
            <w:r w:rsidRPr="00982159">
              <w:rPr>
                <w:rFonts w:ascii="Arial" w:hAnsi="Arial" w:cs="Arial"/>
              </w:rPr>
              <w:t xml:space="preserve">A good article on greening London by Chris Fitch can be found in </w:t>
            </w:r>
            <w:r w:rsidRPr="00982159">
              <w:rPr>
                <w:rFonts w:ascii="Arial" w:hAnsi="Arial" w:cs="Arial"/>
                <w:i/>
              </w:rPr>
              <w:t xml:space="preserve">Geographical </w:t>
            </w:r>
            <w:r w:rsidRPr="00982159">
              <w:rPr>
                <w:rFonts w:ascii="Arial" w:hAnsi="Arial" w:cs="Arial"/>
              </w:rPr>
              <w:t xml:space="preserve">magazine, May 2016 entitled ‘A walk in the park.’ See also the </w:t>
            </w:r>
            <w:hyperlink r:id="rId54" w:history="1">
              <w:r w:rsidR="00B80027" w:rsidRPr="00982159">
                <w:rPr>
                  <w:rStyle w:val="Hyperlink"/>
                  <w:rFonts w:ascii="Arial" w:hAnsi="Arial" w:cs="Arial"/>
                </w:rPr>
                <w:t>Greener London report</w:t>
              </w:r>
            </w:hyperlink>
            <w:r w:rsidR="00B80027" w:rsidRPr="00982159">
              <w:rPr>
                <w:rStyle w:val="Hyperlink"/>
                <w:rFonts w:ascii="Arial" w:hAnsi="Arial" w:cs="Arial"/>
              </w:rPr>
              <w:t xml:space="preserve"> </w:t>
            </w:r>
            <w:r w:rsidRPr="00982159">
              <w:rPr>
                <w:rFonts w:ascii="Arial" w:hAnsi="Arial" w:cs="Arial"/>
              </w:rPr>
              <w:t>by a consortium of</w:t>
            </w:r>
            <w:r w:rsidR="00F37458">
              <w:rPr>
                <w:rFonts w:ascii="Arial" w:hAnsi="Arial" w:cs="Arial"/>
              </w:rPr>
              <w:t xml:space="preserve"> environmental organisations</w:t>
            </w:r>
          </w:p>
          <w:p w:rsidR="00F37458" w:rsidRPr="00982159" w:rsidRDefault="00F37458" w:rsidP="00686791">
            <w:pPr>
              <w:rPr>
                <w:rFonts w:ascii="Arial" w:hAnsi="Arial" w:cs="Arial"/>
              </w:rPr>
            </w:pPr>
          </w:p>
          <w:p w:rsidR="00686791" w:rsidRPr="00982159" w:rsidRDefault="00686791" w:rsidP="00686791">
            <w:pPr>
              <w:rPr>
                <w:rFonts w:ascii="Arial" w:hAnsi="Arial" w:cs="Arial"/>
              </w:rPr>
            </w:pPr>
            <w:r w:rsidRPr="00982159">
              <w:rPr>
                <w:rFonts w:ascii="Arial" w:hAnsi="Arial" w:cs="Arial"/>
              </w:rPr>
              <w:t xml:space="preserve">Research the construction of the London garden bridge. For more information and useful video clips, go to </w:t>
            </w:r>
            <w:hyperlink r:id="rId55" w:history="1">
              <w:r w:rsidR="00F56505" w:rsidRPr="00982159">
                <w:rPr>
                  <w:rStyle w:val="Hyperlink"/>
                  <w:rFonts w:ascii="Arial" w:hAnsi="Arial" w:cs="Arial"/>
                </w:rPr>
                <w:t xml:space="preserve">Garden Bridge </w:t>
              </w:r>
              <w:r w:rsidR="00F56505" w:rsidRPr="00982159">
                <w:rPr>
                  <w:rStyle w:val="Hyperlink"/>
                  <w:rFonts w:ascii="Arial" w:hAnsi="Arial" w:cs="Arial"/>
                </w:rPr>
                <w:lastRenderedPageBreak/>
                <w:t>London</w:t>
              </w:r>
            </w:hyperlink>
          </w:p>
          <w:p w:rsidR="00E7143C" w:rsidRPr="00982159" w:rsidRDefault="00E7143C" w:rsidP="00686791">
            <w:pPr>
              <w:rPr>
                <w:rFonts w:ascii="Arial" w:hAnsi="Arial" w:cs="Arial"/>
              </w:rPr>
            </w:pPr>
          </w:p>
          <w:p w:rsidR="00686791" w:rsidRPr="00982159" w:rsidRDefault="001E5BD0" w:rsidP="00686791">
            <w:pPr>
              <w:rPr>
                <w:rFonts w:ascii="Arial" w:hAnsi="Arial" w:cs="Arial"/>
              </w:rPr>
            </w:pPr>
            <w:r w:rsidRPr="00982159">
              <w:rPr>
                <w:rFonts w:ascii="Arial" w:hAnsi="Arial" w:cs="Arial"/>
              </w:rPr>
              <w:t xml:space="preserve">The RHS are running a campaign to encourage people to green up urban areas. For more information, go to: </w:t>
            </w:r>
            <w:hyperlink r:id="rId56" w:history="1">
              <w:r w:rsidRPr="00982159">
                <w:rPr>
                  <w:rStyle w:val="Hyperlink"/>
                  <w:rFonts w:ascii="Arial" w:hAnsi="Arial" w:cs="Arial"/>
                </w:rPr>
                <w:t>RHS: Why greening grey Britain is important</w:t>
              </w:r>
            </w:hyperlink>
            <w:r w:rsidR="00686791" w:rsidRPr="00982159">
              <w:rPr>
                <w:rFonts w:ascii="Arial" w:hAnsi="Arial" w:cs="Arial"/>
              </w:rPr>
              <w:t xml:space="preserve"> </w:t>
            </w:r>
          </w:p>
          <w:p w:rsidR="001E5BD0" w:rsidRPr="00982159" w:rsidRDefault="001E5BD0" w:rsidP="00686791">
            <w:pPr>
              <w:rPr>
                <w:rFonts w:ascii="Arial" w:hAnsi="Arial" w:cs="Arial"/>
              </w:rPr>
            </w:pPr>
          </w:p>
          <w:p w:rsidR="00686791" w:rsidRPr="00982159" w:rsidRDefault="00DA21BD" w:rsidP="00686791">
            <w:pPr>
              <w:rPr>
                <w:rFonts w:ascii="Arial" w:hAnsi="Arial" w:cs="Arial"/>
                <w:color w:val="0563C1" w:themeColor="hyperlink"/>
                <w:u w:val="single"/>
              </w:rPr>
            </w:pPr>
            <w:hyperlink r:id="rId57" w:history="1">
              <w:r w:rsidR="001E5BD0" w:rsidRPr="00982159">
                <w:rPr>
                  <w:rStyle w:val="Hyperlink"/>
                  <w:rFonts w:ascii="Arial" w:hAnsi="Arial" w:cs="Arial"/>
                </w:rPr>
                <w:t>TED Talk</w:t>
              </w:r>
            </w:hyperlink>
            <w:r w:rsidR="001E5BD0" w:rsidRPr="00982159">
              <w:rPr>
                <w:rStyle w:val="Hyperlink"/>
                <w:rFonts w:ascii="Arial" w:hAnsi="Arial" w:cs="Arial"/>
              </w:rPr>
              <w:t xml:space="preserve"> </w:t>
            </w:r>
            <w:r w:rsidR="00686791" w:rsidRPr="00982159">
              <w:rPr>
                <w:rFonts w:ascii="Arial" w:hAnsi="Arial" w:cs="Arial"/>
              </w:rPr>
              <w:t>by Jaime Lerner, former Mayor of Curitiba</w:t>
            </w:r>
          </w:p>
          <w:p w:rsidR="00E7143C" w:rsidRPr="00982159" w:rsidRDefault="00E7143C" w:rsidP="001E5BD0">
            <w:pPr>
              <w:rPr>
                <w:rStyle w:val="Hyperlink"/>
                <w:rFonts w:ascii="Arial" w:hAnsi="Arial" w:cs="Arial"/>
                <w:color w:val="auto"/>
                <w:u w:val="none"/>
              </w:rPr>
            </w:pPr>
          </w:p>
          <w:p w:rsidR="004B5C0C" w:rsidRPr="00982159" w:rsidRDefault="004B5C0C" w:rsidP="001E5BD0">
            <w:pPr>
              <w:rPr>
                <w:rFonts w:ascii="Arial" w:hAnsi="Arial" w:cs="Arial"/>
                <w:color w:val="0563C1" w:themeColor="hyperlink"/>
                <w:u w:val="single"/>
              </w:rPr>
            </w:pPr>
            <w:r w:rsidRPr="00982159">
              <w:rPr>
                <w:rStyle w:val="Hyperlink"/>
                <w:rFonts w:ascii="Arial" w:hAnsi="Arial" w:cs="Arial"/>
                <w:color w:val="auto"/>
                <w:u w:val="none"/>
              </w:rPr>
              <w:t xml:space="preserve">Watch </w:t>
            </w:r>
            <w:hyperlink r:id="rId58" w:history="1">
              <w:r w:rsidR="00F37458">
                <w:rPr>
                  <w:rStyle w:val="Hyperlink"/>
                  <w:rFonts w:ascii="Arial" w:hAnsi="Arial" w:cs="Arial"/>
                </w:rPr>
                <w:t xml:space="preserve">'Fully Charged' documentary on </w:t>
              </w:r>
              <w:proofErr w:type="spellStart"/>
              <w:r w:rsidR="00F37458">
                <w:rPr>
                  <w:rStyle w:val="Hyperlink"/>
                  <w:rFonts w:ascii="Arial" w:hAnsi="Arial" w:cs="Arial"/>
                </w:rPr>
                <w:t>Masdar</w:t>
              </w:r>
              <w:proofErr w:type="spellEnd"/>
              <w:r w:rsidR="00F37458">
                <w:rPr>
                  <w:rStyle w:val="Hyperlink"/>
                  <w:rFonts w:ascii="Arial" w:hAnsi="Arial" w:cs="Arial"/>
                </w:rPr>
                <w:t xml:space="preserve"> City</w:t>
              </w:r>
            </w:hyperlink>
            <w:r w:rsidR="001E5BD0" w:rsidRPr="00982159">
              <w:rPr>
                <w:rStyle w:val="Hyperlink"/>
                <w:rFonts w:ascii="Arial" w:hAnsi="Arial" w:cs="Arial"/>
                <w:u w:val="none"/>
              </w:rPr>
              <w:t xml:space="preserve"> </w:t>
            </w:r>
            <w:r w:rsidRPr="00982159">
              <w:rPr>
                <w:rStyle w:val="Hyperlink"/>
                <w:rFonts w:ascii="Arial" w:hAnsi="Arial" w:cs="Arial"/>
                <w:color w:val="auto"/>
                <w:u w:val="none"/>
              </w:rPr>
              <w:t>(two parts)</w:t>
            </w:r>
          </w:p>
        </w:tc>
      </w:tr>
    </w:tbl>
    <w:p w:rsidR="002F644C" w:rsidRDefault="002F644C">
      <w:r>
        <w:lastRenderedPageBreak/>
        <w:br w:type="page"/>
      </w:r>
    </w:p>
    <w:tbl>
      <w:tblPr>
        <w:tblStyle w:val="TableGrid"/>
        <w:tblW w:w="5089" w:type="pct"/>
        <w:tblLayout w:type="fixed"/>
        <w:tblLook w:val="04A0" w:firstRow="1" w:lastRow="0" w:firstColumn="1" w:lastColumn="0" w:noHBand="0" w:noVBand="1"/>
      </w:tblPr>
      <w:tblGrid>
        <w:gridCol w:w="2801"/>
        <w:gridCol w:w="2695"/>
        <w:gridCol w:w="1982"/>
        <w:gridCol w:w="3119"/>
        <w:gridCol w:w="3829"/>
      </w:tblGrid>
      <w:tr w:rsidR="00F37458" w:rsidRPr="00D071DE" w:rsidTr="00F37458">
        <w:tc>
          <w:tcPr>
            <w:tcW w:w="5000" w:type="pct"/>
            <w:gridSpan w:val="5"/>
            <w:tcBorders>
              <w:top w:val="nil"/>
              <w:left w:val="nil"/>
              <w:right w:val="nil"/>
            </w:tcBorders>
            <w:shd w:val="clear" w:color="auto" w:fill="auto"/>
          </w:tcPr>
          <w:p w:rsidR="00F37458" w:rsidRPr="00636B78" w:rsidRDefault="00F37458" w:rsidP="00F37458">
            <w:pPr>
              <w:spacing w:after="160"/>
              <w:rPr>
                <w:rFonts w:ascii="AQA Chevin Pro Medium" w:hAnsi="AQA Chevin Pro Medium"/>
                <w:color w:val="5470D4"/>
              </w:rPr>
            </w:pPr>
            <w:r w:rsidRPr="00636B78">
              <w:rPr>
                <w:rFonts w:ascii="AQA Chevin Pro Medium" w:hAnsi="AQA Chevin Pro Medium"/>
                <w:color w:val="2E74B5" w:themeColor="accent1" w:themeShade="BF"/>
              </w:rPr>
              <w:lastRenderedPageBreak/>
              <w:t>Week 10</w:t>
            </w:r>
          </w:p>
        </w:tc>
      </w:tr>
      <w:tr w:rsidR="00F37458" w:rsidRPr="00D071DE" w:rsidTr="004F4AC7">
        <w:tc>
          <w:tcPr>
            <w:tcW w:w="971" w:type="pct"/>
            <w:shd w:val="clear" w:color="auto" w:fill="CCCCFF"/>
          </w:tcPr>
          <w:p w:rsidR="00F37458" w:rsidRPr="00D071DE" w:rsidRDefault="00F37458" w:rsidP="00F77BAA">
            <w:pPr>
              <w:rPr>
                <w:rFonts w:ascii="AQA Chevin Pro Medium" w:hAnsi="AQA Chevin Pro Medium"/>
                <w:b/>
                <w:sz w:val="26"/>
              </w:rPr>
            </w:pPr>
            <w:r w:rsidRPr="00D071DE">
              <w:rPr>
                <w:rFonts w:ascii="AQA Chevin Pro Medium" w:hAnsi="AQA Chevin Pro Medium"/>
                <w:b/>
                <w:sz w:val="26"/>
              </w:rPr>
              <w:t>Specification content</w:t>
            </w:r>
          </w:p>
          <w:p w:rsidR="00F37458" w:rsidRPr="00D071DE" w:rsidRDefault="00F37458" w:rsidP="00F77BAA">
            <w:pPr>
              <w:rPr>
                <w:rFonts w:ascii="AQA Chevin Pro Medium" w:hAnsi="AQA Chevin Pro Medium"/>
                <w:b/>
                <w:sz w:val="26"/>
              </w:rPr>
            </w:pPr>
          </w:p>
        </w:tc>
        <w:tc>
          <w:tcPr>
            <w:tcW w:w="934" w:type="pct"/>
            <w:shd w:val="clear" w:color="auto" w:fill="CCCCFF"/>
          </w:tcPr>
          <w:p w:rsidR="00F37458" w:rsidRPr="00D071DE" w:rsidRDefault="003840E4" w:rsidP="00F77BAA">
            <w:pPr>
              <w:rPr>
                <w:rFonts w:ascii="AQA Chevin Pro Medium" w:hAnsi="AQA Chevin Pro Medium"/>
                <w:b/>
                <w:sz w:val="26"/>
              </w:rPr>
            </w:pPr>
            <w:r>
              <w:rPr>
                <w:rFonts w:ascii="AQA Chevin Pro Medium" w:hAnsi="AQA Chevin Pro Medium"/>
                <w:b/>
                <w:sz w:val="26"/>
              </w:rPr>
              <w:t xml:space="preserve">Subject </w:t>
            </w:r>
            <w:r w:rsidR="00F37458" w:rsidRPr="00D071DE">
              <w:rPr>
                <w:rFonts w:ascii="AQA Chevin Pro Medium" w:hAnsi="AQA Chevin Pro Medium"/>
                <w:b/>
                <w:sz w:val="26"/>
              </w:rPr>
              <w:t>specific</w:t>
            </w:r>
            <w:r w:rsidR="00F37458">
              <w:rPr>
                <w:rFonts w:ascii="AQA Chevin Pro Medium" w:hAnsi="AQA Chevin Pro Medium"/>
                <w:b/>
                <w:sz w:val="26"/>
              </w:rPr>
              <w:t xml:space="preserve"> </w:t>
            </w:r>
            <w:r w:rsidR="00F37458" w:rsidRPr="00D071DE">
              <w:rPr>
                <w:rFonts w:ascii="AQA Chevin Pro Medium" w:hAnsi="AQA Chevin Pro Medium"/>
                <w:b/>
                <w:sz w:val="26"/>
              </w:rPr>
              <w:t>skills development</w:t>
            </w:r>
          </w:p>
        </w:tc>
        <w:tc>
          <w:tcPr>
            <w:tcW w:w="687" w:type="pct"/>
            <w:shd w:val="clear" w:color="auto" w:fill="CCCCFF"/>
          </w:tcPr>
          <w:p w:rsidR="00F37458" w:rsidRPr="00D071DE" w:rsidRDefault="00F37458" w:rsidP="00F77BAA">
            <w:pPr>
              <w:rPr>
                <w:rFonts w:ascii="AQA Chevin Pro Medium" w:hAnsi="AQA Chevin Pro Medium"/>
                <w:b/>
                <w:sz w:val="26"/>
              </w:rPr>
            </w:pPr>
            <w:r w:rsidRPr="00D071DE">
              <w:rPr>
                <w:rFonts w:ascii="AQA Chevin Pro Medium" w:hAnsi="AQA Chevin Pro Medium"/>
                <w:b/>
                <w:sz w:val="26"/>
              </w:rPr>
              <w:t>Learning outcomes</w:t>
            </w:r>
          </w:p>
        </w:tc>
        <w:tc>
          <w:tcPr>
            <w:tcW w:w="1081" w:type="pct"/>
            <w:shd w:val="clear" w:color="auto" w:fill="CCCCFF"/>
          </w:tcPr>
          <w:p w:rsidR="00F37458" w:rsidRPr="00D071DE" w:rsidRDefault="00F54DD9" w:rsidP="00F77BAA">
            <w:pPr>
              <w:rPr>
                <w:rFonts w:ascii="AQA Chevin Pro Medium" w:hAnsi="AQA Chevin Pro Medium"/>
                <w:b/>
                <w:sz w:val="26"/>
              </w:rPr>
            </w:pPr>
            <w:r>
              <w:rPr>
                <w:rFonts w:ascii="AQA Chevin Pro Medium" w:hAnsi="AQA Chevin Pro Medium"/>
                <w:b/>
                <w:sz w:val="26"/>
              </w:rPr>
              <w:t>Suggested l</w:t>
            </w:r>
            <w:r w:rsidR="00F37458" w:rsidRPr="00D071DE">
              <w:rPr>
                <w:rFonts w:ascii="AQA Chevin Pro Medium" w:hAnsi="AQA Chevin Pro Medium"/>
                <w:b/>
                <w:sz w:val="26"/>
              </w:rPr>
              <w:t>earning activities</w:t>
            </w:r>
            <w:r w:rsidR="00F37458">
              <w:rPr>
                <w:rFonts w:ascii="AQA Chevin Pro Medium" w:hAnsi="AQA Chevin Pro Medium"/>
                <w:b/>
                <w:sz w:val="26"/>
              </w:rPr>
              <w:t xml:space="preserve"> </w:t>
            </w:r>
            <w:r w:rsidR="00F37458" w:rsidRPr="00D071DE">
              <w:rPr>
                <w:rFonts w:ascii="AQA Chevin Pro Medium" w:hAnsi="AQA Chevin Pro Medium"/>
                <w:b/>
                <w:sz w:val="26"/>
              </w:rPr>
              <w:t>(including ref to differentiation and extension activities)</w:t>
            </w:r>
          </w:p>
        </w:tc>
        <w:tc>
          <w:tcPr>
            <w:tcW w:w="1327" w:type="pct"/>
            <w:shd w:val="clear" w:color="auto" w:fill="CCCCFF"/>
          </w:tcPr>
          <w:p w:rsidR="00F37458" w:rsidRPr="00D071DE" w:rsidRDefault="00F37458" w:rsidP="00F77BAA">
            <w:pPr>
              <w:rPr>
                <w:rFonts w:ascii="AQA Chevin Pro Medium" w:hAnsi="AQA Chevin Pro Medium"/>
                <w:b/>
                <w:sz w:val="26"/>
              </w:rPr>
            </w:pPr>
            <w:r w:rsidRPr="00D071DE">
              <w:rPr>
                <w:rFonts w:ascii="AQA Chevin Pro Medium" w:hAnsi="AQA Chevin Pro Medium"/>
                <w:b/>
                <w:sz w:val="26"/>
              </w:rPr>
              <w:t>Resources</w:t>
            </w:r>
          </w:p>
        </w:tc>
      </w:tr>
      <w:tr w:rsidR="004F4AC7" w:rsidRPr="00CE1CAC" w:rsidTr="004F4AC7">
        <w:tc>
          <w:tcPr>
            <w:tcW w:w="971" w:type="pct"/>
          </w:tcPr>
          <w:p w:rsidR="00686791" w:rsidRPr="00F37458" w:rsidRDefault="00EA1C3E" w:rsidP="00F37458">
            <w:pPr>
              <w:rPr>
                <w:rFonts w:ascii="Arial" w:hAnsi="Arial" w:cs="Arial"/>
              </w:rPr>
            </w:pPr>
            <w:r w:rsidRPr="00F37458">
              <w:rPr>
                <w:rFonts w:ascii="Arial" w:hAnsi="Arial" w:cs="Arial"/>
              </w:rPr>
              <w:t>Case</w:t>
            </w:r>
            <w:r w:rsidR="00686791" w:rsidRPr="00F37458">
              <w:rPr>
                <w:rFonts w:ascii="Arial" w:hAnsi="Arial" w:cs="Arial"/>
              </w:rPr>
              <w:t xml:space="preserve"> study development</w:t>
            </w:r>
            <w:r w:rsidR="007A3339" w:rsidRPr="00F37458">
              <w:rPr>
                <w:rFonts w:ascii="Arial" w:hAnsi="Arial" w:cs="Arial"/>
              </w:rPr>
              <w:t xml:space="preserve"> – this could be left to the end or built up over the course of the topic.</w:t>
            </w:r>
          </w:p>
          <w:p w:rsidR="00686791" w:rsidRPr="00F37458" w:rsidRDefault="00EA1C3E" w:rsidP="00686791">
            <w:pPr>
              <w:rPr>
                <w:rFonts w:ascii="Arial" w:hAnsi="Arial" w:cs="Arial"/>
              </w:rPr>
            </w:pPr>
            <w:r w:rsidRPr="00F37458">
              <w:rPr>
                <w:rFonts w:ascii="Arial" w:hAnsi="Arial" w:cs="Arial"/>
              </w:rPr>
              <w:t>Students are expected to study two contrasting urban areas to illustrate and analyse key themes set out in the specification, to include:</w:t>
            </w:r>
          </w:p>
          <w:p w:rsidR="00EA1C3E" w:rsidRPr="00F37458" w:rsidRDefault="00EA1C3E" w:rsidP="004F4AC7">
            <w:pPr>
              <w:pStyle w:val="ListParagraph"/>
              <w:numPr>
                <w:ilvl w:val="0"/>
                <w:numId w:val="10"/>
              </w:numPr>
              <w:ind w:left="284" w:hanging="284"/>
              <w:rPr>
                <w:rFonts w:ascii="Arial" w:hAnsi="Arial" w:cs="Arial"/>
                <w:sz w:val="22"/>
                <w:szCs w:val="22"/>
              </w:rPr>
            </w:pPr>
            <w:r w:rsidRPr="00F37458">
              <w:rPr>
                <w:rFonts w:ascii="Arial" w:hAnsi="Arial" w:cs="Arial"/>
                <w:sz w:val="22"/>
                <w:szCs w:val="22"/>
              </w:rPr>
              <w:t xml:space="preserve">patterns of economic and social well-being and </w:t>
            </w:r>
          </w:p>
          <w:p w:rsidR="00EA1C3E" w:rsidRPr="00F37458" w:rsidRDefault="00EA1C3E" w:rsidP="004F4AC7">
            <w:pPr>
              <w:pStyle w:val="ListParagraph"/>
              <w:numPr>
                <w:ilvl w:val="0"/>
                <w:numId w:val="7"/>
              </w:numPr>
              <w:spacing w:before="0" w:after="120"/>
              <w:ind w:left="284" w:hanging="284"/>
              <w:rPr>
                <w:rFonts w:ascii="Arial" w:hAnsi="Arial" w:cs="Arial"/>
                <w:sz w:val="22"/>
                <w:szCs w:val="22"/>
              </w:rPr>
            </w:pPr>
            <w:r w:rsidRPr="00F37458">
              <w:rPr>
                <w:rFonts w:ascii="Arial" w:hAnsi="Arial" w:cs="Arial"/>
                <w:sz w:val="22"/>
                <w:szCs w:val="22"/>
              </w:rPr>
              <w:t>the nature and impact of physical environmental conditions</w:t>
            </w:r>
          </w:p>
          <w:p w:rsidR="00EA1C3E" w:rsidRPr="00F37458" w:rsidRDefault="00EA1C3E" w:rsidP="00EA1C3E">
            <w:pPr>
              <w:rPr>
                <w:rFonts w:ascii="Arial" w:hAnsi="Arial" w:cs="Arial"/>
              </w:rPr>
            </w:pPr>
            <w:proofErr w:type="gramStart"/>
            <w:r w:rsidRPr="00F37458">
              <w:rPr>
                <w:rFonts w:ascii="Arial" w:hAnsi="Arial" w:cs="Arial"/>
              </w:rPr>
              <w:t>with</w:t>
            </w:r>
            <w:proofErr w:type="gramEnd"/>
            <w:r w:rsidRPr="00F37458">
              <w:rPr>
                <w:rFonts w:ascii="Arial" w:hAnsi="Arial" w:cs="Arial"/>
              </w:rPr>
              <w:t xml:space="preserve"> reference to the implications for environmental sustainability, the character of the study areas and the experience and attitudes of their populations</w:t>
            </w:r>
            <w:r w:rsidR="004F4AC7">
              <w:rPr>
                <w:rFonts w:ascii="Arial" w:hAnsi="Arial" w:cs="Arial"/>
              </w:rPr>
              <w:t>.</w:t>
            </w:r>
          </w:p>
        </w:tc>
        <w:tc>
          <w:tcPr>
            <w:tcW w:w="934" w:type="pct"/>
          </w:tcPr>
          <w:p w:rsidR="00686791" w:rsidRPr="00F37458" w:rsidRDefault="00686791" w:rsidP="00686791">
            <w:pPr>
              <w:spacing w:after="120"/>
              <w:rPr>
                <w:rFonts w:ascii="Arial" w:hAnsi="Arial" w:cs="Arial"/>
              </w:rPr>
            </w:pPr>
            <w:r w:rsidRPr="00F37458">
              <w:rPr>
                <w:rFonts w:ascii="Arial" w:hAnsi="Arial" w:cs="Arial"/>
              </w:rPr>
              <w:t xml:space="preserve">Collect, </w:t>
            </w:r>
            <w:r w:rsidR="0036381B" w:rsidRPr="00F37458">
              <w:rPr>
                <w:rFonts w:ascii="Arial" w:hAnsi="Arial" w:cs="Arial"/>
              </w:rPr>
              <w:t>analyse</w:t>
            </w:r>
            <w:r w:rsidRPr="00F37458">
              <w:rPr>
                <w:rFonts w:ascii="Arial" w:hAnsi="Arial" w:cs="Arial"/>
              </w:rPr>
              <w:t xml:space="preserve"> and interpret a range of qualitative and quantitative data from a range of primary and secondary sources</w:t>
            </w:r>
            <w:r w:rsidR="004F4AC7">
              <w:rPr>
                <w:rFonts w:ascii="Arial" w:hAnsi="Arial" w:cs="Arial"/>
              </w:rPr>
              <w:t>.</w:t>
            </w:r>
            <w:r w:rsidRPr="00F37458">
              <w:rPr>
                <w:rFonts w:ascii="Arial" w:hAnsi="Arial" w:cs="Arial"/>
              </w:rPr>
              <w:t xml:space="preserve"> </w:t>
            </w:r>
          </w:p>
          <w:p w:rsidR="0036381B" w:rsidRPr="00F37458" w:rsidRDefault="0036381B" w:rsidP="0036381B">
            <w:pPr>
              <w:spacing w:after="120"/>
              <w:rPr>
                <w:rFonts w:ascii="Arial" w:hAnsi="Arial" w:cs="Arial"/>
              </w:rPr>
            </w:pPr>
            <w:r w:rsidRPr="00F37458">
              <w:rPr>
                <w:rFonts w:ascii="Arial" w:hAnsi="Arial" w:cs="Arial"/>
              </w:rPr>
              <w:t>An ability to collect and use digital and geo-located data, and understand a range of approaches to use and analyse such data</w:t>
            </w:r>
            <w:r w:rsidR="004F4AC7">
              <w:rPr>
                <w:rFonts w:ascii="Arial" w:hAnsi="Arial" w:cs="Arial"/>
              </w:rPr>
              <w:t>.</w:t>
            </w:r>
          </w:p>
          <w:p w:rsidR="00686791" w:rsidRPr="00F37458" w:rsidRDefault="0036381B" w:rsidP="00686791">
            <w:pPr>
              <w:spacing w:after="120"/>
              <w:rPr>
                <w:rFonts w:ascii="Arial" w:hAnsi="Arial" w:cs="Arial"/>
              </w:rPr>
            </w:pPr>
            <w:r w:rsidRPr="00F37458">
              <w:rPr>
                <w:rFonts w:ascii="Arial" w:hAnsi="Arial" w:cs="Arial"/>
              </w:rPr>
              <w:t>Understanding of the ethical and socio-political implications of collecting, studying and representing geographical data about human communities</w:t>
            </w:r>
            <w:r w:rsidR="004F4AC7">
              <w:rPr>
                <w:rFonts w:ascii="Arial" w:hAnsi="Arial" w:cs="Arial"/>
              </w:rPr>
              <w:t>.</w:t>
            </w:r>
          </w:p>
          <w:p w:rsidR="00686791" w:rsidRPr="00F37458" w:rsidRDefault="00686791" w:rsidP="00686791">
            <w:pPr>
              <w:spacing w:after="120"/>
              <w:rPr>
                <w:rFonts w:ascii="Arial" w:hAnsi="Arial" w:cs="Arial"/>
              </w:rPr>
            </w:pPr>
            <w:r w:rsidRPr="00F37458">
              <w:rPr>
                <w:rFonts w:ascii="Arial" w:hAnsi="Arial" w:cs="Arial"/>
              </w:rPr>
              <w:t>Fieldwork and GIS potential here</w:t>
            </w:r>
            <w:r w:rsidR="004F4AC7">
              <w:rPr>
                <w:rFonts w:ascii="Arial" w:hAnsi="Arial" w:cs="Arial"/>
              </w:rPr>
              <w:t>.</w:t>
            </w:r>
          </w:p>
          <w:p w:rsidR="00686791" w:rsidRPr="00F37458" w:rsidRDefault="00686791" w:rsidP="00686791">
            <w:pPr>
              <w:spacing w:after="120"/>
              <w:rPr>
                <w:rFonts w:ascii="Arial" w:hAnsi="Arial" w:cs="Arial"/>
              </w:rPr>
            </w:pPr>
            <w:r w:rsidRPr="00F37458">
              <w:rPr>
                <w:rFonts w:ascii="Arial" w:hAnsi="Arial" w:cs="Arial"/>
              </w:rPr>
              <w:t>Links back to Changing Places topic</w:t>
            </w:r>
            <w:r w:rsidR="004F4AC7">
              <w:rPr>
                <w:rFonts w:ascii="Arial" w:hAnsi="Arial" w:cs="Arial"/>
              </w:rPr>
              <w:t>.</w:t>
            </w:r>
          </w:p>
        </w:tc>
        <w:tc>
          <w:tcPr>
            <w:tcW w:w="687" w:type="pct"/>
          </w:tcPr>
          <w:p w:rsidR="0036381B" w:rsidRPr="00F37458" w:rsidRDefault="004F4AC7" w:rsidP="00F37458">
            <w:pPr>
              <w:rPr>
                <w:rFonts w:ascii="Arial" w:hAnsi="Arial" w:cs="Arial"/>
              </w:rPr>
            </w:pPr>
            <w:r>
              <w:rPr>
                <w:rFonts w:ascii="Arial" w:hAnsi="Arial" w:cs="Arial"/>
              </w:rPr>
              <w:t>B</w:t>
            </w:r>
            <w:r w:rsidR="00686791" w:rsidRPr="00F37458">
              <w:rPr>
                <w:rFonts w:ascii="Arial" w:hAnsi="Arial" w:cs="Arial"/>
              </w:rPr>
              <w:t xml:space="preserve">uild up their two contrasting place studies to illustrate and </w:t>
            </w:r>
            <w:r w:rsidR="0036381B" w:rsidRPr="00F37458">
              <w:rPr>
                <w:rFonts w:ascii="Arial" w:hAnsi="Arial" w:cs="Arial"/>
              </w:rPr>
              <w:t>analyse</w:t>
            </w:r>
            <w:r w:rsidR="00686791" w:rsidRPr="00F37458">
              <w:rPr>
                <w:rFonts w:ascii="Arial" w:hAnsi="Arial" w:cs="Arial"/>
              </w:rPr>
              <w:t xml:space="preserve"> the key themes set out in the specification. </w:t>
            </w:r>
          </w:p>
          <w:p w:rsidR="00686791" w:rsidRPr="00F37458" w:rsidRDefault="00686791" w:rsidP="0036381B">
            <w:pPr>
              <w:pStyle w:val="ListParagraph"/>
              <w:spacing w:before="0"/>
              <w:ind w:left="776"/>
              <w:rPr>
                <w:rFonts w:ascii="Arial" w:hAnsi="Arial" w:cs="Arial"/>
                <w:sz w:val="22"/>
                <w:szCs w:val="22"/>
              </w:rPr>
            </w:pPr>
          </w:p>
        </w:tc>
        <w:tc>
          <w:tcPr>
            <w:tcW w:w="1081" w:type="pct"/>
          </w:tcPr>
          <w:p w:rsidR="0036381B" w:rsidRPr="00F37458" w:rsidRDefault="00686791" w:rsidP="00F37458">
            <w:pPr>
              <w:rPr>
                <w:rFonts w:ascii="Arial" w:hAnsi="Arial" w:cs="Arial"/>
              </w:rPr>
            </w:pPr>
            <w:r w:rsidRPr="00F37458">
              <w:rPr>
                <w:rFonts w:ascii="Arial" w:hAnsi="Arial" w:cs="Arial"/>
              </w:rPr>
              <w:t>Students to collect (primary and) secondary data to produce two contrasting urban case studies.</w:t>
            </w:r>
            <w:r w:rsidR="0036381B" w:rsidRPr="00F37458">
              <w:rPr>
                <w:rFonts w:ascii="Arial" w:hAnsi="Arial" w:cs="Arial"/>
              </w:rPr>
              <w:t xml:space="preserve"> Particular attention should be given to:</w:t>
            </w:r>
          </w:p>
          <w:p w:rsidR="0036381B" w:rsidRPr="00F37458" w:rsidRDefault="0036381B" w:rsidP="004F4AC7">
            <w:pPr>
              <w:pStyle w:val="ListParagraph"/>
              <w:numPr>
                <w:ilvl w:val="0"/>
                <w:numId w:val="21"/>
              </w:numPr>
              <w:spacing w:before="0"/>
              <w:ind w:left="317" w:hanging="317"/>
              <w:rPr>
                <w:rFonts w:ascii="Arial" w:hAnsi="Arial" w:cs="Arial"/>
                <w:sz w:val="22"/>
                <w:szCs w:val="22"/>
              </w:rPr>
            </w:pPr>
            <w:r w:rsidRPr="00F37458">
              <w:rPr>
                <w:rFonts w:ascii="Arial" w:hAnsi="Arial" w:cs="Arial"/>
                <w:sz w:val="22"/>
                <w:szCs w:val="22"/>
              </w:rPr>
              <w:t>patterns of</w:t>
            </w:r>
            <w:r w:rsidR="004F4AC7">
              <w:rPr>
                <w:rFonts w:ascii="Arial" w:hAnsi="Arial" w:cs="Arial"/>
                <w:sz w:val="22"/>
                <w:szCs w:val="22"/>
              </w:rPr>
              <w:t xml:space="preserve"> economic and social well-being</w:t>
            </w:r>
          </w:p>
          <w:p w:rsidR="00686791" w:rsidRPr="00F37458" w:rsidRDefault="0036381B" w:rsidP="004F4AC7">
            <w:pPr>
              <w:pStyle w:val="ListParagraph"/>
              <w:numPr>
                <w:ilvl w:val="0"/>
                <w:numId w:val="21"/>
              </w:numPr>
              <w:spacing w:before="0"/>
              <w:ind w:left="317" w:hanging="317"/>
              <w:rPr>
                <w:rFonts w:ascii="Arial" w:hAnsi="Arial" w:cs="Arial"/>
                <w:sz w:val="22"/>
                <w:szCs w:val="22"/>
              </w:rPr>
            </w:pPr>
            <w:proofErr w:type="gramStart"/>
            <w:r w:rsidRPr="00F37458">
              <w:rPr>
                <w:rFonts w:ascii="Arial" w:hAnsi="Arial" w:cs="Arial"/>
                <w:sz w:val="22"/>
                <w:szCs w:val="22"/>
              </w:rPr>
              <w:t>the</w:t>
            </w:r>
            <w:proofErr w:type="gramEnd"/>
            <w:r w:rsidRPr="00F37458">
              <w:rPr>
                <w:rFonts w:ascii="Arial" w:hAnsi="Arial" w:cs="Arial"/>
                <w:sz w:val="22"/>
                <w:szCs w:val="22"/>
              </w:rPr>
              <w:t xml:space="preserve"> nature and impact of physical environmental conditions</w:t>
            </w:r>
            <w:r w:rsidR="004F4AC7">
              <w:rPr>
                <w:rFonts w:ascii="Arial" w:hAnsi="Arial" w:cs="Arial"/>
                <w:sz w:val="22"/>
                <w:szCs w:val="22"/>
              </w:rPr>
              <w:t>.</w:t>
            </w:r>
          </w:p>
        </w:tc>
        <w:tc>
          <w:tcPr>
            <w:tcW w:w="1327" w:type="pct"/>
          </w:tcPr>
          <w:p w:rsidR="00686791" w:rsidRDefault="00686791" w:rsidP="00F37458">
            <w:pPr>
              <w:rPr>
                <w:rFonts w:ascii="Arial" w:hAnsi="Arial" w:cs="Arial"/>
              </w:rPr>
            </w:pPr>
            <w:r w:rsidRPr="00F37458">
              <w:rPr>
                <w:rFonts w:ascii="Arial" w:hAnsi="Arial" w:cs="Arial"/>
              </w:rPr>
              <w:t xml:space="preserve">Data is readily available for most cities in some form or another. </w:t>
            </w:r>
          </w:p>
          <w:p w:rsidR="004F4AC7" w:rsidRPr="00F37458" w:rsidRDefault="004F4AC7" w:rsidP="00F37458">
            <w:pPr>
              <w:rPr>
                <w:rFonts w:ascii="Arial" w:hAnsi="Arial" w:cs="Arial"/>
              </w:rPr>
            </w:pPr>
          </w:p>
          <w:p w:rsidR="00686791" w:rsidRPr="00F37458" w:rsidRDefault="00686791" w:rsidP="00686791">
            <w:pPr>
              <w:rPr>
                <w:rFonts w:ascii="Arial" w:hAnsi="Arial" w:cs="Arial"/>
              </w:rPr>
            </w:pPr>
            <w:r w:rsidRPr="00F37458">
              <w:rPr>
                <w:rFonts w:ascii="Arial" w:hAnsi="Arial" w:cs="Arial"/>
              </w:rPr>
              <w:t>For census data and social and economic char</w:t>
            </w:r>
            <w:r w:rsidR="00E713D5">
              <w:rPr>
                <w:rFonts w:ascii="Arial" w:hAnsi="Arial" w:cs="Arial"/>
              </w:rPr>
              <w:t>acteristics of places in the UK</w:t>
            </w:r>
            <w:r w:rsidRPr="00F37458">
              <w:rPr>
                <w:rFonts w:ascii="Arial" w:hAnsi="Arial" w:cs="Arial"/>
              </w:rPr>
              <w:t xml:space="preserve"> go to: </w:t>
            </w:r>
            <w:hyperlink r:id="rId59" w:history="1">
              <w:r w:rsidR="001E5BD0" w:rsidRPr="00F37458">
                <w:rPr>
                  <w:rStyle w:val="Hyperlink"/>
                  <w:rFonts w:ascii="Arial" w:hAnsi="Arial" w:cs="Arial"/>
                </w:rPr>
                <w:t>Office for National Statistics</w:t>
              </w:r>
            </w:hyperlink>
            <w:r w:rsidRPr="00F37458">
              <w:rPr>
                <w:rFonts w:ascii="Arial" w:hAnsi="Arial" w:cs="Arial"/>
              </w:rPr>
              <w:t xml:space="preserve"> </w:t>
            </w:r>
          </w:p>
          <w:p w:rsidR="001E5BD0" w:rsidRPr="00F37458" w:rsidRDefault="001E5BD0" w:rsidP="00686791">
            <w:pPr>
              <w:rPr>
                <w:rFonts w:ascii="Arial" w:hAnsi="Arial" w:cs="Arial"/>
              </w:rPr>
            </w:pPr>
          </w:p>
          <w:p w:rsidR="001E5BD0" w:rsidRPr="00F37458" w:rsidRDefault="00DA21BD" w:rsidP="00686791">
            <w:pPr>
              <w:rPr>
                <w:rFonts w:ascii="Arial" w:hAnsi="Arial" w:cs="Arial"/>
              </w:rPr>
            </w:pPr>
            <w:hyperlink r:id="rId60" w:history="1">
              <w:proofErr w:type="spellStart"/>
              <w:r w:rsidR="001E5BD0" w:rsidRPr="00F37458">
                <w:rPr>
                  <w:rStyle w:val="Hyperlink"/>
                  <w:rFonts w:ascii="Arial" w:hAnsi="Arial" w:cs="Arial"/>
                </w:rPr>
                <w:t>DataShine</w:t>
              </w:r>
              <w:proofErr w:type="spellEnd"/>
              <w:r w:rsidR="001E5BD0" w:rsidRPr="00F37458">
                <w:rPr>
                  <w:rStyle w:val="Hyperlink"/>
                  <w:rFonts w:ascii="Arial" w:hAnsi="Arial" w:cs="Arial"/>
                </w:rPr>
                <w:t xml:space="preserve"> Census</w:t>
              </w:r>
            </w:hyperlink>
            <w:r w:rsidR="00686791" w:rsidRPr="00F37458">
              <w:rPr>
                <w:rFonts w:ascii="Arial" w:hAnsi="Arial" w:cs="Arial"/>
              </w:rPr>
              <w:t xml:space="preserve"> and </w:t>
            </w:r>
            <w:hyperlink r:id="rId61" w:history="1">
              <w:r w:rsidR="001E5BD0" w:rsidRPr="00F37458">
                <w:rPr>
                  <w:rStyle w:val="Hyperlink"/>
                  <w:rFonts w:ascii="Arial" w:hAnsi="Arial" w:cs="Arial"/>
                </w:rPr>
                <w:t>Consumer Data Research Centre</w:t>
              </w:r>
            </w:hyperlink>
            <w:r w:rsidR="00686791" w:rsidRPr="00F37458">
              <w:rPr>
                <w:rFonts w:ascii="Arial" w:hAnsi="Arial" w:cs="Arial"/>
              </w:rPr>
              <w:t xml:space="preserve"> provide interactive visuali</w:t>
            </w:r>
            <w:r w:rsidR="0036381B" w:rsidRPr="00F37458">
              <w:rPr>
                <w:rFonts w:ascii="Arial" w:hAnsi="Arial" w:cs="Arial"/>
              </w:rPr>
              <w:t>sation</w:t>
            </w:r>
            <w:r w:rsidR="004F4AC7">
              <w:rPr>
                <w:rFonts w:ascii="Arial" w:hAnsi="Arial" w:cs="Arial"/>
              </w:rPr>
              <w:t xml:space="preserve"> of census data</w:t>
            </w:r>
          </w:p>
          <w:p w:rsidR="001E5BD0" w:rsidRPr="00F37458" w:rsidRDefault="001E5BD0" w:rsidP="00686791">
            <w:pPr>
              <w:rPr>
                <w:rFonts w:ascii="Arial" w:hAnsi="Arial" w:cs="Arial"/>
              </w:rPr>
            </w:pPr>
          </w:p>
          <w:p w:rsidR="00686791" w:rsidRPr="00F37458" w:rsidRDefault="00DA21BD" w:rsidP="00686791">
            <w:pPr>
              <w:rPr>
                <w:rFonts w:ascii="Arial" w:hAnsi="Arial" w:cs="Arial"/>
              </w:rPr>
            </w:pPr>
            <w:hyperlink r:id="rId62" w:history="1">
              <w:r w:rsidR="001E5BD0" w:rsidRPr="00F37458">
                <w:rPr>
                  <w:rStyle w:val="Hyperlink"/>
                  <w:rFonts w:ascii="Arial" w:hAnsi="Arial" w:cs="Arial"/>
                </w:rPr>
                <w:t>Local Government Association</w:t>
              </w:r>
            </w:hyperlink>
            <w:r w:rsidR="00686791" w:rsidRPr="00F37458">
              <w:rPr>
                <w:rFonts w:ascii="Arial" w:hAnsi="Arial" w:cs="Arial"/>
              </w:rPr>
              <w:t xml:space="preserve"> </w:t>
            </w:r>
          </w:p>
          <w:p w:rsidR="00686791" w:rsidRPr="00F37458" w:rsidRDefault="00DA21BD" w:rsidP="00686791">
            <w:pPr>
              <w:rPr>
                <w:rFonts w:ascii="Arial" w:hAnsi="Arial" w:cs="Arial"/>
              </w:rPr>
            </w:pPr>
            <w:hyperlink r:id="rId63" w:history="1">
              <w:r w:rsidR="001E5BD0" w:rsidRPr="00F37458">
                <w:rPr>
                  <w:rStyle w:val="Hyperlink"/>
                  <w:rFonts w:ascii="Arial" w:hAnsi="Arial" w:cs="Arial"/>
                </w:rPr>
                <w:t>UK Local Area</w:t>
              </w:r>
            </w:hyperlink>
            <w:r w:rsidR="00686791" w:rsidRPr="00F37458">
              <w:rPr>
                <w:rFonts w:ascii="Arial" w:hAnsi="Arial" w:cs="Arial"/>
              </w:rPr>
              <w:t xml:space="preserve"> and </w:t>
            </w:r>
            <w:hyperlink r:id="rId64" w:history="1">
              <w:r w:rsidR="001E5BD0" w:rsidRPr="00F37458">
                <w:rPr>
                  <w:rStyle w:val="Hyperlink"/>
                  <w:rFonts w:ascii="Arial" w:hAnsi="Arial" w:cs="Arial"/>
                </w:rPr>
                <w:t>Check My Area</w:t>
              </w:r>
            </w:hyperlink>
            <w:r w:rsidR="00686791" w:rsidRPr="00F37458">
              <w:rPr>
                <w:rFonts w:ascii="Arial" w:hAnsi="Arial" w:cs="Arial"/>
              </w:rPr>
              <w:t xml:space="preserve"> can provide locali</w:t>
            </w:r>
            <w:r w:rsidR="00BA6448" w:rsidRPr="00F37458">
              <w:rPr>
                <w:rFonts w:ascii="Arial" w:hAnsi="Arial" w:cs="Arial"/>
              </w:rPr>
              <w:t>s</w:t>
            </w:r>
            <w:r w:rsidR="00686791" w:rsidRPr="00F37458">
              <w:rPr>
                <w:rFonts w:ascii="Arial" w:hAnsi="Arial" w:cs="Arial"/>
              </w:rPr>
              <w:t xml:space="preserve">ed data on information such as house prices, school results, council tax and crime. For health-related data go to </w:t>
            </w:r>
            <w:hyperlink r:id="rId65" w:history="1">
              <w:r w:rsidR="001E5BD0" w:rsidRPr="00F37458">
                <w:rPr>
                  <w:rStyle w:val="Hyperlink"/>
                  <w:rFonts w:ascii="Arial" w:hAnsi="Arial" w:cs="Arial"/>
                </w:rPr>
                <w:t>Public Health Outcomes Framework</w:t>
              </w:r>
            </w:hyperlink>
            <w:r w:rsidR="004F4AC7">
              <w:rPr>
                <w:rStyle w:val="Hyperlink"/>
                <w:rFonts w:ascii="Arial" w:hAnsi="Arial" w:cs="Arial"/>
                <w:u w:val="none"/>
              </w:rPr>
              <w:t>.</w:t>
            </w:r>
            <w:r w:rsidR="00B14FE0" w:rsidRPr="00F37458">
              <w:rPr>
                <w:rStyle w:val="Hyperlink"/>
                <w:rFonts w:ascii="Arial" w:hAnsi="Arial" w:cs="Arial"/>
                <w:u w:val="none"/>
              </w:rPr>
              <w:t xml:space="preserve"> </w:t>
            </w:r>
            <w:r w:rsidR="00686791" w:rsidRPr="00F37458">
              <w:rPr>
                <w:rFonts w:ascii="Arial" w:hAnsi="Arial" w:cs="Arial"/>
              </w:rPr>
              <w:t>All of these</w:t>
            </w:r>
            <w:r w:rsidR="004F4AC7">
              <w:rPr>
                <w:rFonts w:ascii="Arial" w:hAnsi="Arial" w:cs="Arial"/>
              </w:rPr>
              <w:t xml:space="preserve"> can be used to show inequality</w:t>
            </w:r>
          </w:p>
          <w:p w:rsidR="00F93DE5" w:rsidRPr="00F37458" w:rsidRDefault="00F93DE5" w:rsidP="00686791">
            <w:pPr>
              <w:rPr>
                <w:rFonts w:ascii="Arial" w:hAnsi="Arial" w:cs="Arial"/>
              </w:rPr>
            </w:pPr>
          </w:p>
          <w:p w:rsidR="00686791" w:rsidRPr="00F37458" w:rsidRDefault="00686791" w:rsidP="00686791">
            <w:pPr>
              <w:rPr>
                <w:rFonts w:ascii="Arial" w:hAnsi="Arial" w:cs="Arial"/>
              </w:rPr>
            </w:pPr>
            <w:r w:rsidRPr="00E713D5">
              <w:rPr>
                <w:rFonts w:ascii="Arial" w:hAnsi="Arial" w:cs="Arial"/>
                <w:i/>
              </w:rPr>
              <w:t>The Guardian</w:t>
            </w:r>
            <w:r w:rsidR="00E713D5">
              <w:rPr>
                <w:rFonts w:ascii="Arial" w:hAnsi="Arial" w:cs="Arial"/>
              </w:rPr>
              <w:t xml:space="preserve"> publishes</w:t>
            </w:r>
            <w:r w:rsidRPr="00F37458">
              <w:rPr>
                <w:rFonts w:ascii="Arial" w:hAnsi="Arial" w:cs="Arial"/>
              </w:rPr>
              <w:t xml:space="preserve"> feat</w:t>
            </w:r>
            <w:r w:rsidR="004F4AC7">
              <w:rPr>
                <w:rFonts w:ascii="Arial" w:hAnsi="Arial" w:cs="Arial"/>
              </w:rPr>
              <w:t>ures on cities around the world</w:t>
            </w:r>
            <w:r w:rsidR="00E713D5">
              <w:rPr>
                <w:rFonts w:ascii="Arial" w:hAnsi="Arial" w:cs="Arial"/>
              </w:rPr>
              <w:t>.</w:t>
            </w:r>
          </w:p>
        </w:tc>
      </w:tr>
    </w:tbl>
    <w:p w:rsidR="009B59F3" w:rsidRPr="00CE1CAC" w:rsidRDefault="009B59F3" w:rsidP="00BC56E9">
      <w:pPr>
        <w:rPr>
          <w:rFonts w:ascii="AQA Chevin Pro Medium" w:hAnsi="AQA Chevin Pro Medium"/>
        </w:rPr>
      </w:pPr>
    </w:p>
    <w:sectPr w:rsidR="009B59F3" w:rsidRPr="00CE1CAC" w:rsidSect="006867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altName w:val="Calibri"/>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QA Chevin Pro Light">
    <w:panose1 w:val="020F03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39"/>
    <w:multiLevelType w:val="hybridMultilevel"/>
    <w:tmpl w:val="F912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30CCB"/>
    <w:multiLevelType w:val="hybridMultilevel"/>
    <w:tmpl w:val="05E0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24389"/>
    <w:multiLevelType w:val="hybridMultilevel"/>
    <w:tmpl w:val="6560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A27A1"/>
    <w:multiLevelType w:val="hybridMultilevel"/>
    <w:tmpl w:val="05945658"/>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242294"/>
    <w:multiLevelType w:val="hybridMultilevel"/>
    <w:tmpl w:val="630E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138AF"/>
    <w:multiLevelType w:val="hybridMultilevel"/>
    <w:tmpl w:val="ED86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81464"/>
    <w:multiLevelType w:val="hybridMultilevel"/>
    <w:tmpl w:val="01B0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71D90"/>
    <w:multiLevelType w:val="hybridMultilevel"/>
    <w:tmpl w:val="6E76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C4458"/>
    <w:multiLevelType w:val="hybridMultilevel"/>
    <w:tmpl w:val="3518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50776"/>
    <w:multiLevelType w:val="hybridMultilevel"/>
    <w:tmpl w:val="373C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12632"/>
    <w:multiLevelType w:val="hybridMultilevel"/>
    <w:tmpl w:val="D3AC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100B2"/>
    <w:multiLevelType w:val="hybridMultilevel"/>
    <w:tmpl w:val="AC9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72D03"/>
    <w:multiLevelType w:val="hybridMultilevel"/>
    <w:tmpl w:val="35ECF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FC0F62"/>
    <w:multiLevelType w:val="hybridMultilevel"/>
    <w:tmpl w:val="0558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D72F94"/>
    <w:multiLevelType w:val="hybridMultilevel"/>
    <w:tmpl w:val="E87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2C6140"/>
    <w:multiLevelType w:val="hybridMultilevel"/>
    <w:tmpl w:val="4C2C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0B0733"/>
    <w:multiLevelType w:val="hybridMultilevel"/>
    <w:tmpl w:val="A54838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9C58AC"/>
    <w:multiLevelType w:val="hybridMultilevel"/>
    <w:tmpl w:val="296C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B055C2"/>
    <w:multiLevelType w:val="hybridMultilevel"/>
    <w:tmpl w:val="424A5B0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nsid w:val="74C62160"/>
    <w:multiLevelType w:val="hybridMultilevel"/>
    <w:tmpl w:val="3092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ED91777"/>
    <w:multiLevelType w:val="hybridMultilevel"/>
    <w:tmpl w:val="BCEC28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17"/>
  </w:num>
  <w:num w:numId="5">
    <w:abstractNumId w:val="1"/>
  </w:num>
  <w:num w:numId="6">
    <w:abstractNumId w:val="3"/>
  </w:num>
  <w:num w:numId="7">
    <w:abstractNumId w:val="16"/>
  </w:num>
  <w:num w:numId="8">
    <w:abstractNumId w:val="19"/>
  </w:num>
  <w:num w:numId="9">
    <w:abstractNumId w:val="12"/>
  </w:num>
  <w:num w:numId="10">
    <w:abstractNumId w:val="8"/>
  </w:num>
  <w:num w:numId="11">
    <w:abstractNumId w:val="15"/>
  </w:num>
  <w:num w:numId="12">
    <w:abstractNumId w:val="11"/>
  </w:num>
  <w:num w:numId="13">
    <w:abstractNumId w:val="0"/>
  </w:num>
  <w:num w:numId="14">
    <w:abstractNumId w:val="2"/>
  </w:num>
  <w:num w:numId="15">
    <w:abstractNumId w:val="10"/>
  </w:num>
  <w:num w:numId="16">
    <w:abstractNumId w:val="7"/>
  </w:num>
  <w:num w:numId="17">
    <w:abstractNumId w:val="9"/>
  </w:num>
  <w:num w:numId="18">
    <w:abstractNumId w:val="13"/>
  </w:num>
  <w:num w:numId="19">
    <w:abstractNumId w:val="5"/>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91"/>
    <w:rsid w:val="000F11B6"/>
    <w:rsid w:val="00135154"/>
    <w:rsid w:val="00147DF2"/>
    <w:rsid w:val="001513CE"/>
    <w:rsid w:val="001C244A"/>
    <w:rsid w:val="001E5BD0"/>
    <w:rsid w:val="00213BAE"/>
    <w:rsid w:val="00296C17"/>
    <w:rsid w:val="002D54A1"/>
    <w:rsid w:val="002D6023"/>
    <w:rsid w:val="002E55C4"/>
    <w:rsid w:val="002E6260"/>
    <w:rsid w:val="002F644C"/>
    <w:rsid w:val="00305ED6"/>
    <w:rsid w:val="0031550E"/>
    <w:rsid w:val="0032052C"/>
    <w:rsid w:val="0034655C"/>
    <w:rsid w:val="003611D3"/>
    <w:rsid w:val="0036381B"/>
    <w:rsid w:val="0037218F"/>
    <w:rsid w:val="003747A8"/>
    <w:rsid w:val="00375101"/>
    <w:rsid w:val="003840E4"/>
    <w:rsid w:val="003A491A"/>
    <w:rsid w:val="003A7711"/>
    <w:rsid w:val="003B68F0"/>
    <w:rsid w:val="00415DB2"/>
    <w:rsid w:val="0042591C"/>
    <w:rsid w:val="00430199"/>
    <w:rsid w:val="004474D9"/>
    <w:rsid w:val="00470E7E"/>
    <w:rsid w:val="00474CF1"/>
    <w:rsid w:val="00481D68"/>
    <w:rsid w:val="004B3C83"/>
    <w:rsid w:val="004B5C0C"/>
    <w:rsid w:val="004D7868"/>
    <w:rsid w:val="004F4AC7"/>
    <w:rsid w:val="004F69EB"/>
    <w:rsid w:val="00552423"/>
    <w:rsid w:val="00555101"/>
    <w:rsid w:val="00583B25"/>
    <w:rsid w:val="005C2601"/>
    <w:rsid w:val="005C28C1"/>
    <w:rsid w:val="005E02D7"/>
    <w:rsid w:val="00636B78"/>
    <w:rsid w:val="00686791"/>
    <w:rsid w:val="006A084A"/>
    <w:rsid w:val="006A61FB"/>
    <w:rsid w:val="006C4A78"/>
    <w:rsid w:val="006E4C8F"/>
    <w:rsid w:val="006E6A8B"/>
    <w:rsid w:val="00701601"/>
    <w:rsid w:val="00725163"/>
    <w:rsid w:val="00782041"/>
    <w:rsid w:val="007A3339"/>
    <w:rsid w:val="008300EB"/>
    <w:rsid w:val="0083476D"/>
    <w:rsid w:val="0083689A"/>
    <w:rsid w:val="00856473"/>
    <w:rsid w:val="008951FA"/>
    <w:rsid w:val="008A04B3"/>
    <w:rsid w:val="008D30B0"/>
    <w:rsid w:val="00911E47"/>
    <w:rsid w:val="00940D83"/>
    <w:rsid w:val="00953C85"/>
    <w:rsid w:val="00982159"/>
    <w:rsid w:val="00996AD7"/>
    <w:rsid w:val="00997863"/>
    <w:rsid w:val="009B59F3"/>
    <w:rsid w:val="009C398A"/>
    <w:rsid w:val="009E598D"/>
    <w:rsid w:val="00A266A9"/>
    <w:rsid w:val="00A67F0B"/>
    <w:rsid w:val="00A81AD7"/>
    <w:rsid w:val="00AD0162"/>
    <w:rsid w:val="00B019A6"/>
    <w:rsid w:val="00B14FE0"/>
    <w:rsid w:val="00B246C4"/>
    <w:rsid w:val="00B259CC"/>
    <w:rsid w:val="00B271BD"/>
    <w:rsid w:val="00B31175"/>
    <w:rsid w:val="00B71051"/>
    <w:rsid w:val="00B80027"/>
    <w:rsid w:val="00BA6448"/>
    <w:rsid w:val="00BB7DE2"/>
    <w:rsid w:val="00BC56E9"/>
    <w:rsid w:val="00BC607A"/>
    <w:rsid w:val="00C13601"/>
    <w:rsid w:val="00C204CC"/>
    <w:rsid w:val="00C257A2"/>
    <w:rsid w:val="00C334FA"/>
    <w:rsid w:val="00C4111E"/>
    <w:rsid w:val="00C464D0"/>
    <w:rsid w:val="00C55CCD"/>
    <w:rsid w:val="00C62E04"/>
    <w:rsid w:val="00C71618"/>
    <w:rsid w:val="00C9092C"/>
    <w:rsid w:val="00CE1CAC"/>
    <w:rsid w:val="00CE29AF"/>
    <w:rsid w:val="00D071DE"/>
    <w:rsid w:val="00D44F76"/>
    <w:rsid w:val="00D47267"/>
    <w:rsid w:val="00DA21BD"/>
    <w:rsid w:val="00E23F62"/>
    <w:rsid w:val="00E4574C"/>
    <w:rsid w:val="00E6331D"/>
    <w:rsid w:val="00E713D5"/>
    <w:rsid w:val="00E7143C"/>
    <w:rsid w:val="00EA0320"/>
    <w:rsid w:val="00EA0AA9"/>
    <w:rsid w:val="00EA1C3E"/>
    <w:rsid w:val="00EA6D70"/>
    <w:rsid w:val="00EB273C"/>
    <w:rsid w:val="00EC4EE5"/>
    <w:rsid w:val="00EC6B0B"/>
    <w:rsid w:val="00EF6F7D"/>
    <w:rsid w:val="00F109AE"/>
    <w:rsid w:val="00F211D7"/>
    <w:rsid w:val="00F37458"/>
    <w:rsid w:val="00F54DD9"/>
    <w:rsid w:val="00F56505"/>
    <w:rsid w:val="00F63B73"/>
    <w:rsid w:val="00F9102F"/>
    <w:rsid w:val="00F93DE5"/>
    <w:rsid w:val="00FA6475"/>
    <w:rsid w:val="00FB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791"/>
    <w:rPr>
      <w:color w:val="0563C1" w:themeColor="hyperlink"/>
      <w:u w:val="single"/>
    </w:rPr>
  </w:style>
  <w:style w:type="character" w:customStyle="1" w:styleId="tgc">
    <w:name w:val="_tgc"/>
    <w:basedOn w:val="DefaultParagraphFont"/>
    <w:rsid w:val="00686791"/>
  </w:style>
  <w:style w:type="paragraph" w:styleId="ListParagraph">
    <w:name w:val="List Paragraph"/>
    <w:basedOn w:val="Normal"/>
    <w:uiPriority w:val="34"/>
    <w:qFormat/>
    <w:rsid w:val="00686791"/>
    <w:pPr>
      <w:spacing w:before="150" w:after="0" w:line="240" w:lineRule="auto"/>
      <w:ind w:left="720"/>
      <w:contextualSpacing/>
    </w:pPr>
    <w:rPr>
      <w:rFonts w:ascii="AQA Chevin Pro Medium" w:eastAsiaTheme="minorEastAsia" w:hAnsi="AQA Chevin Pro Medium"/>
      <w:color w:val="000000" w:themeColor="text1"/>
      <w:sz w:val="24"/>
      <w:szCs w:val="24"/>
      <w:lang w:val="en-US"/>
    </w:rPr>
  </w:style>
  <w:style w:type="character" w:customStyle="1" w:styleId="apple-converted-space">
    <w:name w:val="apple-converted-space"/>
    <w:basedOn w:val="DefaultParagraphFont"/>
    <w:rsid w:val="00686791"/>
  </w:style>
  <w:style w:type="character" w:styleId="FollowedHyperlink">
    <w:name w:val="FollowedHyperlink"/>
    <w:basedOn w:val="DefaultParagraphFont"/>
    <w:uiPriority w:val="99"/>
    <w:semiHidden/>
    <w:unhideWhenUsed/>
    <w:rsid w:val="00EF6F7D"/>
    <w:rPr>
      <w:color w:val="954F72" w:themeColor="followedHyperlink"/>
      <w:u w:val="single"/>
    </w:rPr>
  </w:style>
  <w:style w:type="paragraph" w:styleId="BalloonText">
    <w:name w:val="Balloon Text"/>
    <w:basedOn w:val="Normal"/>
    <w:link w:val="BalloonTextChar"/>
    <w:uiPriority w:val="99"/>
    <w:semiHidden/>
    <w:unhideWhenUsed/>
    <w:rsid w:val="00A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62"/>
    <w:rPr>
      <w:rFonts w:ascii="Tahoma" w:hAnsi="Tahoma" w:cs="Tahoma"/>
      <w:sz w:val="16"/>
      <w:szCs w:val="16"/>
    </w:rPr>
  </w:style>
  <w:style w:type="paragraph" w:styleId="Title">
    <w:name w:val="Title"/>
    <w:basedOn w:val="Normal"/>
    <w:next w:val="Normal"/>
    <w:link w:val="TitleChar"/>
    <w:qFormat/>
    <w:rsid w:val="00AD01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016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96C1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6C17"/>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791"/>
    <w:rPr>
      <w:color w:val="0563C1" w:themeColor="hyperlink"/>
      <w:u w:val="single"/>
    </w:rPr>
  </w:style>
  <w:style w:type="character" w:customStyle="1" w:styleId="tgc">
    <w:name w:val="_tgc"/>
    <w:basedOn w:val="DefaultParagraphFont"/>
    <w:rsid w:val="00686791"/>
  </w:style>
  <w:style w:type="paragraph" w:styleId="ListParagraph">
    <w:name w:val="List Paragraph"/>
    <w:basedOn w:val="Normal"/>
    <w:uiPriority w:val="34"/>
    <w:qFormat/>
    <w:rsid w:val="00686791"/>
    <w:pPr>
      <w:spacing w:before="150" w:after="0" w:line="240" w:lineRule="auto"/>
      <w:ind w:left="720"/>
      <w:contextualSpacing/>
    </w:pPr>
    <w:rPr>
      <w:rFonts w:ascii="AQA Chevin Pro Medium" w:eastAsiaTheme="minorEastAsia" w:hAnsi="AQA Chevin Pro Medium"/>
      <w:color w:val="000000" w:themeColor="text1"/>
      <w:sz w:val="24"/>
      <w:szCs w:val="24"/>
      <w:lang w:val="en-US"/>
    </w:rPr>
  </w:style>
  <w:style w:type="character" w:customStyle="1" w:styleId="apple-converted-space">
    <w:name w:val="apple-converted-space"/>
    <w:basedOn w:val="DefaultParagraphFont"/>
    <w:rsid w:val="00686791"/>
  </w:style>
  <w:style w:type="character" w:styleId="FollowedHyperlink">
    <w:name w:val="FollowedHyperlink"/>
    <w:basedOn w:val="DefaultParagraphFont"/>
    <w:uiPriority w:val="99"/>
    <w:semiHidden/>
    <w:unhideWhenUsed/>
    <w:rsid w:val="00EF6F7D"/>
    <w:rPr>
      <w:color w:val="954F72" w:themeColor="followedHyperlink"/>
      <w:u w:val="single"/>
    </w:rPr>
  </w:style>
  <w:style w:type="paragraph" w:styleId="BalloonText">
    <w:name w:val="Balloon Text"/>
    <w:basedOn w:val="Normal"/>
    <w:link w:val="BalloonTextChar"/>
    <w:uiPriority w:val="99"/>
    <w:semiHidden/>
    <w:unhideWhenUsed/>
    <w:rsid w:val="00A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62"/>
    <w:rPr>
      <w:rFonts w:ascii="Tahoma" w:hAnsi="Tahoma" w:cs="Tahoma"/>
      <w:sz w:val="16"/>
      <w:szCs w:val="16"/>
    </w:rPr>
  </w:style>
  <w:style w:type="paragraph" w:styleId="Title">
    <w:name w:val="Title"/>
    <w:basedOn w:val="Normal"/>
    <w:next w:val="Normal"/>
    <w:link w:val="TitleChar"/>
    <w:qFormat/>
    <w:rsid w:val="00AD01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016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96C1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6C17"/>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magazine-18394017" TargetMode="External"/><Relationship Id="rId18" Type="http://schemas.openxmlformats.org/officeDocument/2006/relationships/hyperlink" Target="http://www.geography-fieldwork.org/" TargetMode="External"/><Relationship Id="rId26" Type="http://schemas.openxmlformats.org/officeDocument/2006/relationships/hyperlink" Target="http://www.dannydorling.org/?page_id=2921" TargetMode="External"/><Relationship Id="rId39" Type="http://schemas.openxmlformats.org/officeDocument/2006/relationships/hyperlink" Target="https://waste-management-world.com/a/semakau-landfill" TargetMode="External"/><Relationship Id="rId21" Type="http://schemas.openxmlformats.org/officeDocument/2006/relationships/hyperlink" Target="http://www.londonspovertyprofile.org.uk/key-facts/" TargetMode="External"/><Relationship Id="rId34" Type="http://schemas.openxmlformats.org/officeDocument/2006/relationships/hyperlink" Target="https://www.rhs.org.uk/science/gardening-in-a-changing-world/greening-grey-britain/urban-planting" TargetMode="External"/><Relationship Id="rId42" Type="http://schemas.openxmlformats.org/officeDocument/2006/relationships/hyperlink" Target="http://www.detroitmi.gov/" TargetMode="External"/><Relationship Id="rId47" Type="http://schemas.openxmlformats.org/officeDocument/2006/relationships/hyperlink" Target="http://www.unhabitat.org/" TargetMode="External"/><Relationship Id="rId50" Type="http://schemas.openxmlformats.org/officeDocument/2006/relationships/hyperlink" Target="http://www.100resilientcities.org/" TargetMode="External"/><Relationship Id="rId55" Type="http://schemas.openxmlformats.org/officeDocument/2006/relationships/hyperlink" Target="https://www.gardenbridge.london/" TargetMode="External"/><Relationship Id="rId63" Type="http://schemas.openxmlformats.org/officeDocument/2006/relationships/hyperlink" Target="http://www.uklocalarea.com/" TargetMode="External"/><Relationship Id="rId7" Type="http://schemas.openxmlformats.org/officeDocument/2006/relationships/image" Target="cid:image001.png@01D15E8A.9B3FEA10" TargetMode="External"/><Relationship Id="rId2" Type="http://schemas.openxmlformats.org/officeDocument/2006/relationships/styles" Target="styles.xml"/><Relationship Id="rId16" Type="http://schemas.openxmlformats.org/officeDocument/2006/relationships/hyperlink" Target="http://www.bbc.co.uk/education/clips/z8g76sg" TargetMode="External"/><Relationship Id="rId29" Type="http://schemas.openxmlformats.org/officeDocument/2006/relationships/hyperlink" Target="https://www.epa.gov/heat-island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V2gN-uWTpIw" TargetMode="External"/><Relationship Id="rId24" Type="http://schemas.openxmlformats.org/officeDocument/2006/relationships/hyperlink" Target="http://theinformationcapital.com/" TargetMode="External"/><Relationship Id="rId32" Type="http://schemas.openxmlformats.org/officeDocument/2006/relationships/hyperlink" Target="http://climatelondon.org.uk/" TargetMode="External"/><Relationship Id="rId37" Type="http://schemas.openxmlformats.org/officeDocument/2006/relationships/hyperlink" Target="http://inhabitat.com/seoul-recovers-a-lost-stream-transforms-it-into-an-urban-park/" TargetMode="External"/><Relationship Id="rId40" Type="http://schemas.openxmlformats.org/officeDocument/2006/relationships/hyperlink" Target="http://www.kier.co.uk/case-study/view-all/plymouthefw/case-study.aspx" TargetMode="External"/><Relationship Id="rId45" Type="http://schemas.openxmlformats.org/officeDocument/2006/relationships/hyperlink" Target="http://www.derelictlondon.com/" TargetMode="External"/><Relationship Id="rId53" Type="http://schemas.openxmlformats.org/officeDocument/2006/relationships/hyperlink" Target="http://www.nationalparkcity.london/" TargetMode="External"/><Relationship Id="rId58" Type="http://schemas.openxmlformats.org/officeDocument/2006/relationships/hyperlink" Target="https://www.youtube.com/watch?v=NIaz61zpLf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s.lmc.gatech.edu/~broglio/1101/davis.html" TargetMode="External"/><Relationship Id="rId23" Type="http://schemas.openxmlformats.org/officeDocument/2006/relationships/hyperlink" Target="http://www.londonmapper.org.uk/" TargetMode="External"/><Relationship Id="rId28" Type="http://schemas.openxmlformats.org/officeDocument/2006/relationships/hyperlink" Target="http://www.metlink.org/other-weather/urban-heat-islands/urban-heat-island-background/" TargetMode="External"/><Relationship Id="rId36" Type="http://schemas.openxmlformats.org/officeDocument/2006/relationships/hyperlink" Target="http://wwf.panda.org/wwf_news/?204454/Seoul-Cheonggyecheon-river" TargetMode="External"/><Relationship Id="rId49" Type="http://schemas.openxmlformats.org/officeDocument/2006/relationships/hyperlink" Target="http://www.economist.com/blogs/graphicdetail/2015/08/daily-chart-5" TargetMode="External"/><Relationship Id="rId57" Type="http://schemas.openxmlformats.org/officeDocument/2006/relationships/hyperlink" Target="https://www.youtube.com/watch?v=1nROMmEJHbM" TargetMode="External"/><Relationship Id="rId61" Type="http://schemas.openxmlformats.org/officeDocument/2006/relationships/hyperlink" Target="http://maps.cdrc.ac.uk/" TargetMode="External"/><Relationship Id="rId10" Type="http://schemas.openxmlformats.org/officeDocument/2006/relationships/hyperlink" Target="https://21stcenturychallenges.org/challenges" TargetMode="External"/><Relationship Id="rId19" Type="http://schemas.openxmlformats.org/officeDocument/2006/relationships/hyperlink" Target="http://maps.cdrc.ac.uk/" TargetMode="External"/><Relationship Id="rId31" Type="http://schemas.openxmlformats.org/officeDocument/2006/relationships/hyperlink" Target="http://www.nationalparkcity.london/" TargetMode="External"/><Relationship Id="rId44" Type="http://schemas.openxmlformats.org/officeDocument/2006/relationships/hyperlink" Target="http://www.londonair.org.uk/london/asp/nowcast.asp" TargetMode="External"/><Relationship Id="rId52" Type="http://schemas.openxmlformats.org/officeDocument/2006/relationships/hyperlink" Target="https://www.nparks.gov.sg/about-us/city-in-a-garden" TargetMode="External"/><Relationship Id="rId60" Type="http://schemas.openxmlformats.org/officeDocument/2006/relationships/hyperlink" Target="http://www.datashine.org.uk/" TargetMode="External"/><Relationship Id="rId65" Type="http://schemas.openxmlformats.org/officeDocument/2006/relationships/hyperlink" Target="http://www.phoutcomes.info/" TargetMode="External"/><Relationship Id="rId4" Type="http://schemas.openxmlformats.org/officeDocument/2006/relationships/settings" Target="settings.xml"/><Relationship Id="rId9" Type="http://schemas.openxmlformats.org/officeDocument/2006/relationships/hyperlink" Target="http://www.urban-geography.org.uk/" TargetMode="External"/><Relationship Id="rId14" Type="http://schemas.openxmlformats.org/officeDocument/2006/relationships/hyperlink" Target="http://www.theguardian.com/uk-news/2015/sep/27/shoreditch-cereal-cafe-targeted-by-anti-gentrification-protesters" TargetMode="External"/><Relationship Id="rId22" Type="http://schemas.openxmlformats.org/officeDocument/2006/relationships/hyperlink" Target="http://www.london.gov.uk/" TargetMode="External"/><Relationship Id="rId27" Type="http://schemas.openxmlformats.org/officeDocument/2006/relationships/hyperlink" Target="http://thebritishgeographer.weebly.com/urban-climates.html" TargetMode="External"/><Relationship Id="rId30" Type="http://schemas.openxmlformats.org/officeDocument/2006/relationships/hyperlink" Target="https://www.rhs.org.uk/science/gardening-in-a-changing-world/greening-grey-britain/urban-planting" TargetMode="External"/><Relationship Id="rId35" Type="http://schemas.openxmlformats.org/officeDocument/2006/relationships/hyperlink" Target="http://thebritishgeographer.weebly.com/urban-climates.html" TargetMode="External"/><Relationship Id="rId43" Type="http://schemas.openxmlformats.org/officeDocument/2006/relationships/hyperlink" Target="http://thebritishgeographer.weebly.com/urban-climates.html" TargetMode="External"/><Relationship Id="rId48" Type="http://schemas.openxmlformats.org/officeDocument/2006/relationships/hyperlink" Target="http://www.un.org/en/development/desa/publications/world-economic-and-social-survey-2013-sustainable-development-challenges.html" TargetMode="External"/><Relationship Id="rId56" Type="http://schemas.openxmlformats.org/officeDocument/2006/relationships/hyperlink" Target="https://www.rhs.org.uk/science/gardening-in-a-changing-world/greening-grey-britain/urban-planting" TargetMode="External"/><Relationship Id="rId64" Type="http://schemas.openxmlformats.org/officeDocument/2006/relationships/hyperlink" Target="http://www.checkmyarea.com/" TargetMode="External"/><Relationship Id="rId8" Type="http://schemas.openxmlformats.org/officeDocument/2006/relationships/hyperlink" Target="http://www.un.org/en/development/desa/publications/world-population-prospects-2015-revision.html" TargetMode="External"/><Relationship Id="rId51" Type="http://schemas.openxmlformats.org/officeDocument/2006/relationships/hyperlink" Target="http://wwf.panda.org/about_our_earth/all_publications/living_planet_report/" TargetMode="External"/><Relationship Id="rId3" Type="http://schemas.microsoft.com/office/2007/relationships/stylesWithEffects" Target="stylesWithEffects.xml"/><Relationship Id="rId12" Type="http://schemas.openxmlformats.org/officeDocument/2006/relationships/hyperlink" Target="http://www.rgs.org/WhatsOn/London+Lectures/Online+lectures.htm" TargetMode="External"/><Relationship Id="rId17" Type="http://schemas.openxmlformats.org/officeDocument/2006/relationships/hyperlink" Target="http://www.ons.gov.uk/" TargetMode="External"/><Relationship Id="rId25" Type="http://schemas.openxmlformats.org/officeDocument/2006/relationships/hyperlink" Target="https://21stcenturychallenges.org/2016/05/24/mapping-diversity-in-the-uk/" TargetMode="External"/><Relationship Id="rId33" Type="http://schemas.openxmlformats.org/officeDocument/2006/relationships/hyperlink" Target="https://www.tideway.london/" TargetMode="External"/><Relationship Id="rId38" Type="http://schemas.openxmlformats.org/officeDocument/2006/relationships/hyperlink" Target="http://www.worldbank.org/en/news/feature/2012/06/06/report-shows-alarming-rise-in-amount-costs-of-garbage" TargetMode="External"/><Relationship Id="rId46" Type="http://schemas.openxmlformats.org/officeDocument/2006/relationships/hyperlink" Target="http://www.myfootprint.org/" TargetMode="External"/><Relationship Id="rId59" Type="http://schemas.openxmlformats.org/officeDocument/2006/relationships/hyperlink" Target="http://www.neighbourhood.statistics.gov.uk/" TargetMode="External"/><Relationship Id="rId67" Type="http://schemas.openxmlformats.org/officeDocument/2006/relationships/theme" Target="theme/theme1.xml"/><Relationship Id="rId20" Type="http://schemas.openxmlformats.org/officeDocument/2006/relationships/hyperlink" Target="http://dclgapps.communities.gov.uk/imd/idmap.html" TargetMode="External"/><Relationship Id="rId41" Type="http://schemas.openxmlformats.org/officeDocument/2006/relationships/hyperlink" Target="http://practicalaction.org/urban-waste-management-3" TargetMode="External"/><Relationship Id="rId54" Type="http://schemas.openxmlformats.org/officeDocument/2006/relationships/hyperlink" Target="http://www.green-alliance.org.uk/Greener_London.php" TargetMode="External"/><Relationship Id="rId62" Type="http://schemas.openxmlformats.org/officeDocument/2006/relationships/hyperlink" Target="http://about.es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308796B9.dotm</Template>
  <TotalTime>49</TotalTime>
  <Pages>17</Pages>
  <Words>5177</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2016-12-20T16:05:00Z</dcterms:created>
  <dcterms:modified xsi:type="dcterms:W3CDTF">2016-12-20T17:01:00Z</dcterms:modified>
</cp:coreProperties>
</file>