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B2726" w14:textId="66F514B0" w:rsidR="002274AD" w:rsidRPr="00A76ACF" w:rsidRDefault="00144C2C" w:rsidP="002274AD">
      <w:pPr>
        <w:pStyle w:val="Title"/>
        <w:rPr>
          <w:rFonts w:ascii="AQA Chevin Pro Light" w:hAnsi="AQA Chevin Pro Light"/>
          <w:b/>
          <w:color w:val="auto"/>
          <w:sz w:val="32"/>
          <w:lang w:val="en-GB" w:eastAsia="en-GB"/>
        </w:rPr>
      </w:pPr>
      <w:r w:rsidRPr="00A76ACF">
        <w:rPr>
          <w:color w:val="auto"/>
          <w:lang w:val="en-GB"/>
        </w:rPr>
        <w:t>Scheme of work</w:t>
      </w:r>
      <w:r w:rsidR="00A76ACF" w:rsidRPr="00A76ACF">
        <w:rPr>
          <w:color w:val="auto"/>
          <w:lang w:val="en-GB"/>
        </w:rPr>
        <w:t>:</w:t>
      </w:r>
      <w:r w:rsidR="002274AD" w:rsidRPr="00A76ACF">
        <w:rPr>
          <w:rFonts w:ascii="AQA Chevin Pro Light" w:hAnsi="AQA Chevin Pro Light"/>
          <w:b/>
          <w:color w:val="auto"/>
          <w:sz w:val="32"/>
          <w:lang w:val="en-GB" w:eastAsia="en-GB"/>
        </w:rPr>
        <w:t xml:space="preserve"> </w:t>
      </w:r>
    </w:p>
    <w:p w14:paraId="204ACFC2" w14:textId="15D01F3D" w:rsidR="002274AD" w:rsidRPr="00A76ACF" w:rsidRDefault="002274AD" w:rsidP="002274AD">
      <w:pPr>
        <w:pStyle w:val="Title"/>
        <w:rPr>
          <w:bCs/>
          <w:color w:val="auto"/>
          <w:lang w:val="en-GB"/>
        </w:rPr>
      </w:pPr>
      <w:r w:rsidRPr="00A76ACF">
        <w:rPr>
          <w:bCs/>
          <w:color w:val="auto"/>
          <w:lang w:val="en-GB"/>
        </w:rPr>
        <w:t>Elizabethan England, c1586–1603</w:t>
      </w:r>
    </w:p>
    <w:p w14:paraId="5D4126F6" w14:textId="03AB8DDC" w:rsidR="00BD7D3B" w:rsidRDefault="00BD7D3B" w:rsidP="00BD7D3B">
      <w:pPr>
        <w:autoSpaceDE w:val="0"/>
        <w:autoSpaceDN w:val="0"/>
        <w:spacing w:before="49"/>
        <w:ind w:right="233"/>
      </w:pPr>
      <w:bookmarkStart w:id="0" w:name="_Hlk112054207"/>
      <w:r>
        <w:t xml:space="preserve">We have worked with subject experts to review our existing resources and made some changes. These changes will support our customers in delivering our current specifications in a way that maximises opportunities for breadth, diversity and inclusivity in the curriculum as well as improve the accessibility of our resources.  </w:t>
      </w:r>
    </w:p>
    <w:bookmarkEnd w:id="0"/>
    <w:p w14:paraId="2780891B" w14:textId="7295CE31" w:rsidR="00BD7D3B" w:rsidRDefault="00BD7D3B" w:rsidP="00BD7D3B">
      <w:pPr>
        <w:autoSpaceDE w:val="0"/>
        <w:autoSpaceDN w:val="0"/>
        <w:spacing w:before="49"/>
        <w:ind w:right="233"/>
        <w:rPr>
          <w:color w:val="auto"/>
        </w:rPr>
      </w:pPr>
      <w:r>
        <w:t>In this scheme of work (SOW) we have:</w:t>
      </w:r>
    </w:p>
    <w:p w14:paraId="09188D34" w14:textId="77777777" w:rsidR="00BD7D3B" w:rsidRDefault="00BD7D3B" w:rsidP="00BD3C65">
      <w:pPr>
        <w:pStyle w:val="ListParagraph"/>
        <w:numPr>
          <w:ilvl w:val="0"/>
          <w:numId w:val="18"/>
        </w:numPr>
        <w:autoSpaceDE w:val="0"/>
        <w:autoSpaceDN w:val="0"/>
        <w:spacing w:after="0"/>
        <w:ind w:left="357" w:hanging="357"/>
        <w:rPr>
          <w:rFonts w:ascii="Arial" w:hAnsi="Arial" w:cs="Arial"/>
        </w:rPr>
      </w:pPr>
      <w:r>
        <w:rPr>
          <w:rFonts w:ascii="Arial" w:hAnsi="Arial" w:cs="Arial"/>
        </w:rPr>
        <w:t>removed tables so that it is easier to use with assistive technology.</w:t>
      </w:r>
    </w:p>
    <w:p w14:paraId="0DEDC6CE" w14:textId="77777777" w:rsidR="00BD7D3B" w:rsidRDefault="00BD7D3B" w:rsidP="00BD3C65">
      <w:pPr>
        <w:pStyle w:val="ListParagraph"/>
        <w:numPr>
          <w:ilvl w:val="0"/>
          <w:numId w:val="18"/>
        </w:numPr>
        <w:autoSpaceDE w:val="0"/>
        <w:autoSpaceDN w:val="0"/>
        <w:spacing w:after="0"/>
        <w:ind w:left="357" w:hanging="357"/>
        <w:rPr>
          <w:rFonts w:ascii="Arial" w:hAnsi="Arial" w:cs="Arial"/>
        </w:rPr>
      </w:pPr>
      <w:r>
        <w:rPr>
          <w:rFonts w:ascii="Arial" w:hAnsi="Arial" w:cs="Arial"/>
        </w:rPr>
        <w:t>tried to keep to a specification point per page to make it easier to navigate and more convenient to use.</w:t>
      </w:r>
    </w:p>
    <w:p w14:paraId="75F0882D" w14:textId="77777777" w:rsidR="00BD7D3B" w:rsidRDefault="00BD7D3B" w:rsidP="00BD3C65">
      <w:pPr>
        <w:pStyle w:val="ListParagraph"/>
        <w:numPr>
          <w:ilvl w:val="0"/>
          <w:numId w:val="18"/>
        </w:numPr>
        <w:autoSpaceDE w:val="0"/>
        <w:autoSpaceDN w:val="0"/>
        <w:spacing w:after="0"/>
        <w:ind w:left="357" w:hanging="357"/>
        <w:rPr>
          <w:rFonts w:ascii="Arial" w:hAnsi="Arial" w:cs="Arial"/>
        </w:rPr>
      </w:pPr>
      <w:r>
        <w:rPr>
          <w:rFonts w:ascii="Arial" w:hAnsi="Arial" w:cs="Arial"/>
        </w:rPr>
        <w:t>made the contents page into clickable links.</w:t>
      </w:r>
    </w:p>
    <w:p w14:paraId="04F5CA49" w14:textId="77777777" w:rsidR="00BD7D3B" w:rsidRPr="009A6688" w:rsidRDefault="00BD7D3B" w:rsidP="009A6688">
      <w:pPr>
        <w:pStyle w:val="AQASectionTitle1"/>
        <w:rPr>
          <w:sz w:val="28"/>
          <w:szCs w:val="28"/>
        </w:rPr>
      </w:pPr>
      <w:r w:rsidRPr="009A6688">
        <w:rPr>
          <w:sz w:val="28"/>
          <w:szCs w:val="28"/>
        </w:rPr>
        <w:t>Introduction</w:t>
      </w:r>
    </w:p>
    <w:p w14:paraId="2D9A5386" w14:textId="5402740C" w:rsidR="00BD7D3B" w:rsidRDefault="00BD7D3B" w:rsidP="00FE6545">
      <w:pPr>
        <w:spacing w:after="0"/>
      </w:pPr>
      <w:r>
        <w:t xml:space="preserve">This SOW offers a route through the </w:t>
      </w:r>
      <w:r w:rsidR="002274AD" w:rsidRPr="00672259">
        <w:rPr>
          <w:rFonts w:asciiTheme="minorBidi" w:hAnsiTheme="minorBidi" w:cstheme="minorBidi"/>
        </w:rPr>
        <w:t>Elizabethan England, c1568–1603</w:t>
      </w:r>
      <w:r w:rsidR="007538C7">
        <w:rPr>
          <w:rFonts w:asciiTheme="minorBidi" w:hAnsiTheme="minorBidi" w:cstheme="minorBidi"/>
        </w:rPr>
        <w:t xml:space="preserve"> British</w:t>
      </w:r>
      <w:r w:rsidR="002274AD" w:rsidRPr="00672259">
        <w:rPr>
          <w:rFonts w:asciiTheme="minorBidi" w:hAnsiTheme="minorBidi" w:cstheme="minorBidi"/>
        </w:rPr>
        <w:t xml:space="preserve"> depth studies topic for the AQA GCSE in History.</w:t>
      </w:r>
    </w:p>
    <w:p w14:paraId="46DB181C" w14:textId="1AE4326D" w:rsidR="00BD7D3B" w:rsidRDefault="00BD7D3B" w:rsidP="00FE6545">
      <w:pPr>
        <w:spacing w:after="0"/>
      </w:pPr>
      <w:bookmarkStart w:id="1" w:name="_Hlk112054653"/>
      <w:r w:rsidRPr="00BD7D3B">
        <w:t>It covers the specification in a logical order and suggests possible teaching and learning activities for each section of the specification.</w:t>
      </w:r>
      <w:r>
        <w:t xml:space="preserve"> </w:t>
      </w:r>
    </w:p>
    <w:bookmarkEnd w:id="1"/>
    <w:p w14:paraId="0333ABC8" w14:textId="2A4D7633" w:rsidR="00BD7D3B" w:rsidRDefault="00BD7D3B" w:rsidP="00FE6545">
      <w:pPr>
        <w:spacing w:after="0"/>
      </w:pPr>
      <w:r w:rsidRPr="00DF2967">
        <w:t>The specification references</w:t>
      </w:r>
      <w:r>
        <w:t xml:space="preserve"> are shown at the start of each section</w:t>
      </w:r>
      <w:r w:rsidRPr="00DF2967">
        <w:t>, whilst the learning outcomes indicate what most students should be able to achieve after the work is completed.</w:t>
      </w:r>
    </w:p>
    <w:p w14:paraId="78BC467C" w14:textId="27E38E2F" w:rsidR="00BD7D3B" w:rsidRDefault="00BD7D3B" w:rsidP="00FE6545">
      <w:pPr>
        <w:spacing w:after="0"/>
      </w:pPr>
      <w:bookmarkStart w:id="2" w:name="_Hlk112059459"/>
      <w:r>
        <w:t>Timing</w:t>
      </w:r>
      <w:r w:rsidR="004932DF">
        <w:t>s</w:t>
      </w:r>
      <w:r>
        <w:t xml:space="preserve"> have been suggested but are approximate.</w:t>
      </w:r>
      <w:r w:rsidRPr="00BD7D3B">
        <w:t xml:space="preserve"> </w:t>
      </w:r>
      <w:r w:rsidRPr="00DF2967">
        <w:t>Teachers should select activities appropriate to their students and the curriculum time available.</w:t>
      </w:r>
    </w:p>
    <w:p w14:paraId="224EAF20" w14:textId="22867CA2" w:rsidR="00BD7D3B" w:rsidRDefault="00BD7D3B" w:rsidP="00FE6545">
      <w:pPr>
        <w:spacing w:after="0"/>
      </w:pPr>
      <w:bookmarkStart w:id="3" w:name="_Hlk112059345"/>
      <w:bookmarkEnd w:id="2"/>
      <w:r>
        <w:t xml:space="preserve">The order is by no means prescriptive and there are many alternative ways in which the content could be organised. </w:t>
      </w:r>
    </w:p>
    <w:bookmarkEnd w:id="3"/>
    <w:p w14:paraId="45F652F5" w14:textId="10609235" w:rsidR="00144C2C" w:rsidRDefault="00144C2C" w:rsidP="00FE6545">
      <w:pPr>
        <w:spacing w:after="0"/>
      </w:pPr>
      <w:r w:rsidRPr="00DF2967">
        <w:t xml:space="preserve">The resources indicate </w:t>
      </w:r>
      <w:r w:rsidR="009052AF">
        <w:t xml:space="preserve">those </w:t>
      </w:r>
      <w:r w:rsidRPr="00DF2967">
        <w:t>resources commonly available to schools, and other references that may be helpful.</w:t>
      </w:r>
      <w:r w:rsidRPr="00735ED1">
        <w:rPr>
          <w:rFonts w:asciiTheme="minorBidi" w:hAnsiTheme="minorBidi" w:cstheme="minorBidi"/>
        </w:rPr>
        <w:t xml:space="preserve"> Resources</w:t>
      </w:r>
      <w:r w:rsidRPr="00DF2967">
        <w:t xml:space="preserve"> are only given in brief and risk assessments should be carried out.</w:t>
      </w:r>
    </w:p>
    <w:p w14:paraId="50A6437A" w14:textId="2959D3FB" w:rsidR="002274AD" w:rsidRPr="00672259" w:rsidRDefault="002274AD" w:rsidP="00F76C2C">
      <w:pPr>
        <w:rPr>
          <w:rFonts w:asciiTheme="minorBidi" w:hAnsiTheme="minorBidi" w:cstheme="minorBidi"/>
          <w:color w:val="FF0000"/>
        </w:rPr>
      </w:pPr>
      <w:r w:rsidRPr="00672259">
        <w:rPr>
          <w:rFonts w:asciiTheme="minorBidi" w:hAnsiTheme="minorBidi" w:cstheme="minorBidi"/>
        </w:rPr>
        <w:t>This scheme of work covers the last 35 years of Elizabeth’s reign, focusing on the major events and developments from economic, religious, political, social and cultural standpoints, and arising contemporary and historical controversies. It also included details of how the specified site for the historic environment in 202</w:t>
      </w:r>
      <w:r w:rsidR="007538C7">
        <w:rPr>
          <w:rFonts w:asciiTheme="minorBidi" w:hAnsiTheme="minorBidi" w:cstheme="minorBidi"/>
        </w:rPr>
        <w:t>4</w:t>
      </w:r>
      <w:r w:rsidRPr="00672259">
        <w:rPr>
          <w:rFonts w:asciiTheme="minorBidi" w:hAnsiTheme="minorBidi" w:cstheme="minorBidi"/>
        </w:rPr>
        <w:t xml:space="preserve"> can be incorporated into your teaching of this unit. The specified site for 202</w:t>
      </w:r>
      <w:r w:rsidR="007538C7">
        <w:rPr>
          <w:rFonts w:asciiTheme="minorBidi" w:hAnsiTheme="minorBidi" w:cstheme="minorBidi"/>
        </w:rPr>
        <w:t>4</w:t>
      </w:r>
      <w:r w:rsidRPr="00672259">
        <w:rPr>
          <w:rFonts w:asciiTheme="minorBidi" w:hAnsiTheme="minorBidi" w:cstheme="minorBidi"/>
        </w:rPr>
        <w:t xml:space="preserve"> is </w:t>
      </w:r>
      <w:r w:rsidR="00D526A2">
        <w:rPr>
          <w:rFonts w:asciiTheme="minorBidi" w:hAnsiTheme="minorBidi" w:cstheme="minorBidi"/>
        </w:rPr>
        <w:t>The Americas and Drake</w:t>
      </w:r>
      <w:r w:rsidRPr="00672259">
        <w:rPr>
          <w:rFonts w:asciiTheme="minorBidi" w:hAnsiTheme="minorBidi" w:cstheme="minorBidi"/>
        </w:rPr>
        <w:t>.</w:t>
      </w:r>
    </w:p>
    <w:p w14:paraId="0F8035BB" w14:textId="77777777" w:rsidR="00D7739D" w:rsidRPr="009A6688" w:rsidRDefault="00D7739D" w:rsidP="00D7739D">
      <w:pPr>
        <w:pStyle w:val="AQASectionTitle1"/>
        <w:rPr>
          <w:sz w:val="28"/>
          <w:szCs w:val="28"/>
        </w:rPr>
      </w:pPr>
      <w:r w:rsidRPr="009A6688">
        <w:rPr>
          <w:sz w:val="28"/>
          <w:szCs w:val="28"/>
        </w:rPr>
        <w:t>Assumed coverage</w:t>
      </w:r>
    </w:p>
    <w:p w14:paraId="23A6A01D" w14:textId="77777777" w:rsidR="002274AD" w:rsidRPr="00672259" w:rsidRDefault="002274AD" w:rsidP="002274AD">
      <w:pPr>
        <w:rPr>
          <w:rFonts w:asciiTheme="minorBidi" w:hAnsiTheme="minorBidi" w:cstheme="minorBidi"/>
        </w:rPr>
      </w:pPr>
      <w:r w:rsidRPr="00672259">
        <w:rPr>
          <w:rFonts w:asciiTheme="minorBidi" w:hAnsiTheme="minorBidi" w:cstheme="minorBidi"/>
        </w:rPr>
        <w:t>This teaching and learning plan is intended for 30 classroom lessons, each of one hour. It doesn’t include homework learning time.</w:t>
      </w:r>
    </w:p>
    <w:p w14:paraId="7AA1471F" w14:textId="7DB1D536" w:rsidR="00BD7D3B" w:rsidRDefault="00BD7D3B">
      <w:pPr>
        <w:spacing w:before="0" w:after="0"/>
        <w:rPr>
          <w:rFonts w:ascii="AQA Chevin Pro Medium" w:eastAsiaTheme="majorEastAsia" w:hAnsi="AQA Chevin Pro Medium" w:cstheme="majorBidi"/>
          <w:b/>
          <w:bCs/>
          <w:color w:val="412878"/>
          <w:sz w:val="32"/>
          <w:szCs w:val="32"/>
        </w:rPr>
      </w:pPr>
      <w:r>
        <w:br w:type="page"/>
      </w:r>
    </w:p>
    <w:p w14:paraId="4280CB19" w14:textId="7937165A" w:rsidR="000C7038" w:rsidRPr="00672259" w:rsidRDefault="000C7038" w:rsidP="000C7038">
      <w:pPr>
        <w:pStyle w:val="AQASectionTitle2"/>
      </w:pPr>
      <w:r>
        <w:lastRenderedPageBreak/>
        <w:t>Assessment</w:t>
      </w:r>
    </w:p>
    <w:p w14:paraId="15CDAB6B" w14:textId="77777777" w:rsidR="002274AD" w:rsidRPr="00672259" w:rsidRDefault="002274AD" w:rsidP="008C4E4C">
      <w:pPr>
        <w:spacing w:after="240"/>
        <w:contextualSpacing/>
        <w:rPr>
          <w:rFonts w:asciiTheme="minorBidi" w:hAnsiTheme="minorBidi" w:cstheme="minorBidi"/>
        </w:rPr>
      </w:pPr>
      <w:r w:rsidRPr="008C4E4C">
        <w:rPr>
          <w:rFonts w:asciiTheme="minorBidi" w:hAnsiTheme="minorBidi" w:cstheme="minorBidi"/>
        </w:rPr>
        <w:t>Assessment</w:t>
      </w:r>
      <w:r w:rsidRPr="00672259">
        <w:rPr>
          <w:rFonts w:asciiTheme="minorBidi" w:hAnsiTheme="minorBidi" w:cstheme="minorBidi"/>
        </w:rPr>
        <w:t xml:space="preserve"> points in the learning activity column indicate possible assessment opportunities. These could be short tests of about ten minutes (exam-style questions, short factual tests, source evaluation) or longer assessments (exam-style questions).</w:t>
      </w:r>
    </w:p>
    <w:p w14:paraId="457173E2" w14:textId="77777777" w:rsidR="002274AD" w:rsidRPr="00672259" w:rsidRDefault="002274AD" w:rsidP="002274AD">
      <w:pPr>
        <w:pStyle w:val="AQASectionTitle2"/>
      </w:pPr>
      <w:r w:rsidRPr="00672259">
        <w:t>Resources</w:t>
      </w:r>
    </w:p>
    <w:p w14:paraId="721FF92F" w14:textId="77777777" w:rsidR="002274AD" w:rsidRPr="00672259" w:rsidRDefault="002274AD" w:rsidP="002274AD">
      <w:pPr>
        <w:rPr>
          <w:rFonts w:asciiTheme="minorBidi" w:hAnsiTheme="minorBidi" w:cstheme="minorBidi"/>
        </w:rPr>
      </w:pPr>
      <w:r w:rsidRPr="00672259">
        <w:rPr>
          <w:rFonts w:asciiTheme="minorBidi" w:hAnsiTheme="minorBidi" w:cstheme="minorBidi"/>
        </w:rPr>
        <w:t>Research exercises assume students have access to a textbook(s) and/or internet. You can supplement textbook(s) by other sources.</w:t>
      </w:r>
    </w:p>
    <w:p w14:paraId="682D52BF" w14:textId="77777777" w:rsidR="002274AD" w:rsidRPr="00672259" w:rsidRDefault="002274AD" w:rsidP="002274AD">
      <w:pPr>
        <w:rPr>
          <w:rFonts w:asciiTheme="minorBidi" w:hAnsiTheme="minorBidi" w:cstheme="minorBidi"/>
        </w:rPr>
      </w:pPr>
      <w:r w:rsidRPr="00672259">
        <w:rPr>
          <w:rFonts w:asciiTheme="minorBidi" w:hAnsiTheme="minorBidi" w:cstheme="minorBidi"/>
        </w:rPr>
        <w:t>Please note that when accessing clips from the Education Recording Agency</w:t>
      </w:r>
      <w:r w:rsidRPr="00672259">
        <w:rPr>
          <w:rFonts w:asciiTheme="minorBidi" w:hAnsiTheme="minorBidi" w:cstheme="minorBidi"/>
          <w:i/>
          <w:iCs/>
        </w:rPr>
        <w:t xml:space="preserve"> </w:t>
      </w:r>
      <w:r w:rsidRPr="00672259">
        <w:rPr>
          <w:rFonts w:asciiTheme="minorBidi" w:hAnsiTheme="minorBidi" w:cstheme="minorBidi"/>
          <w:iCs/>
        </w:rPr>
        <w:t xml:space="preserve">a licence from the Educational Recording Agency is required in order to view this clip for educational purposes. To check your school’s status, contact ERA </w:t>
      </w:r>
      <w:hyperlink r:id="rId8" w:history="1">
        <w:r w:rsidRPr="00F1452D">
          <w:rPr>
            <w:rStyle w:val="Hyperlink"/>
            <w:rFonts w:asciiTheme="minorBidi" w:hAnsiTheme="minorBidi" w:cstheme="minorBidi"/>
            <w:iCs/>
            <w:color w:val="2F71AC"/>
          </w:rPr>
          <w:t>era@era.org.uk</w:t>
        </w:r>
      </w:hyperlink>
      <w:r w:rsidRPr="00672259">
        <w:rPr>
          <w:rFonts w:asciiTheme="minorBidi" w:hAnsiTheme="minorBidi" w:cstheme="minorBidi"/>
        </w:rPr>
        <w:t xml:space="preserve">. </w:t>
      </w:r>
    </w:p>
    <w:p w14:paraId="02F3DB11" w14:textId="1471C93F" w:rsidR="00144C2C" w:rsidRDefault="002274AD" w:rsidP="002274AD">
      <w:pPr>
        <w:spacing w:before="0" w:after="0"/>
      </w:pPr>
      <w:r w:rsidRPr="00672259">
        <w:rPr>
          <w:rFonts w:asciiTheme="minorBidi" w:hAnsiTheme="minorBidi" w:cstheme="minorBidi"/>
        </w:rPr>
        <w:t xml:space="preserve">When considering primary and secondary evidence, it worth remembering that the assessment covers students’ ability to analyse and evaluate an interpretation (AO4); however, as part of your teaching you may wish to look at contemporary sources (AO3) as well. </w:t>
      </w:r>
      <w:r w:rsidR="00144C2C">
        <w:br w:type="page"/>
      </w:r>
    </w:p>
    <w:p w14:paraId="6615F53A" w14:textId="5FD3A1FC" w:rsidR="00941B9B" w:rsidRPr="00BC7764" w:rsidRDefault="00941B9B" w:rsidP="00941B9B">
      <w:pPr>
        <w:spacing w:before="0" w:after="0"/>
        <w:rPr>
          <w:rFonts w:ascii="AQA Chevin Pro Medium" w:hAnsi="AQA Chevin Pro Medium"/>
          <w:b/>
          <w:bCs/>
          <w:color w:val="412878"/>
          <w:sz w:val="32"/>
          <w:szCs w:val="32"/>
        </w:rPr>
      </w:pPr>
      <w:r w:rsidRPr="00BC7764">
        <w:rPr>
          <w:rFonts w:ascii="AQA Chevin Pro Medium" w:hAnsi="AQA Chevin Pro Medium"/>
          <w:b/>
          <w:bCs/>
          <w:color w:val="412878"/>
          <w:sz w:val="32"/>
          <w:szCs w:val="32"/>
        </w:rPr>
        <w:lastRenderedPageBreak/>
        <w:t xml:space="preserve">Contents </w:t>
      </w:r>
    </w:p>
    <w:p w14:paraId="54FA2D0B" w14:textId="1C9EE4E7" w:rsidR="00941B9B" w:rsidRDefault="00941B9B" w:rsidP="00941B9B">
      <w:pPr>
        <w:spacing w:before="0" w:after="0"/>
      </w:pPr>
    </w:p>
    <w:p w14:paraId="77F636DA" w14:textId="6AA75CC8" w:rsidR="00941B9B" w:rsidRDefault="00941B9B" w:rsidP="00484B32">
      <w:pPr>
        <w:spacing w:before="0" w:after="0"/>
      </w:pPr>
      <w:r>
        <w:t>You can use the title links to jump directly to the different sections of this scheme of work</w:t>
      </w:r>
      <w:r w:rsidR="00614733">
        <w:t xml:space="preserve"> (Use Ctrl and click to follow the link)</w:t>
      </w:r>
    </w:p>
    <w:p w14:paraId="5192ED00" w14:textId="77777777" w:rsidR="00941B9B" w:rsidRDefault="00941B9B">
      <w:pPr>
        <w:spacing w:before="0" w:after="0"/>
      </w:pPr>
    </w:p>
    <w:tbl>
      <w:tblPr>
        <w:tblStyle w:val="LightList-Accent1"/>
        <w:tblW w:w="0" w:type="auto"/>
        <w:tblLook w:val="06A0" w:firstRow="1" w:lastRow="0" w:firstColumn="1" w:lastColumn="0" w:noHBand="1" w:noVBand="1"/>
      </w:tblPr>
      <w:tblGrid>
        <w:gridCol w:w="6799"/>
        <w:gridCol w:w="1497"/>
      </w:tblGrid>
      <w:tr w:rsidR="00941B9B" w:rsidRPr="00941B9B" w14:paraId="0B778FA6" w14:textId="77777777" w:rsidTr="00555E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shd w:val="clear" w:color="auto" w:fill="412878"/>
          </w:tcPr>
          <w:p w14:paraId="6F0006F7" w14:textId="16ADF92B" w:rsidR="00B971EE" w:rsidRPr="007E7314" w:rsidRDefault="007E7314" w:rsidP="007E7314">
            <w:pPr>
              <w:spacing w:before="0" w:after="0"/>
              <w:rPr>
                <w:bCs w:val="0"/>
                <w:color w:val="FFFFFF" w:themeColor="background1"/>
              </w:rPr>
            </w:pPr>
            <w:r>
              <w:rPr>
                <w:bCs w:val="0"/>
                <w:color w:val="FFFFFF" w:themeColor="background1"/>
              </w:rPr>
              <w:br/>
              <w:t>Section title</w:t>
            </w:r>
            <w:r>
              <w:rPr>
                <w:bCs w:val="0"/>
                <w:color w:val="FFFFFF" w:themeColor="background1"/>
              </w:rPr>
              <w:br/>
            </w:r>
            <w:r w:rsidR="00B971EE" w:rsidRPr="007E7314">
              <w:rPr>
                <w:bCs w:val="0"/>
                <w:color w:val="FFFFFF" w:themeColor="background1"/>
              </w:rPr>
              <w:t xml:space="preserve"> </w:t>
            </w:r>
          </w:p>
        </w:tc>
        <w:tc>
          <w:tcPr>
            <w:tcW w:w="1497" w:type="dxa"/>
            <w:shd w:val="clear" w:color="auto" w:fill="412878"/>
          </w:tcPr>
          <w:p w14:paraId="6F181F59" w14:textId="2B3CB42C" w:rsidR="00B971EE" w:rsidRPr="007E7314" w:rsidRDefault="007E7314" w:rsidP="007E7314">
            <w:pPr>
              <w:spacing w:before="0" w:after="0"/>
              <w:cnfStyle w:val="100000000000" w:firstRow="1" w:lastRow="0" w:firstColumn="0" w:lastColumn="0" w:oddVBand="0" w:evenVBand="0" w:oddHBand="0" w:evenHBand="0" w:firstRowFirstColumn="0" w:firstRowLastColumn="0" w:lastRowFirstColumn="0" w:lastRowLastColumn="0"/>
              <w:rPr>
                <w:bCs w:val="0"/>
                <w:color w:val="FFFFFF" w:themeColor="background1"/>
              </w:rPr>
            </w:pPr>
            <w:r>
              <w:rPr>
                <w:bCs w:val="0"/>
                <w:color w:val="FFFFFF" w:themeColor="background1"/>
              </w:rPr>
              <w:br/>
            </w:r>
            <w:r w:rsidR="00B971EE" w:rsidRPr="007E7314">
              <w:rPr>
                <w:bCs w:val="0"/>
                <w:color w:val="FFFFFF" w:themeColor="background1"/>
              </w:rPr>
              <w:t>Page</w:t>
            </w:r>
          </w:p>
        </w:tc>
      </w:tr>
      <w:tr w:rsidR="00103217" w:rsidRPr="00941B9B" w14:paraId="5120604C" w14:textId="77777777" w:rsidTr="00103217">
        <w:trPr>
          <w:trHeight w:val="340"/>
        </w:trPr>
        <w:tc>
          <w:tcPr>
            <w:cnfStyle w:val="001000000000" w:firstRow="0" w:lastRow="0" w:firstColumn="1" w:lastColumn="0" w:oddVBand="0" w:evenVBand="0" w:oddHBand="0" w:evenHBand="0" w:firstRowFirstColumn="0" w:firstRowLastColumn="0" w:lastRowFirstColumn="0" w:lastRowLastColumn="0"/>
            <w:tcW w:w="6799" w:type="dxa"/>
            <w:shd w:val="clear" w:color="auto" w:fill="auto"/>
          </w:tcPr>
          <w:p w14:paraId="7C99E94A" w14:textId="7EB4EB5C" w:rsidR="00103217" w:rsidRPr="00103217" w:rsidRDefault="00103217" w:rsidP="00DF23FD">
            <w:pPr>
              <w:pStyle w:val="AQASectionTitle2"/>
              <w:spacing w:before="40" w:after="40"/>
              <w:rPr>
                <w:rFonts w:asciiTheme="minorBidi" w:hAnsiTheme="minorBidi" w:cstheme="minorBidi"/>
                <w:b w:val="0"/>
                <w:bCs/>
                <w:color w:val="auto"/>
                <w:sz w:val="22"/>
                <w:szCs w:val="22"/>
              </w:rPr>
            </w:pPr>
            <w:r>
              <w:rPr>
                <w:rFonts w:asciiTheme="minorBidi" w:hAnsiTheme="minorBidi" w:cstheme="minorBidi"/>
                <w:b w:val="0"/>
                <w:color w:val="auto"/>
                <w:sz w:val="22"/>
                <w:szCs w:val="22"/>
              </w:rPr>
              <w:t>Part one: Elizabeth’s court and Parliament</w:t>
            </w:r>
          </w:p>
        </w:tc>
        <w:tc>
          <w:tcPr>
            <w:tcW w:w="1497" w:type="dxa"/>
            <w:shd w:val="clear" w:color="auto" w:fill="auto"/>
          </w:tcPr>
          <w:p w14:paraId="3797AEF9" w14:textId="77777777" w:rsidR="00103217" w:rsidRDefault="00103217" w:rsidP="00DF23FD">
            <w:pPr>
              <w:spacing w:before="40" w:after="40"/>
              <w:cnfStyle w:val="000000000000" w:firstRow="0" w:lastRow="0" w:firstColumn="0" w:lastColumn="0" w:oddVBand="0" w:evenVBand="0" w:oddHBand="0" w:evenHBand="0" w:firstRowFirstColumn="0" w:firstRowLastColumn="0" w:lastRowFirstColumn="0" w:lastRowLastColumn="0"/>
              <w:rPr>
                <w:color w:val="FFFFFF" w:themeColor="background1"/>
              </w:rPr>
            </w:pPr>
          </w:p>
        </w:tc>
      </w:tr>
      <w:tr w:rsidR="00D64832" w14:paraId="52456318" w14:textId="77777777" w:rsidTr="00E36261">
        <w:trPr>
          <w:trHeight w:val="340"/>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4D8E347D" w14:textId="0E823C14" w:rsidR="00714DEF" w:rsidRPr="00F1452D" w:rsidRDefault="00DF23FD" w:rsidP="00DF23FD">
            <w:pPr>
              <w:spacing w:before="40" w:after="40"/>
              <w:rPr>
                <w:u w:val="single"/>
              </w:rPr>
            </w:pPr>
            <w:hyperlink w:anchor="Lesson1" w:history="1">
              <w:r w:rsidR="00714DEF" w:rsidRPr="00F1452D">
                <w:rPr>
                  <w:rStyle w:val="Hyperlink"/>
                  <w:color w:val="2F71AC"/>
                </w:rPr>
                <w:t>Lesson 1: Elizabeth I and her court</w:t>
              </w:r>
            </w:hyperlink>
          </w:p>
        </w:tc>
        <w:tc>
          <w:tcPr>
            <w:tcW w:w="1497" w:type="dxa"/>
            <w:vAlign w:val="center"/>
          </w:tcPr>
          <w:p w14:paraId="63807640" w14:textId="5D5ED8B8" w:rsidR="00D64832" w:rsidRDefault="00E36261" w:rsidP="00DF23FD">
            <w:pPr>
              <w:spacing w:before="40" w:after="40"/>
              <w:cnfStyle w:val="000000000000" w:firstRow="0" w:lastRow="0" w:firstColumn="0" w:lastColumn="0" w:oddVBand="0" w:evenVBand="0" w:oddHBand="0" w:evenHBand="0" w:firstRowFirstColumn="0" w:firstRowLastColumn="0" w:lastRowFirstColumn="0" w:lastRowLastColumn="0"/>
            </w:pPr>
            <w:r>
              <w:t>4</w:t>
            </w:r>
          </w:p>
        </w:tc>
      </w:tr>
      <w:tr w:rsidR="00B971EE" w14:paraId="3AD9C14B" w14:textId="77777777" w:rsidTr="00E36261">
        <w:trPr>
          <w:trHeight w:val="340"/>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01BC0A0C" w14:textId="3A387847" w:rsidR="00B971EE" w:rsidRPr="00F1452D" w:rsidRDefault="00DF23FD" w:rsidP="00DF23FD">
            <w:pPr>
              <w:pStyle w:val="AQASectionTitle2"/>
              <w:spacing w:before="40" w:after="40"/>
              <w:rPr>
                <w:rFonts w:asciiTheme="minorBidi" w:hAnsiTheme="minorBidi" w:cstheme="minorBidi"/>
                <w:b w:val="0"/>
                <w:bCs/>
                <w:color w:val="2F71AC"/>
                <w:sz w:val="22"/>
                <w:szCs w:val="22"/>
              </w:rPr>
            </w:pPr>
            <w:hyperlink w:anchor="Lesson2" w:history="1">
              <w:r w:rsidR="00714DEF" w:rsidRPr="00F1452D">
                <w:rPr>
                  <w:rStyle w:val="Hyperlink"/>
                  <w:rFonts w:asciiTheme="minorBidi" w:hAnsiTheme="minorBidi" w:cstheme="minorBidi"/>
                  <w:b w:val="0"/>
                  <w:color w:val="2F71AC"/>
                  <w:sz w:val="22"/>
                  <w:szCs w:val="22"/>
                  <w:u w:val="none"/>
                </w:rPr>
                <w:t>Lesson 2: Elizabeth I</w:t>
              </w:r>
            </w:hyperlink>
          </w:p>
        </w:tc>
        <w:tc>
          <w:tcPr>
            <w:tcW w:w="1497" w:type="dxa"/>
            <w:vAlign w:val="center"/>
          </w:tcPr>
          <w:p w14:paraId="25DA180F" w14:textId="1AACE210" w:rsidR="00B971EE" w:rsidRDefault="00E36261" w:rsidP="00DF23FD">
            <w:pPr>
              <w:spacing w:before="40" w:after="40"/>
              <w:cnfStyle w:val="000000000000" w:firstRow="0" w:lastRow="0" w:firstColumn="0" w:lastColumn="0" w:oddVBand="0" w:evenVBand="0" w:oddHBand="0" w:evenHBand="0" w:firstRowFirstColumn="0" w:firstRowLastColumn="0" w:lastRowFirstColumn="0" w:lastRowLastColumn="0"/>
            </w:pPr>
            <w:r>
              <w:t>5</w:t>
            </w:r>
          </w:p>
        </w:tc>
      </w:tr>
      <w:tr w:rsidR="00B971EE" w14:paraId="5E38CB40" w14:textId="77777777" w:rsidTr="00E36261">
        <w:trPr>
          <w:trHeight w:val="340"/>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4ED9382B" w14:textId="12AC97CA" w:rsidR="00B971EE" w:rsidRPr="00F1452D" w:rsidRDefault="00DF23FD" w:rsidP="00DF23FD">
            <w:pPr>
              <w:pStyle w:val="AQASectionTitle2"/>
              <w:spacing w:before="40" w:after="40"/>
              <w:rPr>
                <w:rFonts w:asciiTheme="minorBidi" w:hAnsiTheme="minorBidi" w:cstheme="minorBidi"/>
                <w:b w:val="0"/>
                <w:bCs/>
                <w:color w:val="2F71AC"/>
                <w:sz w:val="22"/>
                <w:szCs w:val="22"/>
              </w:rPr>
            </w:pPr>
            <w:hyperlink w:anchor="Lesson3" w:history="1">
              <w:r w:rsidR="00714DEF" w:rsidRPr="00F1452D">
                <w:rPr>
                  <w:rStyle w:val="Hyperlink"/>
                  <w:rFonts w:asciiTheme="minorBidi" w:hAnsiTheme="minorBidi" w:cstheme="minorBidi"/>
                  <w:b w:val="0"/>
                  <w:color w:val="2F71AC"/>
                  <w:sz w:val="22"/>
                  <w:szCs w:val="22"/>
                  <w:u w:val="none"/>
                </w:rPr>
                <w:t xml:space="preserve">Lessons 3 and 4: The difficulties </w:t>
              </w:r>
              <w:r w:rsidR="00A01E30" w:rsidRPr="00A01E30">
                <w:rPr>
                  <w:rStyle w:val="Hyperlink"/>
                  <w:rFonts w:asciiTheme="minorBidi" w:hAnsiTheme="minorBidi" w:cstheme="minorBidi"/>
                  <w:b w:val="0"/>
                  <w:color w:val="2F71AC"/>
                  <w:sz w:val="22"/>
                  <w:szCs w:val="22"/>
                  <w:u w:val="none"/>
                </w:rPr>
                <w:t>of</w:t>
              </w:r>
              <w:r w:rsidR="00714DEF" w:rsidRPr="00F1452D">
                <w:rPr>
                  <w:rStyle w:val="Hyperlink"/>
                  <w:rFonts w:asciiTheme="minorBidi" w:hAnsiTheme="minorBidi" w:cstheme="minorBidi"/>
                  <w:b w:val="0"/>
                  <w:color w:val="2F71AC"/>
                  <w:sz w:val="22"/>
                  <w:szCs w:val="22"/>
                  <w:u w:val="none"/>
                </w:rPr>
                <w:t xml:space="preserve"> a female ruler</w:t>
              </w:r>
            </w:hyperlink>
          </w:p>
        </w:tc>
        <w:tc>
          <w:tcPr>
            <w:tcW w:w="1497" w:type="dxa"/>
            <w:vAlign w:val="center"/>
          </w:tcPr>
          <w:p w14:paraId="7E4CAA93" w14:textId="756943C5" w:rsidR="00B971EE" w:rsidRDefault="00E36261" w:rsidP="00DF23FD">
            <w:pPr>
              <w:spacing w:before="40" w:after="40"/>
              <w:cnfStyle w:val="000000000000" w:firstRow="0" w:lastRow="0" w:firstColumn="0" w:lastColumn="0" w:oddVBand="0" w:evenVBand="0" w:oddHBand="0" w:evenHBand="0" w:firstRowFirstColumn="0" w:firstRowLastColumn="0" w:lastRowFirstColumn="0" w:lastRowLastColumn="0"/>
            </w:pPr>
            <w:r>
              <w:t>6</w:t>
            </w:r>
          </w:p>
        </w:tc>
      </w:tr>
      <w:tr w:rsidR="00B971EE" w14:paraId="306091FB" w14:textId="77777777" w:rsidTr="00E36261">
        <w:trPr>
          <w:trHeight w:val="340"/>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43DA4E36" w14:textId="7F1608F0" w:rsidR="00B971EE" w:rsidRPr="00F1452D" w:rsidRDefault="00DF23FD" w:rsidP="00DF23FD">
            <w:pPr>
              <w:pStyle w:val="AQASectionTitle2"/>
              <w:spacing w:before="40" w:after="40"/>
              <w:rPr>
                <w:rFonts w:asciiTheme="minorBidi" w:hAnsiTheme="minorBidi" w:cstheme="minorBidi"/>
                <w:b w:val="0"/>
                <w:bCs/>
                <w:color w:val="2F71AC"/>
                <w:sz w:val="22"/>
                <w:szCs w:val="22"/>
              </w:rPr>
            </w:pPr>
            <w:hyperlink w:anchor="Lesson5" w:history="1">
              <w:r w:rsidR="00714DEF" w:rsidRPr="00F1452D">
                <w:rPr>
                  <w:rStyle w:val="Hyperlink"/>
                  <w:rFonts w:asciiTheme="minorBidi" w:hAnsiTheme="minorBidi" w:cstheme="minorBidi"/>
                  <w:b w:val="0"/>
                  <w:color w:val="2F71AC"/>
                  <w:sz w:val="22"/>
                  <w:szCs w:val="22"/>
                  <w:u w:val="none"/>
                </w:rPr>
                <w:t>Lessons 5 and 6: The strength of Elizabeth’s authority at the end of her reign, including Essex’s Rebellion in 1601</w:t>
              </w:r>
            </w:hyperlink>
          </w:p>
        </w:tc>
        <w:tc>
          <w:tcPr>
            <w:tcW w:w="1497" w:type="dxa"/>
            <w:vAlign w:val="center"/>
          </w:tcPr>
          <w:p w14:paraId="28F7400A" w14:textId="6259D31A" w:rsidR="00B971EE" w:rsidRDefault="00E36261" w:rsidP="00DF23FD">
            <w:pPr>
              <w:spacing w:before="40" w:after="40"/>
              <w:cnfStyle w:val="000000000000" w:firstRow="0" w:lastRow="0" w:firstColumn="0" w:lastColumn="0" w:oddVBand="0" w:evenVBand="0" w:oddHBand="0" w:evenHBand="0" w:firstRowFirstColumn="0" w:firstRowLastColumn="0" w:lastRowFirstColumn="0" w:lastRowLastColumn="0"/>
            </w:pPr>
            <w:r>
              <w:t>8</w:t>
            </w:r>
          </w:p>
        </w:tc>
      </w:tr>
      <w:tr w:rsidR="00B971EE" w14:paraId="20E26EB0" w14:textId="77777777" w:rsidTr="00E36261">
        <w:trPr>
          <w:trHeight w:val="340"/>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03CD1591" w14:textId="2BB6C8D5" w:rsidR="00B971EE" w:rsidRPr="00F1452D" w:rsidRDefault="00DF23FD" w:rsidP="00DF23FD">
            <w:pPr>
              <w:pStyle w:val="AQASectionTitle2"/>
              <w:spacing w:before="40" w:after="40"/>
              <w:rPr>
                <w:rFonts w:asciiTheme="minorBidi" w:hAnsiTheme="minorBidi" w:cstheme="minorBidi"/>
                <w:b w:val="0"/>
                <w:bCs/>
                <w:color w:val="2F71AC"/>
                <w:sz w:val="22"/>
                <w:szCs w:val="22"/>
              </w:rPr>
            </w:pPr>
            <w:hyperlink w:anchor="Lesson7" w:history="1">
              <w:r w:rsidR="00714DEF" w:rsidRPr="00F1452D">
                <w:rPr>
                  <w:rStyle w:val="Hyperlink"/>
                  <w:rFonts w:asciiTheme="minorBidi" w:hAnsiTheme="minorBidi" w:cstheme="minorBidi"/>
                  <w:b w:val="0"/>
                  <w:color w:val="2F71AC"/>
                  <w:sz w:val="22"/>
                  <w:szCs w:val="22"/>
                  <w:u w:val="none"/>
                </w:rPr>
                <w:t>Lesson 7: Essex’s Rebellion in 1601</w:t>
              </w:r>
            </w:hyperlink>
          </w:p>
        </w:tc>
        <w:tc>
          <w:tcPr>
            <w:tcW w:w="1497" w:type="dxa"/>
            <w:vAlign w:val="center"/>
          </w:tcPr>
          <w:p w14:paraId="6DC104CF" w14:textId="2B047413" w:rsidR="00B971EE" w:rsidRDefault="00E36261" w:rsidP="00DF23FD">
            <w:pPr>
              <w:spacing w:before="40" w:after="40"/>
              <w:cnfStyle w:val="000000000000" w:firstRow="0" w:lastRow="0" w:firstColumn="0" w:lastColumn="0" w:oddVBand="0" w:evenVBand="0" w:oddHBand="0" w:evenHBand="0" w:firstRowFirstColumn="0" w:firstRowLastColumn="0" w:lastRowFirstColumn="0" w:lastRowLastColumn="0"/>
            </w:pPr>
            <w:r>
              <w:t>9</w:t>
            </w:r>
          </w:p>
        </w:tc>
      </w:tr>
      <w:tr w:rsidR="00D64832" w14:paraId="7B73F5A8" w14:textId="77777777" w:rsidTr="00E36261">
        <w:trPr>
          <w:trHeight w:val="340"/>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714143B4" w14:textId="3B38FDA6" w:rsidR="00D64832" w:rsidRPr="00F1452D" w:rsidRDefault="00DF23FD" w:rsidP="00DF23FD">
            <w:pPr>
              <w:pStyle w:val="AQASectionTitle2"/>
              <w:spacing w:before="40" w:after="40"/>
              <w:rPr>
                <w:rFonts w:asciiTheme="minorBidi" w:hAnsiTheme="minorBidi" w:cstheme="minorBidi"/>
                <w:b w:val="0"/>
                <w:bCs/>
                <w:color w:val="2F71AC"/>
                <w:sz w:val="22"/>
                <w:szCs w:val="22"/>
              </w:rPr>
            </w:pPr>
            <w:hyperlink w:anchor="Lesson8" w:history="1">
              <w:r w:rsidR="00714DEF" w:rsidRPr="00F1452D">
                <w:rPr>
                  <w:rStyle w:val="Hyperlink"/>
                  <w:rFonts w:asciiTheme="minorBidi" w:hAnsiTheme="minorBidi" w:cstheme="minorBidi"/>
                  <w:b w:val="0"/>
                  <w:color w:val="2F71AC"/>
                  <w:sz w:val="22"/>
                  <w:szCs w:val="22"/>
                  <w:u w:val="none"/>
                </w:rPr>
                <w:t>Lesson 8: Review and assess Part one</w:t>
              </w:r>
            </w:hyperlink>
          </w:p>
        </w:tc>
        <w:tc>
          <w:tcPr>
            <w:tcW w:w="1497" w:type="dxa"/>
            <w:vAlign w:val="center"/>
          </w:tcPr>
          <w:p w14:paraId="6FCF36BD" w14:textId="5BDFDD12" w:rsidR="00D64832" w:rsidRDefault="00E36261" w:rsidP="00DF23FD">
            <w:pPr>
              <w:spacing w:before="40" w:after="40"/>
              <w:cnfStyle w:val="000000000000" w:firstRow="0" w:lastRow="0" w:firstColumn="0" w:lastColumn="0" w:oddVBand="0" w:evenVBand="0" w:oddHBand="0" w:evenHBand="0" w:firstRowFirstColumn="0" w:firstRowLastColumn="0" w:lastRowFirstColumn="0" w:lastRowLastColumn="0"/>
            </w:pPr>
            <w:r>
              <w:t>10</w:t>
            </w:r>
          </w:p>
        </w:tc>
      </w:tr>
      <w:tr w:rsidR="00103217" w14:paraId="07E2938C" w14:textId="77777777" w:rsidTr="00E36261">
        <w:trPr>
          <w:trHeight w:val="340"/>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26B25C6F" w14:textId="7316542A" w:rsidR="00103217" w:rsidRPr="00103217" w:rsidRDefault="00103217" w:rsidP="00DF23FD">
            <w:pPr>
              <w:pStyle w:val="AQASectionTitle2"/>
              <w:spacing w:before="40" w:after="40"/>
              <w:rPr>
                <w:rFonts w:asciiTheme="minorBidi" w:hAnsiTheme="minorBidi" w:cstheme="minorBidi"/>
                <w:b w:val="0"/>
                <w:color w:val="auto"/>
                <w:sz w:val="22"/>
                <w:szCs w:val="22"/>
              </w:rPr>
            </w:pPr>
            <w:r w:rsidRPr="00342B66">
              <w:rPr>
                <w:rFonts w:asciiTheme="minorBidi" w:hAnsiTheme="minorBidi" w:cstheme="minorBidi"/>
                <w:b w:val="0"/>
                <w:bCs/>
                <w:color w:val="auto"/>
                <w:sz w:val="22"/>
                <w:szCs w:val="22"/>
              </w:rPr>
              <w:t>Part</w:t>
            </w:r>
            <w:r w:rsidRPr="00F7579B">
              <w:rPr>
                <w:rFonts w:asciiTheme="minorBidi" w:hAnsiTheme="minorBidi" w:cstheme="minorBidi"/>
                <w:b w:val="0"/>
                <w:bCs/>
                <w:color w:val="auto"/>
                <w:sz w:val="22"/>
                <w:szCs w:val="22"/>
              </w:rPr>
              <w:t xml:space="preserve"> </w:t>
            </w:r>
            <w:r>
              <w:rPr>
                <w:rFonts w:asciiTheme="minorBidi" w:hAnsiTheme="minorBidi" w:cstheme="minorBidi"/>
                <w:b w:val="0"/>
                <w:bCs/>
                <w:color w:val="auto"/>
                <w:sz w:val="22"/>
                <w:szCs w:val="22"/>
              </w:rPr>
              <w:t>three</w:t>
            </w:r>
            <w:r w:rsidRPr="00F7579B">
              <w:rPr>
                <w:rFonts w:asciiTheme="minorBidi" w:hAnsiTheme="minorBidi" w:cstheme="minorBidi"/>
                <w:b w:val="0"/>
                <w:bCs/>
                <w:color w:val="auto"/>
                <w:sz w:val="22"/>
                <w:szCs w:val="22"/>
              </w:rPr>
              <w:t xml:space="preserve">: </w:t>
            </w:r>
            <w:r w:rsidRPr="00342B66">
              <w:rPr>
                <w:rFonts w:asciiTheme="minorBidi" w:hAnsiTheme="minorBidi" w:cstheme="minorBidi"/>
                <w:b w:val="0"/>
                <w:bCs/>
                <w:color w:val="auto"/>
                <w:sz w:val="22"/>
                <w:szCs w:val="22"/>
              </w:rPr>
              <w:t xml:space="preserve">Troubles at home </w:t>
            </w:r>
            <w:r>
              <w:rPr>
                <w:rFonts w:asciiTheme="minorBidi" w:hAnsiTheme="minorBidi" w:cstheme="minorBidi"/>
                <w:b w:val="0"/>
                <w:bCs/>
                <w:color w:val="auto"/>
                <w:sz w:val="22"/>
                <w:szCs w:val="22"/>
              </w:rPr>
              <w:t xml:space="preserve">and abroad </w:t>
            </w:r>
            <w:r w:rsidRPr="00342B66">
              <w:rPr>
                <w:rFonts w:asciiTheme="minorBidi" w:hAnsiTheme="minorBidi" w:cstheme="minorBidi"/>
                <w:b w:val="0"/>
                <w:bCs/>
                <w:color w:val="auto"/>
                <w:sz w:val="22"/>
                <w:szCs w:val="22"/>
              </w:rPr>
              <w:t>(</w:t>
            </w:r>
            <w:proofErr w:type="spellStart"/>
            <w:r w:rsidRPr="00342B66">
              <w:rPr>
                <w:rFonts w:asciiTheme="minorBidi" w:hAnsiTheme="minorBidi" w:cstheme="minorBidi"/>
                <w:b w:val="0"/>
                <w:bCs/>
                <w:color w:val="auto"/>
                <w:sz w:val="22"/>
                <w:szCs w:val="22"/>
              </w:rPr>
              <w:t>i</w:t>
            </w:r>
            <w:proofErr w:type="spellEnd"/>
            <w:r w:rsidRPr="00342B66">
              <w:rPr>
                <w:rFonts w:asciiTheme="minorBidi" w:hAnsiTheme="minorBidi" w:cstheme="minorBidi"/>
                <w:b w:val="0"/>
                <w:bCs/>
                <w:color w:val="auto"/>
                <w:sz w:val="22"/>
                <w:szCs w:val="22"/>
              </w:rPr>
              <w:t>)</w:t>
            </w:r>
          </w:p>
        </w:tc>
        <w:tc>
          <w:tcPr>
            <w:tcW w:w="1497" w:type="dxa"/>
            <w:vAlign w:val="center"/>
          </w:tcPr>
          <w:p w14:paraId="2390DFB3" w14:textId="77777777" w:rsidR="00103217" w:rsidRDefault="00103217" w:rsidP="00DF23FD">
            <w:pPr>
              <w:spacing w:before="40" w:after="40"/>
              <w:cnfStyle w:val="000000000000" w:firstRow="0" w:lastRow="0" w:firstColumn="0" w:lastColumn="0" w:oddVBand="0" w:evenVBand="0" w:oddHBand="0" w:evenHBand="0" w:firstRowFirstColumn="0" w:firstRowLastColumn="0" w:lastRowFirstColumn="0" w:lastRowLastColumn="0"/>
            </w:pPr>
          </w:p>
        </w:tc>
      </w:tr>
      <w:tr w:rsidR="00B971EE" w14:paraId="4A803D4B" w14:textId="77777777" w:rsidTr="00E36261">
        <w:trPr>
          <w:trHeight w:val="340"/>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6C998F05" w14:textId="40F2B6EC" w:rsidR="00714DEF" w:rsidRPr="00342B66" w:rsidRDefault="00DF23FD" w:rsidP="00DF23FD">
            <w:pPr>
              <w:spacing w:before="40" w:after="40"/>
            </w:pPr>
            <w:hyperlink w:anchor="Lesson9" w:history="1">
              <w:r w:rsidR="00714DEF" w:rsidRPr="00F1452D">
                <w:rPr>
                  <w:rStyle w:val="Hyperlink"/>
                  <w:color w:val="2F71AC"/>
                  <w:u w:val="none"/>
                </w:rPr>
                <w:t>Lessons 9 and</w:t>
              </w:r>
              <w:r w:rsidR="00F1452D">
                <w:rPr>
                  <w:rStyle w:val="Hyperlink"/>
                  <w:color w:val="2F71AC"/>
                  <w:u w:val="none"/>
                </w:rPr>
                <w:t xml:space="preserve"> </w:t>
              </w:r>
              <w:r w:rsidR="00714DEF" w:rsidRPr="00F1452D">
                <w:rPr>
                  <w:rStyle w:val="Hyperlink"/>
                  <w:color w:val="2F71AC"/>
                  <w:u w:val="none"/>
                </w:rPr>
                <w:t>10: Religious matters</w:t>
              </w:r>
            </w:hyperlink>
          </w:p>
        </w:tc>
        <w:tc>
          <w:tcPr>
            <w:tcW w:w="1497" w:type="dxa"/>
            <w:vAlign w:val="center"/>
          </w:tcPr>
          <w:p w14:paraId="5A109DBD" w14:textId="0D4DFB32" w:rsidR="00B971EE" w:rsidRDefault="00E36261" w:rsidP="00DF23FD">
            <w:pPr>
              <w:spacing w:before="40" w:after="40"/>
              <w:cnfStyle w:val="000000000000" w:firstRow="0" w:lastRow="0" w:firstColumn="0" w:lastColumn="0" w:oddVBand="0" w:evenVBand="0" w:oddHBand="0" w:evenHBand="0" w:firstRowFirstColumn="0" w:firstRowLastColumn="0" w:lastRowFirstColumn="0" w:lastRowLastColumn="0"/>
            </w:pPr>
            <w:r>
              <w:t>11</w:t>
            </w:r>
          </w:p>
        </w:tc>
      </w:tr>
      <w:tr w:rsidR="00D64832" w14:paraId="2234BC7C" w14:textId="77777777" w:rsidTr="00E36261">
        <w:trPr>
          <w:trHeight w:val="340"/>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2E6B35D0" w14:textId="27E0AA4D" w:rsidR="00D64832" w:rsidRPr="00F1452D" w:rsidRDefault="00DF23FD" w:rsidP="00DF23FD">
            <w:pPr>
              <w:pStyle w:val="AQASectionTitle2"/>
              <w:spacing w:before="40" w:after="40"/>
              <w:rPr>
                <w:rFonts w:asciiTheme="minorBidi" w:hAnsiTheme="minorBidi" w:cstheme="minorBidi"/>
                <w:b w:val="0"/>
                <w:bCs/>
                <w:color w:val="2F71AC"/>
                <w:sz w:val="22"/>
                <w:szCs w:val="22"/>
              </w:rPr>
            </w:pPr>
            <w:hyperlink w:anchor="Lesson11" w:history="1">
              <w:r w:rsidR="00714DEF" w:rsidRPr="00F1452D">
                <w:rPr>
                  <w:rStyle w:val="Hyperlink"/>
                  <w:rFonts w:asciiTheme="minorBidi" w:hAnsiTheme="minorBidi" w:cstheme="minorBidi"/>
                  <w:b w:val="0"/>
                  <w:color w:val="2F71AC"/>
                  <w:sz w:val="22"/>
                  <w:szCs w:val="22"/>
                  <w:u w:val="none"/>
                </w:rPr>
                <w:t>Lessons 11 and 12: Elizabethan settlement</w:t>
              </w:r>
            </w:hyperlink>
          </w:p>
        </w:tc>
        <w:tc>
          <w:tcPr>
            <w:tcW w:w="1497" w:type="dxa"/>
            <w:vAlign w:val="center"/>
          </w:tcPr>
          <w:p w14:paraId="61FC2C1A" w14:textId="393371CC" w:rsidR="00D64832" w:rsidRDefault="00E36261" w:rsidP="00DF23FD">
            <w:pPr>
              <w:spacing w:before="40" w:after="40"/>
              <w:cnfStyle w:val="000000000000" w:firstRow="0" w:lastRow="0" w:firstColumn="0" w:lastColumn="0" w:oddVBand="0" w:evenVBand="0" w:oddHBand="0" w:evenHBand="0" w:firstRowFirstColumn="0" w:firstRowLastColumn="0" w:lastRowFirstColumn="0" w:lastRowLastColumn="0"/>
            </w:pPr>
            <w:r>
              <w:t>13</w:t>
            </w:r>
          </w:p>
        </w:tc>
      </w:tr>
      <w:tr w:rsidR="00D64832" w14:paraId="1CB92218" w14:textId="77777777" w:rsidTr="00E36261">
        <w:trPr>
          <w:trHeight w:val="340"/>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3175EF45" w14:textId="50523AEE" w:rsidR="00D64832" w:rsidRPr="00F1452D" w:rsidRDefault="00DF23FD" w:rsidP="00DF23FD">
            <w:pPr>
              <w:pStyle w:val="AQASectionTitle2"/>
              <w:spacing w:before="40" w:after="40"/>
              <w:rPr>
                <w:rFonts w:asciiTheme="minorBidi" w:hAnsiTheme="minorBidi" w:cstheme="minorBidi"/>
                <w:b w:val="0"/>
                <w:bCs/>
                <w:color w:val="2F71AC"/>
                <w:sz w:val="22"/>
                <w:szCs w:val="22"/>
              </w:rPr>
            </w:pPr>
            <w:hyperlink w:anchor="Lesson13" w:history="1">
              <w:r w:rsidR="00714DEF" w:rsidRPr="00F1452D">
                <w:rPr>
                  <w:rStyle w:val="Hyperlink"/>
                  <w:rFonts w:asciiTheme="minorBidi" w:hAnsiTheme="minorBidi" w:cstheme="minorBidi"/>
                  <w:b w:val="0"/>
                  <w:color w:val="2F71AC"/>
                  <w:sz w:val="22"/>
                  <w:szCs w:val="22"/>
                  <w:u w:val="none"/>
                </w:rPr>
                <w:t>Lesson 13: Mary</w:t>
              </w:r>
              <w:r w:rsidR="00A01E30">
                <w:rPr>
                  <w:rStyle w:val="Hyperlink"/>
                  <w:rFonts w:asciiTheme="minorBidi" w:hAnsiTheme="minorBidi" w:cstheme="minorBidi"/>
                  <w:b w:val="0"/>
                  <w:color w:val="2F71AC"/>
                  <w:sz w:val="22"/>
                  <w:szCs w:val="22"/>
                  <w:u w:val="none"/>
                </w:rPr>
                <w:t>,</w:t>
              </w:r>
              <w:r w:rsidR="00714DEF" w:rsidRPr="00F1452D">
                <w:rPr>
                  <w:rStyle w:val="Hyperlink"/>
                  <w:rFonts w:asciiTheme="minorBidi" w:hAnsiTheme="minorBidi" w:cstheme="minorBidi"/>
                  <w:b w:val="0"/>
                  <w:color w:val="2F71AC"/>
                  <w:sz w:val="22"/>
                  <w:szCs w:val="22"/>
                  <w:u w:val="none"/>
                </w:rPr>
                <w:t xml:space="preserve"> Queen of Scots</w:t>
              </w:r>
            </w:hyperlink>
          </w:p>
        </w:tc>
        <w:tc>
          <w:tcPr>
            <w:tcW w:w="1497" w:type="dxa"/>
            <w:vAlign w:val="center"/>
          </w:tcPr>
          <w:p w14:paraId="14690A34" w14:textId="1B42DB23" w:rsidR="00D64832" w:rsidRDefault="00E36261" w:rsidP="00DF23FD">
            <w:pPr>
              <w:spacing w:before="40" w:after="40"/>
              <w:cnfStyle w:val="000000000000" w:firstRow="0" w:lastRow="0" w:firstColumn="0" w:lastColumn="0" w:oddVBand="0" w:evenVBand="0" w:oddHBand="0" w:evenHBand="0" w:firstRowFirstColumn="0" w:firstRowLastColumn="0" w:lastRowFirstColumn="0" w:lastRowLastColumn="0"/>
            </w:pPr>
            <w:r>
              <w:t>15</w:t>
            </w:r>
          </w:p>
        </w:tc>
      </w:tr>
      <w:tr w:rsidR="00714DEF" w14:paraId="20054845" w14:textId="77777777" w:rsidTr="00E36261">
        <w:trPr>
          <w:trHeight w:val="340"/>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07B6D926" w14:textId="29AE6F58" w:rsidR="00714DEF" w:rsidRPr="00F1452D" w:rsidRDefault="00DF23FD" w:rsidP="00DF23FD">
            <w:pPr>
              <w:pStyle w:val="AQASectionTitle2"/>
              <w:spacing w:before="40" w:after="40"/>
              <w:rPr>
                <w:rFonts w:asciiTheme="minorBidi" w:hAnsiTheme="minorBidi" w:cstheme="minorBidi"/>
                <w:b w:val="0"/>
                <w:bCs/>
                <w:color w:val="2F71AC"/>
                <w:sz w:val="22"/>
                <w:szCs w:val="22"/>
              </w:rPr>
            </w:pPr>
            <w:hyperlink w:anchor="Lesson14" w:history="1">
              <w:r w:rsidR="00714DEF" w:rsidRPr="00F1452D">
                <w:rPr>
                  <w:rStyle w:val="Hyperlink"/>
                  <w:rFonts w:asciiTheme="minorBidi" w:hAnsiTheme="minorBidi" w:cstheme="minorBidi"/>
                  <w:b w:val="0"/>
                  <w:color w:val="2F71AC"/>
                  <w:sz w:val="22"/>
                  <w:szCs w:val="22"/>
                  <w:u w:val="none"/>
                </w:rPr>
                <w:t>Lessons 14 and 15: Elizabeth and Mary</w:t>
              </w:r>
            </w:hyperlink>
          </w:p>
        </w:tc>
        <w:tc>
          <w:tcPr>
            <w:tcW w:w="1497" w:type="dxa"/>
            <w:vAlign w:val="center"/>
          </w:tcPr>
          <w:p w14:paraId="0CB53D81" w14:textId="45C882E8" w:rsidR="00714DEF" w:rsidRDefault="00E36261" w:rsidP="00DF23FD">
            <w:pPr>
              <w:spacing w:before="40" w:after="40"/>
              <w:cnfStyle w:val="000000000000" w:firstRow="0" w:lastRow="0" w:firstColumn="0" w:lastColumn="0" w:oddVBand="0" w:evenVBand="0" w:oddHBand="0" w:evenHBand="0" w:firstRowFirstColumn="0" w:firstRowLastColumn="0" w:lastRowFirstColumn="0" w:lastRowLastColumn="0"/>
            </w:pPr>
            <w:r>
              <w:t>16</w:t>
            </w:r>
          </w:p>
        </w:tc>
      </w:tr>
      <w:tr w:rsidR="00714DEF" w14:paraId="7CC47FEA" w14:textId="77777777" w:rsidTr="00E36261">
        <w:trPr>
          <w:trHeight w:val="340"/>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34C00859" w14:textId="1DED9C24" w:rsidR="00714DEF" w:rsidRPr="00F1452D" w:rsidRDefault="00DF23FD" w:rsidP="00DF23FD">
            <w:pPr>
              <w:pStyle w:val="AQASectionTitle2"/>
              <w:spacing w:before="40" w:after="40"/>
              <w:rPr>
                <w:rFonts w:asciiTheme="minorBidi" w:hAnsiTheme="minorBidi" w:cstheme="minorBidi"/>
                <w:b w:val="0"/>
                <w:bCs/>
                <w:color w:val="2F71AC"/>
                <w:sz w:val="22"/>
                <w:szCs w:val="22"/>
              </w:rPr>
            </w:pPr>
            <w:hyperlink w:anchor="Lesson16" w:history="1">
              <w:r w:rsidR="00714DEF" w:rsidRPr="00F1452D">
                <w:rPr>
                  <w:rStyle w:val="Hyperlink"/>
                  <w:rFonts w:asciiTheme="minorBidi" w:hAnsiTheme="minorBidi" w:cstheme="minorBidi"/>
                  <w:b w:val="0"/>
                  <w:color w:val="2F71AC"/>
                  <w:sz w:val="22"/>
                  <w:szCs w:val="22"/>
                  <w:u w:val="none"/>
                </w:rPr>
                <w:t>Lesson 16: Review and assess Part two</w:t>
              </w:r>
            </w:hyperlink>
          </w:p>
        </w:tc>
        <w:tc>
          <w:tcPr>
            <w:tcW w:w="1497" w:type="dxa"/>
            <w:vAlign w:val="center"/>
          </w:tcPr>
          <w:p w14:paraId="460D06A3" w14:textId="5FCF1130" w:rsidR="00714DEF" w:rsidRDefault="00E36261" w:rsidP="00DF23FD">
            <w:pPr>
              <w:spacing w:before="40" w:after="40"/>
              <w:cnfStyle w:val="000000000000" w:firstRow="0" w:lastRow="0" w:firstColumn="0" w:lastColumn="0" w:oddVBand="0" w:evenVBand="0" w:oddHBand="0" w:evenHBand="0" w:firstRowFirstColumn="0" w:firstRowLastColumn="0" w:lastRowFirstColumn="0" w:lastRowLastColumn="0"/>
            </w:pPr>
            <w:r>
              <w:t>17</w:t>
            </w:r>
          </w:p>
        </w:tc>
      </w:tr>
      <w:tr w:rsidR="00103217" w14:paraId="234502E5" w14:textId="77777777" w:rsidTr="00E36261">
        <w:trPr>
          <w:trHeight w:val="340"/>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144BAE4B" w14:textId="610EC9E8" w:rsidR="00103217" w:rsidRPr="00103217" w:rsidRDefault="00103217" w:rsidP="00DF23FD">
            <w:pPr>
              <w:pStyle w:val="AQASectionTitle2"/>
              <w:spacing w:before="40" w:after="40"/>
              <w:rPr>
                <w:rFonts w:asciiTheme="minorBidi" w:hAnsiTheme="minorBidi" w:cstheme="minorBidi"/>
                <w:b w:val="0"/>
                <w:color w:val="auto"/>
                <w:sz w:val="22"/>
                <w:szCs w:val="22"/>
              </w:rPr>
            </w:pPr>
            <w:r w:rsidRPr="00F1452D">
              <w:rPr>
                <w:rFonts w:asciiTheme="minorBidi" w:hAnsiTheme="minorBidi" w:cstheme="minorBidi"/>
                <w:b w:val="0"/>
                <w:color w:val="auto"/>
                <w:sz w:val="22"/>
                <w:szCs w:val="22"/>
              </w:rPr>
              <w:t>Part</w:t>
            </w:r>
            <w:r w:rsidRPr="00F7579B">
              <w:rPr>
                <w:rFonts w:asciiTheme="minorBidi" w:hAnsiTheme="minorBidi" w:cstheme="minorBidi"/>
                <w:b w:val="0"/>
                <w:color w:val="auto"/>
                <w:sz w:val="22"/>
                <w:szCs w:val="22"/>
              </w:rPr>
              <w:t xml:space="preserve"> two</w:t>
            </w:r>
            <w:r w:rsidRPr="00F1452D">
              <w:rPr>
                <w:rFonts w:asciiTheme="minorBidi" w:hAnsiTheme="minorBidi" w:cstheme="minorBidi"/>
                <w:b w:val="0"/>
                <w:color w:val="auto"/>
                <w:sz w:val="22"/>
                <w:szCs w:val="22"/>
              </w:rPr>
              <w:t>: Life in Elizabethan times</w:t>
            </w:r>
          </w:p>
        </w:tc>
        <w:tc>
          <w:tcPr>
            <w:tcW w:w="1497" w:type="dxa"/>
            <w:vAlign w:val="center"/>
          </w:tcPr>
          <w:p w14:paraId="366A3376" w14:textId="77777777" w:rsidR="00103217" w:rsidRDefault="00103217" w:rsidP="00DF23FD">
            <w:pPr>
              <w:spacing w:before="40" w:after="40"/>
              <w:cnfStyle w:val="000000000000" w:firstRow="0" w:lastRow="0" w:firstColumn="0" w:lastColumn="0" w:oddVBand="0" w:evenVBand="0" w:oddHBand="0" w:evenHBand="0" w:firstRowFirstColumn="0" w:firstRowLastColumn="0" w:lastRowFirstColumn="0" w:lastRowLastColumn="0"/>
            </w:pPr>
          </w:p>
        </w:tc>
      </w:tr>
      <w:tr w:rsidR="00714DEF" w14:paraId="47EED09A" w14:textId="77777777" w:rsidTr="00E36261">
        <w:trPr>
          <w:trHeight w:val="340"/>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423CC225" w14:textId="7721A568" w:rsidR="00714DEF" w:rsidRPr="00F1452D" w:rsidRDefault="00DF23FD" w:rsidP="00DF23FD">
            <w:pPr>
              <w:spacing w:before="40" w:after="40"/>
              <w:rPr>
                <w:color w:val="2F71AC"/>
              </w:rPr>
            </w:pPr>
            <w:hyperlink w:anchor="Lesson17" w:history="1">
              <w:r w:rsidR="00714DEF" w:rsidRPr="00F1452D">
                <w:rPr>
                  <w:rStyle w:val="Hyperlink"/>
                  <w:color w:val="2F71AC"/>
                  <w:u w:val="none"/>
                </w:rPr>
                <w:t>Lesson 17: A ‘Golden Age’</w:t>
              </w:r>
            </w:hyperlink>
          </w:p>
        </w:tc>
        <w:tc>
          <w:tcPr>
            <w:tcW w:w="1497" w:type="dxa"/>
            <w:vAlign w:val="center"/>
          </w:tcPr>
          <w:p w14:paraId="2FF0E786" w14:textId="34C0BAD8" w:rsidR="00714DEF" w:rsidRDefault="00E36261" w:rsidP="00DF23FD">
            <w:pPr>
              <w:spacing w:before="40" w:after="40"/>
              <w:cnfStyle w:val="000000000000" w:firstRow="0" w:lastRow="0" w:firstColumn="0" w:lastColumn="0" w:oddVBand="0" w:evenVBand="0" w:oddHBand="0" w:evenHBand="0" w:firstRowFirstColumn="0" w:firstRowLastColumn="0" w:lastRowFirstColumn="0" w:lastRowLastColumn="0"/>
            </w:pPr>
            <w:r>
              <w:t>18</w:t>
            </w:r>
          </w:p>
        </w:tc>
      </w:tr>
      <w:tr w:rsidR="00714DEF" w14:paraId="5315E744" w14:textId="77777777" w:rsidTr="00E36261">
        <w:trPr>
          <w:trHeight w:val="340"/>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53ED1B11" w14:textId="21B9F40D" w:rsidR="00714DEF" w:rsidRPr="00F1452D" w:rsidRDefault="00DF23FD" w:rsidP="00DF23FD">
            <w:pPr>
              <w:pStyle w:val="AQASectionTitle2"/>
              <w:spacing w:before="40" w:after="40"/>
              <w:rPr>
                <w:rFonts w:asciiTheme="minorBidi" w:hAnsiTheme="minorBidi" w:cstheme="minorBidi"/>
                <w:b w:val="0"/>
                <w:bCs/>
                <w:color w:val="2F71AC"/>
                <w:sz w:val="22"/>
                <w:szCs w:val="22"/>
              </w:rPr>
            </w:pPr>
            <w:hyperlink w:anchor="Lesson18" w:history="1">
              <w:r w:rsidR="00714DEF" w:rsidRPr="00F1452D">
                <w:rPr>
                  <w:rStyle w:val="Hyperlink"/>
                  <w:rFonts w:asciiTheme="minorBidi" w:hAnsiTheme="minorBidi" w:cstheme="minorBidi"/>
                  <w:b w:val="0"/>
                  <w:color w:val="2F71AC"/>
                  <w:sz w:val="22"/>
                  <w:szCs w:val="22"/>
                  <w:u w:val="none"/>
                </w:rPr>
                <w:t>Lessons 18 and 19: The Poor</w:t>
              </w:r>
            </w:hyperlink>
          </w:p>
        </w:tc>
        <w:tc>
          <w:tcPr>
            <w:tcW w:w="1497" w:type="dxa"/>
            <w:vAlign w:val="center"/>
          </w:tcPr>
          <w:p w14:paraId="4A344A5E" w14:textId="28B6EA30" w:rsidR="00714DEF" w:rsidRDefault="00E36261" w:rsidP="00DF23FD">
            <w:pPr>
              <w:spacing w:before="40" w:after="40"/>
              <w:cnfStyle w:val="000000000000" w:firstRow="0" w:lastRow="0" w:firstColumn="0" w:lastColumn="0" w:oddVBand="0" w:evenVBand="0" w:oddHBand="0" w:evenHBand="0" w:firstRowFirstColumn="0" w:firstRowLastColumn="0" w:lastRowFirstColumn="0" w:lastRowLastColumn="0"/>
            </w:pPr>
            <w:r>
              <w:t>19</w:t>
            </w:r>
          </w:p>
        </w:tc>
      </w:tr>
      <w:tr w:rsidR="00714DEF" w14:paraId="4D414284" w14:textId="77777777" w:rsidTr="00E36261">
        <w:trPr>
          <w:trHeight w:val="340"/>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430B4E0D" w14:textId="6BFFA549" w:rsidR="00714DEF" w:rsidRPr="00F1452D" w:rsidRDefault="00DF23FD" w:rsidP="00DF23FD">
            <w:pPr>
              <w:pStyle w:val="AQASectionTitle2"/>
              <w:spacing w:before="40" w:after="40"/>
              <w:rPr>
                <w:rFonts w:asciiTheme="minorBidi" w:hAnsiTheme="minorBidi" w:cstheme="minorBidi"/>
                <w:b w:val="0"/>
                <w:bCs/>
                <w:color w:val="2F71AC"/>
                <w:sz w:val="22"/>
                <w:szCs w:val="22"/>
              </w:rPr>
            </w:pPr>
            <w:hyperlink w:anchor="Lesson20" w:history="1">
              <w:r w:rsidR="00714DEF" w:rsidRPr="00F1452D">
                <w:rPr>
                  <w:rStyle w:val="Hyperlink"/>
                  <w:rFonts w:asciiTheme="minorBidi" w:hAnsiTheme="minorBidi" w:cstheme="minorBidi"/>
                  <w:b w:val="0"/>
                  <w:color w:val="2F71AC"/>
                  <w:sz w:val="22"/>
                  <w:szCs w:val="22"/>
                  <w:u w:val="none"/>
                </w:rPr>
                <w:t>Lessons 20 and 21: A ‘Golden Age’ continued</w:t>
              </w:r>
            </w:hyperlink>
          </w:p>
        </w:tc>
        <w:tc>
          <w:tcPr>
            <w:tcW w:w="1497" w:type="dxa"/>
            <w:vAlign w:val="center"/>
          </w:tcPr>
          <w:p w14:paraId="23BE0E8F" w14:textId="0002D544" w:rsidR="00714DEF" w:rsidRDefault="00E36261" w:rsidP="00DF23FD">
            <w:pPr>
              <w:spacing w:before="40" w:after="40"/>
              <w:cnfStyle w:val="000000000000" w:firstRow="0" w:lastRow="0" w:firstColumn="0" w:lastColumn="0" w:oddVBand="0" w:evenVBand="0" w:oddHBand="0" w:evenHBand="0" w:firstRowFirstColumn="0" w:firstRowLastColumn="0" w:lastRowFirstColumn="0" w:lastRowLastColumn="0"/>
            </w:pPr>
            <w:r>
              <w:t>21</w:t>
            </w:r>
          </w:p>
        </w:tc>
      </w:tr>
      <w:tr w:rsidR="00714DEF" w14:paraId="7BA4FF24" w14:textId="77777777" w:rsidTr="00E36261">
        <w:trPr>
          <w:trHeight w:val="340"/>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7EB5D6BC" w14:textId="06E94C8A" w:rsidR="00714DEF" w:rsidRPr="00F1452D" w:rsidRDefault="00DF23FD" w:rsidP="00DF23FD">
            <w:pPr>
              <w:pStyle w:val="AQASectionTitle2"/>
              <w:spacing w:before="40" w:after="40"/>
              <w:rPr>
                <w:rFonts w:asciiTheme="minorBidi" w:hAnsiTheme="minorBidi" w:cstheme="minorBidi"/>
                <w:b w:val="0"/>
                <w:bCs/>
                <w:color w:val="2F71AC"/>
                <w:sz w:val="22"/>
                <w:szCs w:val="22"/>
              </w:rPr>
            </w:pPr>
            <w:hyperlink w:anchor="Lesson22" w:history="1">
              <w:r w:rsidR="00714DEF" w:rsidRPr="00F1452D">
                <w:rPr>
                  <w:rStyle w:val="Hyperlink"/>
                  <w:rFonts w:asciiTheme="minorBidi" w:hAnsiTheme="minorBidi" w:cstheme="minorBidi"/>
                  <w:b w:val="0"/>
                  <w:color w:val="2F71AC"/>
                  <w:sz w:val="22"/>
                  <w:szCs w:val="22"/>
                  <w:u w:val="none"/>
                </w:rPr>
                <w:t>Lesson 22: English sailors</w:t>
              </w:r>
            </w:hyperlink>
          </w:p>
        </w:tc>
        <w:tc>
          <w:tcPr>
            <w:tcW w:w="1497" w:type="dxa"/>
            <w:vAlign w:val="center"/>
          </w:tcPr>
          <w:p w14:paraId="20FBEC4D" w14:textId="5DF2F928" w:rsidR="00714DEF" w:rsidRDefault="00E36261" w:rsidP="00DF23FD">
            <w:pPr>
              <w:spacing w:before="40" w:after="40"/>
              <w:cnfStyle w:val="000000000000" w:firstRow="0" w:lastRow="0" w:firstColumn="0" w:lastColumn="0" w:oddVBand="0" w:evenVBand="0" w:oddHBand="0" w:evenHBand="0" w:firstRowFirstColumn="0" w:firstRowLastColumn="0" w:lastRowFirstColumn="0" w:lastRowLastColumn="0"/>
            </w:pPr>
            <w:r>
              <w:t>23</w:t>
            </w:r>
          </w:p>
        </w:tc>
      </w:tr>
      <w:tr w:rsidR="00714DEF" w14:paraId="6F863B2E" w14:textId="77777777" w:rsidTr="00E36261">
        <w:trPr>
          <w:trHeight w:val="340"/>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0D32C70D" w14:textId="71AFE15E" w:rsidR="00714DEF" w:rsidRPr="00F1452D" w:rsidRDefault="00DF23FD" w:rsidP="00DF23FD">
            <w:pPr>
              <w:pStyle w:val="AQASectionTitle2"/>
              <w:spacing w:before="40" w:after="40"/>
              <w:rPr>
                <w:rFonts w:asciiTheme="minorBidi" w:hAnsiTheme="minorBidi" w:cstheme="minorBidi"/>
                <w:b w:val="0"/>
                <w:bCs/>
                <w:color w:val="2F71AC"/>
                <w:sz w:val="22"/>
                <w:szCs w:val="22"/>
              </w:rPr>
            </w:pPr>
            <w:hyperlink w:anchor="Lesson23" w:history="1">
              <w:r w:rsidR="00714DEF" w:rsidRPr="00F1452D">
                <w:rPr>
                  <w:rStyle w:val="Hyperlink"/>
                  <w:rFonts w:asciiTheme="minorBidi" w:hAnsiTheme="minorBidi" w:cstheme="minorBidi"/>
                  <w:b w:val="0"/>
                  <w:color w:val="2F71AC"/>
                  <w:sz w:val="22"/>
                  <w:szCs w:val="22"/>
                  <w:u w:val="none"/>
                </w:rPr>
                <w:t>Lessons 23 and 24: Hawkins and Drake</w:t>
              </w:r>
            </w:hyperlink>
          </w:p>
        </w:tc>
        <w:tc>
          <w:tcPr>
            <w:tcW w:w="1497" w:type="dxa"/>
            <w:vAlign w:val="center"/>
          </w:tcPr>
          <w:p w14:paraId="700AF5D7" w14:textId="2CADAFEB" w:rsidR="00714DEF" w:rsidRDefault="00E36261" w:rsidP="00DF23FD">
            <w:pPr>
              <w:spacing w:before="40" w:after="40"/>
              <w:cnfStyle w:val="000000000000" w:firstRow="0" w:lastRow="0" w:firstColumn="0" w:lastColumn="0" w:oddVBand="0" w:evenVBand="0" w:oddHBand="0" w:evenHBand="0" w:firstRowFirstColumn="0" w:firstRowLastColumn="0" w:lastRowFirstColumn="0" w:lastRowLastColumn="0"/>
            </w:pPr>
            <w:r>
              <w:t>24</w:t>
            </w:r>
          </w:p>
        </w:tc>
      </w:tr>
      <w:tr w:rsidR="00714DEF" w14:paraId="46AFE001" w14:textId="77777777" w:rsidTr="00E36261">
        <w:trPr>
          <w:trHeight w:val="340"/>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2325C716" w14:textId="31D8CA7A" w:rsidR="00714DEF" w:rsidRPr="00F1452D" w:rsidRDefault="00DF23FD" w:rsidP="00DF23FD">
            <w:pPr>
              <w:pStyle w:val="AQASectionTitle2"/>
              <w:spacing w:before="40" w:after="40"/>
              <w:rPr>
                <w:rFonts w:asciiTheme="minorBidi" w:hAnsiTheme="minorBidi" w:cstheme="minorBidi"/>
                <w:b w:val="0"/>
                <w:bCs/>
                <w:color w:val="2F71AC"/>
                <w:sz w:val="22"/>
                <w:szCs w:val="22"/>
              </w:rPr>
            </w:pPr>
            <w:hyperlink w:anchor="Lesson25" w:history="1">
              <w:r w:rsidR="00714DEF" w:rsidRPr="00F1452D">
                <w:rPr>
                  <w:rStyle w:val="Hyperlink"/>
                  <w:rFonts w:asciiTheme="minorBidi" w:hAnsiTheme="minorBidi" w:cstheme="minorBidi"/>
                  <w:b w:val="0"/>
                  <w:color w:val="2F71AC"/>
                  <w:sz w:val="22"/>
                  <w:szCs w:val="22"/>
                  <w:u w:val="none"/>
                </w:rPr>
                <w:t>Lessons 25 and 26: Hawkins and Drake circumnavigation 1577-1580</w:t>
              </w:r>
            </w:hyperlink>
          </w:p>
        </w:tc>
        <w:tc>
          <w:tcPr>
            <w:tcW w:w="1497" w:type="dxa"/>
            <w:vAlign w:val="center"/>
          </w:tcPr>
          <w:p w14:paraId="7B53534E" w14:textId="7BCB127F" w:rsidR="00714DEF" w:rsidRDefault="00E36261" w:rsidP="00DF23FD">
            <w:pPr>
              <w:spacing w:before="40" w:after="40"/>
              <w:cnfStyle w:val="000000000000" w:firstRow="0" w:lastRow="0" w:firstColumn="0" w:lastColumn="0" w:oddVBand="0" w:evenVBand="0" w:oddHBand="0" w:evenHBand="0" w:firstRowFirstColumn="0" w:firstRowLastColumn="0" w:lastRowFirstColumn="0" w:lastRowLastColumn="0"/>
            </w:pPr>
            <w:r>
              <w:t>25</w:t>
            </w:r>
          </w:p>
        </w:tc>
      </w:tr>
      <w:tr w:rsidR="00103217" w14:paraId="018BBA93" w14:textId="77777777" w:rsidTr="00E36261">
        <w:trPr>
          <w:trHeight w:val="340"/>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35015F77" w14:textId="67C21F1F" w:rsidR="00103217" w:rsidRPr="00103217" w:rsidRDefault="00103217" w:rsidP="00DF23FD">
            <w:pPr>
              <w:pStyle w:val="AQASectionTitle2"/>
              <w:spacing w:before="40" w:after="40"/>
              <w:rPr>
                <w:rFonts w:asciiTheme="minorBidi" w:hAnsiTheme="minorBidi" w:cstheme="minorBidi"/>
                <w:b w:val="0"/>
                <w:color w:val="auto"/>
                <w:sz w:val="22"/>
                <w:szCs w:val="22"/>
              </w:rPr>
            </w:pPr>
            <w:r w:rsidRPr="00F1452D">
              <w:rPr>
                <w:rFonts w:asciiTheme="minorBidi" w:hAnsiTheme="minorBidi" w:cstheme="minorBidi"/>
                <w:b w:val="0"/>
                <w:color w:val="auto"/>
                <w:sz w:val="22"/>
                <w:szCs w:val="22"/>
              </w:rPr>
              <w:t xml:space="preserve">Part </w:t>
            </w:r>
            <w:r>
              <w:rPr>
                <w:rFonts w:asciiTheme="minorBidi" w:hAnsiTheme="minorBidi" w:cstheme="minorBidi"/>
                <w:b w:val="0"/>
                <w:color w:val="auto"/>
                <w:sz w:val="22"/>
                <w:szCs w:val="22"/>
              </w:rPr>
              <w:t>three</w:t>
            </w:r>
            <w:r w:rsidRPr="00F1452D">
              <w:rPr>
                <w:rFonts w:asciiTheme="minorBidi" w:hAnsiTheme="minorBidi" w:cstheme="minorBidi"/>
                <w:b w:val="0"/>
                <w:color w:val="auto"/>
                <w:sz w:val="22"/>
                <w:szCs w:val="22"/>
              </w:rPr>
              <w:t>: Troubles at home and abroad (ii)</w:t>
            </w:r>
          </w:p>
        </w:tc>
        <w:tc>
          <w:tcPr>
            <w:tcW w:w="1497" w:type="dxa"/>
            <w:vAlign w:val="center"/>
          </w:tcPr>
          <w:p w14:paraId="10B8185F" w14:textId="77777777" w:rsidR="00103217" w:rsidRDefault="00103217" w:rsidP="00DF23FD">
            <w:pPr>
              <w:spacing w:before="40" w:after="40"/>
              <w:cnfStyle w:val="000000000000" w:firstRow="0" w:lastRow="0" w:firstColumn="0" w:lastColumn="0" w:oddVBand="0" w:evenVBand="0" w:oddHBand="0" w:evenHBand="0" w:firstRowFirstColumn="0" w:firstRowLastColumn="0" w:lastRowFirstColumn="0" w:lastRowLastColumn="0"/>
            </w:pPr>
          </w:p>
        </w:tc>
      </w:tr>
      <w:tr w:rsidR="00714DEF" w14:paraId="66EAB907" w14:textId="77777777" w:rsidTr="00E36261">
        <w:trPr>
          <w:trHeight w:val="340"/>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43786D3C" w14:textId="6D640821" w:rsidR="00714DEF" w:rsidRPr="00F1452D" w:rsidRDefault="00DF23FD" w:rsidP="00DF23FD">
            <w:pPr>
              <w:spacing w:before="40" w:after="40"/>
              <w:rPr>
                <w:color w:val="2F71AC"/>
              </w:rPr>
            </w:pPr>
            <w:hyperlink w:anchor="Lesson27" w:history="1">
              <w:r w:rsidR="00714DEF" w:rsidRPr="00F1452D">
                <w:rPr>
                  <w:rStyle w:val="Hyperlink"/>
                  <w:color w:val="2F71AC"/>
                  <w:u w:val="none"/>
                </w:rPr>
                <w:t>Lesson 27: Reasons for, and the events of, conflict with Spain</w:t>
              </w:r>
            </w:hyperlink>
          </w:p>
        </w:tc>
        <w:tc>
          <w:tcPr>
            <w:tcW w:w="1497" w:type="dxa"/>
            <w:vAlign w:val="center"/>
          </w:tcPr>
          <w:p w14:paraId="7E037D4C" w14:textId="24DBE461" w:rsidR="00714DEF" w:rsidRDefault="00E36261" w:rsidP="00DF23FD">
            <w:pPr>
              <w:spacing w:before="40" w:after="40"/>
              <w:cnfStyle w:val="000000000000" w:firstRow="0" w:lastRow="0" w:firstColumn="0" w:lastColumn="0" w:oddVBand="0" w:evenVBand="0" w:oddHBand="0" w:evenHBand="0" w:firstRowFirstColumn="0" w:firstRowLastColumn="0" w:lastRowFirstColumn="0" w:lastRowLastColumn="0"/>
            </w:pPr>
            <w:r>
              <w:t>2</w:t>
            </w:r>
            <w:r w:rsidR="00645075">
              <w:t>6</w:t>
            </w:r>
          </w:p>
        </w:tc>
      </w:tr>
      <w:tr w:rsidR="00714DEF" w14:paraId="75B029A2" w14:textId="77777777" w:rsidTr="00E36261">
        <w:trPr>
          <w:trHeight w:val="340"/>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5FC97005" w14:textId="33B4950D" w:rsidR="00714DEF" w:rsidRPr="00F1452D" w:rsidRDefault="00DF23FD" w:rsidP="00DF23FD">
            <w:pPr>
              <w:pStyle w:val="AQASectionTitle2"/>
              <w:spacing w:before="40" w:after="40"/>
              <w:rPr>
                <w:rFonts w:asciiTheme="minorBidi" w:hAnsiTheme="minorBidi" w:cstheme="minorBidi"/>
                <w:b w:val="0"/>
                <w:bCs/>
                <w:color w:val="2F71AC"/>
                <w:sz w:val="22"/>
                <w:szCs w:val="22"/>
              </w:rPr>
            </w:pPr>
            <w:hyperlink w:anchor="Lesson28" w:history="1">
              <w:r w:rsidR="00714DEF" w:rsidRPr="00F1452D">
                <w:rPr>
                  <w:rStyle w:val="Hyperlink"/>
                  <w:rFonts w:asciiTheme="minorBidi" w:hAnsiTheme="minorBidi" w:cstheme="minorBidi"/>
                  <w:b w:val="0"/>
                  <w:color w:val="2F71AC"/>
                  <w:sz w:val="22"/>
                  <w:szCs w:val="22"/>
                  <w:u w:val="none"/>
                </w:rPr>
                <w:t>Lessons 28 and 29: Naval warfare</w:t>
              </w:r>
            </w:hyperlink>
          </w:p>
        </w:tc>
        <w:tc>
          <w:tcPr>
            <w:tcW w:w="1497" w:type="dxa"/>
            <w:vAlign w:val="center"/>
          </w:tcPr>
          <w:p w14:paraId="4DDB6B4C" w14:textId="72ED663F" w:rsidR="00714DEF" w:rsidRDefault="00E36261" w:rsidP="00DF23FD">
            <w:pPr>
              <w:spacing w:before="40" w:after="40"/>
              <w:cnfStyle w:val="000000000000" w:firstRow="0" w:lastRow="0" w:firstColumn="0" w:lastColumn="0" w:oddVBand="0" w:evenVBand="0" w:oddHBand="0" w:evenHBand="0" w:firstRowFirstColumn="0" w:firstRowLastColumn="0" w:lastRowFirstColumn="0" w:lastRowLastColumn="0"/>
            </w:pPr>
            <w:r>
              <w:t>2</w:t>
            </w:r>
            <w:r w:rsidR="00645075">
              <w:t>7</w:t>
            </w:r>
          </w:p>
        </w:tc>
      </w:tr>
      <w:tr w:rsidR="00714DEF" w14:paraId="6A09C557" w14:textId="77777777" w:rsidTr="00E36261">
        <w:trPr>
          <w:trHeight w:val="340"/>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37756865" w14:textId="1D0D68B3" w:rsidR="00714DEF" w:rsidRPr="00F1452D" w:rsidRDefault="00DF23FD" w:rsidP="00DF23FD">
            <w:pPr>
              <w:pStyle w:val="AQASectionTitle2"/>
              <w:spacing w:before="40" w:after="40"/>
              <w:rPr>
                <w:rFonts w:asciiTheme="minorBidi" w:hAnsiTheme="minorBidi" w:cstheme="minorBidi"/>
                <w:b w:val="0"/>
                <w:bCs/>
                <w:color w:val="2F71AC"/>
                <w:sz w:val="22"/>
                <w:szCs w:val="22"/>
              </w:rPr>
            </w:pPr>
            <w:hyperlink w:anchor="Lesson30" w:history="1">
              <w:r w:rsidR="00714DEF" w:rsidRPr="00F1452D">
                <w:rPr>
                  <w:rStyle w:val="Hyperlink"/>
                  <w:rFonts w:asciiTheme="minorBidi" w:hAnsiTheme="minorBidi" w:cstheme="minorBidi"/>
                  <w:b w:val="0"/>
                  <w:color w:val="2F71AC"/>
                  <w:sz w:val="22"/>
                  <w:szCs w:val="22"/>
                  <w:u w:val="none"/>
                </w:rPr>
                <w:t>Lesson 30: Review and assess part</w:t>
              </w:r>
              <w:r w:rsidR="007922BC" w:rsidRPr="00F1452D">
                <w:rPr>
                  <w:rStyle w:val="Hyperlink"/>
                  <w:rFonts w:asciiTheme="minorBidi" w:hAnsiTheme="minorBidi" w:cstheme="minorBidi"/>
                  <w:b w:val="0"/>
                  <w:color w:val="2F71AC"/>
                  <w:sz w:val="22"/>
                  <w:szCs w:val="22"/>
                  <w:u w:val="none"/>
                </w:rPr>
                <w:t xml:space="preserve"> three</w:t>
              </w:r>
              <w:r w:rsidR="00841C82">
                <w:rPr>
                  <w:rStyle w:val="Hyperlink"/>
                  <w:rFonts w:asciiTheme="minorBidi" w:hAnsiTheme="minorBidi" w:cstheme="minorBidi"/>
                  <w:b w:val="0"/>
                  <w:color w:val="2F71AC"/>
                  <w:sz w:val="22"/>
                  <w:szCs w:val="22"/>
                  <w:u w:val="none"/>
                </w:rPr>
                <w:t xml:space="preserve"> (</w:t>
              </w:r>
              <w:proofErr w:type="spellStart"/>
              <w:r w:rsidR="00841C82">
                <w:rPr>
                  <w:rStyle w:val="Hyperlink"/>
                  <w:rFonts w:asciiTheme="minorBidi" w:hAnsiTheme="minorBidi" w:cstheme="minorBidi"/>
                  <w:b w:val="0"/>
                  <w:color w:val="2F71AC"/>
                  <w:sz w:val="22"/>
                  <w:szCs w:val="22"/>
                  <w:u w:val="none"/>
                </w:rPr>
                <w:t>i</w:t>
              </w:r>
              <w:proofErr w:type="spellEnd"/>
              <w:r w:rsidR="00841C82">
                <w:rPr>
                  <w:rStyle w:val="Hyperlink"/>
                  <w:rFonts w:asciiTheme="minorBidi" w:hAnsiTheme="minorBidi" w:cstheme="minorBidi"/>
                  <w:b w:val="0"/>
                  <w:color w:val="2F71AC"/>
                  <w:sz w:val="22"/>
                  <w:szCs w:val="22"/>
                  <w:u w:val="none"/>
                </w:rPr>
                <w:t xml:space="preserve"> and ii)</w:t>
              </w:r>
              <w:r w:rsidR="007922BC" w:rsidRPr="00F1452D">
                <w:rPr>
                  <w:rStyle w:val="Hyperlink"/>
                  <w:rFonts w:asciiTheme="minorBidi" w:hAnsiTheme="minorBidi" w:cstheme="minorBidi"/>
                  <w:b w:val="0"/>
                  <w:color w:val="2F71AC"/>
                  <w:sz w:val="22"/>
                  <w:szCs w:val="22"/>
                  <w:u w:val="none"/>
                </w:rPr>
                <w:t xml:space="preserve"> </w:t>
              </w:r>
            </w:hyperlink>
          </w:p>
        </w:tc>
        <w:tc>
          <w:tcPr>
            <w:tcW w:w="1497" w:type="dxa"/>
            <w:vAlign w:val="center"/>
          </w:tcPr>
          <w:p w14:paraId="2E32B300" w14:textId="6006FA3E" w:rsidR="00714DEF" w:rsidRDefault="00645075" w:rsidP="00DF23FD">
            <w:pPr>
              <w:spacing w:before="40" w:after="40"/>
              <w:cnfStyle w:val="000000000000" w:firstRow="0" w:lastRow="0" w:firstColumn="0" w:lastColumn="0" w:oddVBand="0" w:evenVBand="0" w:oddHBand="0" w:evenHBand="0" w:firstRowFirstColumn="0" w:firstRowLastColumn="0" w:lastRowFirstColumn="0" w:lastRowLastColumn="0"/>
            </w:pPr>
            <w:r>
              <w:t>28</w:t>
            </w:r>
          </w:p>
        </w:tc>
      </w:tr>
    </w:tbl>
    <w:p w14:paraId="30791385" w14:textId="516DE2EE" w:rsidR="0097067A" w:rsidRDefault="0097067A">
      <w:pPr>
        <w:spacing w:before="0" w:after="0"/>
        <w:rPr>
          <w:rFonts w:ascii="AQA Chevin Pro Medium" w:eastAsiaTheme="majorEastAsia" w:hAnsi="AQA Chevin Pro Medium" w:cstheme="majorBidi"/>
          <w:b/>
          <w:bCs/>
          <w:color w:val="412878"/>
          <w:sz w:val="28"/>
          <w:szCs w:val="32"/>
        </w:rPr>
      </w:pPr>
      <w:r>
        <w:br w:type="page"/>
      </w:r>
      <w:bookmarkStart w:id="4" w:name="_GoBack"/>
      <w:bookmarkEnd w:id="4"/>
    </w:p>
    <w:p w14:paraId="6D4D1B64" w14:textId="77777777" w:rsidR="007340F9" w:rsidRPr="007340F9" w:rsidRDefault="007340F9" w:rsidP="007340F9">
      <w:pPr>
        <w:pStyle w:val="AQASectionTitle1"/>
        <w:rPr>
          <w:lang w:val="en-GB"/>
        </w:rPr>
      </w:pPr>
      <w:r w:rsidRPr="007340F9">
        <w:rPr>
          <w:lang w:val="en-GB"/>
        </w:rPr>
        <w:lastRenderedPageBreak/>
        <w:t>Part one: Elizabeth's court and Parliament</w:t>
      </w:r>
    </w:p>
    <w:p w14:paraId="2E693BE4" w14:textId="77777777" w:rsidR="007340F9" w:rsidRPr="0020614E" w:rsidRDefault="007340F9" w:rsidP="007340F9">
      <w:pPr>
        <w:pStyle w:val="AQASectionTitle2"/>
      </w:pPr>
      <w:r w:rsidRPr="0020614E">
        <w:t>Elizabeth I and her court</w:t>
      </w:r>
    </w:p>
    <w:p w14:paraId="79B8AF0E" w14:textId="08B67038" w:rsidR="00144C2C" w:rsidRDefault="007340F9" w:rsidP="00144C2C">
      <w:pPr>
        <w:pStyle w:val="AQASectionTitle3"/>
      </w:pPr>
      <w:bookmarkStart w:id="5" w:name="Lesson1"/>
      <w:bookmarkEnd w:id="5"/>
      <w:r>
        <w:t>Lesson 1</w:t>
      </w:r>
    </w:p>
    <w:p w14:paraId="6B359005" w14:textId="344D7C7F" w:rsidR="00144C2C" w:rsidRDefault="00144C2C" w:rsidP="00F755FF">
      <w:pPr>
        <w:pStyle w:val="AQASectionTitle3"/>
        <w:spacing w:after="120"/>
      </w:pPr>
      <w:r>
        <w:t>Specification content</w:t>
      </w:r>
    </w:p>
    <w:p w14:paraId="7333D856" w14:textId="77777777" w:rsidR="007340F9" w:rsidRPr="00C834E5" w:rsidRDefault="007340F9" w:rsidP="00A76ACF">
      <w:pPr>
        <w:pStyle w:val="BulletList1"/>
        <w:spacing w:before="0" w:after="0" w:line="260" w:lineRule="atLeast"/>
        <w:ind w:left="357" w:hanging="357"/>
      </w:pPr>
      <w:r w:rsidRPr="00C834E5">
        <w:t>Background and character of Elizabeth I.</w:t>
      </w:r>
    </w:p>
    <w:p w14:paraId="2CE6F39F" w14:textId="36627C0C" w:rsidR="007340F9" w:rsidRPr="007340F9" w:rsidRDefault="007340F9" w:rsidP="00A76ACF">
      <w:pPr>
        <w:pStyle w:val="BulletList1"/>
        <w:spacing w:before="0" w:after="0" w:line="260" w:lineRule="atLeast"/>
        <w:ind w:left="357" w:hanging="357"/>
        <w:rPr>
          <w:rFonts w:asciiTheme="minorBidi" w:hAnsiTheme="minorBidi" w:cstheme="minorBidi"/>
        </w:rPr>
      </w:pPr>
      <w:r>
        <w:t>C</w:t>
      </w:r>
      <w:r w:rsidRPr="00F9194E">
        <w:t>ourt life including patronage</w:t>
      </w:r>
      <w:r w:rsidR="009956E1">
        <w:t xml:space="preserve"> and</w:t>
      </w:r>
      <w:r w:rsidRPr="00F9194E">
        <w:t xml:space="preserve"> key ministers</w:t>
      </w:r>
      <w:r w:rsidR="004A415F">
        <w:t>.</w:t>
      </w:r>
    </w:p>
    <w:p w14:paraId="1F92844A" w14:textId="77777777" w:rsidR="007340F9" w:rsidRDefault="007340F9" w:rsidP="007340F9">
      <w:pPr>
        <w:pStyle w:val="AQASectionTitle3"/>
      </w:pPr>
      <w:r>
        <w:t>Learning outcomes</w:t>
      </w:r>
    </w:p>
    <w:p w14:paraId="44545BDC" w14:textId="7B3D9C9E" w:rsidR="007340F9" w:rsidRPr="00F9194E" w:rsidRDefault="007340F9" w:rsidP="007340F9">
      <w:pPr>
        <w:spacing w:after="160" w:line="256" w:lineRule="auto"/>
        <w:rPr>
          <w:rFonts w:ascii="Candara" w:hAnsi="Candara"/>
        </w:rPr>
      </w:pPr>
      <w:r w:rsidRPr="00F9194E">
        <w:t>Students study the situation on Elizabeth’s accession, how she came to be Queen. (Note</w:t>
      </w:r>
      <w:r w:rsidR="009956E1">
        <w:t>:</w:t>
      </w:r>
      <w:r w:rsidRPr="00F9194E">
        <w:t xml:space="preserve"> the problems the country faced will be considered in </w:t>
      </w:r>
      <w:r>
        <w:t>L</w:t>
      </w:r>
      <w:r w:rsidRPr="00F9194E">
        <w:t>esson 4)</w:t>
      </w:r>
      <w:r>
        <w:t>.</w:t>
      </w:r>
    </w:p>
    <w:p w14:paraId="7354E3C1" w14:textId="77777777" w:rsidR="007340F9" w:rsidRDefault="007340F9" w:rsidP="007340F9">
      <w:pPr>
        <w:spacing w:after="160" w:line="256" w:lineRule="auto"/>
      </w:pPr>
      <w:r w:rsidRPr="00F9194E">
        <w:t xml:space="preserve">Students think about </w:t>
      </w:r>
      <w:r w:rsidRPr="00F9194E">
        <w:rPr>
          <w:b/>
        </w:rPr>
        <w:t>Queen Elizabeth, her background and character</w:t>
      </w:r>
      <w:r w:rsidRPr="00F9194E">
        <w:t xml:space="preserve"> – what sort of person was she? How did Elizabeth come to be Queen of England?</w:t>
      </w:r>
    </w:p>
    <w:p w14:paraId="1AB26557" w14:textId="0202B9DB" w:rsidR="007340F9" w:rsidRPr="00F9194E" w:rsidRDefault="007340F9" w:rsidP="007340F9">
      <w:pPr>
        <w:spacing w:after="160" w:line="256" w:lineRule="auto"/>
      </w:pPr>
      <w:r w:rsidRPr="00F9194E">
        <w:t xml:space="preserve">Begin to study the </w:t>
      </w:r>
      <w:r w:rsidRPr="00F9194E">
        <w:rPr>
          <w:b/>
        </w:rPr>
        <w:t>structure and process of central and local government</w:t>
      </w:r>
      <w:r w:rsidRPr="00F9194E">
        <w:t xml:space="preserve">. How did </w:t>
      </w:r>
      <w:r w:rsidR="00F1452D">
        <w:t>g</w:t>
      </w:r>
      <w:r w:rsidRPr="00F9194E">
        <w:t xml:space="preserve">overnment work in Elizabeth’s reign? Which were the most important parts of her </w:t>
      </w:r>
      <w:r w:rsidR="009956E1">
        <w:t>G</w:t>
      </w:r>
      <w:r w:rsidRPr="00F9194E">
        <w:t xml:space="preserve">overnment structure? </w:t>
      </w:r>
    </w:p>
    <w:p w14:paraId="169CBD71" w14:textId="291CE2B6" w:rsidR="007340F9" w:rsidRDefault="007340F9" w:rsidP="007340F9">
      <w:r w:rsidRPr="00F9194E">
        <w:t xml:space="preserve">Note the difference between local and national government and in the structure of government, the Court, Privy Council, Lord Lieutenants, JPs. What was the role of the </w:t>
      </w:r>
      <w:r w:rsidR="009956E1">
        <w:rPr>
          <w:b/>
        </w:rPr>
        <w:t>C</w:t>
      </w:r>
      <w:r w:rsidRPr="00F9194E">
        <w:rPr>
          <w:b/>
        </w:rPr>
        <w:t>ourt</w:t>
      </w:r>
      <w:r w:rsidRPr="00F9194E">
        <w:t xml:space="preserve">? What was the role of the </w:t>
      </w:r>
      <w:r w:rsidRPr="00F9194E">
        <w:rPr>
          <w:b/>
        </w:rPr>
        <w:t>Privy Council</w:t>
      </w:r>
      <w:r w:rsidRPr="00F9194E">
        <w:t>? These are two key institutions.</w:t>
      </w:r>
    </w:p>
    <w:p w14:paraId="184B4746" w14:textId="77777777" w:rsidR="007340F9" w:rsidRPr="007340F9" w:rsidRDefault="007340F9" w:rsidP="008C4E4C">
      <w:pPr>
        <w:spacing w:before="210"/>
        <w:rPr>
          <w:rFonts w:ascii="AQA Chevin Pro Medium" w:eastAsiaTheme="majorEastAsia" w:hAnsi="AQA Chevin Pro Medium" w:cstheme="majorBidi"/>
          <w:b/>
          <w:bCs/>
          <w:color w:val="412878"/>
          <w:sz w:val="24"/>
          <w:szCs w:val="24"/>
        </w:rPr>
      </w:pPr>
      <w:r w:rsidRPr="007340F9">
        <w:rPr>
          <w:rFonts w:ascii="AQA Chevin Pro Medium" w:eastAsiaTheme="majorEastAsia" w:hAnsi="AQA Chevin Pro Medium" w:cstheme="majorBidi"/>
          <w:b/>
          <w:bCs/>
          <w:color w:val="412878"/>
          <w:sz w:val="24"/>
          <w:szCs w:val="24"/>
        </w:rPr>
        <w:t>Possible teaching and learning activities</w:t>
      </w:r>
    </w:p>
    <w:p w14:paraId="2164F841" w14:textId="77777777" w:rsidR="007340F9" w:rsidRPr="00F9194E" w:rsidRDefault="007340F9" w:rsidP="007340F9">
      <w:r w:rsidRPr="00F9194E">
        <w:t>Worksheet/textbook research based around Elizabeth through the eyes of her family at different times in her life before she became Queen for example: her father’s view, brothers and sisters’ view, and how this may have influenced her character.</w:t>
      </w:r>
    </w:p>
    <w:p w14:paraId="1202ED0A" w14:textId="77777777" w:rsidR="007340F9" w:rsidRPr="00F9194E" w:rsidRDefault="007340F9" w:rsidP="007340F9">
      <w:r w:rsidRPr="00F9194E">
        <w:t>Complete diagram of the parts of government, with key word/titles defined, and main purpose/jobs explained.</w:t>
      </w:r>
    </w:p>
    <w:p w14:paraId="2CE52AC4" w14:textId="77777777" w:rsidR="007340F9" w:rsidRPr="00F9194E" w:rsidRDefault="007340F9" w:rsidP="007340F9">
      <w:r w:rsidRPr="00F9194E">
        <w:t>Students discuss their answers to worksheet issues in pairs and agree institution/plan.</w:t>
      </w:r>
    </w:p>
    <w:p w14:paraId="0E014658" w14:textId="18307E81" w:rsidR="00144C2C" w:rsidRDefault="00144C2C" w:rsidP="00A76ACF">
      <w:pPr>
        <w:pStyle w:val="AQASectionTitle3"/>
        <w:spacing w:after="120"/>
      </w:pPr>
      <w:r>
        <w:t>Resource</w:t>
      </w:r>
      <w:r w:rsidR="00BD7D3B">
        <w:t>s</w:t>
      </w:r>
    </w:p>
    <w:p w14:paraId="3AF63124" w14:textId="77777777" w:rsidR="007340F9" w:rsidRPr="00453DEF" w:rsidRDefault="007340F9" w:rsidP="00453DEF">
      <w:pPr>
        <w:pStyle w:val="ListParagraph"/>
        <w:numPr>
          <w:ilvl w:val="0"/>
          <w:numId w:val="35"/>
        </w:numPr>
        <w:rPr>
          <w:rFonts w:asciiTheme="minorBidi" w:hAnsiTheme="minorBidi" w:cstheme="minorBidi"/>
        </w:rPr>
      </w:pPr>
      <w:r w:rsidRPr="00453DEF">
        <w:rPr>
          <w:rFonts w:asciiTheme="minorBidi" w:hAnsiTheme="minorBidi" w:cstheme="minorBidi"/>
        </w:rPr>
        <w:t xml:space="preserve">A </w:t>
      </w:r>
      <w:hyperlink r:id="rId9" w:history="1">
        <w:r w:rsidRPr="00F1452D">
          <w:rPr>
            <w:rStyle w:val="Hyperlink"/>
            <w:rFonts w:asciiTheme="minorBidi" w:hAnsiTheme="minorBidi" w:cstheme="minorBidi"/>
            <w:color w:val="2F71AC"/>
          </w:rPr>
          <w:t>KS3 summary</w:t>
        </w:r>
      </w:hyperlink>
      <w:r w:rsidRPr="00453DEF">
        <w:rPr>
          <w:rFonts w:asciiTheme="minorBidi" w:hAnsiTheme="minorBidi" w:cstheme="minorBidi"/>
        </w:rPr>
        <w:t xml:space="preserve"> of the whole reign which can be used as an introduction to the unit.</w:t>
      </w:r>
    </w:p>
    <w:p w14:paraId="11C8015B" w14:textId="1417D5B3" w:rsidR="007340F9" w:rsidRPr="00453DEF" w:rsidRDefault="007340F9" w:rsidP="00453DEF">
      <w:pPr>
        <w:pStyle w:val="ListParagraph"/>
        <w:numPr>
          <w:ilvl w:val="0"/>
          <w:numId w:val="35"/>
        </w:numPr>
        <w:rPr>
          <w:rFonts w:asciiTheme="minorBidi" w:hAnsiTheme="minorBidi" w:cstheme="minorBidi"/>
        </w:rPr>
      </w:pPr>
      <w:r w:rsidRPr="00453DEF">
        <w:rPr>
          <w:rFonts w:asciiTheme="minorBidi" w:hAnsiTheme="minorBidi" w:cstheme="minorBidi"/>
        </w:rPr>
        <w:t>Family tree (ensure Mary</w:t>
      </w:r>
      <w:r w:rsidR="008C4E4C">
        <w:rPr>
          <w:rFonts w:asciiTheme="minorBidi" w:hAnsiTheme="minorBidi" w:cstheme="minorBidi"/>
        </w:rPr>
        <w:t>,</w:t>
      </w:r>
      <w:r w:rsidRPr="00453DEF">
        <w:rPr>
          <w:rFonts w:asciiTheme="minorBidi" w:hAnsiTheme="minorBidi" w:cstheme="minorBidi"/>
        </w:rPr>
        <w:t xml:space="preserve"> Queen of Scots is shown).</w:t>
      </w:r>
    </w:p>
    <w:p w14:paraId="3B3F14CD" w14:textId="77777777" w:rsidR="007340F9" w:rsidRPr="00453DEF" w:rsidRDefault="007340F9" w:rsidP="00453DEF">
      <w:pPr>
        <w:pStyle w:val="ListParagraph"/>
        <w:numPr>
          <w:ilvl w:val="0"/>
          <w:numId w:val="35"/>
        </w:numPr>
        <w:rPr>
          <w:rFonts w:asciiTheme="minorBidi" w:hAnsiTheme="minorBidi" w:cstheme="minorBidi"/>
        </w:rPr>
      </w:pPr>
      <w:r w:rsidRPr="00453DEF">
        <w:rPr>
          <w:rFonts w:asciiTheme="minorBidi" w:hAnsiTheme="minorBidi" w:cstheme="minorBidi"/>
        </w:rPr>
        <w:t>Images of young Elizabeth.</w:t>
      </w:r>
    </w:p>
    <w:p w14:paraId="75BAF786" w14:textId="77777777" w:rsidR="007340F9" w:rsidRPr="00453DEF" w:rsidRDefault="007340F9" w:rsidP="00453DEF">
      <w:pPr>
        <w:pStyle w:val="ListParagraph"/>
        <w:numPr>
          <w:ilvl w:val="0"/>
          <w:numId w:val="35"/>
        </w:numPr>
        <w:rPr>
          <w:rFonts w:asciiTheme="minorBidi" w:hAnsiTheme="minorBidi" w:cstheme="minorBidi"/>
        </w:rPr>
      </w:pPr>
      <w:r w:rsidRPr="00453DEF">
        <w:rPr>
          <w:rFonts w:asciiTheme="minorBidi" w:hAnsiTheme="minorBidi" w:cstheme="minorBidi"/>
        </w:rPr>
        <w:t xml:space="preserve">Source describing her </w:t>
      </w:r>
      <w:hyperlink r:id="rId10" w:history="1">
        <w:r w:rsidRPr="00F1452D">
          <w:rPr>
            <w:rStyle w:val="Hyperlink"/>
            <w:rFonts w:asciiTheme="minorBidi" w:hAnsiTheme="minorBidi" w:cstheme="minorBidi"/>
            <w:color w:val="2F71AC"/>
          </w:rPr>
          <w:t>character, education and attainments</w:t>
        </w:r>
      </w:hyperlink>
      <w:r w:rsidRPr="00F1452D">
        <w:rPr>
          <w:rFonts w:asciiTheme="minorBidi" w:hAnsiTheme="minorBidi" w:cstheme="minorBidi"/>
          <w:color w:val="2F71AC"/>
        </w:rPr>
        <w:t>.</w:t>
      </w:r>
    </w:p>
    <w:p w14:paraId="1CBA0C3C" w14:textId="77777777" w:rsidR="007340F9" w:rsidRPr="00453DEF" w:rsidRDefault="007340F9" w:rsidP="00453DEF">
      <w:pPr>
        <w:pStyle w:val="ListParagraph"/>
        <w:numPr>
          <w:ilvl w:val="0"/>
          <w:numId w:val="35"/>
        </w:numPr>
        <w:rPr>
          <w:rFonts w:asciiTheme="minorBidi" w:hAnsiTheme="minorBidi" w:cstheme="minorBidi"/>
        </w:rPr>
      </w:pPr>
      <w:r w:rsidRPr="00453DEF">
        <w:rPr>
          <w:rFonts w:asciiTheme="minorBidi" w:hAnsiTheme="minorBidi" w:cstheme="minorBidi"/>
        </w:rPr>
        <w:t>Diagram showing relevant parts of government structure.</w:t>
      </w:r>
    </w:p>
    <w:p w14:paraId="0A500406" w14:textId="77777777" w:rsidR="007340F9" w:rsidRPr="00453DEF" w:rsidRDefault="007340F9" w:rsidP="00453DEF">
      <w:pPr>
        <w:pStyle w:val="ListParagraph"/>
        <w:numPr>
          <w:ilvl w:val="0"/>
          <w:numId w:val="35"/>
        </w:numPr>
        <w:rPr>
          <w:rFonts w:asciiTheme="minorBidi" w:hAnsiTheme="minorBidi" w:cstheme="minorBidi"/>
        </w:rPr>
      </w:pPr>
      <w:r w:rsidRPr="00453DEF">
        <w:rPr>
          <w:rFonts w:asciiTheme="minorBidi" w:hAnsiTheme="minorBidi" w:cstheme="minorBidi"/>
        </w:rPr>
        <w:t>Worksheet with contemporary issues for students to decide which institution it’s relevant to, based on definitions and description.</w:t>
      </w:r>
    </w:p>
    <w:p w14:paraId="5EFCEE4E" w14:textId="1BAD968B" w:rsidR="00BE3706" w:rsidRPr="00453DEF" w:rsidRDefault="00DF23FD" w:rsidP="00453DEF">
      <w:pPr>
        <w:pStyle w:val="ListParagraph"/>
        <w:numPr>
          <w:ilvl w:val="0"/>
          <w:numId w:val="35"/>
        </w:numPr>
        <w:spacing w:after="0"/>
      </w:pPr>
      <w:hyperlink r:id="rId11" w:history="1">
        <w:r w:rsidR="007340F9" w:rsidRPr="00F1452D">
          <w:rPr>
            <w:rStyle w:val="Hyperlink"/>
            <w:rFonts w:asciiTheme="minorBidi" w:hAnsiTheme="minorBidi" w:cstheme="minorBidi"/>
            <w:color w:val="2F71AC"/>
          </w:rPr>
          <w:t>A clear introduction</w:t>
        </w:r>
      </w:hyperlink>
      <w:r w:rsidR="007340F9" w:rsidRPr="00453DEF">
        <w:rPr>
          <w:rFonts w:asciiTheme="minorBidi" w:hAnsiTheme="minorBidi" w:cstheme="minorBidi"/>
        </w:rPr>
        <w:t xml:space="preserve"> to Elizabeth’s reign.</w:t>
      </w:r>
      <w:r w:rsidR="00BE3706">
        <w:br w:type="page"/>
      </w:r>
    </w:p>
    <w:p w14:paraId="0ABA0ADD" w14:textId="0AFA29F6" w:rsidR="00BE3706" w:rsidRDefault="007340F9" w:rsidP="00BE3706">
      <w:pPr>
        <w:pStyle w:val="AQASectionTitle3"/>
      </w:pPr>
      <w:bookmarkStart w:id="6" w:name="Lesson2"/>
      <w:bookmarkEnd w:id="6"/>
      <w:r>
        <w:lastRenderedPageBreak/>
        <w:t>Lesson 2</w:t>
      </w:r>
    </w:p>
    <w:p w14:paraId="063FAF60" w14:textId="77777777" w:rsidR="00BE3706" w:rsidRDefault="00BE3706" w:rsidP="00A76ACF">
      <w:pPr>
        <w:pStyle w:val="AQASectionTitle3"/>
        <w:spacing w:after="120"/>
      </w:pPr>
      <w:r>
        <w:t>Specification content</w:t>
      </w:r>
    </w:p>
    <w:p w14:paraId="61162634" w14:textId="77777777" w:rsidR="007340F9" w:rsidRPr="00F9194E" w:rsidRDefault="007340F9" w:rsidP="00A76ACF">
      <w:pPr>
        <w:pStyle w:val="BulletList1"/>
        <w:spacing w:before="0" w:after="0" w:line="260" w:lineRule="atLeast"/>
        <w:ind w:left="357" w:hanging="357"/>
      </w:pPr>
      <w:r w:rsidRPr="00F9194E">
        <w:t>Background and character of Elizabeth I.</w:t>
      </w:r>
    </w:p>
    <w:p w14:paraId="54379B1D" w14:textId="15569C84" w:rsidR="00BE3706" w:rsidRDefault="007340F9" w:rsidP="00A76ACF">
      <w:pPr>
        <w:pStyle w:val="BulletList1"/>
        <w:spacing w:before="0" w:after="0" w:line="260" w:lineRule="atLeast"/>
        <w:ind w:left="357" w:hanging="357"/>
      </w:pPr>
      <w:r w:rsidRPr="00C834E5">
        <w:rPr>
          <w:bCs/>
        </w:rPr>
        <w:t xml:space="preserve">Court life </w:t>
      </w:r>
      <w:r w:rsidRPr="00F9194E">
        <w:t>including patronage</w:t>
      </w:r>
      <w:r w:rsidR="0078770C">
        <w:t xml:space="preserve"> and</w:t>
      </w:r>
      <w:r w:rsidRPr="00F9194E">
        <w:t xml:space="preserve"> key ministers.</w:t>
      </w:r>
    </w:p>
    <w:p w14:paraId="74468BF0" w14:textId="77777777" w:rsidR="00BE3706" w:rsidRDefault="00BE3706" w:rsidP="00A76ACF">
      <w:pPr>
        <w:pStyle w:val="AQASectionTitle3"/>
        <w:spacing w:after="120"/>
      </w:pPr>
      <w:bookmarkStart w:id="7" w:name="_Hlk116624434"/>
      <w:r>
        <w:t>Learning outcomes</w:t>
      </w:r>
    </w:p>
    <w:bookmarkEnd w:id="7"/>
    <w:p w14:paraId="4EED9FA3" w14:textId="77777777" w:rsidR="007340F9" w:rsidRPr="002544D4" w:rsidRDefault="007340F9" w:rsidP="00A76ACF">
      <w:pPr>
        <w:pStyle w:val="BulletList1"/>
        <w:spacing w:before="0" w:after="0" w:line="260" w:lineRule="atLeast"/>
        <w:ind w:left="357" w:hanging="357"/>
        <w:rPr>
          <w:b/>
        </w:rPr>
      </w:pPr>
      <w:r>
        <w:t>Students should r</w:t>
      </w:r>
      <w:r w:rsidRPr="002544D4">
        <w:t>evise role of</w:t>
      </w:r>
      <w:r>
        <w:t xml:space="preserve"> the</w:t>
      </w:r>
      <w:r w:rsidRPr="002544D4">
        <w:t xml:space="preserve"> Court and government structure.</w:t>
      </w:r>
    </w:p>
    <w:p w14:paraId="0D120107" w14:textId="3A4F8963" w:rsidR="007340F9" w:rsidRDefault="007340F9" w:rsidP="00A76ACF">
      <w:pPr>
        <w:pStyle w:val="BulletList1"/>
        <w:spacing w:before="0" w:after="0" w:line="260" w:lineRule="atLeast"/>
        <w:ind w:left="357" w:hanging="357"/>
        <w:rPr>
          <w:b/>
        </w:rPr>
      </w:pPr>
      <w:r>
        <w:t>This lesson will f</w:t>
      </w:r>
      <w:r w:rsidRPr="002544D4">
        <w:t>ocus o</w:t>
      </w:r>
      <w:r w:rsidRPr="00C834E5">
        <w:t xml:space="preserve">n </w:t>
      </w:r>
      <w:r w:rsidR="00E444C3">
        <w:t>t</w:t>
      </w:r>
      <w:r w:rsidRPr="00C834E5">
        <w:t xml:space="preserve">he Court. </w:t>
      </w:r>
    </w:p>
    <w:p w14:paraId="06BE1561" w14:textId="77777777" w:rsidR="007340F9" w:rsidRPr="002544D4" w:rsidRDefault="007340F9" w:rsidP="00A76ACF">
      <w:pPr>
        <w:pStyle w:val="BulletList1"/>
        <w:spacing w:before="0" w:after="0" w:line="260" w:lineRule="atLeast"/>
        <w:ind w:left="357" w:hanging="357"/>
      </w:pPr>
      <w:r>
        <w:t>Students consider t</w:t>
      </w:r>
      <w:r w:rsidRPr="002544D4">
        <w:t>he roles o</w:t>
      </w:r>
      <w:r>
        <w:t>f William Cecil (Lord Burghley),</w:t>
      </w:r>
      <w:r w:rsidRPr="002544D4">
        <w:t xml:space="preserve"> Robert Dudley (the Earl of Leicester) and Francis Walsingham. What jobs did these people do and how influential were they?</w:t>
      </w:r>
    </w:p>
    <w:p w14:paraId="4546E7AE" w14:textId="5FB1691D" w:rsidR="007340F9" w:rsidRPr="00E73820" w:rsidRDefault="007340F9" w:rsidP="00A76ACF">
      <w:pPr>
        <w:pStyle w:val="BulletList1"/>
        <w:spacing w:before="0" w:after="0" w:line="260" w:lineRule="atLeast"/>
        <w:ind w:left="357" w:hanging="357"/>
      </w:pPr>
      <w:r w:rsidRPr="002544D4">
        <w:t xml:space="preserve">Link to next lesson, note Parliament and relationship to decision-making, </w:t>
      </w:r>
      <w:r w:rsidR="0078770C">
        <w:t>C</w:t>
      </w:r>
      <w:r w:rsidRPr="002544D4">
        <w:t>ourt, and Privy Council.</w:t>
      </w:r>
    </w:p>
    <w:p w14:paraId="51735F50" w14:textId="3ED77B5D" w:rsidR="00BE3706" w:rsidRDefault="007340F9" w:rsidP="00A76ACF">
      <w:pPr>
        <w:pStyle w:val="BulletList1"/>
        <w:spacing w:before="0" w:after="0" w:line="260" w:lineRule="atLeast"/>
        <w:ind w:left="357" w:hanging="357"/>
      </w:pPr>
      <w:r w:rsidRPr="002544D4">
        <w:t>Note the Court could move and went on Progresses which relate to a style of monarchy, popularity and, along with portraiture, management of image.</w:t>
      </w:r>
    </w:p>
    <w:p w14:paraId="5CCE96FE" w14:textId="77777777" w:rsidR="00BE3706" w:rsidRDefault="00BE3706" w:rsidP="00A76ACF">
      <w:pPr>
        <w:pStyle w:val="AQASectionTitle3"/>
        <w:spacing w:after="120"/>
      </w:pPr>
      <w:r>
        <w:t>Possible teaching and learning activities</w:t>
      </w:r>
    </w:p>
    <w:p w14:paraId="502CAEB6" w14:textId="1FCF4F5A" w:rsidR="007340F9" w:rsidRPr="002544D4" w:rsidRDefault="007340F9" w:rsidP="00A76ACF">
      <w:pPr>
        <w:pStyle w:val="BulletList1"/>
        <w:spacing w:before="0" w:after="0" w:line="260" w:lineRule="atLeast"/>
        <w:ind w:left="357" w:hanging="357"/>
      </w:pPr>
      <w:r>
        <w:t>Students watch a</w:t>
      </w:r>
      <w:r w:rsidRPr="002544D4">
        <w:t xml:space="preserve"> short (10 minutes) video</w:t>
      </w:r>
      <w:r>
        <w:t xml:space="preserve"> and</w:t>
      </w:r>
      <w:r w:rsidRPr="002544D4">
        <w:t xml:space="preserve"> make notes to answer the question on:</w:t>
      </w:r>
    </w:p>
    <w:p w14:paraId="5D375A00" w14:textId="7BD2E987" w:rsidR="007340F9" w:rsidRPr="002544D4" w:rsidRDefault="007340F9" w:rsidP="008C4E4C">
      <w:pPr>
        <w:pStyle w:val="BulletList1"/>
        <w:numPr>
          <w:ilvl w:val="0"/>
          <w:numId w:val="0"/>
        </w:numPr>
        <w:spacing w:before="0" w:after="0" w:line="260" w:lineRule="atLeast"/>
        <w:ind w:left="426" w:hanging="69"/>
      </w:pPr>
      <w:r w:rsidRPr="002544D4">
        <w:t>‘If you wanted to get on in the Elizabethan Court</w:t>
      </w:r>
      <w:r>
        <w:t>,</w:t>
      </w:r>
      <w:r w:rsidRPr="002544D4">
        <w:t xml:space="preserve"> what should you do and </w:t>
      </w:r>
      <w:r w:rsidR="008C4E4C" w:rsidRPr="002544D4">
        <w:t>not do</w:t>
      </w:r>
      <w:r w:rsidRPr="002544D4">
        <w:t>?’</w:t>
      </w:r>
    </w:p>
    <w:p w14:paraId="0E624156" w14:textId="210DE5BE" w:rsidR="007340F9" w:rsidRPr="0092597D" w:rsidRDefault="007340F9" w:rsidP="00A76ACF">
      <w:pPr>
        <w:pStyle w:val="BulletList1"/>
        <w:spacing w:before="0" w:after="0" w:line="260" w:lineRule="atLeast"/>
        <w:ind w:left="357" w:hanging="357"/>
      </w:pPr>
      <w:r w:rsidRPr="002544D4">
        <w:t xml:space="preserve">Research exercise using </w:t>
      </w:r>
      <w:r w:rsidR="008C4E4C">
        <w:t>the i</w:t>
      </w:r>
      <w:r w:rsidRPr="002544D4">
        <w:t>nternet/textbooks to produce key biographies of impor</w:t>
      </w:r>
      <w:r>
        <w:t xml:space="preserve">tant people, for example: </w:t>
      </w:r>
      <w:r w:rsidRPr="00E73820">
        <w:t>Cecil, Dudley, Walsingham, Essex,</w:t>
      </w:r>
      <w:r>
        <w:rPr>
          <w:b/>
        </w:rPr>
        <w:t xml:space="preserve"> </w:t>
      </w:r>
      <w:r>
        <w:t>Hatton, Raleigh, The Knollys, Bess of Hardwick etc.</w:t>
      </w:r>
    </w:p>
    <w:p w14:paraId="15247CA5" w14:textId="77777777" w:rsidR="007340F9" w:rsidRDefault="007340F9" w:rsidP="00A76ACF">
      <w:pPr>
        <w:pStyle w:val="BulletList1"/>
        <w:spacing w:before="0" w:after="0" w:line="260" w:lineRule="atLeast"/>
        <w:ind w:left="357" w:hanging="357"/>
      </w:pPr>
      <w:r w:rsidRPr="002544D4">
        <w:t xml:space="preserve">Class discussion about the aspects of their lives that are required for the </w:t>
      </w:r>
      <w:r>
        <w:t>biography, such as:</w:t>
      </w:r>
      <w:r w:rsidRPr="002544D4">
        <w:t xml:space="preserve"> name, rank, wealth, dates etc.</w:t>
      </w:r>
    </w:p>
    <w:p w14:paraId="51FEE62F" w14:textId="5219032B" w:rsidR="00A53E30" w:rsidRPr="007340F9" w:rsidRDefault="007340F9" w:rsidP="00A76ACF">
      <w:pPr>
        <w:pStyle w:val="BulletList1"/>
        <w:spacing w:before="0" w:after="0" w:line="260" w:lineRule="atLeast"/>
        <w:ind w:left="357" w:hanging="357"/>
        <w:rPr>
          <w:rFonts w:asciiTheme="minorBidi" w:hAnsiTheme="minorBidi" w:cstheme="minorBidi"/>
        </w:rPr>
      </w:pPr>
      <w:r>
        <w:t>Students read, identify and discuss six problems associated with Progresses</w:t>
      </w:r>
      <w:r w:rsidR="00F755FF">
        <w:t>.</w:t>
      </w:r>
    </w:p>
    <w:p w14:paraId="57C257C4" w14:textId="1771D66F" w:rsidR="00BE3706" w:rsidRDefault="00BE3706" w:rsidP="00BE3706">
      <w:pPr>
        <w:pStyle w:val="AQASectionTitle3"/>
      </w:pPr>
      <w:r>
        <w:t>Resource</w:t>
      </w:r>
      <w:r w:rsidR="00BD7D3B">
        <w:t>s</w:t>
      </w:r>
    </w:p>
    <w:p w14:paraId="3390D441" w14:textId="167B32C2" w:rsidR="007340F9" w:rsidRPr="002544D4" w:rsidRDefault="007340F9" w:rsidP="007340F9">
      <w:pPr>
        <w:pStyle w:val="BulletList1"/>
      </w:pPr>
      <w:r w:rsidRPr="002544D4">
        <w:t xml:space="preserve">An </w:t>
      </w:r>
      <w:hyperlink r:id="rId12" w:history="1">
        <w:r w:rsidRPr="00F1452D">
          <w:rPr>
            <w:rStyle w:val="Hyperlink"/>
            <w:color w:val="2F71AC"/>
          </w:rPr>
          <w:t>introduction to Elizabeth’s Court</w:t>
        </w:r>
      </w:hyperlink>
      <w:r w:rsidRPr="00F1452D">
        <w:rPr>
          <w:color w:val="2F71AC"/>
        </w:rPr>
        <w:t>.</w:t>
      </w:r>
    </w:p>
    <w:p w14:paraId="62144184" w14:textId="5AC31662" w:rsidR="007340F9" w:rsidRDefault="007340F9" w:rsidP="007340F9">
      <w:pPr>
        <w:pStyle w:val="BulletList1"/>
      </w:pPr>
      <w:r w:rsidRPr="002544D4">
        <w:t>Textbook</w:t>
      </w:r>
      <w:r>
        <w:t xml:space="preserve">/internet relating to key individuals. </w:t>
      </w:r>
    </w:p>
    <w:p w14:paraId="481106E5" w14:textId="76452EF9" w:rsidR="007340F9" w:rsidRDefault="007340F9" w:rsidP="007340F9">
      <w:pPr>
        <w:pStyle w:val="BulletList1"/>
      </w:pPr>
      <w:r w:rsidRPr="00821333">
        <w:t xml:space="preserve">AQA Historic Environment Resource </w:t>
      </w:r>
      <w:r w:rsidR="00BD7385">
        <w:t>P</w:t>
      </w:r>
      <w:r w:rsidRPr="00821333">
        <w:t>ack for Kenilworth Castle 2021: Background information on Robert Dudley</w:t>
      </w:r>
      <w:r w:rsidR="00BD7385">
        <w:t>.</w:t>
      </w:r>
    </w:p>
    <w:p w14:paraId="1ABAAC76" w14:textId="5E3BBDCC" w:rsidR="007340F9" w:rsidRDefault="00DF23FD" w:rsidP="007340F9">
      <w:pPr>
        <w:pStyle w:val="BulletList1"/>
      </w:pPr>
      <w:hyperlink r:id="rId13" w:history="1">
        <w:r w:rsidR="007340F9" w:rsidRPr="00F1452D">
          <w:rPr>
            <w:rStyle w:val="Hyperlink"/>
            <w:color w:val="2F71AC"/>
          </w:rPr>
          <w:t>Kenilworth Castle</w:t>
        </w:r>
      </w:hyperlink>
      <w:r w:rsidR="007340F9">
        <w:t xml:space="preserve"> short film.</w:t>
      </w:r>
    </w:p>
    <w:p w14:paraId="246BAC57" w14:textId="5A585920" w:rsidR="00A53E30" w:rsidRPr="007340F9" w:rsidRDefault="007340F9" w:rsidP="007340F9">
      <w:pPr>
        <w:pStyle w:val="BulletList1"/>
        <w:rPr>
          <w:rFonts w:ascii="Times New Roman" w:hAnsi="Times New Roman" w:cs="Times New Roman"/>
        </w:rPr>
      </w:pPr>
      <w:r>
        <w:t xml:space="preserve">AQA Historic Environment Resource </w:t>
      </w:r>
      <w:r w:rsidR="00BD7385">
        <w:t>P</w:t>
      </w:r>
      <w:r>
        <w:t xml:space="preserve">ack 2018 </w:t>
      </w:r>
      <w:r w:rsidR="00BD7385">
        <w:t>for</w:t>
      </w:r>
      <w:r>
        <w:t xml:space="preserve"> Hardwick Hall: Resource I and background Information about Bess of Hardwick.</w:t>
      </w:r>
    </w:p>
    <w:p w14:paraId="2DA2C46A" w14:textId="77777777" w:rsidR="007340F9" w:rsidRDefault="007340F9">
      <w:pPr>
        <w:spacing w:before="0" w:after="0"/>
        <w:rPr>
          <w:rFonts w:ascii="AQA Chevin Pro Medium" w:eastAsiaTheme="majorEastAsia" w:hAnsi="AQA Chevin Pro Medium" w:cstheme="majorBidi"/>
          <w:b/>
          <w:bCs/>
          <w:color w:val="412878"/>
          <w:sz w:val="24"/>
          <w:szCs w:val="24"/>
        </w:rPr>
      </w:pPr>
      <w:r>
        <w:br w:type="page"/>
      </w:r>
    </w:p>
    <w:p w14:paraId="01F1873E" w14:textId="77777777" w:rsidR="00BD3C65" w:rsidRPr="00BD3C65" w:rsidRDefault="00BD3C65" w:rsidP="00BD3C65">
      <w:pPr>
        <w:pStyle w:val="AQASectionTitle2"/>
        <w:rPr>
          <w:lang w:val="en-GB"/>
        </w:rPr>
      </w:pPr>
      <w:r w:rsidRPr="00BD3C65">
        <w:rPr>
          <w:lang w:val="en-GB"/>
        </w:rPr>
        <w:lastRenderedPageBreak/>
        <w:t>The difficulties of a female ruler</w:t>
      </w:r>
    </w:p>
    <w:p w14:paraId="2EF9A64E" w14:textId="2609073F" w:rsidR="007340F9" w:rsidRDefault="00BD3C65" w:rsidP="007340F9">
      <w:pPr>
        <w:pStyle w:val="AQASectionTitle3"/>
      </w:pPr>
      <w:bookmarkStart w:id="8" w:name="Lesson3"/>
      <w:bookmarkEnd w:id="8"/>
      <w:r>
        <w:t>Lessons 3 and 4</w:t>
      </w:r>
    </w:p>
    <w:p w14:paraId="3A6DD494" w14:textId="77777777" w:rsidR="007340F9" w:rsidRDefault="007340F9" w:rsidP="007340F9">
      <w:pPr>
        <w:pStyle w:val="AQASectionTitle3"/>
      </w:pPr>
      <w:r>
        <w:t>Specification content</w:t>
      </w:r>
    </w:p>
    <w:p w14:paraId="07B7AF42" w14:textId="77777777" w:rsidR="00BD3C65" w:rsidRPr="002544D4" w:rsidRDefault="00BD3C65" w:rsidP="00BD3C65">
      <w:pPr>
        <w:pStyle w:val="BulletList1"/>
        <w:rPr>
          <w:b/>
        </w:rPr>
      </w:pPr>
      <w:r w:rsidRPr="002544D4">
        <w:t>R</w:t>
      </w:r>
      <w:r>
        <w:t>elations with Parliament.</w:t>
      </w:r>
    </w:p>
    <w:p w14:paraId="22810E3B" w14:textId="0D671863" w:rsidR="007340F9" w:rsidRPr="00BD3C65" w:rsidRDefault="00BD3C65" w:rsidP="00BD3C65">
      <w:pPr>
        <w:pStyle w:val="BulletList1"/>
        <w:rPr>
          <w:bCs/>
        </w:rPr>
      </w:pPr>
      <w:r w:rsidRPr="00C834E5">
        <w:rPr>
          <w:bCs/>
        </w:rPr>
        <w:t>The problem of marriage and the</w:t>
      </w:r>
      <w:r>
        <w:rPr>
          <w:bCs/>
        </w:rPr>
        <w:t xml:space="preserve"> </w:t>
      </w:r>
      <w:r w:rsidR="0046148E">
        <w:rPr>
          <w:bCs/>
        </w:rPr>
        <w:t>s</w:t>
      </w:r>
      <w:r w:rsidRPr="00BD3C65">
        <w:rPr>
          <w:bCs/>
        </w:rPr>
        <w:t>uccession.</w:t>
      </w:r>
    </w:p>
    <w:p w14:paraId="4C0BA674" w14:textId="77777777" w:rsidR="007340F9" w:rsidRDefault="007340F9" w:rsidP="007340F9">
      <w:pPr>
        <w:pStyle w:val="AQASectionTitle3"/>
      </w:pPr>
      <w:r>
        <w:t>Learning outcomes</w:t>
      </w:r>
    </w:p>
    <w:p w14:paraId="440A5A2B" w14:textId="77777777" w:rsidR="00BD3C65" w:rsidRPr="00F71761" w:rsidRDefault="00BD3C65" w:rsidP="00BD3C65">
      <w:pPr>
        <w:pStyle w:val="BulletList1"/>
      </w:pPr>
      <w:r w:rsidRPr="00F71761">
        <w:t xml:space="preserve">If you focus on </w:t>
      </w:r>
      <w:r w:rsidRPr="00C834E5">
        <w:rPr>
          <w:bCs/>
        </w:rPr>
        <w:t>marriage and succession,</w:t>
      </w:r>
      <w:r w:rsidRPr="00F71761">
        <w:t xml:space="preserve"> </w:t>
      </w:r>
      <w:r>
        <w:t>t</w:t>
      </w:r>
      <w:r w:rsidRPr="00F71761">
        <w:t>his will help to illustrate the relationship with Parliament.</w:t>
      </w:r>
    </w:p>
    <w:p w14:paraId="5C32069A" w14:textId="22B011ED" w:rsidR="00BD3C65" w:rsidRPr="00F71761" w:rsidRDefault="00BD3C65" w:rsidP="00BD3C65">
      <w:pPr>
        <w:pStyle w:val="BulletList1"/>
      </w:pPr>
      <w:r w:rsidRPr="00F71761">
        <w:t xml:space="preserve">Elizabeth’s difficulties as a female monarch: succession and marriage. What were the expectations </w:t>
      </w:r>
      <w:r w:rsidR="0046148E">
        <w:t xml:space="preserve">for </w:t>
      </w:r>
      <w:r w:rsidRPr="00F71761">
        <w:t>a female ruler at this time? Who might Elizabeth have married? What with the advantages and disadvantages of her suitors? How</w:t>
      </w:r>
      <w:r w:rsidR="00E444C3">
        <w:t xml:space="preserve"> did</w:t>
      </w:r>
      <w:r w:rsidRPr="00F71761">
        <w:t xml:space="preserve"> the reasons for not marrying change during the reign? Why didn’t she marry?</w:t>
      </w:r>
    </w:p>
    <w:p w14:paraId="17CD2330" w14:textId="62DBA6D3" w:rsidR="00BD3C65" w:rsidRPr="00F71761" w:rsidRDefault="00BD3C65" w:rsidP="00BD3C65">
      <w:pPr>
        <w:pStyle w:val="BulletList1"/>
      </w:pPr>
      <w:r w:rsidRPr="00F71761">
        <w:t xml:space="preserve">These questions will lead to further understanding of the relationship between, and issues involving, the Queen and her </w:t>
      </w:r>
      <w:r w:rsidR="0078770C">
        <w:t>G</w:t>
      </w:r>
      <w:r w:rsidRPr="00F71761">
        <w:t xml:space="preserve">overnments and </w:t>
      </w:r>
      <w:r w:rsidR="0078770C">
        <w:t>P</w:t>
      </w:r>
      <w:r w:rsidRPr="00F71761">
        <w:t>arliaments.</w:t>
      </w:r>
    </w:p>
    <w:p w14:paraId="6837973A" w14:textId="597478FB" w:rsidR="007340F9" w:rsidRDefault="00BD3C65" w:rsidP="00453DEF">
      <w:pPr>
        <w:pStyle w:val="BulletList1"/>
        <w:spacing w:before="0" w:after="0"/>
      </w:pPr>
      <w:r w:rsidRPr="00F71761">
        <w:t>From a consideration of marriage,</w:t>
      </w:r>
      <w:r>
        <w:t xml:space="preserve"> you can</w:t>
      </w:r>
      <w:r w:rsidRPr="00F71761">
        <w:t xml:space="preserve"> develop</w:t>
      </w:r>
      <w:r>
        <w:t xml:space="preserve"> your</w:t>
      </w:r>
      <w:r w:rsidRPr="00F71761">
        <w:t xml:space="preserve"> students</w:t>
      </w:r>
      <w:r>
        <w:t>’</w:t>
      </w:r>
      <w:r w:rsidRPr="00F71761">
        <w:t xml:space="preserve"> understanding that this was not the only issue that Elizabeth and Parliament clashed over.</w:t>
      </w:r>
    </w:p>
    <w:p w14:paraId="3AF78C46" w14:textId="77777777" w:rsidR="00BD3C65" w:rsidRPr="00F71761" w:rsidRDefault="00BD3C65" w:rsidP="00BD3C65">
      <w:pPr>
        <w:pStyle w:val="BulletList1"/>
      </w:pPr>
      <w:r w:rsidRPr="00F71761">
        <w:t>What</w:t>
      </w:r>
      <w:r>
        <w:t xml:space="preserve"> other </w:t>
      </w:r>
      <w:r w:rsidRPr="00F71761">
        <w:t>problems did Elizabeth face?</w:t>
      </w:r>
    </w:p>
    <w:p w14:paraId="45CD39CA" w14:textId="55450E83" w:rsidR="00BD3C65" w:rsidRDefault="00BD3C65" w:rsidP="00BD3C65">
      <w:pPr>
        <w:pStyle w:val="BulletList1"/>
      </w:pPr>
      <w:r>
        <w:t>Students should be</w:t>
      </w:r>
      <w:r w:rsidRPr="00F71761">
        <w:t xml:space="preserve"> seeking to understand the relationship between, and issues involving</w:t>
      </w:r>
      <w:r w:rsidRPr="00F71761">
        <w:rPr>
          <w:b/>
        </w:rPr>
        <w:t xml:space="preserve">, </w:t>
      </w:r>
      <w:r w:rsidRPr="00C834E5">
        <w:rPr>
          <w:bCs/>
        </w:rPr>
        <w:t xml:space="preserve">the Queen and her </w:t>
      </w:r>
      <w:r w:rsidR="0078770C">
        <w:rPr>
          <w:bCs/>
        </w:rPr>
        <w:t>G</w:t>
      </w:r>
      <w:r w:rsidRPr="00C834E5">
        <w:rPr>
          <w:bCs/>
        </w:rPr>
        <w:t xml:space="preserve">overnments and </w:t>
      </w:r>
      <w:r w:rsidR="0078770C">
        <w:rPr>
          <w:bCs/>
        </w:rPr>
        <w:t>P</w:t>
      </w:r>
      <w:r w:rsidRPr="00C834E5">
        <w:rPr>
          <w:bCs/>
        </w:rPr>
        <w:t xml:space="preserve">arliaments. </w:t>
      </w:r>
      <w:r w:rsidRPr="00F71761">
        <w:t>Note Elizabeth’s various responses and letters to Parliament, Privy Councillors’ management of Parliament.</w:t>
      </w:r>
    </w:p>
    <w:p w14:paraId="37B18D19" w14:textId="77777777" w:rsidR="007340F9" w:rsidRDefault="007340F9" w:rsidP="007340F9">
      <w:pPr>
        <w:pStyle w:val="AQASectionTitle3"/>
      </w:pPr>
      <w:bookmarkStart w:id="9" w:name="_Hlk116624454"/>
      <w:r>
        <w:t>Possible teaching and learning activities</w:t>
      </w:r>
    </w:p>
    <w:bookmarkEnd w:id="9"/>
    <w:p w14:paraId="3CDF3090" w14:textId="2A550824" w:rsidR="00BD3C65" w:rsidRPr="00E73820" w:rsidRDefault="00BD3C65" w:rsidP="00BD3C65">
      <w:r w:rsidRPr="00E73820">
        <w:t xml:space="preserve">Enquiry question: </w:t>
      </w:r>
      <w:r w:rsidR="0078770C">
        <w:t>W</w:t>
      </w:r>
      <w:r w:rsidRPr="00E73820">
        <w:t>hy was it important for Elizabeth to marry?</w:t>
      </w:r>
    </w:p>
    <w:p w14:paraId="73A99A71" w14:textId="77777777" w:rsidR="00BD3C65" w:rsidRPr="00F71761" w:rsidRDefault="00BD3C65" w:rsidP="00BD3C65">
      <w:r w:rsidRPr="00F71761">
        <w:t>Students complete a table to show suitors’ dates, pros and cons of their candidature using source material and textbook.</w:t>
      </w:r>
    </w:p>
    <w:p w14:paraId="522159CF" w14:textId="77777777" w:rsidR="00BD3C65" w:rsidRPr="00F71761" w:rsidRDefault="00BD3C65" w:rsidP="00BD3C65">
      <w:r w:rsidRPr="00F71761">
        <w:t>Class discussion about a series of statements to do with Queen Elizabeth and marriage. Students sort into advantages and disadvantages of marriage during discussion.</w:t>
      </w:r>
    </w:p>
    <w:p w14:paraId="00F33EAD" w14:textId="77777777" w:rsidR="00BD3C65" w:rsidRPr="00F71761" w:rsidRDefault="00BD3C65" w:rsidP="00BD3C65">
      <w:r w:rsidRPr="00F71761">
        <w:t>Students complete an open book essay: why didn’t Queen Elizabeth marry?</w:t>
      </w:r>
    </w:p>
    <w:p w14:paraId="3DF38498" w14:textId="6C27AFFF" w:rsidR="00B77C68" w:rsidRDefault="00BD3C65" w:rsidP="00BD3C65">
      <w:r w:rsidRPr="00BD3C65">
        <w:t>Students complete a diagram to identify main issues between Elizabeth and her parliaments, for example</w:t>
      </w:r>
      <w:r w:rsidR="00B77C68">
        <w:t>:</w:t>
      </w:r>
    </w:p>
    <w:p w14:paraId="3C816082" w14:textId="36A4D261" w:rsidR="00B77C68" w:rsidRDefault="00BD3C65" w:rsidP="00B77C68">
      <w:pPr>
        <w:pStyle w:val="ListParagraph"/>
        <w:numPr>
          <w:ilvl w:val="0"/>
          <w:numId w:val="41"/>
        </w:numPr>
        <w:rPr>
          <w:rFonts w:asciiTheme="minorBidi" w:hAnsiTheme="minorBidi" w:cstheme="minorBidi"/>
        </w:rPr>
      </w:pPr>
      <w:r w:rsidRPr="00B77C68">
        <w:rPr>
          <w:rFonts w:asciiTheme="minorBidi" w:hAnsiTheme="minorBidi" w:cstheme="minorBidi"/>
        </w:rPr>
        <w:t xml:space="preserve">religion – Catholicism, Puritanism </w:t>
      </w:r>
    </w:p>
    <w:p w14:paraId="68481A31" w14:textId="1D89483B" w:rsidR="00B77C68" w:rsidRDefault="00BD3C65" w:rsidP="00B77C68">
      <w:pPr>
        <w:pStyle w:val="ListParagraph"/>
        <w:numPr>
          <w:ilvl w:val="0"/>
          <w:numId w:val="41"/>
        </w:numPr>
        <w:rPr>
          <w:rFonts w:asciiTheme="minorBidi" w:hAnsiTheme="minorBidi" w:cstheme="minorBidi"/>
        </w:rPr>
      </w:pPr>
      <w:r w:rsidRPr="00B77C68">
        <w:rPr>
          <w:rFonts w:asciiTheme="minorBidi" w:hAnsiTheme="minorBidi" w:cstheme="minorBidi"/>
        </w:rPr>
        <w:t xml:space="preserve">Ireland </w:t>
      </w:r>
    </w:p>
    <w:p w14:paraId="6A2BC23D" w14:textId="77777777" w:rsidR="00B77C68" w:rsidRDefault="00BD3C65" w:rsidP="00B77C68">
      <w:pPr>
        <w:pStyle w:val="ListParagraph"/>
        <w:numPr>
          <w:ilvl w:val="0"/>
          <w:numId w:val="41"/>
        </w:numPr>
        <w:rPr>
          <w:rFonts w:asciiTheme="minorBidi" w:hAnsiTheme="minorBidi" w:cstheme="minorBidi"/>
        </w:rPr>
      </w:pPr>
      <w:r w:rsidRPr="00B77C68">
        <w:rPr>
          <w:rFonts w:asciiTheme="minorBidi" w:hAnsiTheme="minorBidi" w:cstheme="minorBidi"/>
        </w:rPr>
        <w:t>foreign policy especially relations with the Dutch and Spanish</w:t>
      </w:r>
    </w:p>
    <w:p w14:paraId="5E695763" w14:textId="60A2E14E" w:rsidR="00B77C68" w:rsidRDefault="00BD3C65" w:rsidP="00B77C68">
      <w:pPr>
        <w:pStyle w:val="ListParagraph"/>
        <w:numPr>
          <w:ilvl w:val="0"/>
          <w:numId w:val="41"/>
        </w:numPr>
        <w:rPr>
          <w:rFonts w:ascii="Arial" w:hAnsi="Arial" w:cs="Arial"/>
        </w:rPr>
      </w:pPr>
      <w:r w:rsidRPr="00B77C68">
        <w:rPr>
          <w:rFonts w:ascii="Arial" w:hAnsi="Arial" w:cs="Arial"/>
        </w:rPr>
        <w:t>marriage</w:t>
      </w:r>
    </w:p>
    <w:p w14:paraId="52F6CB64" w14:textId="4997C4E5" w:rsidR="00B77C68" w:rsidRDefault="00BD3C65" w:rsidP="00B77C68">
      <w:pPr>
        <w:pStyle w:val="ListParagraph"/>
        <w:numPr>
          <w:ilvl w:val="0"/>
          <w:numId w:val="41"/>
        </w:numPr>
        <w:rPr>
          <w:rFonts w:ascii="Arial" w:hAnsi="Arial" w:cs="Arial"/>
        </w:rPr>
      </w:pPr>
      <w:r w:rsidRPr="00B77C68">
        <w:rPr>
          <w:rFonts w:ascii="Arial" w:hAnsi="Arial" w:cs="Arial"/>
        </w:rPr>
        <w:t>succession</w:t>
      </w:r>
    </w:p>
    <w:p w14:paraId="2EEA5715" w14:textId="77777777" w:rsidR="00B77C68" w:rsidRPr="00B77C68" w:rsidRDefault="00BD3C65" w:rsidP="00B77C68">
      <w:pPr>
        <w:pStyle w:val="ListParagraph"/>
        <w:numPr>
          <w:ilvl w:val="0"/>
          <w:numId w:val="41"/>
        </w:numPr>
        <w:rPr>
          <w:rFonts w:ascii="Arial" w:hAnsi="Arial" w:cs="Arial"/>
        </w:rPr>
      </w:pPr>
      <w:r w:rsidRPr="00B77C68">
        <w:rPr>
          <w:rFonts w:ascii="Arial" w:hAnsi="Arial" w:cs="Arial"/>
        </w:rPr>
        <w:t>Mary</w:t>
      </w:r>
      <w:r w:rsidR="008C4E4C" w:rsidRPr="00B77C68">
        <w:rPr>
          <w:rFonts w:ascii="Arial" w:hAnsi="Arial" w:cs="Arial"/>
        </w:rPr>
        <w:t>,</w:t>
      </w:r>
      <w:r w:rsidRPr="00B77C68">
        <w:rPr>
          <w:rFonts w:ascii="Arial" w:hAnsi="Arial" w:cs="Arial"/>
        </w:rPr>
        <w:t xml:space="preserve"> Queen of Scots</w:t>
      </w:r>
    </w:p>
    <w:p w14:paraId="2F3D2D6F" w14:textId="77777777" w:rsidR="00B77C68" w:rsidRPr="00B77C68" w:rsidRDefault="00BD3C65" w:rsidP="00B77C68">
      <w:pPr>
        <w:pStyle w:val="ListParagraph"/>
        <w:numPr>
          <w:ilvl w:val="0"/>
          <w:numId w:val="41"/>
        </w:numPr>
        <w:rPr>
          <w:rFonts w:ascii="Arial" w:hAnsi="Arial" w:cs="Arial"/>
        </w:rPr>
      </w:pPr>
      <w:r w:rsidRPr="00B77C68">
        <w:rPr>
          <w:rFonts w:ascii="Arial" w:hAnsi="Arial" w:cs="Arial"/>
        </w:rPr>
        <w:t>taxation (monopolies)</w:t>
      </w:r>
    </w:p>
    <w:p w14:paraId="31412E3C" w14:textId="729A946E" w:rsidR="00BD3C65" w:rsidRPr="00B77C68" w:rsidRDefault="00BD3C65" w:rsidP="00B77C68">
      <w:pPr>
        <w:pStyle w:val="ListParagraph"/>
        <w:numPr>
          <w:ilvl w:val="0"/>
          <w:numId w:val="41"/>
        </w:numPr>
        <w:rPr>
          <w:rFonts w:ascii="Arial" w:hAnsi="Arial" w:cs="Arial"/>
        </w:rPr>
      </w:pPr>
      <w:r w:rsidRPr="00B77C68">
        <w:rPr>
          <w:rFonts w:ascii="Arial" w:hAnsi="Arial" w:cs="Arial"/>
        </w:rPr>
        <w:t>Parliamentary rights.</w:t>
      </w:r>
    </w:p>
    <w:p w14:paraId="227CDE65" w14:textId="77777777" w:rsidR="00A31B4B" w:rsidRDefault="00A31B4B">
      <w:pPr>
        <w:spacing w:before="0" w:after="0"/>
      </w:pPr>
      <w:r>
        <w:br w:type="page"/>
      </w:r>
    </w:p>
    <w:p w14:paraId="488F8C86" w14:textId="4DC1E50C" w:rsidR="00BD3C65" w:rsidRPr="00F71761" w:rsidRDefault="00BD3C65" w:rsidP="00BD3C65">
      <w:r>
        <w:lastRenderedPageBreak/>
        <w:t>Students need to d</w:t>
      </w:r>
      <w:r w:rsidRPr="00F71761">
        <w:t>efine each problem, and arrange in categories/priorities (perhaps as a Diamond Nine exercise).</w:t>
      </w:r>
    </w:p>
    <w:p w14:paraId="3ECFD542" w14:textId="77777777" w:rsidR="00BD3C65" w:rsidRPr="00F71761" w:rsidRDefault="00BD3C65" w:rsidP="00BD3C65">
      <w:r>
        <w:t xml:space="preserve">Students complete a sequencing exercise and put the problems into chronological order. </w:t>
      </w:r>
    </w:p>
    <w:p w14:paraId="680BEAA1" w14:textId="711340E9" w:rsidR="007340F9" w:rsidRDefault="007340F9" w:rsidP="0015061F">
      <w:pPr>
        <w:pStyle w:val="AQASectionTitle3"/>
      </w:pPr>
      <w:r>
        <w:t>Resources</w:t>
      </w:r>
    </w:p>
    <w:p w14:paraId="4B4E3797" w14:textId="77777777" w:rsidR="00BD3C65" w:rsidRPr="00F71761" w:rsidRDefault="00BD3C65" w:rsidP="00BD3C65">
      <w:pPr>
        <w:pStyle w:val="BulletList1"/>
      </w:pPr>
      <w:r w:rsidRPr="00F71761">
        <w:t>Textbook</w:t>
      </w:r>
      <w:r>
        <w:t>.</w:t>
      </w:r>
    </w:p>
    <w:p w14:paraId="2386FB33" w14:textId="77777777" w:rsidR="00BD3C65" w:rsidRDefault="00BD3C65" w:rsidP="00BD3C65">
      <w:pPr>
        <w:pStyle w:val="BulletList1"/>
      </w:pPr>
      <w:r w:rsidRPr="00F71761">
        <w:t>Table to show suitors, dates, pros and cons of their candidature.</w:t>
      </w:r>
      <w:r>
        <w:t xml:space="preserve"> </w:t>
      </w:r>
    </w:p>
    <w:p w14:paraId="4BD0EED3" w14:textId="0A6010A5" w:rsidR="00BD3C65" w:rsidRPr="00A5017C" w:rsidRDefault="00BD3C65" w:rsidP="00D931CC">
      <w:pPr>
        <w:pStyle w:val="BulletList1"/>
      </w:pPr>
      <w:r w:rsidRPr="00A5017C">
        <w:t>AQA Historic Environment Resource pack 2021:</w:t>
      </w:r>
      <w:r w:rsidR="00D931CC">
        <w:t xml:space="preserve"> </w:t>
      </w:r>
      <w:r w:rsidRPr="00A5017C">
        <w:t>Resource M</w:t>
      </w:r>
      <w:r w:rsidR="00BD7385">
        <w:t>,</w:t>
      </w:r>
      <w:r w:rsidRPr="00A5017C">
        <w:t xml:space="preserve"> ‘Why Elizabeth never married’ R</w:t>
      </w:r>
      <w:r>
        <w:t>.</w:t>
      </w:r>
      <w:r w:rsidRPr="00A5017C">
        <w:t xml:space="preserve"> Warnicke.</w:t>
      </w:r>
    </w:p>
    <w:p w14:paraId="6F702B92" w14:textId="77777777" w:rsidR="00BD3C65" w:rsidRPr="00F71761" w:rsidRDefault="00BD3C65" w:rsidP="00BD3C65">
      <w:pPr>
        <w:pStyle w:val="BulletList1"/>
      </w:pPr>
      <w:r w:rsidRPr="00F71761">
        <w:t>Sources describing the suitors.</w:t>
      </w:r>
    </w:p>
    <w:p w14:paraId="0338B2E7" w14:textId="77777777" w:rsidR="00BD3C65" w:rsidRPr="00F71761" w:rsidRDefault="00BD3C65" w:rsidP="00BD3C65">
      <w:pPr>
        <w:pStyle w:val="BulletList1"/>
      </w:pPr>
      <w:r>
        <w:t>Textbooks, primary sources and interpretations relating to the problems faced by Elizabeth.</w:t>
      </w:r>
    </w:p>
    <w:p w14:paraId="7BB7CD83" w14:textId="77777777" w:rsidR="00BD3C65" w:rsidRDefault="00BD3C65" w:rsidP="00CC249C">
      <w:pPr>
        <w:pStyle w:val="AQASectionTitle3"/>
        <w:rPr>
          <w:rFonts w:ascii="Arial" w:hAnsi="Arial" w:cs="Arial"/>
        </w:rPr>
      </w:pPr>
    </w:p>
    <w:p w14:paraId="34B5A70B" w14:textId="77777777" w:rsidR="00BD3C65" w:rsidRDefault="00BD3C65">
      <w:pPr>
        <w:spacing w:before="0" w:after="0"/>
        <w:rPr>
          <w:rFonts w:ascii="AQA Chevin Pro Medium" w:eastAsiaTheme="majorEastAsia" w:hAnsi="AQA Chevin Pro Medium" w:cstheme="majorBidi"/>
          <w:b/>
          <w:bCs/>
          <w:color w:val="412878"/>
          <w:sz w:val="24"/>
          <w:szCs w:val="24"/>
        </w:rPr>
      </w:pPr>
      <w:r>
        <w:br w:type="page"/>
      </w:r>
    </w:p>
    <w:p w14:paraId="5554243B" w14:textId="0F36C776" w:rsidR="00BD3C65" w:rsidRPr="00F81AED" w:rsidRDefault="00BD3C65" w:rsidP="00F81AED">
      <w:pPr>
        <w:pStyle w:val="AQASectionTitle3"/>
        <w:rPr>
          <w:lang w:val="en-GB"/>
        </w:rPr>
      </w:pPr>
      <w:bookmarkStart w:id="10" w:name="Lesson5"/>
      <w:bookmarkEnd w:id="10"/>
      <w:r>
        <w:lastRenderedPageBreak/>
        <w:t>Lesson</w:t>
      </w:r>
      <w:r w:rsidR="00F81AED">
        <w:t xml:space="preserve">s 5 and 6: </w:t>
      </w:r>
      <w:r w:rsidR="00F81AED" w:rsidRPr="00F81AED">
        <w:rPr>
          <w:lang w:val="en-GB"/>
        </w:rPr>
        <w:t>The strength of Elizabeth’s authority at the end of her reign, including Essex’s</w:t>
      </w:r>
      <w:r w:rsidR="00F81AED">
        <w:rPr>
          <w:lang w:val="en-GB"/>
        </w:rPr>
        <w:t xml:space="preserve"> </w:t>
      </w:r>
      <w:r w:rsidR="00F81AED" w:rsidRPr="00F81AED">
        <w:rPr>
          <w:lang w:val="en-GB"/>
        </w:rPr>
        <w:t>Rebellion in 1601</w:t>
      </w:r>
    </w:p>
    <w:p w14:paraId="5CE73D01" w14:textId="77777777" w:rsidR="00BD3C65" w:rsidRDefault="00BD3C65" w:rsidP="00BD3C65">
      <w:pPr>
        <w:pStyle w:val="AQASectionTitle3"/>
      </w:pPr>
      <w:r>
        <w:t>Learning outcomes</w:t>
      </w:r>
    </w:p>
    <w:p w14:paraId="5B3D79A1" w14:textId="77777777" w:rsidR="00F81AED" w:rsidRPr="00923D31" w:rsidRDefault="00F81AED" w:rsidP="00F81AED">
      <w:pPr>
        <w:pStyle w:val="BulletList1"/>
      </w:pPr>
      <w:r w:rsidRPr="00923D31">
        <w:t xml:space="preserve">The focus of this lesson is the strength of Elizabeth’s authority at the end of her reign, using Essex’s rebellion. This is a case study, late in the reign, of Court politics and patronage.  </w:t>
      </w:r>
    </w:p>
    <w:p w14:paraId="607001C2" w14:textId="77777777" w:rsidR="00F81AED" w:rsidRPr="00923D31" w:rsidRDefault="00F81AED" w:rsidP="00F81AED">
      <w:pPr>
        <w:pStyle w:val="BulletList1"/>
      </w:pPr>
      <w:r w:rsidRPr="00923D31">
        <w:t xml:space="preserve">You might need to establish who Essex was (remind students of brief court biographies above – lesson 2), his achievements and failures. </w:t>
      </w:r>
    </w:p>
    <w:p w14:paraId="44005B60" w14:textId="0FDE4900" w:rsidR="00F81AED" w:rsidRPr="00923D31" w:rsidRDefault="00F81AED" w:rsidP="00F81AED">
      <w:pPr>
        <w:pStyle w:val="BulletList1"/>
      </w:pPr>
      <w:r w:rsidRPr="00923D31">
        <w:t xml:space="preserve">How does it change our view of the question we asked in </w:t>
      </w:r>
      <w:r w:rsidR="00326F10">
        <w:t>L</w:t>
      </w:r>
      <w:r w:rsidRPr="00923D31">
        <w:t xml:space="preserve">esson 2, ‘If you wanted to get on in the Elizabethan Court what should you do and not do?’ </w:t>
      </w:r>
    </w:p>
    <w:p w14:paraId="2E1C2C20" w14:textId="5CBE3AEE" w:rsidR="00BD3C65" w:rsidRDefault="00F81AED" w:rsidP="00F81AED">
      <w:pPr>
        <w:pStyle w:val="BulletList1"/>
      </w:pPr>
      <w:r w:rsidRPr="00923D31">
        <w:t>We can consider how much blame Essex deserves for his situation.</w:t>
      </w:r>
    </w:p>
    <w:p w14:paraId="4F006A99" w14:textId="77777777" w:rsidR="00D931CC" w:rsidRDefault="00BD3C65" w:rsidP="00D931CC">
      <w:pPr>
        <w:pStyle w:val="AQASectionTitle3"/>
      </w:pPr>
      <w:r>
        <w:t>Possible teaching and learning activities</w:t>
      </w:r>
    </w:p>
    <w:p w14:paraId="5CC80A8A" w14:textId="1D728921" w:rsidR="00F81AED" w:rsidRPr="00D931CC" w:rsidRDefault="00F81AED" w:rsidP="00D931CC">
      <w:pPr>
        <w:pStyle w:val="AQASectionTitle3"/>
        <w:rPr>
          <w:rFonts w:asciiTheme="minorBidi" w:hAnsiTheme="minorBidi" w:cstheme="minorBidi"/>
          <w:b w:val="0"/>
          <w:bCs w:val="0"/>
          <w:color w:val="000000" w:themeColor="text1"/>
          <w:sz w:val="22"/>
          <w:szCs w:val="22"/>
        </w:rPr>
      </w:pPr>
      <w:r w:rsidRPr="00D931CC">
        <w:rPr>
          <w:rFonts w:asciiTheme="minorBidi" w:hAnsiTheme="minorBidi" w:cstheme="minorBidi"/>
          <w:b w:val="0"/>
          <w:bCs w:val="0"/>
          <w:color w:val="000000" w:themeColor="text1"/>
          <w:sz w:val="22"/>
          <w:szCs w:val="22"/>
        </w:rPr>
        <w:t>Enquiry question: what does Essex’s rebellion tell us about government and politics in Elizabeth</w:t>
      </w:r>
      <w:r w:rsidR="00326F10">
        <w:rPr>
          <w:rFonts w:asciiTheme="minorBidi" w:hAnsiTheme="minorBidi" w:cstheme="minorBidi"/>
          <w:b w:val="0"/>
          <w:bCs w:val="0"/>
          <w:color w:val="000000" w:themeColor="text1"/>
          <w:sz w:val="22"/>
          <w:szCs w:val="22"/>
        </w:rPr>
        <w:t>’s</w:t>
      </w:r>
      <w:r w:rsidRPr="00D931CC">
        <w:rPr>
          <w:rFonts w:asciiTheme="minorBidi" w:hAnsiTheme="minorBidi" w:cstheme="minorBidi"/>
          <w:b w:val="0"/>
          <w:bCs w:val="0"/>
          <w:color w:val="000000" w:themeColor="text1"/>
          <w:sz w:val="22"/>
          <w:szCs w:val="22"/>
        </w:rPr>
        <w:t xml:space="preserve"> reign?</w:t>
      </w:r>
    </w:p>
    <w:p w14:paraId="6F438278" w14:textId="77777777" w:rsidR="00F81AED" w:rsidRDefault="00F81AED" w:rsidP="00F81AED">
      <w:pPr>
        <w:pStyle w:val="BulletList1"/>
        <w:rPr>
          <w:b/>
        </w:rPr>
      </w:pPr>
      <w:r>
        <w:t>Students c</w:t>
      </w:r>
      <w:r w:rsidRPr="00416745">
        <w:t>onstruct a table showing the pluses and minuses that Essex possessed or accumulated during his career.</w:t>
      </w:r>
      <w:r w:rsidRPr="00416745">
        <w:rPr>
          <w:b/>
        </w:rPr>
        <w:t xml:space="preserve"> </w:t>
      </w:r>
    </w:p>
    <w:p w14:paraId="405BE861" w14:textId="77777777" w:rsidR="00F81AED" w:rsidRDefault="00F81AED" w:rsidP="00F81AED">
      <w:pPr>
        <w:pStyle w:val="BulletList1"/>
      </w:pPr>
      <w:r>
        <w:t xml:space="preserve">Students do a ‘write an account’ style question relating to Essex’s rebellion. </w:t>
      </w:r>
    </w:p>
    <w:p w14:paraId="2366E187" w14:textId="5B264343" w:rsidR="00BD3C65" w:rsidRPr="00F81AED" w:rsidRDefault="00F81AED" w:rsidP="00F81AED">
      <w:pPr>
        <w:pStyle w:val="BulletList1"/>
      </w:pPr>
      <w:r>
        <w:t xml:space="preserve">Classroom discussion: how much blame does Essex deserve? What does the rebellion reveal about the strength of Elizabeth’s power at the end of her reign? </w:t>
      </w:r>
    </w:p>
    <w:p w14:paraId="3CE6AD8B" w14:textId="77777777" w:rsidR="00BD3C65" w:rsidRDefault="00BD3C65" w:rsidP="00BD3C65">
      <w:pPr>
        <w:pStyle w:val="AQASectionTitle3"/>
      </w:pPr>
      <w:r>
        <w:t>Resources</w:t>
      </w:r>
    </w:p>
    <w:p w14:paraId="28FF5380" w14:textId="552F35FB" w:rsidR="00F81AED" w:rsidRPr="00416745" w:rsidRDefault="00F81AED" w:rsidP="00F81AED">
      <w:pPr>
        <w:pStyle w:val="BulletList1"/>
      </w:pPr>
      <w:r>
        <w:t>Biographies</w:t>
      </w:r>
      <w:r w:rsidRPr="00416745">
        <w:t xml:space="preserve"> of the Earl of Essex</w:t>
      </w:r>
      <w:r w:rsidR="00B066DF">
        <w:t>.</w:t>
      </w:r>
    </w:p>
    <w:p w14:paraId="528F8697" w14:textId="77777777" w:rsidR="00F81AED" w:rsidRDefault="00F81AED" w:rsidP="00F81AED">
      <w:pPr>
        <w:pStyle w:val="BulletList1"/>
      </w:pPr>
      <w:r w:rsidRPr="00416745">
        <w:t>Textbook</w:t>
      </w:r>
      <w:r>
        <w:t xml:space="preserve"> relating to the rebellion. </w:t>
      </w:r>
    </w:p>
    <w:p w14:paraId="222612CB" w14:textId="77777777" w:rsidR="00BD3C65" w:rsidRDefault="00BD3C65" w:rsidP="00CC249C">
      <w:pPr>
        <w:pStyle w:val="AQASectionTitle3"/>
        <w:rPr>
          <w:rFonts w:ascii="Arial" w:hAnsi="Arial" w:cs="Arial"/>
        </w:rPr>
      </w:pPr>
    </w:p>
    <w:p w14:paraId="7ED33A2D" w14:textId="77777777" w:rsidR="00F81AED" w:rsidRDefault="00F81AED">
      <w:pPr>
        <w:spacing w:before="0" w:after="0"/>
        <w:rPr>
          <w:rFonts w:ascii="AQA Chevin Pro Medium" w:eastAsiaTheme="majorEastAsia" w:hAnsi="AQA Chevin Pro Medium" w:cstheme="majorBidi"/>
          <w:b/>
          <w:bCs/>
          <w:color w:val="412878"/>
          <w:sz w:val="24"/>
          <w:szCs w:val="24"/>
        </w:rPr>
      </w:pPr>
      <w:r>
        <w:br w:type="page"/>
      </w:r>
    </w:p>
    <w:p w14:paraId="29ABC998" w14:textId="53DF4D7E" w:rsidR="00BD3C65" w:rsidRPr="00F81AED" w:rsidRDefault="00BD3C65" w:rsidP="00F81AED">
      <w:pPr>
        <w:pStyle w:val="AQASectionTitle3"/>
        <w:rPr>
          <w:lang w:val="en-GB"/>
        </w:rPr>
      </w:pPr>
      <w:bookmarkStart w:id="11" w:name="Lesson7"/>
      <w:bookmarkEnd w:id="11"/>
      <w:r>
        <w:lastRenderedPageBreak/>
        <w:t>Lesson</w:t>
      </w:r>
      <w:r w:rsidR="00F81AED">
        <w:t xml:space="preserve"> 7: </w:t>
      </w:r>
      <w:r w:rsidR="00F81AED" w:rsidRPr="00F81AED">
        <w:rPr>
          <w:lang w:val="en-GB"/>
        </w:rPr>
        <w:t>Essex’s</w:t>
      </w:r>
      <w:r w:rsidR="00F81AED">
        <w:rPr>
          <w:lang w:val="en-GB"/>
        </w:rPr>
        <w:t xml:space="preserve"> </w:t>
      </w:r>
      <w:r w:rsidR="00F81AED" w:rsidRPr="00F81AED">
        <w:rPr>
          <w:lang w:val="en-GB"/>
        </w:rPr>
        <w:t>Rebellion in 1601</w:t>
      </w:r>
    </w:p>
    <w:p w14:paraId="797E694E" w14:textId="77777777" w:rsidR="00BD3C65" w:rsidRDefault="00BD3C65" w:rsidP="00BD3C65">
      <w:pPr>
        <w:pStyle w:val="AQASectionTitle3"/>
      </w:pPr>
      <w:r>
        <w:t>Learning outcomes</w:t>
      </w:r>
    </w:p>
    <w:p w14:paraId="10D3DCFF" w14:textId="77777777" w:rsidR="00F81AED" w:rsidRDefault="00F81AED" w:rsidP="00F81AED">
      <w:pPr>
        <w:pStyle w:val="BulletList1"/>
      </w:pPr>
      <w:r>
        <w:t>Students should consider the part that court politics and the theatre play in Essex’s downfall.</w:t>
      </w:r>
    </w:p>
    <w:p w14:paraId="019AD4A5" w14:textId="2AD1EDB7" w:rsidR="00BD3C65" w:rsidRDefault="00F81AED" w:rsidP="00F81AED">
      <w:pPr>
        <w:pStyle w:val="BulletList1"/>
      </w:pPr>
      <w:r>
        <w:t>Note that in 1596 the Privy Council ordered all unflattering portraits of Queen Elizabeth to be found and destroyed as they cause great offence to the Queen.</w:t>
      </w:r>
    </w:p>
    <w:p w14:paraId="40B90169" w14:textId="77777777" w:rsidR="00BD3C65" w:rsidRDefault="00BD3C65" w:rsidP="00BD3C65">
      <w:pPr>
        <w:pStyle w:val="AQASectionTitle3"/>
      </w:pPr>
      <w:r>
        <w:t>Possible teaching and learning activities</w:t>
      </w:r>
    </w:p>
    <w:p w14:paraId="1566CD63" w14:textId="39F29946" w:rsidR="00F81AED" w:rsidRDefault="00F81AED" w:rsidP="00F81AED">
      <w:pPr>
        <w:pStyle w:val="BulletList1"/>
      </w:pPr>
      <w:r>
        <w:t xml:space="preserve">Students complete a work sheet </w:t>
      </w:r>
      <w:proofErr w:type="spellStart"/>
      <w:r>
        <w:t>analysing</w:t>
      </w:r>
      <w:proofErr w:type="spellEnd"/>
      <w:r>
        <w:t xml:space="preserve"> Resource K</w:t>
      </w:r>
      <w:r w:rsidR="002020D5">
        <w:t xml:space="preserve">, </w:t>
      </w:r>
      <w:r>
        <w:t>which focuses on actions and intentions of all parties.</w:t>
      </w:r>
    </w:p>
    <w:p w14:paraId="1477EA42" w14:textId="7144FBE3" w:rsidR="00BD3C65" w:rsidRPr="00A53E30" w:rsidRDefault="00F81AED" w:rsidP="00F81AED">
      <w:pPr>
        <w:pStyle w:val="BulletList1"/>
        <w:rPr>
          <w:rFonts w:asciiTheme="minorBidi" w:hAnsiTheme="minorBidi" w:cstheme="minorBidi"/>
        </w:rPr>
      </w:pPr>
      <w:r>
        <w:t>Class discussion about propaganda, censorship, ‘image rights’, and the media.</w:t>
      </w:r>
    </w:p>
    <w:p w14:paraId="57629E52" w14:textId="77777777" w:rsidR="00BD3C65" w:rsidRDefault="00BD3C65" w:rsidP="00597232">
      <w:pPr>
        <w:pStyle w:val="AQASectionTitle3"/>
        <w:spacing w:after="120"/>
      </w:pPr>
      <w:r>
        <w:t>Resources</w:t>
      </w:r>
    </w:p>
    <w:p w14:paraId="4646D1C2" w14:textId="2E75A488" w:rsidR="00F81AED" w:rsidRPr="00D931CC" w:rsidRDefault="00BD7385" w:rsidP="00597232">
      <w:pPr>
        <w:pStyle w:val="BulletList1"/>
      </w:pPr>
      <w:r>
        <w:t xml:space="preserve">AQA </w:t>
      </w:r>
      <w:r w:rsidR="00F81AED" w:rsidRPr="00D931CC">
        <w:t xml:space="preserve">Historic Environment Resource </w:t>
      </w:r>
      <w:r>
        <w:t>P</w:t>
      </w:r>
      <w:r w:rsidR="00F81AED" w:rsidRPr="00D931CC">
        <w:t xml:space="preserve">ack 2019 </w:t>
      </w:r>
      <w:r>
        <w:t>for</w:t>
      </w:r>
      <w:r w:rsidR="00F81AED" w:rsidRPr="00D931CC">
        <w:t xml:space="preserve"> The Globe</w:t>
      </w:r>
      <w:r>
        <w:t>:</w:t>
      </w:r>
      <w:r w:rsidR="00F81AED" w:rsidRPr="00D931CC">
        <w:t xml:space="preserve"> </w:t>
      </w:r>
      <w:r w:rsidR="00F81AED" w:rsidRPr="00BD7385">
        <w:rPr>
          <w:bCs/>
        </w:rPr>
        <w:t>Resource K</w:t>
      </w:r>
      <w:r>
        <w:rPr>
          <w:bCs/>
        </w:rPr>
        <w:t>,</w:t>
      </w:r>
      <w:r w:rsidR="00D931CC">
        <w:t xml:space="preserve"> </w:t>
      </w:r>
      <w:r w:rsidR="00F81AED" w:rsidRPr="00D931CC">
        <w:t>Elizabethan dramatic censorship.</w:t>
      </w:r>
    </w:p>
    <w:p w14:paraId="1787C6FF" w14:textId="77777777" w:rsidR="00F81AED" w:rsidRPr="00D931CC" w:rsidRDefault="00F81AED" w:rsidP="00597232">
      <w:pPr>
        <w:pStyle w:val="BulletList1"/>
      </w:pPr>
      <w:r w:rsidRPr="00D931CC">
        <w:t xml:space="preserve">Image of Queen Elizabeth I on a Royal progress with the courtiers in 1601. </w:t>
      </w:r>
    </w:p>
    <w:p w14:paraId="43951C3D" w14:textId="38ACB882" w:rsidR="00F81AED" w:rsidRPr="00F1452D" w:rsidRDefault="00DF23FD" w:rsidP="00597232">
      <w:pPr>
        <w:pStyle w:val="BulletList1"/>
        <w:rPr>
          <w:color w:val="2F71AC"/>
        </w:rPr>
      </w:pPr>
      <w:hyperlink r:id="rId14" w:history="1">
        <w:r w:rsidR="00F81AED" w:rsidRPr="00F1452D">
          <w:rPr>
            <w:rStyle w:val="Hyperlink"/>
            <w:rFonts w:asciiTheme="minorBidi" w:hAnsiTheme="minorBidi" w:cstheme="minorBidi"/>
            <w:color w:val="2F71AC"/>
          </w:rPr>
          <w:t>Queen Elizabeth portraits</w:t>
        </w:r>
      </w:hyperlink>
      <w:r w:rsidR="00B066DF" w:rsidRPr="00F1452D">
        <w:rPr>
          <w:rStyle w:val="Hyperlink"/>
          <w:rFonts w:asciiTheme="minorBidi" w:hAnsiTheme="minorBidi" w:cstheme="minorBidi"/>
          <w:color w:val="2F71AC"/>
        </w:rPr>
        <w:t>.</w:t>
      </w:r>
    </w:p>
    <w:p w14:paraId="40BC2551" w14:textId="77777777" w:rsidR="00F81AED" w:rsidRDefault="00F81AED" w:rsidP="00CC249C">
      <w:pPr>
        <w:pStyle w:val="AQASectionTitle3"/>
        <w:rPr>
          <w:rFonts w:ascii="Arial" w:hAnsi="Arial" w:cs="Arial"/>
        </w:rPr>
      </w:pPr>
    </w:p>
    <w:p w14:paraId="37AEC2E5" w14:textId="77777777" w:rsidR="00F81AED" w:rsidRDefault="00F81AED">
      <w:pPr>
        <w:spacing w:before="0" w:after="0"/>
        <w:rPr>
          <w:rFonts w:ascii="AQA Chevin Pro Medium" w:eastAsiaTheme="majorEastAsia" w:hAnsi="AQA Chevin Pro Medium" w:cstheme="majorBidi"/>
          <w:b/>
          <w:bCs/>
          <w:color w:val="412878"/>
          <w:sz w:val="24"/>
          <w:szCs w:val="24"/>
        </w:rPr>
      </w:pPr>
      <w:r>
        <w:br w:type="page"/>
      </w:r>
    </w:p>
    <w:p w14:paraId="4FD2FAA8" w14:textId="7767601E" w:rsidR="00F81AED" w:rsidRDefault="00F81AED" w:rsidP="00F81AED">
      <w:pPr>
        <w:pStyle w:val="AQASectionTitle3"/>
      </w:pPr>
      <w:bookmarkStart w:id="12" w:name="Lesson8"/>
      <w:bookmarkEnd w:id="12"/>
      <w:r>
        <w:lastRenderedPageBreak/>
        <w:t xml:space="preserve">Lesson 8: </w:t>
      </w:r>
      <w:r>
        <w:rPr>
          <w:szCs w:val="22"/>
        </w:rPr>
        <w:t>Review and assess</w:t>
      </w:r>
      <w:r w:rsidR="00597232">
        <w:rPr>
          <w:szCs w:val="22"/>
        </w:rPr>
        <w:t xml:space="preserve"> Part one</w:t>
      </w:r>
    </w:p>
    <w:p w14:paraId="6BE6D9C4" w14:textId="77777777" w:rsidR="00F81AED" w:rsidRDefault="00F81AED" w:rsidP="00F81AED">
      <w:pPr>
        <w:pStyle w:val="AQASectionTitle3"/>
      </w:pPr>
      <w:r>
        <w:t>Learning outcomes</w:t>
      </w:r>
    </w:p>
    <w:p w14:paraId="123D3323" w14:textId="26D328C1" w:rsidR="00F81AED" w:rsidRDefault="00F81AED" w:rsidP="00F81AED">
      <w:pPr>
        <w:spacing w:after="0"/>
      </w:pPr>
      <w:r w:rsidRPr="00F81AED">
        <w:t>Test your students’ understanding of Part one and to develop their exam techniques.</w:t>
      </w:r>
    </w:p>
    <w:p w14:paraId="26843222" w14:textId="77777777" w:rsidR="00F81AED" w:rsidRDefault="00F81AED" w:rsidP="00F81AED">
      <w:pPr>
        <w:pStyle w:val="AQASectionTitle3"/>
      </w:pPr>
      <w:r>
        <w:t>Possible teaching and learning activities</w:t>
      </w:r>
    </w:p>
    <w:p w14:paraId="388401F7" w14:textId="4F0B9781" w:rsidR="00F81AED" w:rsidRPr="00F81AED" w:rsidRDefault="00F81AED" w:rsidP="00F81AED">
      <w:pPr>
        <w:spacing w:afterLines="120" w:after="288" w:line="276" w:lineRule="auto"/>
        <w:rPr>
          <w:rFonts w:asciiTheme="minorBidi" w:hAnsiTheme="minorBidi" w:cstheme="minorBidi"/>
        </w:rPr>
      </w:pPr>
      <w:r>
        <w:t>Student complete exam style questions on Part one.</w:t>
      </w:r>
    </w:p>
    <w:p w14:paraId="77A9169C" w14:textId="2135E1DF" w:rsidR="00F81AED" w:rsidRDefault="00F81AED" w:rsidP="00F81AED">
      <w:pPr>
        <w:pStyle w:val="AQASectionTitle3"/>
        <w:rPr>
          <w:rFonts w:ascii="Arial" w:hAnsi="Arial" w:cs="Arial"/>
        </w:rPr>
      </w:pPr>
      <w:r w:rsidRPr="00BE3706">
        <w:rPr>
          <w:rFonts w:ascii="Arial" w:hAnsi="Arial" w:cs="Arial"/>
        </w:rPr>
        <w:br w:type="page"/>
      </w:r>
    </w:p>
    <w:p w14:paraId="31CCE22A" w14:textId="79F1D4D6" w:rsidR="00F81AED" w:rsidRPr="00D17FE7" w:rsidRDefault="00F81AED" w:rsidP="00F81AED">
      <w:pPr>
        <w:pStyle w:val="AQASectionTitle1"/>
      </w:pPr>
      <w:r w:rsidRPr="00D17FE7">
        <w:lastRenderedPageBreak/>
        <w:t>Part</w:t>
      </w:r>
      <w:r w:rsidR="00DE2610" w:rsidRPr="00DE2610">
        <w:rPr>
          <w:color w:val="FF0000"/>
        </w:rPr>
        <w:t xml:space="preserve"> </w:t>
      </w:r>
      <w:r w:rsidR="00F7579B" w:rsidRPr="00F7579B">
        <w:t>three</w:t>
      </w:r>
      <w:r w:rsidR="00841C82" w:rsidRPr="00F7579B">
        <w:t>:</w:t>
      </w:r>
      <w:r w:rsidRPr="00D17FE7">
        <w:t xml:space="preserve"> Troubles at home </w:t>
      </w:r>
      <w:r w:rsidR="00B066DF">
        <w:t xml:space="preserve">and abroad </w:t>
      </w:r>
      <w:r>
        <w:t>(</w:t>
      </w:r>
      <w:proofErr w:type="spellStart"/>
      <w:r>
        <w:t>i</w:t>
      </w:r>
      <w:proofErr w:type="spellEnd"/>
      <w:r>
        <w:t>)</w:t>
      </w:r>
    </w:p>
    <w:p w14:paraId="54286AB3" w14:textId="77777777" w:rsidR="00F81AED" w:rsidRPr="00D17FE7" w:rsidRDefault="00F81AED" w:rsidP="00F81AED">
      <w:pPr>
        <w:pStyle w:val="AQASectionTitle2"/>
      </w:pPr>
      <w:r w:rsidRPr="00D17FE7">
        <w:t>Religious matters</w:t>
      </w:r>
    </w:p>
    <w:p w14:paraId="30365A76" w14:textId="5DB5A4B7" w:rsidR="00F81AED" w:rsidRDefault="00F81AED" w:rsidP="00F81AED">
      <w:pPr>
        <w:pStyle w:val="AQASectionTitle3"/>
      </w:pPr>
      <w:bookmarkStart w:id="13" w:name="Lesson9"/>
      <w:bookmarkEnd w:id="13"/>
      <w:r>
        <w:t>Lessons 9 and 10</w:t>
      </w:r>
    </w:p>
    <w:p w14:paraId="30393D68" w14:textId="77777777" w:rsidR="00F81AED" w:rsidRDefault="00F81AED" w:rsidP="00F81AED">
      <w:pPr>
        <w:pStyle w:val="AQASectionTitle3"/>
      </w:pPr>
      <w:r>
        <w:t>Specification content</w:t>
      </w:r>
    </w:p>
    <w:p w14:paraId="66C08985" w14:textId="77777777" w:rsidR="00F81AED" w:rsidRPr="00C834E5" w:rsidRDefault="00F81AED" w:rsidP="00F81AED">
      <w:pPr>
        <w:pStyle w:val="BulletList1"/>
      </w:pPr>
      <w:r>
        <w:t>The question of religion,</w:t>
      </w:r>
      <w:r w:rsidRPr="00C834E5">
        <w:t xml:space="preserve"> English Catholicism and Protestantism.</w:t>
      </w:r>
    </w:p>
    <w:p w14:paraId="0368A0F1" w14:textId="77777777" w:rsidR="00F81AED" w:rsidRPr="00C834E5" w:rsidRDefault="00F81AED" w:rsidP="00F81AED">
      <w:pPr>
        <w:pStyle w:val="BulletList1"/>
      </w:pPr>
      <w:r w:rsidRPr="00C834E5">
        <w:t>The Northern Rebellion.</w:t>
      </w:r>
    </w:p>
    <w:p w14:paraId="5FF2E70F" w14:textId="77777777" w:rsidR="00F81AED" w:rsidRPr="00C834E5" w:rsidRDefault="00F81AED" w:rsidP="00F81AED">
      <w:pPr>
        <w:pStyle w:val="BulletList1"/>
      </w:pPr>
      <w:r w:rsidRPr="00C834E5">
        <w:t>Elizabeth's excommunication.</w:t>
      </w:r>
    </w:p>
    <w:p w14:paraId="04971C6B" w14:textId="77777777" w:rsidR="00F81AED" w:rsidRDefault="00F81AED" w:rsidP="00F81AED">
      <w:pPr>
        <w:pStyle w:val="BulletList1"/>
      </w:pPr>
      <w:r>
        <w:t>The missionaries.</w:t>
      </w:r>
    </w:p>
    <w:p w14:paraId="3429F2EA" w14:textId="45B55198" w:rsidR="00F81AED" w:rsidRDefault="00F81AED" w:rsidP="00F81AED">
      <w:pPr>
        <w:pStyle w:val="BulletList1"/>
      </w:pPr>
      <w:r w:rsidRPr="00881399">
        <w:t xml:space="preserve">Catholic </w:t>
      </w:r>
      <w:r w:rsidR="00147F17">
        <w:t>P</w:t>
      </w:r>
      <w:r w:rsidRPr="00881399">
        <w:t xml:space="preserve">lots and the threat to the </w:t>
      </w:r>
      <w:r>
        <w:t>Elizabethan settlement.</w:t>
      </w:r>
    </w:p>
    <w:p w14:paraId="1EF57EC6" w14:textId="5587DF93" w:rsidR="00F81AED" w:rsidRDefault="00F81AED" w:rsidP="00F81AED">
      <w:pPr>
        <w:pStyle w:val="BulletList1"/>
      </w:pPr>
      <w:r w:rsidRPr="00881399">
        <w:t>Elizabeth and her</w:t>
      </w:r>
      <w:r>
        <w:t xml:space="preserve"> </w:t>
      </w:r>
      <w:r w:rsidR="00326F10">
        <w:t>G</w:t>
      </w:r>
      <w:r w:rsidRPr="00881399">
        <w:t>overnment’s responses and policies towards religious matters.</w:t>
      </w:r>
    </w:p>
    <w:p w14:paraId="4B0D2A0D" w14:textId="77777777" w:rsidR="00F81AED" w:rsidRDefault="00F81AED" w:rsidP="00F81AED">
      <w:pPr>
        <w:pStyle w:val="AQASectionTitle3"/>
      </w:pPr>
      <w:r>
        <w:t>Learning outcomes</w:t>
      </w:r>
    </w:p>
    <w:p w14:paraId="00B347B0" w14:textId="77777777" w:rsidR="00F81AED" w:rsidRPr="00881399" w:rsidRDefault="00F81AED" w:rsidP="00F81AED">
      <w:pPr>
        <w:pStyle w:val="BulletList1"/>
      </w:pPr>
      <w:r w:rsidRPr="00881399">
        <w:t xml:space="preserve">This is a key pair of lessons focussing on </w:t>
      </w:r>
      <w:r w:rsidRPr="00881399">
        <w:rPr>
          <w:b/>
        </w:rPr>
        <w:t>English Catholicism</w:t>
      </w:r>
      <w:r w:rsidRPr="00881399">
        <w:t xml:space="preserve"> during Elizabeth’s reign. It has been placed earlier on in the scheme of work to help explain actions and events later on in the study.</w:t>
      </w:r>
    </w:p>
    <w:p w14:paraId="31CB8D1F" w14:textId="77777777" w:rsidR="00D931CC" w:rsidRDefault="00F81AED" w:rsidP="00D931CC">
      <w:pPr>
        <w:pStyle w:val="BulletList1"/>
      </w:pPr>
      <w:r w:rsidRPr="00881399">
        <w:t>Begin by ensuring students record main points of religious settlement in 1559. Noting contrast with Catholic and extreme Protestant views.</w:t>
      </w:r>
    </w:p>
    <w:p w14:paraId="445854E1" w14:textId="10308E30" w:rsidR="00F81AED" w:rsidRPr="00881399" w:rsidRDefault="00F81AED" w:rsidP="00610514">
      <w:pPr>
        <w:pStyle w:val="BulletList1"/>
      </w:pPr>
      <w:r w:rsidRPr="00881399">
        <w:t>Overarching Question/Enquiry point:</w:t>
      </w:r>
    </w:p>
    <w:p w14:paraId="2EA9C66B" w14:textId="77777777" w:rsidR="00147F17" w:rsidRDefault="00F81AED" w:rsidP="00147F17">
      <w:pPr>
        <w:pStyle w:val="BulletList2"/>
      </w:pPr>
      <w:r w:rsidRPr="00881399">
        <w:t>(</w:t>
      </w:r>
      <w:proofErr w:type="spellStart"/>
      <w:r w:rsidRPr="00881399">
        <w:t>i</w:t>
      </w:r>
      <w:proofErr w:type="spellEnd"/>
      <w:r w:rsidRPr="00881399">
        <w:t xml:space="preserve">) Why was Catholicism a </w:t>
      </w:r>
      <w:r w:rsidRPr="00881399">
        <w:rPr>
          <w:b/>
        </w:rPr>
        <w:t>threat</w:t>
      </w:r>
      <w:r w:rsidRPr="00881399">
        <w:t xml:space="preserve">? </w:t>
      </w:r>
    </w:p>
    <w:p w14:paraId="713138DB" w14:textId="0139F179" w:rsidR="00147F17" w:rsidRDefault="00F81AED" w:rsidP="00147F17">
      <w:pPr>
        <w:pStyle w:val="BulletList2"/>
      </w:pPr>
      <w:r w:rsidRPr="00881399">
        <w:t xml:space="preserve">(ii) When </w:t>
      </w:r>
      <w:r w:rsidR="00841C82">
        <w:t xml:space="preserve">was the threat of </w:t>
      </w:r>
      <w:r w:rsidRPr="00881399">
        <w:t>Catholi</w:t>
      </w:r>
      <w:r w:rsidR="00841C82">
        <w:t>cism</w:t>
      </w:r>
      <w:r w:rsidRPr="00881399">
        <w:t xml:space="preserve"> </w:t>
      </w:r>
      <w:r w:rsidR="00841C82">
        <w:t>the</w:t>
      </w:r>
      <w:r w:rsidRPr="00881399">
        <w:t xml:space="preserve"> greatest?</w:t>
      </w:r>
    </w:p>
    <w:p w14:paraId="0BBD0FBD" w14:textId="085F3035" w:rsidR="00F81AED" w:rsidRPr="00881399" w:rsidRDefault="00F81AED" w:rsidP="00147F17">
      <w:pPr>
        <w:pStyle w:val="BulletList2"/>
      </w:pPr>
      <w:r w:rsidRPr="00881399">
        <w:t xml:space="preserve">(iii) How were </w:t>
      </w:r>
      <w:r w:rsidRPr="00881399">
        <w:rPr>
          <w:b/>
        </w:rPr>
        <w:t>Catholics treated</w:t>
      </w:r>
      <w:r w:rsidRPr="00881399">
        <w:t xml:space="preserve"> during her reign?</w:t>
      </w:r>
    </w:p>
    <w:p w14:paraId="6023E9A0" w14:textId="2153FA95" w:rsidR="00F81AED" w:rsidRPr="00881399" w:rsidRDefault="00F81AED" w:rsidP="00147F17">
      <w:pPr>
        <w:pStyle w:val="BulletList1"/>
      </w:pPr>
      <w:r w:rsidRPr="00881399">
        <w:t>Consider concept of two historical ‘turning points’ in policy to English Catholics: (a) 1570 the excommunication</w:t>
      </w:r>
      <w:r>
        <w:t xml:space="preserve"> </w:t>
      </w:r>
      <w:r w:rsidR="00E60822" w:rsidRPr="00881399">
        <w:t xml:space="preserve">and </w:t>
      </w:r>
      <w:r w:rsidR="00E60822">
        <w:t>(</w:t>
      </w:r>
      <w:r w:rsidRPr="00881399">
        <w:t xml:space="preserve">b) 1580 the arrival of Campion’s Mission, in order to debate and answer to Question (ii) above. </w:t>
      </w:r>
    </w:p>
    <w:p w14:paraId="454C4B34" w14:textId="12DECA95" w:rsidR="00F81AED" w:rsidRPr="00881399" w:rsidRDefault="00F81AED" w:rsidP="00F81AED">
      <w:pPr>
        <w:pStyle w:val="BulletList1"/>
      </w:pPr>
      <w:r w:rsidRPr="00881399">
        <w:t xml:space="preserve">Note the </w:t>
      </w:r>
      <w:r w:rsidR="00841C82">
        <w:t>p</w:t>
      </w:r>
      <w:r w:rsidRPr="00881399">
        <w:t>lots will be important information when considering Mary Queen</w:t>
      </w:r>
      <w:r>
        <w:t xml:space="preserve"> of Scots in depth in Lessons </w:t>
      </w:r>
      <w:r w:rsidRPr="00426088">
        <w:t xml:space="preserve">13 </w:t>
      </w:r>
      <w:r>
        <w:t>-18 and specifically in Lesson 18</w:t>
      </w:r>
      <w:r w:rsidRPr="00426088">
        <w:t>.</w:t>
      </w:r>
    </w:p>
    <w:p w14:paraId="5C24B36B" w14:textId="77777777" w:rsidR="00597232" w:rsidRDefault="00597232">
      <w:pPr>
        <w:spacing w:before="0" w:after="0"/>
      </w:pPr>
      <w:r>
        <w:br w:type="page"/>
      </w:r>
    </w:p>
    <w:p w14:paraId="13DBA335" w14:textId="0DFA7344" w:rsidR="00F81AED" w:rsidRPr="00BE0CBE" w:rsidRDefault="00F81AED" w:rsidP="00BE0CBE">
      <w:pPr>
        <w:pStyle w:val="AQASectionTitle3"/>
      </w:pPr>
      <w:r w:rsidRPr="00BE0CBE">
        <w:lastRenderedPageBreak/>
        <w:t>Possible teaching and learning activities</w:t>
      </w:r>
    </w:p>
    <w:p w14:paraId="1253D1D2" w14:textId="5FAE3BC4" w:rsidR="00F81AED" w:rsidRPr="00881399" w:rsidRDefault="00F81AED" w:rsidP="00F81AED">
      <w:r w:rsidRPr="00881399">
        <w:t xml:space="preserve">Students research the following events for a ‘market place’ exercise. They need to find out the, </w:t>
      </w:r>
      <w:r w:rsidRPr="00672259">
        <w:t>‘when, where, who, what, why, and a so what’</w:t>
      </w:r>
      <w:r w:rsidRPr="00881399">
        <w:t xml:space="preserve"> to share with fellow students/or take away: </w:t>
      </w:r>
    </w:p>
    <w:p w14:paraId="34A51ACA" w14:textId="0C53788F" w:rsidR="00F81AED" w:rsidRDefault="00F81AED" w:rsidP="00BE0CBE">
      <w:pPr>
        <w:pStyle w:val="BulletList1"/>
        <w:spacing w:before="0" w:after="0" w:line="260" w:lineRule="atLeast"/>
        <w:ind w:left="357" w:hanging="357"/>
      </w:pPr>
      <w:r>
        <w:t>a</w:t>
      </w:r>
      <w:r w:rsidRPr="00881399">
        <w:t>rrival of</w:t>
      </w:r>
      <w:r>
        <w:t xml:space="preserve"> Mary</w:t>
      </w:r>
      <w:r w:rsidR="00610514">
        <w:t>,</w:t>
      </w:r>
      <w:r>
        <w:t xml:space="preserve"> Queen of Scots in England</w:t>
      </w:r>
    </w:p>
    <w:p w14:paraId="3D018562" w14:textId="77777777" w:rsidR="00F81AED" w:rsidRDefault="00F81AED" w:rsidP="00BE0CBE">
      <w:pPr>
        <w:pStyle w:val="BulletList1"/>
        <w:spacing w:before="0" w:after="0" w:line="260" w:lineRule="atLeast"/>
        <w:ind w:left="357" w:hanging="357"/>
      </w:pPr>
      <w:r>
        <w:t>Northern Rebellion</w:t>
      </w:r>
    </w:p>
    <w:p w14:paraId="7E66DDCF" w14:textId="5DBEE5FC" w:rsidR="00F81AED" w:rsidRDefault="00841C82" w:rsidP="00BE0CBE">
      <w:pPr>
        <w:pStyle w:val="BulletList1"/>
        <w:spacing w:before="0" w:after="0" w:line="260" w:lineRule="atLeast"/>
        <w:ind w:left="357" w:hanging="357"/>
      </w:pPr>
      <w:r>
        <w:t>ex</w:t>
      </w:r>
      <w:r w:rsidR="00F81AED">
        <w:t>communication</w:t>
      </w:r>
    </w:p>
    <w:p w14:paraId="4B584CE7" w14:textId="77777777" w:rsidR="00F81AED" w:rsidRDefault="00F81AED" w:rsidP="00BE0CBE">
      <w:pPr>
        <w:pStyle w:val="BulletList1"/>
        <w:spacing w:before="0" w:after="0" w:line="260" w:lineRule="atLeast"/>
        <w:ind w:left="357" w:hanging="357"/>
      </w:pPr>
      <w:r>
        <w:t>Ridolfi Plot</w:t>
      </w:r>
    </w:p>
    <w:p w14:paraId="158B19C1" w14:textId="77777777" w:rsidR="00F81AED" w:rsidRDefault="00F81AED" w:rsidP="00BE0CBE">
      <w:pPr>
        <w:pStyle w:val="BulletList1"/>
        <w:spacing w:before="0" w:after="0" w:line="260" w:lineRule="atLeast"/>
        <w:ind w:left="357" w:hanging="357"/>
      </w:pPr>
      <w:r>
        <w:t>St Bartholomew’s Day Massacre</w:t>
      </w:r>
    </w:p>
    <w:p w14:paraId="1467C0CE" w14:textId="77777777" w:rsidR="00F81AED" w:rsidRDefault="00F81AED" w:rsidP="00BE0CBE">
      <w:pPr>
        <w:pStyle w:val="BulletList1"/>
        <w:spacing w:before="0" w:after="0" w:line="260" w:lineRule="atLeast"/>
        <w:ind w:left="357" w:hanging="357"/>
      </w:pPr>
      <w:r>
        <w:t>seminary priests</w:t>
      </w:r>
    </w:p>
    <w:p w14:paraId="6B5C6172" w14:textId="77777777" w:rsidR="00F81AED" w:rsidRDefault="00F81AED" w:rsidP="00BE0CBE">
      <w:pPr>
        <w:pStyle w:val="BulletList1"/>
        <w:spacing w:before="0" w:after="0" w:line="260" w:lineRule="atLeast"/>
        <w:ind w:left="357" w:hanging="357"/>
      </w:pPr>
      <w:r>
        <w:t>Campion’s mission</w:t>
      </w:r>
    </w:p>
    <w:p w14:paraId="52133E9C" w14:textId="77777777" w:rsidR="00F81AED" w:rsidRDefault="00F81AED" w:rsidP="00BE0CBE">
      <w:pPr>
        <w:pStyle w:val="BulletList1"/>
        <w:spacing w:before="0" w:after="0" w:line="260" w:lineRule="atLeast"/>
        <w:ind w:left="357" w:hanging="357"/>
      </w:pPr>
      <w:r>
        <w:t>Throckmorton plot</w:t>
      </w:r>
    </w:p>
    <w:p w14:paraId="4755CB9A" w14:textId="36559575" w:rsidR="00F81AED" w:rsidRDefault="00610514" w:rsidP="00BE0CBE">
      <w:pPr>
        <w:pStyle w:val="BulletList1"/>
        <w:spacing w:before="0" w:after="0" w:line="260" w:lineRule="atLeast"/>
        <w:ind w:left="357" w:hanging="357"/>
      </w:pPr>
      <w:r>
        <w:t>the m</w:t>
      </w:r>
      <w:r w:rsidR="00F81AED">
        <w:t>urder of William of Orange</w:t>
      </w:r>
    </w:p>
    <w:p w14:paraId="4170A01F" w14:textId="77777777" w:rsidR="00F81AED" w:rsidRDefault="00F81AED" w:rsidP="00BE0CBE">
      <w:pPr>
        <w:pStyle w:val="BulletList1"/>
        <w:spacing w:before="0" w:after="0" w:line="260" w:lineRule="atLeast"/>
        <w:ind w:left="357" w:hanging="357"/>
      </w:pPr>
      <w:r>
        <w:t>Bond of Association</w:t>
      </w:r>
    </w:p>
    <w:p w14:paraId="18BBA28D" w14:textId="77777777" w:rsidR="00F81AED" w:rsidRDefault="00F81AED" w:rsidP="00BE0CBE">
      <w:pPr>
        <w:pStyle w:val="BulletList1"/>
        <w:spacing w:before="0" w:after="0" w:line="260" w:lineRule="atLeast"/>
        <w:ind w:left="357" w:hanging="357"/>
      </w:pPr>
      <w:r>
        <w:t>war with Spain</w:t>
      </w:r>
    </w:p>
    <w:p w14:paraId="7157B42A" w14:textId="77777777" w:rsidR="00F81AED" w:rsidRDefault="00F81AED" w:rsidP="00BE0CBE">
      <w:pPr>
        <w:pStyle w:val="BulletList1"/>
        <w:spacing w:before="0" w:after="0" w:line="260" w:lineRule="atLeast"/>
        <w:ind w:left="357" w:hanging="357"/>
      </w:pPr>
      <w:r>
        <w:t>t</w:t>
      </w:r>
      <w:r w:rsidRPr="00881399">
        <w:t>he B</w:t>
      </w:r>
      <w:r>
        <w:t>abington Plot</w:t>
      </w:r>
    </w:p>
    <w:p w14:paraId="4CA7B142" w14:textId="77777777" w:rsidR="00F81AED" w:rsidRDefault="00F81AED" w:rsidP="00BE0CBE">
      <w:pPr>
        <w:pStyle w:val="BulletList1"/>
        <w:spacing w:before="0" w:after="0" w:line="260" w:lineRule="atLeast"/>
        <w:ind w:left="357" w:hanging="357"/>
      </w:pPr>
      <w:r>
        <w:t>Mary’s execution</w:t>
      </w:r>
    </w:p>
    <w:p w14:paraId="58481082" w14:textId="77777777" w:rsidR="00F81AED" w:rsidRDefault="00F81AED" w:rsidP="00BE0CBE">
      <w:pPr>
        <w:pStyle w:val="BulletList1"/>
        <w:spacing w:before="0" w:after="0" w:line="260" w:lineRule="atLeast"/>
        <w:ind w:left="357" w:hanging="357"/>
      </w:pPr>
      <w:r w:rsidRPr="00881399">
        <w:t>Spanish Armada.</w:t>
      </w:r>
    </w:p>
    <w:p w14:paraId="2D613DA0" w14:textId="70D1FAA9" w:rsidR="00F81AED" w:rsidRPr="00881399" w:rsidRDefault="00F81AED" w:rsidP="00F81AED">
      <w:r w:rsidRPr="00881399">
        <w:t xml:space="preserve">There should be sufficient events for one to be given to a pair of students. </w:t>
      </w:r>
      <w:r>
        <w:t>You will need to place simple summaries</w:t>
      </w:r>
      <w:r w:rsidRPr="00881399">
        <w:t xml:space="preserve"> of the laws</w:t>
      </w:r>
      <w:r>
        <w:t xml:space="preserve"> and events</w:t>
      </w:r>
      <w:r w:rsidRPr="00881399">
        <w:t xml:space="preserve"> around the classroom walls.</w:t>
      </w:r>
    </w:p>
    <w:p w14:paraId="5A21859D" w14:textId="0EDFA433" w:rsidR="00F81AED" w:rsidRPr="00953FDD" w:rsidRDefault="00F81AED" w:rsidP="00F81AED">
      <w:r w:rsidRPr="00881399">
        <w:t xml:space="preserve">Students construct/record a </w:t>
      </w:r>
      <w:r w:rsidR="00CA6810">
        <w:t>three</w:t>
      </w:r>
      <w:r w:rsidRPr="00881399">
        <w:t xml:space="preserve"> column ‘timeline’ of</w:t>
      </w:r>
      <w:r w:rsidRPr="00953FDD">
        <w:t xml:space="preserve"> </w:t>
      </w:r>
      <w:r>
        <w:t>‘</w:t>
      </w:r>
      <w:r w:rsidRPr="00953FDD">
        <w:t xml:space="preserve">Laws and punishments against Roman </w:t>
      </w:r>
      <w:r w:rsidRPr="00881399">
        <w:t>Catholics</w:t>
      </w:r>
      <w:r>
        <w:t>’</w:t>
      </w:r>
      <w:r w:rsidRPr="00881399">
        <w:t xml:space="preserve"> (1571, 1581, 1585, and 1593) set against </w:t>
      </w:r>
      <w:r w:rsidRPr="00881399">
        <w:rPr>
          <w:b/>
        </w:rPr>
        <w:t>Catholic actions</w:t>
      </w:r>
      <w:r w:rsidRPr="00881399">
        <w:t xml:space="preserve"> - </w:t>
      </w:r>
      <w:r w:rsidR="00610514">
        <w:t>p</w:t>
      </w:r>
      <w:r w:rsidRPr="00881399">
        <w:t xml:space="preserve">lots against Elizabeth, and </w:t>
      </w:r>
      <w:r w:rsidRPr="00953FDD">
        <w:t>foreign events/involvement.</w:t>
      </w:r>
      <w:r w:rsidRPr="00881399">
        <w:rPr>
          <w:b/>
        </w:rPr>
        <w:t xml:space="preserve"> </w:t>
      </w:r>
      <w:r w:rsidRPr="00953FDD">
        <w:t>Encourage your students to write thoughts and links across the columns to make connections.</w:t>
      </w:r>
    </w:p>
    <w:p w14:paraId="468D14BC" w14:textId="1C896BA7" w:rsidR="00F81AED" w:rsidRPr="00F81AED" w:rsidRDefault="00F81AED" w:rsidP="00F81AED">
      <w:pPr>
        <w:spacing w:afterLines="120" w:after="288" w:line="276" w:lineRule="auto"/>
        <w:rPr>
          <w:rFonts w:asciiTheme="minorBidi" w:hAnsiTheme="minorBidi" w:cstheme="minorBidi"/>
        </w:rPr>
      </w:pPr>
      <w:r>
        <w:t>Complete the lesson with i</w:t>
      </w:r>
      <w:r w:rsidRPr="00881399">
        <w:t>nterpretations from different periods to identify changing attitudes</w:t>
      </w:r>
      <w:r>
        <w:t xml:space="preserve"> to how Elizabeth tackled religious matters</w:t>
      </w:r>
      <w:r w:rsidRPr="00881399">
        <w:t>.</w:t>
      </w:r>
      <w:r>
        <w:t xml:space="preserve"> Alternatively, students can </w:t>
      </w:r>
      <w:r w:rsidRPr="00881399">
        <w:t>complete an essay</w:t>
      </w:r>
      <w:r>
        <w:t>, such as: w</w:t>
      </w:r>
      <w:r w:rsidRPr="00881399">
        <w:t>hen did Elizabeth</w:t>
      </w:r>
      <w:r>
        <w:t>’s</w:t>
      </w:r>
      <w:r w:rsidRPr="00881399">
        <w:t xml:space="preserve"> policy t</w:t>
      </w:r>
      <w:r>
        <w:t>o Catholics change most?</w:t>
      </w:r>
    </w:p>
    <w:p w14:paraId="5D742A7C" w14:textId="77777777" w:rsidR="00F81AED" w:rsidRDefault="00F81AED" w:rsidP="00BE0CBE">
      <w:pPr>
        <w:pStyle w:val="AQASectionTitle3"/>
        <w:spacing w:after="120"/>
      </w:pPr>
      <w:r>
        <w:t>R</w:t>
      </w:r>
      <w:r w:rsidRPr="00BE0CBE">
        <w:t>eso</w:t>
      </w:r>
      <w:r>
        <w:t>urces</w:t>
      </w:r>
    </w:p>
    <w:p w14:paraId="3DA5E7D4" w14:textId="1DA2FE95" w:rsidR="00F81AED" w:rsidRPr="00D931CC" w:rsidRDefault="00F81AED" w:rsidP="00BE0CBE">
      <w:pPr>
        <w:pStyle w:val="BulletList1"/>
      </w:pPr>
      <w:r w:rsidRPr="00D931CC">
        <w:t>Textbook and internet research.</w:t>
      </w:r>
    </w:p>
    <w:p w14:paraId="541D79D1" w14:textId="4ECAA5CE" w:rsidR="00F81AED" w:rsidRPr="00D931CC" w:rsidRDefault="00F81AED" w:rsidP="00BE0CBE">
      <w:pPr>
        <w:pStyle w:val="BulletList1"/>
      </w:pPr>
      <w:r w:rsidRPr="00D931CC">
        <w:t>A simple summary on four separate sheets of the laws in 1571, 1581, 1585</w:t>
      </w:r>
      <w:r w:rsidR="00D931CC">
        <w:t xml:space="preserve"> </w:t>
      </w:r>
      <w:r w:rsidRPr="00D931CC">
        <w:t>and 1593 against Roman Catholics.</w:t>
      </w:r>
    </w:p>
    <w:p w14:paraId="2F48C464" w14:textId="77777777" w:rsidR="00BE0CBE" w:rsidRDefault="00DF23FD" w:rsidP="00BE0CBE">
      <w:pPr>
        <w:pStyle w:val="BulletList1"/>
      </w:pPr>
      <w:hyperlink r:id="rId15" w:history="1">
        <w:r w:rsidR="00F81AED" w:rsidRPr="00F1452D">
          <w:rPr>
            <w:rStyle w:val="Hyperlink"/>
            <w:rFonts w:asciiTheme="minorBidi" w:hAnsiTheme="minorBidi" w:cstheme="minorBidi"/>
            <w:color w:val="2F71AC"/>
          </w:rPr>
          <w:t>A useful summary</w:t>
        </w:r>
        <w:r w:rsidR="00F81AED" w:rsidRPr="00D931CC">
          <w:rPr>
            <w:rStyle w:val="Hyperlink"/>
            <w:rFonts w:asciiTheme="minorBidi" w:hAnsiTheme="minorBidi" w:cstheme="minorBidi"/>
          </w:rPr>
          <w:t xml:space="preserve"> </w:t>
        </w:r>
      </w:hyperlink>
      <w:r w:rsidR="00F81AED" w:rsidRPr="00D931CC">
        <w:t>of Queen Elizabeth I’s religious settlement and introduction</w:t>
      </w:r>
      <w:r w:rsidR="00D931CC">
        <w:t xml:space="preserve"> </w:t>
      </w:r>
      <w:r w:rsidR="00F81AED" w:rsidRPr="00D931CC">
        <w:t>to the Royal Museums at Greenwich.</w:t>
      </w:r>
    </w:p>
    <w:p w14:paraId="3BBDDD7A" w14:textId="5A41F45F" w:rsidR="00F81AED" w:rsidRPr="00F1452D" w:rsidRDefault="00F81AED" w:rsidP="00BE0CBE">
      <w:pPr>
        <w:pStyle w:val="BulletList1"/>
        <w:rPr>
          <w:rStyle w:val="Hyperlink"/>
          <w:color w:val="2F71AC"/>
          <w:u w:val="none"/>
        </w:rPr>
      </w:pPr>
      <w:r w:rsidRPr="00D931CC">
        <w:rPr>
          <w:rFonts w:eastAsia="Times New Roman"/>
          <w:lang w:val="en-GB" w:eastAsia="en-GB"/>
        </w:rPr>
        <w:fldChar w:fldCharType="begin"/>
      </w:r>
      <w:r w:rsidRPr="00D931CC">
        <w:instrText xml:space="preserve"> HYPERLINK "https://www.bbc.com/bitesize/guides/zrpcwmn/revision/6" </w:instrText>
      </w:r>
      <w:r w:rsidRPr="00D931CC">
        <w:rPr>
          <w:rFonts w:eastAsia="Times New Roman"/>
          <w:lang w:val="en-GB" w:eastAsia="en-GB"/>
        </w:rPr>
        <w:fldChar w:fldCharType="separate"/>
      </w:r>
      <w:r w:rsidRPr="00F1452D">
        <w:rPr>
          <w:rStyle w:val="Hyperlink"/>
          <w:rFonts w:asciiTheme="minorBidi" w:hAnsiTheme="minorBidi" w:cstheme="minorBidi"/>
          <w:color w:val="2F71AC"/>
        </w:rPr>
        <w:t>A brief revision guide summary.</w:t>
      </w:r>
    </w:p>
    <w:p w14:paraId="4B294413" w14:textId="77777777" w:rsidR="00F81AED" w:rsidRDefault="00F81AED" w:rsidP="00BE0CBE">
      <w:pPr>
        <w:pStyle w:val="BulletList1"/>
        <w:numPr>
          <w:ilvl w:val="0"/>
          <w:numId w:val="0"/>
        </w:numPr>
      </w:pPr>
      <w:r w:rsidRPr="00D931CC">
        <w:fldChar w:fldCharType="end"/>
      </w:r>
    </w:p>
    <w:p w14:paraId="79006E6B" w14:textId="77777777" w:rsidR="00F81AED" w:rsidRDefault="00F81AED">
      <w:pPr>
        <w:spacing w:before="0" w:after="0"/>
        <w:rPr>
          <w:rFonts w:ascii="AQA Chevin Pro Medium" w:eastAsiaTheme="majorEastAsia" w:hAnsi="AQA Chevin Pro Medium" w:cstheme="majorBidi"/>
          <w:b/>
          <w:bCs/>
          <w:color w:val="412878"/>
          <w:sz w:val="24"/>
        </w:rPr>
      </w:pPr>
      <w:r>
        <w:br w:type="page"/>
      </w:r>
    </w:p>
    <w:p w14:paraId="7AE5E7BE" w14:textId="0B6B39CF" w:rsidR="00F81AED" w:rsidRDefault="00F81AED" w:rsidP="00F81AED">
      <w:pPr>
        <w:pStyle w:val="AQASectionTitle3"/>
      </w:pPr>
      <w:bookmarkStart w:id="14" w:name="Lesson11"/>
      <w:bookmarkEnd w:id="14"/>
      <w:r>
        <w:lastRenderedPageBreak/>
        <w:t>Lessons 11 and 12</w:t>
      </w:r>
    </w:p>
    <w:p w14:paraId="60F86ECA" w14:textId="77777777" w:rsidR="00F81AED" w:rsidRDefault="00F81AED" w:rsidP="00F81AED">
      <w:pPr>
        <w:pStyle w:val="AQASectionTitle3"/>
      </w:pPr>
      <w:r>
        <w:t>Specification content</w:t>
      </w:r>
    </w:p>
    <w:p w14:paraId="72E117B7" w14:textId="77777777" w:rsidR="00D14F2E" w:rsidRDefault="00D14F2E" w:rsidP="00D14F2E">
      <w:pPr>
        <w:pStyle w:val="BulletList1"/>
      </w:pPr>
      <w:r w:rsidRPr="00953FDD">
        <w:t>Elizabethan settlement</w:t>
      </w:r>
      <w:r>
        <w:t>.</w:t>
      </w:r>
    </w:p>
    <w:p w14:paraId="4057C7D5" w14:textId="77777777" w:rsidR="00D14F2E" w:rsidRDefault="00D14F2E" w:rsidP="00D14F2E">
      <w:pPr>
        <w:pStyle w:val="BulletList1"/>
      </w:pPr>
      <w:r w:rsidRPr="00953FDD">
        <w:t>The nature and ideas of the Puritans an</w:t>
      </w:r>
      <w:r>
        <w:t>d Puritanism.</w:t>
      </w:r>
    </w:p>
    <w:p w14:paraId="35BF2482" w14:textId="029A1611" w:rsidR="00F81AED" w:rsidRDefault="00D14F2E" w:rsidP="00D14F2E">
      <w:pPr>
        <w:pStyle w:val="BulletList1"/>
      </w:pPr>
      <w:r w:rsidRPr="00953FDD">
        <w:t>Elizabeth and her</w:t>
      </w:r>
      <w:r>
        <w:t xml:space="preserve"> </w:t>
      </w:r>
      <w:r w:rsidRPr="00953FDD">
        <w:t>Government’s responses and policies towards religious matters.</w:t>
      </w:r>
    </w:p>
    <w:p w14:paraId="00E86300" w14:textId="77777777" w:rsidR="00F81AED" w:rsidRDefault="00F81AED" w:rsidP="004E5E1E">
      <w:pPr>
        <w:pStyle w:val="AQASectionTitle3"/>
        <w:spacing w:after="120"/>
      </w:pPr>
      <w:r>
        <w:t>Learning outcomes</w:t>
      </w:r>
    </w:p>
    <w:p w14:paraId="013DC070" w14:textId="59C3C5D2" w:rsidR="00D14F2E" w:rsidRPr="00310FF7" w:rsidRDefault="00D14F2E" w:rsidP="00D14F2E">
      <w:pPr>
        <w:numPr>
          <w:ilvl w:val="0"/>
          <w:numId w:val="16"/>
        </w:numPr>
        <w:spacing w:before="0" w:after="160" w:line="256" w:lineRule="auto"/>
        <w:rPr>
          <w:rFonts w:ascii="Candara" w:hAnsi="Candara"/>
          <w:szCs w:val="20"/>
        </w:rPr>
      </w:pPr>
      <w:r w:rsidRPr="00310FF7">
        <w:rPr>
          <w:szCs w:val="20"/>
        </w:rPr>
        <w:t>Remind</w:t>
      </w:r>
      <w:r>
        <w:rPr>
          <w:szCs w:val="20"/>
        </w:rPr>
        <w:t xml:space="preserve"> your students of </w:t>
      </w:r>
      <w:r w:rsidR="00CA6810">
        <w:rPr>
          <w:szCs w:val="20"/>
        </w:rPr>
        <w:t>L</w:t>
      </w:r>
      <w:r>
        <w:rPr>
          <w:szCs w:val="20"/>
        </w:rPr>
        <w:t>essons 3, 4, 9 and 10</w:t>
      </w:r>
      <w:r w:rsidRPr="00E11F74">
        <w:rPr>
          <w:color w:val="FF0000"/>
          <w:szCs w:val="20"/>
        </w:rPr>
        <w:t xml:space="preserve"> </w:t>
      </w:r>
      <w:r>
        <w:rPr>
          <w:szCs w:val="20"/>
        </w:rPr>
        <w:t>regarding the</w:t>
      </w:r>
      <w:r w:rsidRPr="00310FF7">
        <w:rPr>
          <w:szCs w:val="20"/>
        </w:rPr>
        <w:t xml:space="preserve"> religious settlement in 1559. Not</w:t>
      </w:r>
      <w:r>
        <w:rPr>
          <w:szCs w:val="20"/>
        </w:rPr>
        <w:t>e</w:t>
      </w:r>
      <w:r w:rsidRPr="00310FF7">
        <w:rPr>
          <w:szCs w:val="20"/>
        </w:rPr>
        <w:t xml:space="preserve"> contrast with Catholic and extreme Protestant views.</w:t>
      </w:r>
    </w:p>
    <w:p w14:paraId="390C37E5" w14:textId="287F3B24" w:rsidR="00D14F2E" w:rsidRPr="00310FF7" w:rsidRDefault="00D14F2E" w:rsidP="00D14F2E">
      <w:pPr>
        <w:numPr>
          <w:ilvl w:val="0"/>
          <w:numId w:val="16"/>
        </w:numPr>
        <w:spacing w:before="0" w:after="160" w:line="256" w:lineRule="auto"/>
        <w:rPr>
          <w:rFonts w:ascii="Candara" w:hAnsi="Candara"/>
          <w:szCs w:val="20"/>
        </w:rPr>
      </w:pPr>
      <w:r>
        <w:rPr>
          <w:szCs w:val="20"/>
        </w:rPr>
        <w:t xml:space="preserve">Consider </w:t>
      </w:r>
      <w:r w:rsidRPr="00310FF7">
        <w:rPr>
          <w:szCs w:val="20"/>
        </w:rPr>
        <w:t>Elizabeth’s</w:t>
      </w:r>
      <w:r>
        <w:rPr>
          <w:szCs w:val="20"/>
        </w:rPr>
        <w:t xml:space="preserve"> settlement of religion in 1559 in relation to Puritans and Puritanism.</w:t>
      </w:r>
      <w:r w:rsidRPr="00310FF7">
        <w:rPr>
          <w:szCs w:val="20"/>
        </w:rPr>
        <w:t xml:space="preserve"> The nature and ideas of </w:t>
      </w:r>
      <w:r w:rsidRPr="00310FF7">
        <w:rPr>
          <w:b/>
          <w:szCs w:val="20"/>
        </w:rPr>
        <w:t>Puritans and Puritanism</w:t>
      </w:r>
      <w:r w:rsidRPr="00310FF7">
        <w:rPr>
          <w:szCs w:val="20"/>
        </w:rPr>
        <w:t xml:space="preserve"> </w:t>
      </w:r>
      <w:r w:rsidR="00CA6810">
        <w:rPr>
          <w:szCs w:val="20"/>
        </w:rPr>
        <w:t>–</w:t>
      </w:r>
      <w:r w:rsidRPr="00310FF7">
        <w:rPr>
          <w:szCs w:val="20"/>
        </w:rPr>
        <w:t xml:space="preserve"> students need to know about the range of opinion that was classified as Puritan from the moderate through to the extreme like Stubbs and Cartwright.</w:t>
      </w:r>
    </w:p>
    <w:p w14:paraId="24C9104E" w14:textId="60CA37F8" w:rsidR="00D14F2E" w:rsidRPr="00310FF7" w:rsidRDefault="00D14F2E" w:rsidP="00D14F2E">
      <w:pPr>
        <w:numPr>
          <w:ilvl w:val="0"/>
          <w:numId w:val="16"/>
        </w:numPr>
        <w:spacing w:before="0" w:after="160" w:line="256" w:lineRule="auto"/>
        <w:rPr>
          <w:rFonts w:ascii="Candara" w:hAnsi="Candara"/>
          <w:szCs w:val="20"/>
        </w:rPr>
      </w:pPr>
      <w:r w:rsidRPr="00310FF7">
        <w:rPr>
          <w:szCs w:val="20"/>
        </w:rPr>
        <w:t xml:space="preserve">Why were the Puritans a threat to Queen Elizabeth’s </w:t>
      </w:r>
      <w:r w:rsidR="00CA6810">
        <w:rPr>
          <w:szCs w:val="20"/>
        </w:rPr>
        <w:t>G</w:t>
      </w:r>
      <w:r w:rsidRPr="00310FF7">
        <w:rPr>
          <w:szCs w:val="20"/>
        </w:rPr>
        <w:t xml:space="preserve">overnment? </w:t>
      </w:r>
    </w:p>
    <w:p w14:paraId="5083438C" w14:textId="77777777" w:rsidR="00D14F2E" w:rsidRPr="00310FF7" w:rsidRDefault="00D14F2E" w:rsidP="00D14F2E">
      <w:pPr>
        <w:numPr>
          <w:ilvl w:val="0"/>
          <w:numId w:val="16"/>
        </w:numPr>
        <w:spacing w:before="0" w:after="160" w:line="256" w:lineRule="auto"/>
        <w:rPr>
          <w:rFonts w:ascii="Candara" w:hAnsi="Candara"/>
          <w:szCs w:val="20"/>
        </w:rPr>
      </w:pPr>
      <w:r w:rsidRPr="00310FF7">
        <w:rPr>
          <w:szCs w:val="20"/>
        </w:rPr>
        <w:t>The ideas of the Puritans threatened the hierarchy of church and state.</w:t>
      </w:r>
    </w:p>
    <w:p w14:paraId="6E2AAD52" w14:textId="7B2E6555" w:rsidR="00F81AED" w:rsidRPr="00852656" w:rsidRDefault="00D14F2E" w:rsidP="00D14F2E">
      <w:pPr>
        <w:numPr>
          <w:ilvl w:val="0"/>
          <w:numId w:val="16"/>
        </w:numPr>
        <w:spacing w:before="0" w:after="160" w:line="256" w:lineRule="auto"/>
        <w:rPr>
          <w:rFonts w:ascii="Candara" w:hAnsi="Candara"/>
          <w:szCs w:val="20"/>
        </w:rPr>
      </w:pPr>
      <w:r w:rsidRPr="00310FF7">
        <w:rPr>
          <w:szCs w:val="20"/>
        </w:rPr>
        <w:t>The contribution of Archbishop Parker, Puritan response and reaction in Parliament, the press and in preaching.</w:t>
      </w:r>
    </w:p>
    <w:p w14:paraId="1A44B87B" w14:textId="77777777" w:rsidR="00852656" w:rsidRPr="00310FF7" w:rsidRDefault="00852656" w:rsidP="00852656">
      <w:pPr>
        <w:numPr>
          <w:ilvl w:val="0"/>
          <w:numId w:val="16"/>
        </w:numPr>
        <w:spacing w:before="0" w:after="160" w:line="256" w:lineRule="auto"/>
        <w:rPr>
          <w:b/>
          <w:szCs w:val="20"/>
        </w:rPr>
      </w:pPr>
      <w:r w:rsidRPr="00310FF7">
        <w:rPr>
          <w:szCs w:val="20"/>
        </w:rPr>
        <w:t>The attitudes and actions of Elizabeth and her government and bishops towards the Puritans. The role of Archbishop Whitgift (and the attitudes of Parker and Grindal).</w:t>
      </w:r>
    </w:p>
    <w:p w14:paraId="3DF27A25" w14:textId="596614C2" w:rsidR="00852656" w:rsidRPr="00D14F2E" w:rsidRDefault="00852656" w:rsidP="00852656">
      <w:pPr>
        <w:numPr>
          <w:ilvl w:val="0"/>
          <w:numId w:val="16"/>
        </w:numPr>
        <w:spacing w:before="0" w:after="160" w:line="256" w:lineRule="auto"/>
        <w:rPr>
          <w:rFonts w:ascii="Candara" w:hAnsi="Candara"/>
          <w:szCs w:val="20"/>
        </w:rPr>
      </w:pPr>
      <w:r w:rsidRPr="00310FF7">
        <w:rPr>
          <w:szCs w:val="20"/>
        </w:rPr>
        <w:t>Students should understand the reasons why Puritanism became less of a threat towards the end of Elizabeth’s reign.</w:t>
      </w:r>
    </w:p>
    <w:p w14:paraId="46AA3C0C" w14:textId="77777777" w:rsidR="00F81AED" w:rsidRDefault="00F81AED" w:rsidP="004E5E1E">
      <w:pPr>
        <w:pStyle w:val="AQASectionTitle3"/>
        <w:spacing w:after="120"/>
      </w:pPr>
      <w:r>
        <w:t>Possible teaching and learning activities</w:t>
      </w:r>
    </w:p>
    <w:p w14:paraId="682A69BD" w14:textId="3FAE94A3" w:rsidR="00852656" w:rsidRPr="0055695A" w:rsidRDefault="00852656" w:rsidP="00852656">
      <w:pPr>
        <w:spacing w:before="0" w:after="160" w:line="256" w:lineRule="auto"/>
        <w:rPr>
          <w:rFonts w:ascii="Candara" w:hAnsi="Candara"/>
          <w:szCs w:val="20"/>
        </w:rPr>
      </w:pPr>
      <w:r>
        <w:rPr>
          <w:szCs w:val="20"/>
        </w:rPr>
        <w:t>Enquiry question:</w:t>
      </w:r>
      <w:r w:rsidRPr="00310FF7">
        <w:rPr>
          <w:szCs w:val="20"/>
        </w:rPr>
        <w:t xml:space="preserve"> </w:t>
      </w:r>
      <w:r>
        <w:rPr>
          <w:szCs w:val="20"/>
        </w:rPr>
        <w:t>w</w:t>
      </w:r>
      <w:r w:rsidRPr="00310FF7">
        <w:rPr>
          <w:szCs w:val="20"/>
        </w:rPr>
        <w:t xml:space="preserve">hy were the Puritans a threat to Queen Elizabeth’s </w:t>
      </w:r>
      <w:r w:rsidR="00CA6810">
        <w:rPr>
          <w:szCs w:val="20"/>
        </w:rPr>
        <w:t>G</w:t>
      </w:r>
      <w:r w:rsidRPr="00310FF7">
        <w:rPr>
          <w:szCs w:val="20"/>
        </w:rPr>
        <w:t xml:space="preserve">overnment? </w:t>
      </w:r>
    </w:p>
    <w:p w14:paraId="09765EBF" w14:textId="6DB1F4D6" w:rsidR="00852656" w:rsidRPr="00310FF7" w:rsidRDefault="00852656" w:rsidP="00852656">
      <w:pPr>
        <w:rPr>
          <w:szCs w:val="20"/>
        </w:rPr>
      </w:pPr>
      <w:r>
        <w:rPr>
          <w:szCs w:val="20"/>
        </w:rPr>
        <w:t>Students complete a t</w:t>
      </w:r>
      <w:r w:rsidRPr="00310FF7">
        <w:rPr>
          <w:szCs w:val="20"/>
        </w:rPr>
        <w:t xml:space="preserve">able of beliefs </w:t>
      </w:r>
      <w:r w:rsidR="00610514">
        <w:rPr>
          <w:szCs w:val="20"/>
        </w:rPr>
        <w:t>for</w:t>
      </w:r>
      <w:r w:rsidRPr="00310FF7">
        <w:rPr>
          <w:szCs w:val="20"/>
        </w:rPr>
        <w:t xml:space="preserve"> Catholics</w:t>
      </w:r>
      <w:r>
        <w:rPr>
          <w:szCs w:val="20"/>
        </w:rPr>
        <w:t>,</w:t>
      </w:r>
      <w:r w:rsidRPr="00310FF7">
        <w:rPr>
          <w:szCs w:val="20"/>
        </w:rPr>
        <w:t xml:space="preserve"> moderate Protestants</w:t>
      </w:r>
      <w:r>
        <w:rPr>
          <w:szCs w:val="20"/>
        </w:rPr>
        <w:t xml:space="preserve"> and</w:t>
      </w:r>
      <w:r w:rsidRPr="00310FF7">
        <w:rPr>
          <w:szCs w:val="20"/>
        </w:rPr>
        <w:t xml:space="preserve"> Puritans.</w:t>
      </w:r>
    </w:p>
    <w:p w14:paraId="11224BE5" w14:textId="77777777" w:rsidR="00852656" w:rsidRDefault="00852656" w:rsidP="00852656">
      <w:pPr>
        <w:rPr>
          <w:szCs w:val="20"/>
        </w:rPr>
      </w:pPr>
      <w:r>
        <w:rPr>
          <w:szCs w:val="20"/>
        </w:rPr>
        <w:t>Students split</w:t>
      </w:r>
      <w:r w:rsidRPr="00310FF7">
        <w:rPr>
          <w:szCs w:val="20"/>
        </w:rPr>
        <w:t xml:space="preserve"> into groups and</w:t>
      </w:r>
      <w:r>
        <w:rPr>
          <w:szCs w:val="20"/>
        </w:rPr>
        <w:t xml:space="preserve"> are</w:t>
      </w:r>
      <w:r w:rsidRPr="00310FF7">
        <w:rPr>
          <w:szCs w:val="20"/>
        </w:rPr>
        <w:t xml:space="preserve"> given/choose a research topic to report back to the group as a </w:t>
      </w:r>
      <w:r>
        <w:rPr>
          <w:szCs w:val="20"/>
        </w:rPr>
        <w:t>six</w:t>
      </w:r>
      <w:r w:rsidRPr="00310FF7">
        <w:rPr>
          <w:szCs w:val="20"/>
        </w:rPr>
        <w:t xml:space="preserve"> slide PowerPoint. More tha</w:t>
      </w:r>
      <w:r>
        <w:rPr>
          <w:szCs w:val="20"/>
        </w:rPr>
        <w:t xml:space="preserve">n one group may tackle a topic. </w:t>
      </w:r>
      <w:r w:rsidRPr="00310FF7">
        <w:rPr>
          <w:szCs w:val="20"/>
        </w:rPr>
        <w:t>The topics/titles</w:t>
      </w:r>
      <w:r>
        <w:rPr>
          <w:szCs w:val="20"/>
        </w:rPr>
        <w:t xml:space="preserve"> could be</w:t>
      </w:r>
      <w:r w:rsidRPr="00310FF7">
        <w:rPr>
          <w:szCs w:val="20"/>
        </w:rPr>
        <w:t>:</w:t>
      </w:r>
    </w:p>
    <w:p w14:paraId="6BC65DAA" w14:textId="77777777" w:rsidR="00852656" w:rsidRPr="00BC7E19" w:rsidRDefault="00852656" w:rsidP="004E5E1E">
      <w:pPr>
        <w:pStyle w:val="BulletList1"/>
        <w:spacing w:before="0" w:after="0" w:line="260" w:lineRule="atLeast"/>
        <w:ind w:left="357" w:hanging="357"/>
      </w:pPr>
      <w:r w:rsidRPr="00BC7E19">
        <w:t>Elizabeth and her Archbishops</w:t>
      </w:r>
    </w:p>
    <w:p w14:paraId="34043BEB" w14:textId="77777777" w:rsidR="00852656" w:rsidRPr="00BC7E19" w:rsidRDefault="00852656" w:rsidP="004E5E1E">
      <w:pPr>
        <w:pStyle w:val="BulletList1"/>
        <w:spacing w:before="0" w:after="0" w:line="260" w:lineRule="atLeast"/>
        <w:ind w:left="357" w:hanging="357"/>
      </w:pPr>
      <w:r w:rsidRPr="00BC7E19">
        <w:t>Puritan ideas about church, state, theatre, poor</w:t>
      </w:r>
    </w:p>
    <w:p w14:paraId="217B7546" w14:textId="77777777" w:rsidR="00852656" w:rsidRPr="00BC7E19" w:rsidRDefault="00852656" w:rsidP="004E5E1E">
      <w:pPr>
        <w:pStyle w:val="BulletList1"/>
        <w:spacing w:before="0" w:after="0" w:line="260" w:lineRule="atLeast"/>
        <w:ind w:left="357" w:hanging="357"/>
      </w:pPr>
      <w:r w:rsidRPr="00BC7E19">
        <w:t>Puritan actions in Parliament, publishing, and preaching (Prophesyings)</w:t>
      </w:r>
    </w:p>
    <w:p w14:paraId="0BCE73DA" w14:textId="076C846D" w:rsidR="00F81AED" w:rsidRDefault="00852656" w:rsidP="004E5E1E">
      <w:pPr>
        <w:pStyle w:val="BulletList1"/>
        <w:spacing w:before="0" w:after="0" w:line="260" w:lineRule="atLeast"/>
        <w:ind w:left="357" w:hanging="357"/>
      </w:pPr>
      <w:r w:rsidRPr="00BC7E19">
        <w:t>Elizabeth’s crackdown on the Puritans – actions and success</w:t>
      </w:r>
    </w:p>
    <w:p w14:paraId="70EBFAD7" w14:textId="3421AE38" w:rsidR="00852656" w:rsidRPr="00BC7E19" w:rsidRDefault="00610514" w:rsidP="004E5E1E">
      <w:pPr>
        <w:pStyle w:val="BulletList1"/>
        <w:spacing w:before="0" w:after="0" w:line="260" w:lineRule="atLeast"/>
        <w:ind w:left="357" w:hanging="357"/>
      </w:pPr>
      <w:r>
        <w:t>t</w:t>
      </w:r>
      <w:r w:rsidR="00852656" w:rsidRPr="00BC7E19">
        <w:t>he origins of Puritanism*</w:t>
      </w:r>
    </w:p>
    <w:p w14:paraId="28030E35" w14:textId="77777777" w:rsidR="00852656" w:rsidRPr="00BC7E19" w:rsidRDefault="00852656" w:rsidP="004E5E1E">
      <w:pPr>
        <w:pStyle w:val="BulletList1"/>
        <w:spacing w:before="0" w:after="0" w:line="260" w:lineRule="atLeast"/>
        <w:ind w:left="357" w:hanging="357"/>
      </w:pPr>
      <w:r w:rsidRPr="00BC7E19">
        <w:t>Puritanism and the end of Queen Elizabeth’s reign*.</w:t>
      </w:r>
    </w:p>
    <w:p w14:paraId="4049F941" w14:textId="21155A17" w:rsidR="00852656" w:rsidRPr="00852656" w:rsidRDefault="00852656" w:rsidP="00852656">
      <w:pPr>
        <w:pStyle w:val="BulletList1"/>
        <w:numPr>
          <w:ilvl w:val="0"/>
          <w:numId w:val="0"/>
        </w:numPr>
      </w:pPr>
      <w:r w:rsidRPr="00310FF7">
        <w:t xml:space="preserve">The * topics are more demanding as they may stretch the learning a little outside the </w:t>
      </w:r>
      <w:r>
        <w:t xml:space="preserve">specified </w:t>
      </w:r>
      <w:r w:rsidRPr="00310FF7">
        <w:t>dates. Overlap between topics is to be accepted, even encouraged.</w:t>
      </w:r>
    </w:p>
    <w:p w14:paraId="0256C499" w14:textId="77777777" w:rsidR="00B066DF" w:rsidRDefault="00B066DF">
      <w:pPr>
        <w:spacing w:before="0" w:after="0"/>
        <w:rPr>
          <w:rFonts w:ascii="AQA Chevin Pro Medium" w:eastAsiaTheme="majorEastAsia" w:hAnsi="AQA Chevin Pro Medium" w:cstheme="majorBidi"/>
          <w:b/>
          <w:bCs/>
          <w:color w:val="412878"/>
          <w:sz w:val="24"/>
          <w:szCs w:val="24"/>
        </w:rPr>
      </w:pPr>
      <w:r>
        <w:br w:type="page"/>
      </w:r>
    </w:p>
    <w:p w14:paraId="0A3F1D5C" w14:textId="3B53364C" w:rsidR="00F81AED" w:rsidRDefault="00F81AED" w:rsidP="00F81AED">
      <w:pPr>
        <w:pStyle w:val="AQASectionTitle3"/>
      </w:pPr>
      <w:r>
        <w:lastRenderedPageBreak/>
        <w:t>Resources</w:t>
      </w:r>
    </w:p>
    <w:p w14:paraId="5829ACF0" w14:textId="77777777" w:rsidR="00852656" w:rsidRPr="00D931CC" w:rsidRDefault="00852656" w:rsidP="00597232">
      <w:pPr>
        <w:pStyle w:val="BulletList1"/>
      </w:pPr>
      <w:r w:rsidRPr="00D931CC">
        <w:t>Textbook.</w:t>
      </w:r>
    </w:p>
    <w:p w14:paraId="100A431A" w14:textId="19231B87" w:rsidR="00852656" w:rsidRPr="00D931CC" w:rsidRDefault="00852656" w:rsidP="00597232">
      <w:pPr>
        <w:pStyle w:val="BulletList1"/>
      </w:pPr>
      <w:r w:rsidRPr="00D931CC">
        <w:t>Work sheet resource on settlement and Elizabethan religious beliefs.</w:t>
      </w:r>
    </w:p>
    <w:p w14:paraId="0D8F7675" w14:textId="77777777" w:rsidR="00852656" w:rsidRPr="00D931CC" w:rsidRDefault="00852656" w:rsidP="00597232">
      <w:pPr>
        <w:pStyle w:val="BulletList1"/>
      </w:pPr>
      <w:r w:rsidRPr="00D931CC">
        <w:t>Use of textbooks and internet.</w:t>
      </w:r>
    </w:p>
    <w:p w14:paraId="09A09BA8" w14:textId="4DED69C8" w:rsidR="00852656" w:rsidRPr="00D931CC" w:rsidRDefault="00852656" w:rsidP="00597232">
      <w:pPr>
        <w:pStyle w:val="BulletList1"/>
      </w:pPr>
      <w:r w:rsidRPr="00D931CC">
        <w:t>Students should know that the review in Lesson 15 may contain a question on the Puritans.</w:t>
      </w:r>
    </w:p>
    <w:p w14:paraId="5C413031" w14:textId="38FCDAC1" w:rsidR="00852656" w:rsidRPr="00D931CC" w:rsidRDefault="00852656" w:rsidP="00597232">
      <w:pPr>
        <w:pStyle w:val="BulletList1"/>
      </w:pPr>
      <w:r w:rsidRPr="00D931CC">
        <w:t xml:space="preserve">AQA Historic Environment Resource </w:t>
      </w:r>
      <w:r w:rsidR="00BD7385">
        <w:t>P</w:t>
      </w:r>
      <w:r w:rsidRPr="00D931CC">
        <w:t xml:space="preserve">ack 2019 </w:t>
      </w:r>
      <w:r w:rsidR="00BD7385">
        <w:t>for</w:t>
      </w:r>
      <w:r w:rsidRPr="00D931CC">
        <w:t xml:space="preserve"> The Globe</w:t>
      </w:r>
      <w:r w:rsidR="00BD7385">
        <w:t>:</w:t>
      </w:r>
      <w:r w:rsidRPr="00D931CC">
        <w:t xml:space="preserve"> Resource F</w:t>
      </w:r>
      <w:r w:rsidR="00BD7385">
        <w:t>,</w:t>
      </w:r>
      <w:r w:rsidR="00597232">
        <w:t xml:space="preserve"> </w:t>
      </w:r>
      <w:r w:rsidRPr="00D931CC">
        <w:t>Puritans and the Theatre.</w:t>
      </w:r>
    </w:p>
    <w:p w14:paraId="46C0121B" w14:textId="77777777" w:rsidR="00852656" w:rsidRDefault="00852656">
      <w:pPr>
        <w:spacing w:before="0" w:after="0"/>
        <w:rPr>
          <w:rFonts w:ascii="AQA Chevin Pro Medium" w:eastAsiaTheme="majorEastAsia" w:hAnsi="AQA Chevin Pro Medium" w:cstheme="majorBidi"/>
          <w:b/>
          <w:bCs/>
          <w:color w:val="412878"/>
          <w:sz w:val="24"/>
          <w:szCs w:val="24"/>
        </w:rPr>
      </w:pPr>
      <w:r>
        <w:br w:type="page"/>
      </w:r>
    </w:p>
    <w:p w14:paraId="23229193" w14:textId="77777777" w:rsidR="00852656" w:rsidRPr="00310FF7" w:rsidRDefault="00852656" w:rsidP="00852656">
      <w:pPr>
        <w:pStyle w:val="AQASectionTitle2"/>
      </w:pPr>
      <w:r w:rsidRPr="00310FF7">
        <w:lastRenderedPageBreak/>
        <w:t>Mary Queen of Scots</w:t>
      </w:r>
    </w:p>
    <w:p w14:paraId="121FF78E" w14:textId="19A8FFBE" w:rsidR="00F81AED" w:rsidRDefault="00F81AED" w:rsidP="00F81AED">
      <w:pPr>
        <w:pStyle w:val="AQASectionTitle3"/>
      </w:pPr>
      <w:bookmarkStart w:id="15" w:name="Lesson13"/>
      <w:bookmarkEnd w:id="15"/>
      <w:r>
        <w:t>Lesson</w:t>
      </w:r>
      <w:r w:rsidR="00852656">
        <w:t xml:space="preserve"> 13</w:t>
      </w:r>
    </w:p>
    <w:p w14:paraId="6F68B456" w14:textId="77777777" w:rsidR="00F81AED" w:rsidRDefault="00F81AED" w:rsidP="00F81AED">
      <w:pPr>
        <w:pStyle w:val="AQASectionTitle3"/>
      </w:pPr>
      <w:r>
        <w:t>Specification content</w:t>
      </w:r>
    </w:p>
    <w:p w14:paraId="6FE0B10F" w14:textId="77777777" w:rsidR="00852656" w:rsidRDefault="00852656" w:rsidP="00852656">
      <w:pPr>
        <w:pStyle w:val="BulletList1"/>
      </w:pPr>
      <w:r>
        <w:t>Background.</w:t>
      </w:r>
    </w:p>
    <w:p w14:paraId="19F57846" w14:textId="77777777" w:rsidR="00852656" w:rsidRDefault="00852656" w:rsidP="00852656">
      <w:pPr>
        <w:pStyle w:val="BulletList1"/>
      </w:pPr>
      <w:r>
        <w:t>Elizabeth and Parliament’s treatment of Mary.</w:t>
      </w:r>
    </w:p>
    <w:p w14:paraId="5B11CC06" w14:textId="77777777" w:rsidR="00F81AED" w:rsidRDefault="00F81AED" w:rsidP="00F81AED">
      <w:pPr>
        <w:pStyle w:val="AQASectionTitle3"/>
      </w:pPr>
      <w:r>
        <w:t>Learning outcomes</w:t>
      </w:r>
    </w:p>
    <w:p w14:paraId="3083862F" w14:textId="2E182354" w:rsidR="00134955" w:rsidRPr="00310FF7" w:rsidRDefault="00134955" w:rsidP="00134955">
      <w:pPr>
        <w:pStyle w:val="BulletList1"/>
        <w:rPr>
          <w:rFonts w:ascii="Candara" w:hAnsi="Candara"/>
        </w:rPr>
      </w:pPr>
      <w:r w:rsidRPr="00310FF7">
        <w:t>Remind</w:t>
      </w:r>
      <w:r>
        <w:t xml:space="preserve"> your</w:t>
      </w:r>
      <w:r w:rsidRPr="00310FF7">
        <w:t xml:space="preserve"> students of what they learned about Mar</w:t>
      </w:r>
      <w:r>
        <w:t xml:space="preserve">y, Queen of Scots in previous </w:t>
      </w:r>
      <w:r w:rsidR="00A85C9C">
        <w:t>L</w:t>
      </w:r>
      <w:r>
        <w:t>essons 9 and 10</w:t>
      </w:r>
      <w:r w:rsidR="00E60822" w:rsidRPr="00310FF7">
        <w:t>.</w:t>
      </w:r>
    </w:p>
    <w:p w14:paraId="40BF8161" w14:textId="27106AAC" w:rsidR="00134955" w:rsidRPr="00BE3353" w:rsidRDefault="00134955" w:rsidP="00134955">
      <w:pPr>
        <w:pStyle w:val="BulletList1"/>
        <w:rPr>
          <w:rFonts w:ascii="Candara" w:hAnsi="Candara"/>
        </w:rPr>
      </w:pPr>
      <w:r w:rsidRPr="00310FF7">
        <w:t xml:space="preserve">The lessons here concentrate on the story of, and role played by, </w:t>
      </w:r>
      <w:r w:rsidRPr="00310FF7">
        <w:rPr>
          <w:b/>
        </w:rPr>
        <w:t>Mary</w:t>
      </w:r>
      <w:r w:rsidR="008C4E4C">
        <w:rPr>
          <w:b/>
        </w:rPr>
        <w:t>,</w:t>
      </w:r>
      <w:r w:rsidRPr="00310FF7">
        <w:rPr>
          <w:b/>
        </w:rPr>
        <w:t xml:space="preserve"> Queen of Scots</w:t>
      </w:r>
      <w:r w:rsidRPr="00310FF7">
        <w:t>. Although th</w:t>
      </w:r>
      <w:r>
        <w:t xml:space="preserve">e </w:t>
      </w:r>
      <w:r w:rsidR="00A85C9C">
        <w:t>d</w:t>
      </w:r>
      <w:r>
        <w:t xml:space="preserve">epth study begins </w:t>
      </w:r>
      <w:r w:rsidR="006F654C">
        <w:t>the</w:t>
      </w:r>
      <w:r>
        <w:t xml:space="preserve"> year she</w:t>
      </w:r>
      <w:r w:rsidRPr="00310FF7">
        <w:t xml:space="preserve"> arrives in England, students will need to know about</w:t>
      </w:r>
      <w:r>
        <w:t xml:space="preserve"> her</w:t>
      </w:r>
      <w:r w:rsidRPr="00310FF7">
        <w:t xml:space="preserve"> past history as a young French Queen, then widow and her time in Scotland. Ensure students know why </w:t>
      </w:r>
      <w:r>
        <w:t xml:space="preserve">she </w:t>
      </w:r>
      <w:r w:rsidRPr="00310FF7">
        <w:t>was a threat.</w:t>
      </w:r>
    </w:p>
    <w:p w14:paraId="0E7114FD" w14:textId="31691606" w:rsidR="00852656" w:rsidRPr="00D97598" w:rsidRDefault="00134955" w:rsidP="00D97598">
      <w:pPr>
        <w:pStyle w:val="BulletList1"/>
        <w:rPr>
          <w:b/>
        </w:rPr>
      </w:pPr>
      <w:r w:rsidRPr="00BE3353">
        <w:t>A case study of the Northern Rebellion/Norfolk Rebellion reveals how quickly Mary caused problems, contrasts with Essex’s later behaviour, and shows how Queen Elizabeth would</w:t>
      </w:r>
      <w:r w:rsidR="006F654C">
        <w:t xml:space="preserve"> </w:t>
      </w:r>
      <w:r w:rsidRPr="00BE3353">
        <w:t xml:space="preserve">deal </w:t>
      </w:r>
      <w:r w:rsidR="00F1452D">
        <w:t xml:space="preserve">with </w:t>
      </w:r>
      <w:r w:rsidRPr="00BE3353">
        <w:t>people, even if high born, when they crossed her</w:t>
      </w:r>
      <w:r w:rsidRPr="00BE3353">
        <w:rPr>
          <w:b/>
        </w:rPr>
        <w:t xml:space="preserve">. </w:t>
      </w:r>
    </w:p>
    <w:p w14:paraId="54CCF51E" w14:textId="3BD910DE" w:rsidR="00F81AED" w:rsidRDefault="00852656" w:rsidP="00852656">
      <w:pPr>
        <w:pStyle w:val="BulletList1"/>
      </w:pPr>
      <w:r>
        <w:t xml:space="preserve">Perhaps this is a point to remind students (Lessons 3 and 4) about women and marriage </w:t>
      </w:r>
      <w:r w:rsidRPr="00310FF7">
        <w:t>in the early modern period</w:t>
      </w:r>
      <w:r>
        <w:t>? There is an interesting contrast between Mary</w:t>
      </w:r>
      <w:r w:rsidR="008C4E4C">
        <w:t>,</w:t>
      </w:r>
      <w:r>
        <w:t xml:space="preserve"> Queen of Scots </w:t>
      </w:r>
      <w:r w:rsidRPr="00310FF7">
        <w:t>who married three times</w:t>
      </w:r>
      <w:r w:rsidR="00A85C9C">
        <w:t>,</w:t>
      </w:r>
      <w:r w:rsidRPr="00310FF7">
        <w:t xml:space="preserve"> Bess of Hardwick who married four times</w:t>
      </w:r>
      <w:r>
        <w:t>, and Queen Elizabeth I.</w:t>
      </w:r>
    </w:p>
    <w:p w14:paraId="37FC8F2C" w14:textId="77777777" w:rsidR="00F81AED" w:rsidRDefault="00F81AED" w:rsidP="00F81AED">
      <w:pPr>
        <w:pStyle w:val="AQASectionTitle3"/>
      </w:pPr>
      <w:r>
        <w:t>Possible teaching and learning activities</w:t>
      </w:r>
    </w:p>
    <w:p w14:paraId="5309302F" w14:textId="5DAEDC3D" w:rsidR="00852656" w:rsidRDefault="00852656" w:rsidP="00852656">
      <w:pPr>
        <w:pStyle w:val="BulletList1"/>
      </w:pPr>
      <w:r w:rsidRPr="00310FF7">
        <w:t xml:space="preserve">Students </w:t>
      </w:r>
      <w:r>
        <w:t>research and</w:t>
      </w:r>
      <w:r w:rsidRPr="00310FF7">
        <w:t xml:space="preserve"> make notes on </w:t>
      </w:r>
      <w:r>
        <w:t xml:space="preserve">Mary’s background and life in England </w:t>
      </w:r>
      <w:r w:rsidRPr="00310FF7">
        <w:t xml:space="preserve">in order to </w:t>
      </w:r>
      <w:r>
        <w:t xml:space="preserve">add detail to a timeline of her </w:t>
      </w:r>
      <w:r w:rsidRPr="00310FF7">
        <w:t>life</w:t>
      </w:r>
      <w:r>
        <w:t xml:space="preserve"> before and during</w:t>
      </w:r>
      <w:r w:rsidRPr="00310FF7">
        <w:t xml:space="preserve"> her time in England </w:t>
      </w:r>
      <w:r w:rsidR="00A85C9C">
        <w:t xml:space="preserve"> – </w:t>
      </w:r>
      <w:r w:rsidRPr="00310FF7">
        <w:t>from her arrival to her execution</w:t>
      </w:r>
      <w:r>
        <w:t xml:space="preserve"> (ref</w:t>
      </w:r>
      <w:r w:rsidR="00A85C9C">
        <w:t>:</w:t>
      </w:r>
      <w:r>
        <w:t xml:space="preserve"> Lessons 9 and 10)</w:t>
      </w:r>
      <w:r w:rsidRPr="00310FF7">
        <w:t>.</w:t>
      </w:r>
    </w:p>
    <w:p w14:paraId="3138B78D" w14:textId="1168D9F6" w:rsidR="00852656" w:rsidRPr="00310FF7" w:rsidRDefault="00852656" w:rsidP="00852656">
      <w:pPr>
        <w:pStyle w:val="BulletList1"/>
      </w:pPr>
      <w:r>
        <w:t>Discussion of Mary</w:t>
      </w:r>
      <w:r w:rsidR="008C4E4C">
        <w:t>,</w:t>
      </w:r>
      <w:r>
        <w:t xml:space="preserve"> Queen of Scot’s </w:t>
      </w:r>
      <w:r w:rsidRPr="00310FF7">
        <w:t>attitude to her cousin and vice versa on arrival.</w:t>
      </w:r>
    </w:p>
    <w:p w14:paraId="6F0D639F" w14:textId="0BF65BE6" w:rsidR="00F81AED" w:rsidRPr="00852656" w:rsidRDefault="00852656" w:rsidP="00852656">
      <w:pPr>
        <w:pStyle w:val="BulletList1"/>
        <w:rPr>
          <w:rFonts w:asciiTheme="minorBidi" w:hAnsiTheme="minorBidi" w:cstheme="minorBidi"/>
        </w:rPr>
      </w:pPr>
      <w:r>
        <w:t>Compile a SWOT analysis of the options open to Elizabeth of how to proceed with Mary in the light of the threat she represented.</w:t>
      </w:r>
    </w:p>
    <w:p w14:paraId="6FB3C664" w14:textId="77777777" w:rsidR="00F81AED" w:rsidRDefault="00F81AED" w:rsidP="00597232">
      <w:pPr>
        <w:pStyle w:val="AQASectionTitle3"/>
        <w:spacing w:after="120"/>
      </w:pPr>
      <w:r>
        <w:t>Resources</w:t>
      </w:r>
    </w:p>
    <w:p w14:paraId="6C4B7493" w14:textId="7E7E6684" w:rsidR="00852656" w:rsidRPr="00D931CC" w:rsidRDefault="00852656" w:rsidP="00597232">
      <w:pPr>
        <w:pStyle w:val="BulletList1"/>
      </w:pPr>
      <w:r w:rsidRPr="00D931CC">
        <w:t>The background to Mary</w:t>
      </w:r>
      <w:r w:rsidR="008C4E4C">
        <w:t>,</w:t>
      </w:r>
      <w:r w:rsidRPr="00D931CC">
        <w:t xml:space="preserve"> Queen of Scots as a Queen in Scotland and the difficulties she had are efficiently covered in </w:t>
      </w:r>
      <w:hyperlink r:id="rId16" w:history="1">
        <w:r w:rsidRPr="00F1452D">
          <w:rPr>
            <w:rStyle w:val="Hyperlink"/>
            <w:rFonts w:asciiTheme="minorBidi" w:hAnsiTheme="minorBidi" w:cstheme="minorBidi"/>
            <w:color w:val="2F71AC"/>
          </w:rPr>
          <w:t>these clips</w:t>
        </w:r>
        <w:r w:rsidRPr="00D931CC">
          <w:rPr>
            <w:rStyle w:val="Hyperlink"/>
            <w:rFonts w:asciiTheme="minorBidi" w:hAnsiTheme="minorBidi" w:cstheme="minorBidi"/>
          </w:rPr>
          <w:t>.</w:t>
        </w:r>
      </w:hyperlink>
    </w:p>
    <w:p w14:paraId="25C42BAE" w14:textId="18440A72" w:rsidR="00852656" w:rsidRPr="00D931CC" w:rsidRDefault="00852656" w:rsidP="00597232">
      <w:pPr>
        <w:pStyle w:val="BulletList1"/>
      </w:pPr>
      <w:r w:rsidRPr="00D931CC">
        <w:t>Timeline sheet with key dates and other relevant events dated in separate column (ref</w:t>
      </w:r>
      <w:r w:rsidR="00A85C9C">
        <w:t>:</w:t>
      </w:r>
      <w:r w:rsidRPr="00D931CC">
        <w:t xml:space="preserve"> Lessons 9 and 10).</w:t>
      </w:r>
    </w:p>
    <w:p w14:paraId="0D207DFC" w14:textId="3C9380AC" w:rsidR="00852656" w:rsidRPr="00F1452D" w:rsidRDefault="00852656" w:rsidP="00597232">
      <w:pPr>
        <w:pStyle w:val="BulletList1"/>
        <w:rPr>
          <w:color w:val="2F71AC"/>
        </w:rPr>
      </w:pPr>
      <w:r w:rsidRPr="00D931CC">
        <w:t xml:space="preserve">The </w:t>
      </w:r>
      <w:hyperlink r:id="rId17" w:history="1">
        <w:r w:rsidRPr="00F1452D">
          <w:rPr>
            <w:rStyle w:val="Hyperlink"/>
            <w:rFonts w:asciiTheme="minorBidi" w:hAnsiTheme="minorBidi" w:cstheme="minorBidi"/>
            <w:color w:val="2F71AC"/>
          </w:rPr>
          <w:t>problem for Elizabeth of what to do with Mary Queen of Scots explained</w:t>
        </w:r>
      </w:hyperlink>
      <w:r w:rsidRPr="00F1452D">
        <w:rPr>
          <w:color w:val="2F71AC"/>
        </w:rPr>
        <w:t>.</w:t>
      </w:r>
    </w:p>
    <w:p w14:paraId="328DDC5A" w14:textId="133FC437" w:rsidR="00852656" w:rsidRPr="00D931CC" w:rsidRDefault="00852656" w:rsidP="00597232">
      <w:pPr>
        <w:pStyle w:val="BulletList1"/>
      </w:pPr>
      <w:r w:rsidRPr="00D931CC">
        <w:t xml:space="preserve">AQA Historic Environment Resource </w:t>
      </w:r>
      <w:r w:rsidR="00BD7385">
        <w:t xml:space="preserve">Pack </w:t>
      </w:r>
      <w:r w:rsidRPr="00D931CC">
        <w:t>2023</w:t>
      </w:r>
      <w:r w:rsidR="00BD7385">
        <w:t xml:space="preserve"> for</w:t>
      </w:r>
      <w:r w:rsidR="00A85C9C">
        <w:t xml:space="preserve"> </w:t>
      </w:r>
      <w:r w:rsidRPr="00D931CC">
        <w:t>Sheffield Manor Lodge</w:t>
      </w:r>
      <w:r w:rsidR="00BD7385">
        <w:t>:</w:t>
      </w:r>
      <w:r w:rsidRPr="00D931CC">
        <w:t xml:space="preserve"> </w:t>
      </w:r>
      <w:r w:rsidR="00BD7385">
        <w:t>B</w:t>
      </w:r>
      <w:r w:rsidRPr="00D931CC">
        <w:t xml:space="preserve">ackground </w:t>
      </w:r>
      <w:r w:rsidR="00BD7385">
        <w:t>i</w:t>
      </w:r>
      <w:r w:rsidRPr="00D931CC">
        <w:t>nformation.</w:t>
      </w:r>
    </w:p>
    <w:p w14:paraId="4C8EB8FA" w14:textId="6C9D9AF1" w:rsidR="00F81AED" w:rsidRPr="00D931CC" w:rsidRDefault="00852656" w:rsidP="00597232">
      <w:pPr>
        <w:pStyle w:val="BulletList1"/>
      </w:pPr>
      <w:r w:rsidRPr="00D931CC">
        <w:t xml:space="preserve">The </w:t>
      </w:r>
      <w:hyperlink r:id="rId18" w:history="1">
        <w:r w:rsidRPr="00F1452D">
          <w:rPr>
            <w:rStyle w:val="Hyperlink"/>
            <w:rFonts w:asciiTheme="minorBidi" w:hAnsiTheme="minorBidi" w:cstheme="minorBidi"/>
            <w:color w:val="2F71AC"/>
          </w:rPr>
          <w:t>nature of the threat Mary posed</w:t>
        </w:r>
      </w:hyperlink>
      <w:r w:rsidRPr="00F1452D">
        <w:rPr>
          <w:color w:val="2F71AC"/>
        </w:rPr>
        <w:t xml:space="preserve"> </w:t>
      </w:r>
      <w:r w:rsidRPr="00D931CC">
        <w:t>is discussed here.</w:t>
      </w:r>
    </w:p>
    <w:p w14:paraId="5B4B1628" w14:textId="77777777" w:rsidR="00D931CC" w:rsidRDefault="00D931CC">
      <w:pPr>
        <w:spacing w:before="0" w:after="0"/>
        <w:rPr>
          <w:rFonts w:ascii="AQA Chevin Pro Medium" w:eastAsiaTheme="majorEastAsia" w:hAnsi="AQA Chevin Pro Medium" w:cstheme="majorBidi"/>
          <w:b/>
          <w:bCs/>
          <w:color w:val="412878"/>
          <w:sz w:val="24"/>
          <w:szCs w:val="24"/>
        </w:rPr>
      </w:pPr>
      <w:r>
        <w:br w:type="page"/>
      </w:r>
    </w:p>
    <w:p w14:paraId="2B38CBAD" w14:textId="55C0E3E4" w:rsidR="00852656" w:rsidRDefault="00852656" w:rsidP="00852656">
      <w:pPr>
        <w:pStyle w:val="AQASectionTitle3"/>
      </w:pPr>
      <w:bookmarkStart w:id="16" w:name="Lesson14"/>
      <w:bookmarkEnd w:id="16"/>
      <w:r>
        <w:lastRenderedPageBreak/>
        <w:t>Lesson</w:t>
      </w:r>
      <w:r w:rsidR="00B066DF">
        <w:t>s</w:t>
      </w:r>
      <w:r>
        <w:t xml:space="preserve"> 14</w:t>
      </w:r>
      <w:r w:rsidR="008D363B">
        <w:t xml:space="preserve"> and 15</w:t>
      </w:r>
    </w:p>
    <w:p w14:paraId="3CEA701C" w14:textId="77777777" w:rsidR="00852656" w:rsidRDefault="00852656" w:rsidP="00852656">
      <w:pPr>
        <w:pStyle w:val="AQASectionTitle3"/>
      </w:pPr>
      <w:r>
        <w:t>Specification content</w:t>
      </w:r>
    </w:p>
    <w:p w14:paraId="50A16479" w14:textId="77777777" w:rsidR="00852656" w:rsidRDefault="00852656" w:rsidP="00852656">
      <w:pPr>
        <w:pStyle w:val="BulletList1"/>
      </w:pPr>
      <w:bookmarkStart w:id="17" w:name="_Hlk116628008"/>
      <w:r>
        <w:t>Background.</w:t>
      </w:r>
    </w:p>
    <w:p w14:paraId="5A984EF8" w14:textId="77777777" w:rsidR="00852656" w:rsidRDefault="00852656" w:rsidP="00852656">
      <w:pPr>
        <w:pStyle w:val="BulletList1"/>
      </w:pPr>
      <w:r w:rsidRPr="00310FF7">
        <w:t>Elizabeth and</w:t>
      </w:r>
      <w:r>
        <w:t xml:space="preserve"> Parliament’s treatment of Mary.</w:t>
      </w:r>
    </w:p>
    <w:p w14:paraId="08DBA7DC" w14:textId="7987223A" w:rsidR="00852656" w:rsidRDefault="00852656" w:rsidP="00852656">
      <w:pPr>
        <w:pStyle w:val="BulletList1"/>
      </w:pPr>
      <w:r>
        <w:t>T</w:t>
      </w:r>
      <w:r w:rsidRPr="00310FF7">
        <w:t xml:space="preserve">he challenge </w:t>
      </w:r>
      <w:r>
        <w:t>posed by Mary</w:t>
      </w:r>
      <w:r w:rsidR="00806967">
        <w:t>,</w:t>
      </w:r>
      <w:r>
        <w:t xml:space="preserve"> </w:t>
      </w:r>
      <w:r w:rsidR="00610514">
        <w:t>pl</w:t>
      </w:r>
      <w:r w:rsidRPr="00310FF7">
        <w:t>ots</w:t>
      </w:r>
      <w:r w:rsidR="00806967">
        <w:t>,</w:t>
      </w:r>
      <w:r w:rsidRPr="00310FF7">
        <w:t xml:space="preserve"> </w:t>
      </w:r>
      <w:r w:rsidR="006F654C">
        <w:t xml:space="preserve">her </w:t>
      </w:r>
      <w:r w:rsidRPr="00310FF7">
        <w:t>execution and its impact.</w:t>
      </w:r>
      <w:bookmarkEnd w:id="17"/>
    </w:p>
    <w:p w14:paraId="6DC3538C" w14:textId="77777777" w:rsidR="00852656" w:rsidRDefault="00852656" w:rsidP="00852656">
      <w:pPr>
        <w:pStyle w:val="AQASectionTitle3"/>
      </w:pPr>
      <w:r>
        <w:t>Learning outcomes</w:t>
      </w:r>
    </w:p>
    <w:p w14:paraId="2D933ACD" w14:textId="77777777" w:rsidR="00D97598" w:rsidRPr="00D97598" w:rsidRDefault="00852656" w:rsidP="00D97598">
      <w:pPr>
        <w:pStyle w:val="BulletList1"/>
      </w:pPr>
      <w:r w:rsidRPr="00B968E6">
        <w:t>A case study of the Northern Rebellion/Norfolk Rebellion reveals how quickly Mary caused problems</w:t>
      </w:r>
      <w:r w:rsidRPr="00B968E6">
        <w:rPr>
          <w:b/>
        </w:rPr>
        <w:t>.</w:t>
      </w:r>
    </w:p>
    <w:p w14:paraId="79691DA3" w14:textId="2E5C6C7D" w:rsidR="00852656" w:rsidRPr="00D97598" w:rsidRDefault="00D97598" w:rsidP="00D97598">
      <w:pPr>
        <w:pStyle w:val="BulletList1"/>
      </w:pPr>
      <w:r>
        <w:t>This lesson should provide students with an understanding of all of the</w:t>
      </w:r>
      <w:r w:rsidR="00610514">
        <w:t xml:space="preserve"> pl</w:t>
      </w:r>
      <w:r>
        <w:t xml:space="preserve">ots that involved Mary, Queen of Scots. In particular focusing on the Babington </w:t>
      </w:r>
      <w:r w:rsidR="00806967">
        <w:t>P</w:t>
      </w:r>
      <w:r>
        <w:t>lot, her involvement, and subsequent trial/execution.</w:t>
      </w:r>
    </w:p>
    <w:p w14:paraId="173BB3F7" w14:textId="77777777" w:rsidR="00852656" w:rsidRDefault="00852656" w:rsidP="00852656">
      <w:pPr>
        <w:pStyle w:val="AQASectionTitle3"/>
      </w:pPr>
      <w:r>
        <w:t>Possible teaching and learning activities</w:t>
      </w:r>
    </w:p>
    <w:p w14:paraId="0CE4B490" w14:textId="33A8461F" w:rsidR="008C4E4C" w:rsidRDefault="00852656" w:rsidP="00C82099">
      <w:pPr>
        <w:pStyle w:val="BulletList1"/>
      </w:pPr>
      <w:r>
        <w:t>Students should write a brief account of what the Northern Rebellion tells us about the key actors</w:t>
      </w:r>
      <w:r w:rsidR="008C4E4C">
        <w:t>:</w:t>
      </w:r>
      <w:r w:rsidR="00806967">
        <w:t xml:space="preserve"> </w:t>
      </w:r>
    </w:p>
    <w:p w14:paraId="516D5841" w14:textId="5996EE60" w:rsidR="008C4E4C" w:rsidRDefault="00852656" w:rsidP="00610514">
      <w:pPr>
        <w:pStyle w:val="BulletList2"/>
      </w:pPr>
      <w:r>
        <w:t>Queen Elizabeth</w:t>
      </w:r>
      <w:r w:rsidR="00806967">
        <w:t xml:space="preserve"> I</w:t>
      </w:r>
      <w:r>
        <w:t xml:space="preserve"> </w:t>
      </w:r>
    </w:p>
    <w:p w14:paraId="2BAF876A" w14:textId="0E43ADEC" w:rsidR="008C4E4C" w:rsidRDefault="00852656" w:rsidP="00610514">
      <w:pPr>
        <w:pStyle w:val="BulletList2"/>
      </w:pPr>
      <w:r>
        <w:t>Mary</w:t>
      </w:r>
      <w:r w:rsidR="008C4E4C">
        <w:t>,</w:t>
      </w:r>
      <w:r>
        <w:t xml:space="preserve"> Queen of Scots </w:t>
      </w:r>
    </w:p>
    <w:p w14:paraId="54A6963C" w14:textId="5573F06E" w:rsidR="008C4E4C" w:rsidRDefault="00852656" w:rsidP="00610514">
      <w:pPr>
        <w:pStyle w:val="BulletList2"/>
      </w:pPr>
      <w:r>
        <w:t>the Duke of Norfolk</w:t>
      </w:r>
    </w:p>
    <w:p w14:paraId="1167D346" w14:textId="77777777" w:rsidR="008C4E4C" w:rsidRDefault="00852656" w:rsidP="00610514">
      <w:pPr>
        <w:pStyle w:val="BulletList2"/>
      </w:pPr>
      <w:r>
        <w:t xml:space="preserve"> English Catholics.</w:t>
      </w:r>
    </w:p>
    <w:p w14:paraId="6873C9D1" w14:textId="15DE6F7D" w:rsidR="00852656" w:rsidRPr="00852656" w:rsidRDefault="00852656" w:rsidP="00C82099">
      <w:pPr>
        <w:pStyle w:val="BulletList1"/>
      </w:pPr>
      <w:r>
        <w:t xml:space="preserve"> </w:t>
      </w:r>
      <w:r w:rsidRPr="00310FF7">
        <w:t xml:space="preserve">For all abilities of students, </w:t>
      </w:r>
      <w:r>
        <w:t>set</w:t>
      </w:r>
      <w:r w:rsidRPr="00310FF7">
        <w:t xml:space="preserve"> a word limit for the exercise</w:t>
      </w:r>
      <w:r>
        <w:t xml:space="preserve"> to</w:t>
      </w:r>
      <w:r w:rsidRPr="00310FF7">
        <w:t xml:space="preserve"> increase the level of difficulty and stimulate valuable discussion about what to include and thu</w:t>
      </w:r>
      <w:r>
        <w:t>s lead to greater understanding</w:t>
      </w:r>
      <w:r w:rsidRPr="00310FF7">
        <w:t>. A broad guide of 200-300 words works well.</w:t>
      </w:r>
      <w:r>
        <w:t xml:space="preserve"> </w:t>
      </w:r>
    </w:p>
    <w:p w14:paraId="76C60D4B" w14:textId="6CAC88FC" w:rsidR="00D97598" w:rsidRDefault="00D97598" w:rsidP="00D97598">
      <w:pPr>
        <w:pStyle w:val="BulletList1"/>
      </w:pPr>
      <w:r>
        <w:t xml:space="preserve">Students complete a table of </w:t>
      </w:r>
      <w:r w:rsidR="00610514">
        <w:t>p</w:t>
      </w:r>
      <w:r w:rsidRPr="00310FF7">
        <w:t xml:space="preserve">lots, conspirators and extent of Mary’s </w:t>
      </w:r>
      <w:r>
        <w:t>involvement and c</w:t>
      </w:r>
      <w:r w:rsidRPr="00310FF7">
        <w:t>onsider how and why this may have changed over time.</w:t>
      </w:r>
    </w:p>
    <w:p w14:paraId="26F8FADF" w14:textId="12CDB4E3" w:rsidR="00D97598" w:rsidRDefault="00D97598" w:rsidP="00D97598">
      <w:pPr>
        <w:pStyle w:val="BulletList1"/>
      </w:pPr>
      <w:r>
        <w:t xml:space="preserve">Annotated worksheet on the key points in the Babington </w:t>
      </w:r>
      <w:r w:rsidR="00806967">
        <w:t>P</w:t>
      </w:r>
      <w:r>
        <w:t>lot.</w:t>
      </w:r>
    </w:p>
    <w:p w14:paraId="3D1254E1" w14:textId="6B70C7B5" w:rsidR="00852656" w:rsidRDefault="00D931CC" w:rsidP="00852656">
      <w:pPr>
        <w:pStyle w:val="AQASectionTitle3"/>
      </w:pPr>
      <w:r>
        <w:t>Resources</w:t>
      </w:r>
    </w:p>
    <w:p w14:paraId="43AC1899" w14:textId="77777777" w:rsidR="00852656" w:rsidRPr="00DB4542" w:rsidRDefault="00852656" w:rsidP="00597232">
      <w:pPr>
        <w:pStyle w:val="BulletList1"/>
      </w:pPr>
      <w:r w:rsidRPr="00DB4542">
        <w:t xml:space="preserve">A timeline of the events of the Northern Rebellion. </w:t>
      </w:r>
    </w:p>
    <w:p w14:paraId="3C388BC9" w14:textId="77777777" w:rsidR="00852656" w:rsidRPr="00DB4542" w:rsidRDefault="00852656" w:rsidP="00597232">
      <w:pPr>
        <w:pStyle w:val="BulletList1"/>
      </w:pPr>
      <w:r w:rsidRPr="00DB4542">
        <w:t>Textbook and account of the Rebellion.</w:t>
      </w:r>
    </w:p>
    <w:p w14:paraId="5D07CA2A" w14:textId="01747DC7" w:rsidR="00852656" w:rsidRPr="00DB4542" w:rsidRDefault="00852656" w:rsidP="00597232">
      <w:pPr>
        <w:pStyle w:val="BulletList1"/>
      </w:pPr>
      <w:r w:rsidRPr="00DB4542">
        <w:t xml:space="preserve">AQA Historic Environment Resource </w:t>
      </w:r>
      <w:r w:rsidR="00BD7385">
        <w:t xml:space="preserve">Pack </w:t>
      </w:r>
      <w:r w:rsidRPr="00DB4542">
        <w:t>2023</w:t>
      </w:r>
      <w:r w:rsidR="00BD7385">
        <w:t xml:space="preserve"> for</w:t>
      </w:r>
      <w:r w:rsidR="00806967">
        <w:t xml:space="preserve"> </w:t>
      </w:r>
      <w:r w:rsidRPr="00DB4542">
        <w:t>Sheffield Manor Lodge</w:t>
      </w:r>
      <w:r w:rsidR="00BD7385">
        <w:t>:</w:t>
      </w:r>
      <w:r w:rsidRPr="00DB4542">
        <w:t xml:space="preserve"> </w:t>
      </w:r>
      <w:r w:rsidR="00BD7385">
        <w:t>B</w:t>
      </w:r>
      <w:r w:rsidRPr="00DB4542">
        <w:t xml:space="preserve">ackground </w:t>
      </w:r>
      <w:r w:rsidR="00BD7385">
        <w:t>i</w:t>
      </w:r>
      <w:r w:rsidRPr="00DB4542">
        <w:t>nformation, Resources A</w:t>
      </w:r>
      <w:r w:rsidR="00C82099" w:rsidRPr="00DB4542">
        <w:t xml:space="preserve">, </w:t>
      </w:r>
      <w:r w:rsidRPr="00DB4542">
        <w:t>I</w:t>
      </w:r>
      <w:r w:rsidR="00C82099" w:rsidRPr="00DB4542">
        <w:t xml:space="preserve"> </w:t>
      </w:r>
      <w:r w:rsidR="00BD7385">
        <w:t xml:space="preserve">and </w:t>
      </w:r>
      <w:r w:rsidR="00C82099" w:rsidRPr="00DB4542">
        <w:t>J</w:t>
      </w:r>
      <w:r w:rsidRPr="00DB4542">
        <w:t>.</w:t>
      </w:r>
    </w:p>
    <w:p w14:paraId="4C8E5B8D" w14:textId="77777777" w:rsidR="00852656" w:rsidRPr="00DB4542" w:rsidRDefault="00DF23FD" w:rsidP="00597232">
      <w:pPr>
        <w:pStyle w:val="BulletList1"/>
      </w:pPr>
      <w:hyperlink r:id="rId19" w:history="1">
        <w:r w:rsidR="00852656" w:rsidRPr="00F1452D">
          <w:rPr>
            <w:rStyle w:val="Hyperlink"/>
            <w:rFonts w:asciiTheme="minorBidi" w:hAnsiTheme="minorBidi" w:cstheme="minorBidi"/>
            <w:color w:val="2F71AC"/>
          </w:rPr>
          <w:t>Sheffield Manor Lodge</w:t>
        </w:r>
      </w:hyperlink>
      <w:r w:rsidR="00852656" w:rsidRPr="00DB4542">
        <w:t xml:space="preserve"> website. </w:t>
      </w:r>
    </w:p>
    <w:p w14:paraId="7C42D6D6" w14:textId="10441E99" w:rsidR="00852656" w:rsidRDefault="00852656" w:rsidP="00852656"/>
    <w:p w14:paraId="1CFF6994" w14:textId="77777777" w:rsidR="00852656" w:rsidRDefault="00852656">
      <w:pPr>
        <w:spacing w:before="0" w:after="0"/>
        <w:rPr>
          <w:rFonts w:ascii="AQA Chevin Pro Medium" w:eastAsiaTheme="majorEastAsia" w:hAnsi="AQA Chevin Pro Medium" w:cstheme="majorBidi"/>
          <w:b/>
          <w:bCs/>
          <w:color w:val="412878"/>
          <w:sz w:val="24"/>
          <w:szCs w:val="24"/>
        </w:rPr>
      </w:pPr>
      <w:r>
        <w:br w:type="page"/>
      </w:r>
    </w:p>
    <w:p w14:paraId="2483810B" w14:textId="2BC9EF04" w:rsidR="00C82099" w:rsidRDefault="00852656" w:rsidP="00C82099">
      <w:pPr>
        <w:pStyle w:val="AQASectionTitle3"/>
      </w:pPr>
      <w:bookmarkStart w:id="18" w:name="Lesson16"/>
      <w:bookmarkEnd w:id="18"/>
      <w:r>
        <w:lastRenderedPageBreak/>
        <w:t>Lesson 1</w:t>
      </w:r>
      <w:r w:rsidR="008D363B">
        <w:t>6</w:t>
      </w:r>
      <w:r w:rsidR="00302F12">
        <w:t>:</w:t>
      </w:r>
      <w:r w:rsidR="00C82099">
        <w:t xml:space="preserve"> </w:t>
      </w:r>
      <w:r w:rsidR="00C82099">
        <w:rPr>
          <w:szCs w:val="22"/>
        </w:rPr>
        <w:t>Review and assess</w:t>
      </w:r>
      <w:r w:rsidR="00597232">
        <w:rPr>
          <w:szCs w:val="22"/>
        </w:rPr>
        <w:t xml:space="preserve"> Part two</w:t>
      </w:r>
    </w:p>
    <w:p w14:paraId="63FA3665" w14:textId="77777777" w:rsidR="00C82099" w:rsidRDefault="00C82099" w:rsidP="00C82099">
      <w:pPr>
        <w:pStyle w:val="AQASectionTitle3"/>
      </w:pPr>
      <w:r>
        <w:t>Possible teaching and learning activities</w:t>
      </w:r>
    </w:p>
    <w:p w14:paraId="1105B1C3" w14:textId="219D55BE" w:rsidR="00C82099" w:rsidRPr="008E23CD" w:rsidRDefault="00C82099" w:rsidP="00C82099">
      <w:pPr>
        <w:spacing w:afterLines="120" w:after="288" w:line="276" w:lineRule="auto"/>
        <w:rPr>
          <w:rFonts w:asciiTheme="minorBidi" w:hAnsiTheme="minorBidi" w:cstheme="minorBidi"/>
        </w:rPr>
      </w:pPr>
      <w:r>
        <w:t>Students complete exam-style questions relating to religious matters and Mary</w:t>
      </w:r>
      <w:r w:rsidR="008C4E4C">
        <w:t>,</w:t>
      </w:r>
      <w:r>
        <w:t xml:space="preserve"> Queen of Scots.</w:t>
      </w:r>
    </w:p>
    <w:p w14:paraId="335CD28D" w14:textId="22813CFD" w:rsidR="00852656" w:rsidRDefault="00852656" w:rsidP="00852656">
      <w:pPr>
        <w:pStyle w:val="AQASectionTitle3"/>
      </w:pPr>
    </w:p>
    <w:p w14:paraId="2AF69313" w14:textId="5075122C" w:rsidR="00852656" w:rsidRDefault="00852656" w:rsidP="00852656"/>
    <w:p w14:paraId="6D0E4569" w14:textId="77777777" w:rsidR="00852656" w:rsidRDefault="00852656">
      <w:pPr>
        <w:spacing w:before="0" w:after="0"/>
        <w:rPr>
          <w:rFonts w:ascii="AQA Chevin Pro Medium" w:eastAsiaTheme="majorEastAsia" w:hAnsi="AQA Chevin Pro Medium" w:cstheme="majorBidi"/>
          <w:b/>
          <w:bCs/>
          <w:color w:val="412878"/>
          <w:sz w:val="24"/>
          <w:szCs w:val="24"/>
        </w:rPr>
      </w:pPr>
      <w:r>
        <w:br w:type="page"/>
      </w:r>
    </w:p>
    <w:p w14:paraId="5F78B9E9" w14:textId="04298B4E" w:rsidR="008E23CD" w:rsidRPr="00A8650E" w:rsidRDefault="008E23CD" w:rsidP="008E23CD">
      <w:pPr>
        <w:pStyle w:val="AQASectionTitle1"/>
      </w:pPr>
      <w:r w:rsidRPr="00A8650E">
        <w:lastRenderedPageBreak/>
        <w:t>Part</w:t>
      </w:r>
      <w:r w:rsidR="00F7579B">
        <w:t xml:space="preserve"> two</w:t>
      </w:r>
      <w:r w:rsidRPr="00A8650E">
        <w:t>: Life in Elizabethan Times</w:t>
      </w:r>
    </w:p>
    <w:p w14:paraId="264C8C0A" w14:textId="77777777" w:rsidR="008E23CD" w:rsidRPr="00A8650E" w:rsidRDefault="008E23CD" w:rsidP="008E23CD">
      <w:pPr>
        <w:pStyle w:val="AQASectionTitle2"/>
      </w:pPr>
      <w:r>
        <w:t xml:space="preserve">A ‘Golden Age’ </w:t>
      </w:r>
    </w:p>
    <w:p w14:paraId="3AA50FDC" w14:textId="34C83922" w:rsidR="008E23CD" w:rsidRDefault="008E23CD" w:rsidP="008E23CD">
      <w:pPr>
        <w:pStyle w:val="AQASectionTitle3"/>
      </w:pPr>
      <w:bookmarkStart w:id="19" w:name="Lesson17"/>
      <w:bookmarkEnd w:id="19"/>
      <w:r>
        <w:t xml:space="preserve">Lesson </w:t>
      </w:r>
      <w:r w:rsidR="00C82099">
        <w:t>1</w:t>
      </w:r>
      <w:r w:rsidR="008D363B">
        <w:t>7</w:t>
      </w:r>
    </w:p>
    <w:p w14:paraId="695E46B5" w14:textId="77777777" w:rsidR="008E23CD" w:rsidRDefault="008E23CD" w:rsidP="008E23CD">
      <w:pPr>
        <w:pStyle w:val="AQASectionTitle3"/>
      </w:pPr>
      <w:r>
        <w:t>Specification content</w:t>
      </w:r>
    </w:p>
    <w:p w14:paraId="342802DE" w14:textId="77777777" w:rsidR="008E23CD" w:rsidRDefault="008E23CD" w:rsidP="008E23CD">
      <w:pPr>
        <w:pStyle w:val="BulletList1"/>
      </w:pPr>
      <w:r>
        <w:t>Living standards and fashions.</w:t>
      </w:r>
    </w:p>
    <w:p w14:paraId="60CB7B26" w14:textId="65D0C596" w:rsidR="008E23CD" w:rsidRDefault="008E23CD" w:rsidP="008E23CD">
      <w:pPr>
        <w:pStyle w:val="BulletList1"/>
      </w:pPr>
      <w:r>
        <w:t>G</w:t>
      </w:r>
      <w:r w:rsidRPr="00AC53FE">
        <w:t>rowing prospe</w:t>
      </w:r>
      <w:r>
        <w:t>rity and the rise of the gentry.</w:t>
      </w:r>
      <w:r w:rsidRPr="00AC53FE">
        <w:t xml:space="preserve"> </w:t>
      </w:r>
    </w:p>
    <w:p w14:paraId="79404222" w14:textId="77777777" w:rsidR="008E23CD" w:rsidRDefault="008E23CD" w:rsidP="008E23CD">
      <w:pPr>
        <w:pStyle w:val="AQASectionTitle3"/>
      </w:pPr>
      <w:r>
        <w:t>Learning outcomes</w:t>
      </w:r>
    </w:p>
    <w:p w14:paraId="0D4E2308" w14:textId="2C71B1A4" w:rsidR="008E23CD" w:rsidRPr="00941B6D" w:rsidRDefault="008E23CD" w:rsidP="008E23CD">
      <w:pPr>
        <w:pStyle w:val="BulletList1"/>
      </w:pPr>
      <w:r>
        <w:t xml:space="preserve">Students should be aware of the structure of Elizabethan society. They should think about the different </w:t>
      </w:r>
      <w:r w:rsidRPr="00AC53FE">
        <w:t>ranks of society in the 16</w:t>
      </w:r>
      <w:r w:rsidRPr="00AC53FE">
        <w:rPr>
          <w:vertAlign w:val="superscript"/>
        </w:rPr>
        <w:t>th</w:t>
      </w:r>
      <w:r w:rsidRPr="00AC53FE">
        <w:t xml:space="preserve"> century.</w:t>
      </w:r>
      <w:r>
        <w:t xml:space="preserve"> You could use </w:t>
      </w:r>
      <w:r w:rsidRPr="00AC53FE">
        <w:t>the ‘Great Chain of Being’</w:t>
      </w:r>
      <w:r>
        <w:t xml:space="preserve"> to demonstrate ideas </w:t>
      </w:r>
      <w:r w:rsidRPr="00AC53FE">
        <w:t>about how society was structured. Establish</w:t>
      </w:r>
      <w:r>
        <w:t xml:space="preserve"> with your students</w:t>
      </w:r>
      <w:r w:rsidRPr="00AC53FE">
        <w:t xml:space="preserve"> Elizabethan population figures and some comparator statistics.</w:t>
      </w:r>
    </w:p>
    <w:p w14:paraId="022AC6A5" w14:textId="09A29884" w:rsidR="008E23CD" w:rsidRDefault="008E23CD" w:rsidP="008E23CD">
      <w:pPr>
        <w:pStyle w:val="BulletList1"/>
      </w:pPr>
      <w:r w:rsidRPr="007671D2">
        <w:t xml:space="preserve">There is also opportunity to consider the life </w:t>
      </w:r>
      <w:r>
        <w:t xml:space="preserve">and success </w:t>
      </w:r>
      <w:r w:rsidRPr="007671D2">
        <w:t>of Bess of Hardwick.</w:t>
      </w:r>
    </w:p>
    <w:p w14:paraId="3E135CD7" w14:textId="77777777" w:rsidR="008E23CD" w:rsidRDefault="008E23CD" w:rsidP="008E23CD">
      <w:pPr>
        <w:pStyle w:val="AQASectionTitle3"/>
      </w:pPr>
      <w:r>
        <w:t>Possible teaching and learning activities</w:t>
      </w:r>
    </w:p>
    <w:p w14:paraId="75AB5D80" w14:textId="615F2D71" w:rsidR="008E23CD" w:rsidRPr="00A8650E" w:rsidRDefault="008E23CD" w:rsidP="008E23CD">
      <w:pPr>
        <w:pStyle w:val="BulletList1"/>
      </w:pPr>
      <w:r w:rsidRPr="00A8650E">
        <w:t xml:space="preserve">Students model the idea of </w:t>
      </w:r>
      <w:r>
        <w:t>‘</w:t>
      </w:r>
      <w:r w:rsidRPr="00A8650E">
        <w:t>Great Chain</w:t>
      </w:r>
      <w:r>
        <w:t>’</w:t>
      </w:r>
      <w:r w:rsidRPr="00A8650E">
        <w:t xml:space="preserve"> by comparison with another hierarchical </w:t>
      </w:r>
      <w:r>
        <w:t>organisation,</w:t>
      </w:r>
      <w:r w:rsidRPr="00A8650E">
        <w:t xml:space="preserve"> such as a school.</w:t>
      </w:r>
    </w:p>
    <w:p w14:paraId="07DD8718" w14:textId="4A2EEF03" w:rsidR="008E23CD" w:rsidRPr="00A53E30" w:rsidRDefault="008E23CD" w:rsidP="008E23CD">
      <w:pPr>
        <w:pStyle w:val="BulletList1"/>
        <w:rPr>
          <w:rFonts w:asciiTheme="minorBidi" w:hAnsiTheme="minorBidi" w:cstheme="minorBidi"/>
        </w:rPr>
      </w:pPr>
      <w:r w:rsidRPr="00A8650E">
        <w:t>Students identify where the wealth came from</w:t>
      </w:r>
      <w:r>
        <w:t xml:space="preserve"> to explain the growth in prosperity amongst the gentry</w:t>
      </w:r>
      <w:r w:rsidRPr="00A8650E">
        <w:t>.</w:t>
      </w:r>
    </w:p>
    <w:p w14:paraId="589445CF" w14:textId="77777777" w:rsidR="008E23CD" w:rsidRDefault="008E23CD" w:rsidP="008E23CD">
      <w:pPr>
        <w:pStyle w:val="AQASectionTitle3"/>
      </w:pPr>
      <w:r>
        <w:t>Resources</w:t>
      </w:r>
    </w:p>
    <w:p w14:paraId="1EF01BB2" w14:textId="77777777" w:rsidR="008E23CD" w:rsidRDefault="008E23CD" w:rsidP="008E23CD">
      <w:pPr>
        <w:pStyle w:val="BulletList1"/>
      </w:pPr>
      <w:r w:rsidRPr="00A8650E">
        <w:t xml:space="preserve">An </w:t>
      </w:r>
      <w:hyperlink r:id="rId20" w:history="1">
        <w:r w:rsidRPr="00F1452D">
          <w:rPr>
            <w:rStyle w:val="Hyperlink"/>
            <w:color w:val="2F71AC"/>
          </w:rPr>
          <w:t>introduction</w:t>
        </w:r>
      </w:hyperlink>
      <w:r w:rsidRPr="00F1452D">
        <w:rPr>
          <w:color w:val="2F71AC"/>
        </w:rPr>
        <w:t xml:space="preserve"> </w:t>
      </w:r>
      <w:r w:rsidRPr="00A8650E">
        <w:t xml:space="preserve">to the signs of and routes to prosperity and advancement in Elizabethan England. The </w:t>
      </w:r>
      <w:r>
        <w:t>first</w:t>
      </w:r>
      <w:r w:rsidRPr="00A8650E">
        <w:t xml:space="preserve"> half is applicable here, </w:t>
      </w:r>
      <w:r>
        <w:t>second</w:t>
      </w:r>
      <w:r w:rsidRPr="00A8650E">
        <w:t xml:space="preserve"> h</w:t>
      </w:r>
      <w:r>
        <w:t>alf in Lesson 23</w:t>
      </w:r>
      <w:r w:rsidRPr="00A8650E">
        <w:t>.</w:t>
      </w:r>
    </w:p>
    <w:p w14:paraId="1C239009" w14:textId="77777777" w:rsidR="00B066DF" w:rsidRDefault="008E23CD" w:rsidP="00B066DF">
      <w:pPr>
        <w:pStyle w:val="BulletList1"/>
      </w:pPr>
      <w:r>
        <w:t xml:space="preserve">The </w:t>
      </w:r>
      <w:hyperlink r:id="rId21" w:history="1">
        <w:r w:rsidRPr="00F1452D">
          <w:rPr>
            <w:rStyle w:val="Hyperlink"/>
            <w:color w:val="2F71AC"/>
          </w:rPr>
          <w:t>lives of the wealthy</w:t>
        </w:r>
      </w:hyperlink>
      <w:r w:rsidRPr="00F1452D">
        <w:rPr>
          <w:color w:val="2F71AC"/>
        </w:rPr>
        <w:t xml:space="preserve"> </w:t>
      </w:r>
      <w:r>
        <w:t>in Elizabethan England.</w:t>
      </w:r>
    </w:p>
    <w:p w14:paraId="048D0452" w14:textId="64EE1189" w:rsidR="008E23CD" w:rsidRPr="00B066DF" w:rsidRDefault="008E23CD" w:rsidP="00B066DF">
      <w:pPr>
        <w:pStyle w:val="BulletList1"/>
        <w:rPr>
          <w:rStyle w:val="Hyperlink"/>
          <w:color w:val="000000" w:themeColor="text1"/>
          <w:u w:val="none"/>
        </w:rPr>
      </w:pPr>
      <w:r>
        <w:fldChar w:fldCharType="begin"/>
      </w:r>
      <w:r>
        <w:instrText xml:space="preserve"> HYPERLINK "https://www.bbc.co.uk/programmes/p01d441y" </w:instrText>
      </w:r>
      <w:r>
        <w:fldChar w:fldCharType="separate"/>
      </w:r>
      <w:r w:rsidRPr="00F1452D">
        <w:rPr>
          <w:rStyle w:val="Hyperlink"/>
          <w:color w:val="2F71AC"/>
        </w:rPr>
        <w:t>How lives changed in Elizabethan England.</w:t>
      </w:r>
      <w:r w:rsidRPr="0055695A">
        <w:rPr>
          <w:rStyle w:val="Hyperlink"/>
        </w:rPr>
        <w:t xml:space="preserve"> </w:t>
      </w:r>
    </w:p>
    <w:p w14:paraId="56226FD2" w14:textId="14357040" w:rsidR="008E23CD" w:rsidRDefault="008E23CD" w:rsidP="008E23CD">
      <w:pPr>
        <w:pStyle w:val="BulletList1"/>
      </w:pPr>
      <w:r>
        <w:fldChar w:fldCharType="end"/>
      </w:r>
      <w:r>
        <w:t xml:space="preserve">Many insights into Tudor society from a </w:t>
      </w:r>
      <w:hyperlink r:id="rId22" w:history="1">
        <w:r w:rsidRPr="00F1452D">
          <w:rPr>
            <w:rStyle w:val="Hyperlink"/>
            <w:color w:val="2F71AC"/>
          </w:rPr>
          <w:t>film about Shakespeare’s mother.</w:t>
        </w:r>
      </w:hyperlink>
    </w:p>
    <w:p w14:paraId="02289C97" w14:textId="2CAC6D9A" w:rsidR="008E23CD" w:rsidRPr="00A8650E" w:rsidRDefault="008E23CD" w:rsidP="008E23CD">
      <w:pPr>
        <w:pStyle w:val="BulletList1"/>
      </w:pPr>
      <w:r>
        <w:t>T</w:t>
      </w:r>
      <w:r w:rsidRPr="00A8650E">
        <w:t>he</w:t>
      </w:r>
      <w:r>
        <w:t xml:space="preserve"> first</w:t>
      </w:r>
      <w:r w:rsidRPr="00A8650E">
        <w:t xml:space="preserve"> half</w:t>
      </w:r>
      <w:r>
        <w:t xml:space="preserve"> of </w:t>
      </w:r>
      <w:hyperlink r:id="rId23" w:history="1">
        <w:r w:rsidRPr="00F1452D">
          <w:rPr>
            <w:rStyle w:val="Hyperlink"/>
            <w:color w:val="2F71AC"/>
          </w:rPr>
          <w:t>this clip</w:t>
        </w:r>
      </w:hyperlink>
      <w:r>
        <w:t xml:space="preserve"> is </w:t>
      </w:r>
      <w:r w:rsidRPr="00A8650E">
        <w:t xml:space="preserve">useful for a description of the gentry, the </w:t>
      </w:r>
      <w:r w:rsidRPr="0055695A">
        <w:t xml:space="preserve">second half for </w:t>
      </w:r>
      <w:r w:rsidR="0052633D">
        <w:t>P</w:t>
      </w:r>
      <w:r w:rsidRPr="0055695A">
        <w:t>lots against Elizabeth</w:t>
      </w:r>
      <w:r w:rsidRPr="00A8650E">
        <w:t>.</w:t>
      </w:r>
    </w:p>
    <w:p w14:paraId="47D111CF" w14:textId="4D90D57F" w:rsidR="008E23CD" w:rsidRDefault="008E23CD" w:rsidP="008E23CD">
      <w:pPr>
        <w:pStyle w:val="BulletList1"/>
      </w:pPr>
      <w:r w:rsidRPr="007671D2">
        <w:t xml:space="preserve">AQA Historic Environment Resource </w:t>
      </w:r>
      <w:r w:rsidR="00BD7385">
        <w:t>P</w:t>
      </w:r>
      <w:r w:rsidRPr="007671D2">
        <w:t xml:space="preserve">ack </w:t>
      </w:r>
      <w:r w:rsidR="00BD7385">
        <w:t>2018 for</w:t>
      </w:r>
      <w:r w:rsidRPr="007671D2">
        <w:t xml:space="preserve"> Hardwick Hall</w:t>
      </w:r>
      <w:r w:rsidR="00BD7385">
        <w:t>:</w:t>
      </w:r>
      <w:r w:rsidRPr="007671D2">
        <w:t xml:space="preserve"> Background </w:t>
      </w:r>
      <w:r w:rsidR="00BD7385">
        <w:t>i</w:t>
      </w:r>
      <w:r w:rsidRPr="007671D2">
        <w:t xml:space="preserve">nformation </w:t>
      </w:r>
      <w:r>
        <w:t>and</w:t>
      </w:r>
      <w:r w:rsidRPr="007671D2">
        <w:t xml:space="preserve"> Resource I.</w:t>
      </w:r>
    </w:p>
    <w:p w14:paraId="0E008B50" w14:textId="45ED2C51" w:rsidR="008E23CD" w:rsidRDefault="008E23CD" w:rsidP="00852656"/>
    <w:p w14:paraId="22A06638" w14:textId="77777777" w:rsidR="008E23CD" w:rsidRDefault="008E23CD">
      <w:pPr>
        <w:spacing w:before="0" w:after="0"/>
        <w:rPr>
          <w:rFonts w:ascii="AQA Chevin Pro Medium" w:eastAsiaTheme="majorEastAsia" w:hAnsi="AQA Chevin Pro Medium" w:cstheme="majorBidi"/>
          <w:b/>
          <w:bCs/>
          <w:color w:val="412878"/>
          <w:sz w:val="24"/>
          <w:szCs w:val="24"/>
        </w:rPr>
      </w:pPr>
      <w:r>
        <w:br w:type="page"/>
      </w:r>
    </w:p>
    <w:p w14:paraId="3A2EFB93" w14:textId="77777777" w:rsidR="00684903" w:rsidRDefault="00684903" w:rsidP="00684903">
      <w:pPr>
        <w:pStyle w:val="AQASectionTitle2"/>
      </w:pPr>
      <w:r>
        <w:lastRenderedPageBreak/>
        <w:t>The Poor</w:t>
      </w:r>
    </w:p>
    <w:p w14:paraId="7D49F8EC" w14:textId="7F1BBCD1" w:rsidR="008E23CD" w:rsidRDefault="008E23CD" w:rsidP="008E23CD">
      <w:pPr>
        <w:pStyle w:val="AQASectionTitle3"/>
      </w:pPr>
      <w:bookmarkStart w:id="20" w:name="Lesson18"/>
      <w:bookmarkEnd w:id="20"/>
      <w:r>
        <w:t>Lesson</w:t>
      </w:r>
      <w:r w:rsidR="00684903">
        <w:t xml:space="preserve">s </w:t>
      </w:r>
      <w:r w:rsidR="00106E8D">
        <w:t>1</w:t>
      </w:r>
      <w:r w:rsidR="008D363B">
        <w:t>8</w:t>
      </w:r>
      <w:r w:rsidR="00106E8D">
        <w:t xml:space="preserve"> and 1</w:t>
      </w:r>
      <w:r w:rsidR="008D363B">
        <w:t>9</w:t>
      </w:r>
    </w:p>
    <w:p w14:paraId="19DF8094" w14:textId="77777777" w:rsidR="008E23CD" w:rsidRDefault="008E23CD" w:rsidP="008E23CD">
      <w:pPr>
        <w:pStyle w:val="AQASectionTitle3"/>
      </w:pPr>
      <w:r>
        <w:t>Specification content</w:t>
      </w:r>
    </w:p>
    <w:p w14:paraId="4FF403F3" w14:textId="77777777" w:rsidR="00684903" w:rsidRDefault="00684903" w:rsidP="00684903">
      <w:pPr>
        <w:pStyle w:val="BulletList1"/>
      </w:pPr>
      <w:r>
        <w:t>Reasons for the increase in poverty.</w:t>
      </w:r>
    </w:p>
    <w:p w14:paraId="5F486FCC" w14:textId="77777777" w:rsidR="00684903" w:rsidRDefault="00684903" w:rsidP="00684903">
      <w:pPr>
        <w:pStyle w:val="BulletList1"/>
      </w:pPr>
      <w:r>
        <w:t>Attitudes and responses to poverty.</w:t>
      </w:r>
    </w:p>
    <w:p w14:paraId="2E547792" w14:textId="78F5BBE0" w:rsidR="008E23CD" w:rsidRDefault="00684903" w:rsidP="00684903">
      <w:pPr>
        <w:pStyle w:val="BulletList1"/>
      </w:pPr>
      <w:r>
        <w:t>The reasons for government action and the seriousness of the problem.</w:t>
      </w:r>
    </w:p>
    <w:p w14:paraId="797BF2A7" w14:textId="77777777" w:rsidR="008E23CD" w:rsidRDefault="008E23CD" w:rsidP="00B066DF">
      <w:pPr>
        <w:pStyle w:val="AQASectionTitle3"/>
        <w:spacing w:after="120"/>
      </w:pPr>
      <w:r>
        <w:t>Learning outcomes</w:t>
      </w:r>
    </w:p>
    <w:p w14:paraId="382DC915" w14:textId="77777777" w:rsidR="00684903" w:rsidRDefault="00684903" w:rsidP="0052633D">
      <w:pPr>
        <w:numPr>
          <w:ilvl w:val="0"/>
          <w:numId w:val="16"/>
        </w:numPr>
        <w:spacing w:before="0" w:after="0" w:line="260" w:lineRule="atLeast"/>
        <w:ind w:left="357" w:hanging="357"/>
        <w:rPr>
          <w:rFonts w:ascii="Candara" w:hAnsi="Candara"/>
        </w:rPr>
      </w:pPr>
      <w:r>
        <w:t>Develop your students’ understanding of how the problem of poverty changed at this time, the reasons why it changed, and how the solutions adopted by the authorities changed.</w:t>
      </w:r>
    </w:p>
    <w:p w14:paraId="4F880EE2" w14:textId="77777777" w:rsidR="00684903" w:rsidRDefault="00684903" w:rsidP="0052633D">
      <w:pPr>
        <w:numPr>
          <w:ilvl w:val="0"/>
          <w:numId w:val="16"/>
        </w:numPr>
        <w:spacing w:before="0" w:after="0" w:line="260" w:lineRule="atLeast"/>
        <w:ind w:left="357" w:hanging="357"/>
        <w:rPr>
          <w:rFonts w:ascii="Candara" w:hAnsi="Candara"/>
        </w:rPr>
      </w:pPr>
      <w:r>
        <w:t>Consider the increase of poverty (and vagabondage) in the 16</w:t>
      </w:r>
      <w:r>
        <w:rPr>
          <w:vertAlign w:val="superscript"/>
        </w:rPr>
        <w:t>th</w:t>
      </w:r>
      <w:r>
        <w:t xml:space="preserve"> century. Why did poverty increase in the 16</w:t>
      </w:r>
      <w:r>
        <w:rPr>
          <w:vertAlign w:val="superscript"/>
        </w:rPr>
        <w:t>th</w:t>
      </w:r>
      <w:r>
        <w:t xml:space="preserve"> century?</w:t>
      </w:r>
    </w:p>
    <w:p w14:paraId="0EBAEE50" w14:textId="036C47E9" w:rsidR="008E23CD" w:rsidRDefault="00684903" w:rsidP="0052633D">
      <w:pPr>
        <w:numPr>
          <w:ilvl w:val="0"/>
          <w:numId w:val="16"/>
        </w:numPr>
        <w:spacing w:before="0" w:after="0" w:line="260" w:lineRule="atLeast"/>
        <w:ind w:left="357" w:hanging="357"/>
      </w:pPr>
      <w:r>
        <w:t>Develop your students’ understanding of the nature and seriousness of poverty in the 16</w:t>
      </w:r>
      <w:r w:rsidRPr="00684903">
        <w:rPr>
          <w:vertAlign w:val="superscript"/>
        </w:rPr>
        <w:t>th</w:t>
      </w:r>
      <w:r>
        <w:t xml:space="preserve"> century. What were government and contemporary attitudes to poverty and punishment? Refer students back to the lessons on Puritanism for a Puritan view of the poor.</w:t>
      </w:r>
    </w:p>
    <w:p w14:paraId="28E13DAC" w14:textId="77777777" w:rsidR="00684903" w:rsidRDefault="00684903" w:rsidP="0052633D">
      <w:pPr>
        <w:numPr>
          <w:ilvl w:val="0"/>
          <w:numId w:val="16"/>
        </w:numPr>
        <w:spacing w:before="0" w:after="0" w:line="260" w:lineRule="atLeast"/>
        <w:ind w:left="357" w:hanging="357"/>
      </w:pPr>
      <w:r>
        <w:t>Discuss the reasons for government concern and the seriousness of the problem. Why was the government concerned about the increasing numbers of poor people?</w:t>
      </w:r>
    </w:p>
    <w:p w14:paraId="6C0F7AA7" w14:textId="6407C3A1" w:rsidR="00684903" w:rsidRDefault="00684903" w:rsidP="0052633D">
      <w:pPr>
        <w:numPr>
          <w:ilvl w:val="0"/>
          <w:numId w:val="16"/>
        </w:numPr>
        <w:spacing w:before="0" w:after="0" w:line="260" w:lineRule="atLeast"/>
        <w:ind w:left="357" w:hanging="357"/>
      </w:pPr>
      <w:r>
        <w:t>The effectiveness of the response of government and individual towns to the problems of poverty. How was poverty dealt with in the 16</w:t>
      </w:r>
      <w:r>
        <w:rPr>
          <w:vertAlign w:val="superscript"/>
        </w:rPr>
        <w:t>th</w:t>
      </w:r>
      <w:r>
        <w:t xml:space="preserve"> century? How did Elizabeth’s government to deal with poor? How did the example of major towns help deal with the poor? Were the measures to help the poor successful?</w:t>
      </w:r>
    </w:p>
    <w:p w14:paraId="34553826" w14:textId="77777777" w:rsidR="008E23CD" w:rsidRDefault="008E23CD" w:rsidP="008E23CD">
      <w:pPr>
        <w:pStyle w:val="AQASectionTitle3"/>
      </w:pPr>
      <w:r>
        <w:t>Possible teaching and learning activities</w:t>
      </w:r>
    </w:p>
    <w:p w14:paraId="01812B26" w14:textId="502BCDCC" w:rsidR="00684903" w:rsidRDefault="00684903" w:rsidP="00684903">
      <w:r>
        <w:t xml:space="preserve">Students investigate the long-term causes of poverty and vagabondage. </w:t>
      </w:r>
    </w:p>
    <w:p w14:paraId="49618CE5" w14:textId="1409729D" w:rsidR="0052633D" w:rsidRDefault="00684903" w:rsidP="00684903">
      <w:r>
        <w:t xml:space="preserve">Students identify reasons for traditional attitudes to poverty and reasons why those were changing in the Elizabethan period. This might be achieved by using the </w:t>
      </w:r>
      <w:r w:rsidR="004F5A9B">
        <w:t xml:space="preserve">2022 </w:t>
      </w:r>
      <w:r>
        <w:t>Stamford Resource Pack as a</w:t>
      </w:r>
      <w:r w:rsidR="004F5A9B">
        <w:t xml:space="preserve"> </w:t>
      </w:r>
      <w:r>
        <w:t>basis for a class</w:t>
      </w:r>
      <w:r w:rsidRPr="00426088">
        <w:t xml:space="preserve"> discussion, and</w:t>
      </w:r>
      <w:r>
        <w:t xml:space="preserve"> then</w:t>
      </w:r>
      <w:r w:rsidRPr="00426088">
        <w:t xml:space="preserve"> teacher led construction of a diagram relating to societal and individual motives for helping the poor</w:t>
      </w:r>
      <w:r>
        <w:t xml:space="preserve">. Either distribute parts or all of Background, Resource I &amp; J2 to class or ask for evidence to support the following propositions </w:t>
      </w:r>
      <w:r w:rsidR="0052633D">
        <w:t>–</w:t>
      </w:r>
      <w:r w:rsidRPr="00426088">
        <w:t xml:space="preserve"> </w:t>
      </w:r>
    </w:p>
    <w:p w14:paraId="1A0CCC2E" w14:textId="221098F4" w:rsidR="0052633D" w:rsidRDefault="00684903" w:rsidP="00684903">
      <w:r w:rsidRPr="00426088">
        <w:t>Lord Burghley founded his almshouses because</w:t>
      </w:r>
      <w:r w:rsidR="0052633D">
        <w:t>:</w:t>
      </w:r>
      <w:r w:rsidRPr="00426088">
        <w:t xml:space="preserve"> </w:t>
      </w:r>
    </w:p>
    <w:p w14:paraId="74D1E273" w14:textId="77777777" w:rsidR="0052633D" w:rsidRDefault="00684903" w:rsidP="0052633D">
      <w:pPr>
        <w:spacing w:before="0" w:after="0" w:line="260" w:lineRule="atLeast"/>
      </w:pPr>
      <w:r w:rsidRPr="00426088">
        <w:t xml:space="preserve">(a) he wanted to look good </w:t>
      </w:r>
    </w:p>
    <w:p w14:paraId="3D4C47A7" w14:textId="77777777" w:rsidR="0052633D" w:rsidRDefault="00684903" w:rsidP="0052633D">
      <w:pPr>
        <w:spacing w:before="0" w:after="0" w:line="260" w:lineRule="atLeast"/>
      </w:pPr>
      <w:r w:rsidRPr="00426088">
        <w:t xml:space="preserve">(b) </w:t>
      </w:r>
      <w:r>
        <w:t>he was expected to</w:t>
      </w:r>
      <w:r w:rsidRPr="00426088">
        <w:t xml:space="preserve"> </w:t>
      </w:r>
    </w:p>
    <w:p w14:paraId="03237860" w14:textId="77777777" w:rsidR="0052633D" w:rsidRDefault="00684903" w:rsidP="0052633D">
      <w:pPr>
        <w:spacing w:before="0" w:after="0" w:line="260" w:lineRule="atLeast"/>
      </w:pPr>
      <w:r w:rsidRPr="00426088">
        <w:t xml:space="preserve">(c) he was afraid of the poor </w:t>
      </w:r>
    </w:p>
    <w:p w14:paraId="265073C3" w14:textId="77777777" w:rsidR="0052633D" w:rsidRDefault="00684903" w:rsidP="0052633D">
      <w:pPr>
        <w:spacing w:before="0" w:after="0" w:line="260" w:lineRule="atLeast"/>
      </w:pPr>
      <w:r w:rsidRPr="00426088">
        <w:t>(d) he wanted to be remembered</w:t>
      </w:r>
    </w:p>
    <w:p w14:paraId="381530FD" w14:textId="71C87EE3" w:rsidR="00684903" w:rsidRDefault="00684903" w:rsidP="0052633D">
      <w:pPr>
        <w:spacing w:before="0" w:after="0" w:line="260" w:lineRule="atLeast"/>
      </w:pPr>
      <w:r>
        <w:t>(e) another reason</w:t>
      </w:r>
      <w:r w:rsidRPr="00426088">
        <w:t>.</w:t>
      </w:r>
    </w:p>
    <w:p w14:paraId="20053613" w14:textId="0C187A18" w:rsidR="00684903" w:rsidRDefault="00684903" w:rsidP="00684903">
      <w:r>
        <w:t>Note</w:t>
      </w:r>
      <w:r w:rsidR="0052633D">
        <w:t>:</w:t>
      </w:r>
      <w:r>
        <w:t xml:space="preserve"> Burghley as an individual and as important member of the Elizabethan Government.</w:t>
      </w:r>
    </w:p>
    <w:p w14:paraId="07E5C13D" w14:textId="77777777" w:rsidR="00684903" w:rsidRDefault="00684903" w:rsidP="00684903">
      <w:r>
        <w:t>Students analyse sources relating to different types of vagabond and extracts from Harman’s book on the poor, ‘A warning against vagabonds’ 1567.</w:t>
      </w:r>
    </w:p>
    <w:p w14:paraId="01DFF9E2" w14:textId="77777777" w:rsidR="00684903" w:rsidRDefault="00684903" w:rsidP="00684903">
      <w:r>
        <w:lastRenderedPageBreak/>
        <w:t>Students research and record how Norwich, Ipswich and London dealt with the problem of the poor and use their research to illustrate changing attitudes of the Elizabethan period. Class discussion of ‘How ‘Great’ was the Great Elizabethan Poor Law, 1601?’</w:t>
      </w:r>
    </w:p>
    <w:p w14:paraId="77BCE587" w14:textId="77777777" w:rsidR="008E23CD" w:rsidRDefault="008E23CD" w:rsidP="008E23CD">
      <w:pPr>
        <w:pStyle w:val="AQASectionTitle3"/>
      </w:pPr>
      <w:r>
        <w:t>Resources</w:t>
      </w:r>
    </w:p>
    <w:p w14:paraId="5C39F85B" w14:textId="77777777" w:rsidR="00684903" w:rsidRPr="004F5A9B" w:rsidRDefault="00684903" w:rsidP="00597232">
      <w:pPr>
        <w:pStyle w:val="BulletList1"/>
      </w:pPr>
      <w:r w:rsidRPr="004F5A9B">
        <w:t>Textbook relating to the poor in Elizabethan times.</w:t>
      </w:r>
    </w:p>
    <w:p w14:paraId="22A0ACE6" w14:textId="77777777" w:rsidR="00684903" w:rsidRPr="004F5A9B" w:rsidRDefault="00684903" w:rsidP="00597232">
      <w:pPr>
        <w:pStyle w:val="BulletList1"/>
      </w:pPr>
      <w:r w:rsidRPr="004F5A9B">
        <w:t>Worksheet with statements.</w:t>
      </w:r>
    </w:p>
    <w:p w14:paraId="05D1BAB9" w14:textId="7B83925C" w:rsidR="00684903" w:rsidRPr="004F5A9B" w:rsidRDefault="00684903" w:rsidP="00597232">
      <w:pPr>
        <w:pStyle w:val="BulletList1"/>
      </w:pPr>
      <w:r w:rsidRPr="004F5A9B">
        <w:t xml:space="preserve">AQA Historic Environment Resource </w:t>
      </w:r>
      <w:r w:rsidR="00BD7385">
        <w:t xml:space="preserve">Pack </w:t>
      </w:r>
      <w:r w:rsidRPr="004F5A9B">
        <w:t>2022</w:t>
      </w:r>
      <w:r w:rsidR="00BD7385">
        <w:t xml:space="preserve"> for</w:t>
      </w:r>
      <w:r w:rsidRPr="004F5A9B">
        <w:t xml:space="preserve"> </w:t>
      </w:r>
      <w:r w:rsidR="00BD7385" w:rsidRPr="004F5A9B">
        <w:t>Stamford Almshouses</w:t>
      </w:r>
      <w:r w:rsidR="00BD7385">
        <w:t>:</w:t>
      </w:r>
      <w:r w:rsidR="00BD7385" w:rsidRPr="004F5A9B">
        <w:t xml:space="preserve"> </w:t>
      </w:r>
      <w:r w:rsidR="00BD7385">
        <w:t>B</w:t>
      </w:r>
      <w:r w:rsidRPr="004F5A9B">
        <w:t xml:space="preserve">ackground </w:t>
      </w:r>
      <w:r w:rsidR="00BD7385">
        <w:t>i</w:t>
      </w:r>
      <w:r w:rsidRPr="004F5A9B">
        <w:t xml:space="preserve">nformation </w:t>
      </w:r>
      <w:r w:rsidR="00BD7385">
        <w:t>and</w:t>
      </w:r>
      <w:r w:rsidRPr="004F5A9B">
        <w:t xml:space="preserve"> Resources I and J2</w:t>
      </w:r>
      <w:r w:rsidR="00BD7385">
        <w:t>.</w:t>
      </w:r>
    </w:p>
    <w:p w14:paraId="28EF1953" w14:textId="6BDE5ABA" w:rsidR="00684903" w:rsidRDefault="00684903" w:rsidP="00597232">
      <w:pPr>
        <w:pStyle w:val="BulletList1"/>
      </w:pPr>
      <w:r w:rsidRPr="004F5A9B">
        <w:t xml:space="preserve">An </w:t>
      </w:r>
      <w:hyperlink r:id="rId24" w:history="1">
        <w:r w:rsidRPr="00F1452D">
          <w:rPr>
            <w:rStyle w:val="Hyperlink"/>
            <w:rFonts w:asciiTheme="minorBidi" w:hAnsiTheme="minorBidi" w:cstheme="minorBidi"/>
            <w:color w:val="2F71AC"/>
          </w:rPr>
          <w:t>insight</w:t>
        </w:r>
      </w:hyperlink>
      <w:r w:rsidRPr="00F1452D">
        <w:rPr>
          <w:color w:val="2F71AC"/>
        </w:rPr>
        <w:t xml:space="preserve"> </w:t>
      </w:r>
      <w:r w:rsidRPr="004F5A9B">
        <w:t>into the lives of the rural poor and majority of Elizabethans at this time</w:t>
      </w:r>
      <w:r>
        <w:t>.</w:t>
      </w:r>
    </w:p>
    <w:p w14:paraId="36C9F85E" w14:textId="3BCC2185" w:rsidR="008E23CD" w:rsidRDefault="008E23CD" w:rsidP="00852656"/>
    <w:p w14:paraId="7E1F2539" w14:textId="77777777" w:rsidR="00684903" w:rsidRDefault="00684903">
      <w:pPr>
        <w:spacing w:before="0" w:after="0"/>
        <w:rPr>
          <w:rFonts w:ascii="AQA Chevin Pro Medium" w:eastAsiaTheme="majorEastAsia" w:hAnsi="AQA Chevin Pro Medium" w:cstheme="majorBidi"/>
          <w:b/>
          <w:bCs/>
          <w:color w:val="412878"/>
          <w:sz w:val="24"/>
          <w:szCs w:val="24"/>
        </w:rPr>
      </w:pPr>
      <w:r>
        <w:br w:type="page"/>
      </w:r>
    </w:p>
    <w:p w14:paraId="7A36F072" w14:textId="67DC22B1" w:rsidR="00684903" w:rsidRDefault="00684903" w:rsidP="00684903">
      <w:pPr>
        <w:pStyle w:val="AQASectionTitle2"/>
      </w:pPr>
      <w:r>
        <w:lastRenderedPageBreak/>
        <w:t xml:space="preserve">A </w:t>
      </w:r>
      <w:r w:rsidR="00B066DF">
        <w:t>‘</w:t>
      </w:r>
      <w:r>
        <w:t>Golden Age’ continued</w:t>
      </w:r>
    </w:p>
    <w:p w14:paraId="17CA7E2D" w14:textId="4FDB93BD" w:rsidR="008E23CD" w:rsidRDefault="008E23CD" w:rsidP="008E23CD">
      <w:pPr>
        <w:pStyle w:val="AQASectionTitle3"/>
      </w:pPr>
      <w:bookmarkStart w:id="21" w:name="Lesson20"/>
      <w:bookmarkEnd w:id="21"/>
      <w:r>
        <w:t>Lesson</w:t>
      </w:r>
      <w:r w:rsidR="00684903">
        <w:t xml:space="preserve">s </w:t>
      </w:r>
      <w:r w:rsidR="008D363B">
        <w:t>20 and 21</w:t>
      </w:r>
    </w:p>
    <w:p w14:paraId="4E5739C5" w14:textId="77777777" w:rsidR="008E23CD" w:rsidRDefault="008E23CD" w:rsidP="008E23CD">
      <w:pPr>
        <w:pStyle w:val="AQASectionTitle3"/>
      </w:pPr>
      <w:r>
        <w:t>Specification content</w:t>
      </w:r>
    </w:p>
    <w:p w14:paraId="617902A0" w14:textId="77777777" w:rsidR="00684903" w:rsidRDefault="00684903" w:rsidP="00684903">
      <w:pPr>
        <w:pStyle w:val="BulletList1"/>
      </w:pPr>
      <w:r>
        <w:t xml:space="preserve">The </w:t>
      </w:r>
      <w:r w:rsidRPr="00C834E5">
        <w:t>Elizabethan theatre</w:t>
      </w:r>
      <w:r>
        <w:t xml:space="preserve"> and its achievements.</w:t>
      </w:r>
    </w:p>
    <w:p w14:paraId="035027F7" w14:textId="7A669F1F" w:rsidR="008E23CD" w:rsidRDefault="00684903" w:rsidP="00684903">
      <w:pPr>
        <w:pStyle w:val="BulletList1"/>
      </w:pPr>
      <w:r>
        <w:t>Attitudes to the theatre.</w:t>
      </w:r>
    </w:p>
    <w:p w14:paraId="3519E9B3" w14:textId="77777777" w:rsidR="008E23CD" w:rsidRDefault="008E23CD" w:rsidP="008E23CD">
      <w:pPr>
        <w:pStyle w:val="AQASectionTitle3"/>
      </w:pPr>
      <w:r>
        <w:t>Learning outcomes</w:t>
      </w:r>
    </w:p>
    <w:p w14:paraId="6F12B7DC" w14:textId="250FF7CA" w:rsidR="00684903" w:rsidRDefault="00684903" w:rsidP="00684903">
      <w:pPr>
        <w:pStyle w:val="BulletList1"/>
      </w:pPr>
      <w:r>
        <w:t xml:space="preserve">The focus of these lessons is to develop your students’ knowledge and understanding of a performance in the Elizabethan theatre. </w:t>
      </w:r>
    </w:p>
    <w:p w14:paraId="5C0873E4" w14:textId="5CCBDBC9" w:rsidR="00684903" w:rsidRDefault="00684903" w:rsidP="00684903">
      <w:pPr>
        <w:pStyle w:val="BulletList1"/>
      </w:pPr>
      <w:r>
        <w:t>The lessons provide an opportunity to incorporate resources from a previous Historic Environment, using the Globe theatre as a case study of the Elizabethan theatre. Students should consider what they can learn from a study of The Globe in the Elizabethan period?</w:t>
      </w:r>
    </w:p>
    <w:p w14:paraId="4B52CDFD" w14:textId="77777777" w:rsidR="00684903" w:rsidRDefault="00684903" w:rsidP="00684903">
      <w:pPr>
        <w:pStyle w:val="BulletList1"/>
      </w:pPr>
      <w:r>
        <w:t>These lessons are an examination of Elizabethan</w:t>
      </w:r>
      <w:r w:rsidRPr="00684903">
        <w:rPr>
          <w:b/>
        </w:rPr>
        <w:t xml:space="preserve"> </w:t>
      </w:r>
      <w:r>
        <w:t xml:space="preserve">theatres: their design and use; actors and playwrights including William Shakespeare and Richard Burbage. </w:t>
      </w:r>
    </w:p>
    <w:p w14:paraId="13A0A060" w14:textId="0BCA882D" w:rsidR="00684903" w:rsidRDefault="00684903" w:rsidP="00684903">
      <w:pPr>
        <w:pStyle w:val="BulletList1"/>
      </w:pPr>
      <w:r>
        <w:t>Students should also consider the response of different sections of society towards the plays and theatre-going and the reasons for these responses. Why were they so popular? Why were they not popular with some people?</w:t>
      </w:r>
    </w:p>
    <w:p w14:paraId="3A5CC28E" w14:textId="7AD3DD52" w:rsidR="00684903" w:rsidRDefault="00684903" w:rsidP="00684903">
      <w:pPr>
        <w:pStyle w:val="BulletList1"/>
      </w:pPr>
      <w:r>
        <w:t>Students should assess the achievements of the Elizabethan theatre. In what ways were the plays of the period a mirror of their time?</w:t>
      </w:r>
    </w:p>
    <w:p w14:paraId="3E8971DC" w14:textId="77777777" w:rsidR="004F5A9B" w:rsidRDefault="008E23CD" w:rsidP="004F5A9B">
      <w:pPr>
        <w:pStyle w:val="AQASectionTitle3"/>
      </w:pPr>
      <w:r>
        <w:t>Possible teaching and learning activities</w:t>
      </w:r>
    </w:p>
    <w:p w14:paraId="75D41DCC" w14:textId="613B6473" w:rsidR="00684903" w:rsidRPr="004F5A9B" w:rsidRDefault="00684903" w:rsidP="004F5A9B">
      <w:pPr>
        <w:pStyle w:val="AQASectionTitle3"/>
        <w:rPr>
          <w:rFonts w:asciiTheme="minorBidi" w:hAnsiTheme="minorBidi" w:cstheme="minorBidi"/>
          <w:b w:val="0"/>
          <w:bCs w:val="0"/>
          <w:color w:val="000000" w:themeColor="text1"/>
          <w:sz w:val="22"/>
          <w:szCs w:val="22"/>
        </w:rPr>
      </w:pPr>
      <w:r w:rsidRPr="004F5A9B">
        <w:rPr>
          <w:rFonts w:asciiTheme="minorBidi" w:hAnsiTheme="minorBidi" w:cstheme="minorBidi"/>
          <w:b w:val="0"/>
          <w:bCs w:val="0"/>
          <w:color w:val="000000" w:themeColor="text1"/>
          <w:sz w:val="22"/>
          <w:szCs w:val="22"/>
        </w:rPr>
        <w:t xml:space="preserve">Enquiry question: what were theatres like in Elizabethan times? </w:t>
      </w:r>
    </w:p>
    <w:p w14:paraId="2DBE2994" w14:textId="77777777" w:rsidR="00684903" w:rsidRDefault="00684903" w:rsidP="00684903">
      <w:pPr>
        <w:pStyle w:val="BulletList1"/>
      </w:pPr>
      <w:r>
        <w:t>Students read the background information relating to The Globe and its creator. Students could write the introduction to a visitor’s guide in their own words.</w:t>
      </w:r>
    </w:p>
    <w:p w14:paraId="0C0E0F6E" w14:textId="77777777" w:rsidR="00684903" w:rsidRDefault="00684903" w:rsidP="00684903">
      <w:pPr>
        <w:pStyle w:val="BulletList1"/>
      </w:pPr>
      <w:r>
        <w:t>Students annotate some basic diagrams of the Elizabethan theatre, identifying key features.</w:t>
      </w:r>
    </w:p>
    <w:p w14:paraId="12DE6C4E" w14:textId="0FD7A995" w:rsidR="008E23CD" w:rsidRDefault="00684903" w:rsidP="00684903">
      <w:pPr>
        <w:pStyle w:val="BulletList1"/>
      </w:pPr>
      <w:r>
        <w:t>Students look at a range of resources relating to The Globe and document what they tell us about people’s enjoyment of or attitudes towards the Elizabethan theatre.</w:t>
      </w:r>
    </w:p>
    <w:p w14:paraId="6FB3DD6D" w14:textId="41B336A4" w:rsidR="00684903" w:rsidRDefault="00684903" w:rsidP="00684903">
      <w:pPr>
        <w:pStyle w:val="BulletList1"/>
      </w:pPr>
      <w:r>
        <w:t xml:space="preserve">Students consider a series of statements about The Globe and the audiences for/attitudes to the plays. They have to find information from the sources and select which sources support the statements. </w:t>
      </w:r>
    </w:p>
    <w:p w14:paraId="2E5A8CAC" w14:textId="3033AF1E" w:rsidR="00684903" w:rsidRDefault="00684903" w:rsidP="00684903">
      <w:pPr>
        <w:pStyle w:val="BulletList1"/>
      </w:pPr>
      <w:r>
        <w:t>Students complete a spider diagram of the interests, ideas and discoveries of the time that are linked to specific plays.</w:t>
      </w:r>
    </w:p>
    <w:p w14:paraId="5F9182A2" w14:textId="62D374C1" w:rsidR="00684903" w:rsidRPr="00684903" w:rsidRDefault="00684903" w:rsidP="00684903">
      <w:pPr>
        <w:pStyle w:val="BulletList1"/>
      </w:pPr>
      <w:r>
        <w:t>Class discussion: what does The Globe tell us about the Elizabethan period?</w:t>
      </w:r>
    </w:p>
    <w:p w14:paraId="05EE3B1A" w14:textId="77777777" w:rsidR="00597232" w:rsidRDefault="00597232">
      <w:pPr>
        <w:spacing w:before="0" w:after="0"/>
        <w:rPr>
          <w:rFonts w:ascii="AQA Chevin Pro Medium" w:eastAsiaTheme="majorEastAsia" w:hAnsi="AQA Chevin Pro Medium" w:cstheme="majorBidi"/>
          <w:b/>
          <w:bCs/>
          <w:color w:val="412878"/>
          <w:sz w:val="24"/>
          <w:szCs w:val="24"/>
        </w:rPr>
      </w:pPr>
      <w:r>
        <w:br w:type="page"/>
      </w:r>
    </w:p>
    <w:p w14:paraId="79ED9CF6" w14:textId="4C4B75AD" w:rsidR="008E23CD" w:rsidRDefault="008E23CD" w:rsidP="008E23CD">
      <w:pPr>
        <w:pStyle w:val="AQASectionTitle3"/>
      </w:pPr>
      <w:r>
        <w:lastRenderedPageBreak/>
        <w:t>Resources</w:t>
      </w:r>
    </w:p>
    <w:p w14:paraId="2ED53FEC" w14:textId="77777777" w:rsidR="00684903" w:rsidRPr="00684903" w:rsidRDefault="00684903" w:rsidP="00684903">
      <w:pPr>
        <w:pStyle w:val="BulletList1"/>
        <w:rPr>
          <w:rStyle w:val="Hyperlink"/>
          <w:color w:val="auto"/>
          <w:u w:val="none"/>
        </w:rPr>
      </w:pPr>
      <w:r w:rsidRPr="00684903">
        <w:rPr>
          <w:rStyle w:val="Hyperlink"/>
          <w:color w:val="auto"/>
          <w:u w:val="none"/>
        </w:rPr>
        <w:t>Textbook.</w:t>
      </w:r>
    </w:p>
    <w:p w14:paraId="58B4173B" w14:textId="77777777" w:rsidR="00684903" w:rsidRDefault="00684903" w:rsidP="00684903">
      <w:pPr>
        <w:pStyle w:val="BulletList1"/>
      </w:pPr>
      <w:r w:rsidRPr="00684903">
        <w:rPr>
          <w:rStyle w:val="Hyperlink"/>
          <w:color w:val="auto"/>
          <w:u w:val="none"/>
        </w:rPr>
        <w:t xml:space="preserve">Brief notes on </w:t>
      </w:r>
      <w:r w:rsidRPr="00684903">
        <w:t>The Globe</w:t>
      </w:r>
      <w:r w:rsidRPr="00684903">
        <w:rPr>
          <w:rStyle w:val="Hyperlink"/>
          <w:color w:val="auto"/>
          <w:u w:val="none"/>
        </w:rPr>
        <w:t xml:space="preserve"> from the 2019 </w:t>
      </w:r>
      <w:r w:rsidRPr="00684903">
        <w:t>AQA Historic Environment Resource pack –</w:t>
      </w:r>
      <w:r>
        <w:t xml:space="preserve"> briefing document, diagrams and images.</w:t>
      </w:r>
    </w:p>
    <w:p w14:paraId="6E1E2569" w14:textId="297D6FD6" w:rsidR="00684903" w:rsidRDefault="00684903" w:rsidP="00684903">
      <w:pPr>
        <w:pStyle w:val="BulletList1"/>
      </w:pPr>
      <w:r>
        <w:t xml:space="preserve">A good short </w:t>
      </w:r>
      <w:hyperlink r:id="rId25" w:history="1">
        <w:r w:rsidRPr="00F1452D">
          <w:rPr>
            <w:rStyle w:val="Hyperlink"/>
            <w:color w:val="2F71AC"/>
          </w:rPr>
          <w:t>introduction</w:t>
        </w:r>
      </w:hyperlink>
      <w:r>
        <w:t xml:space="preserve"> to the Globe</w:t>
      </w:r>
      <w:r w:rsidR="00E261BF">
        <w:t>.</w:t>
      </w:r>
    </w:p>
    <w:p w14:paraId="062FF1F8" w14:textId="77777777" w:rsidR="00684903" w:rsidRDefault="00684903" w:rsidP="00684903">
      <w:pPr>
        <w:pStyle w:val="BulletList1"/>
      </w:pPr>
      <w:r>
        <w:t xml:space="preserve">A cut-away of an Elizabethan theatre. </w:t>
      </w:r>
    </w:p>
    <w:p w14:paraId="7154A395" w14:textId="15BDCA63" w:rsidR="00684903" w:rsidRDefault="00684903" w:rsidP="00684903">
      <w:pPr>
        <w:pStyle w:val="BulletList1"/>
      </w:pPr>
      <w:r>
        <w:t xml:space="preserve">AQA Historic Environment Resource </w:t>
      </w:r>
      <w:r w:rsidR="00BD7385">
        <w:t xml:space="preserve">Pack </w:t>
      </w:r>
      <w:r>
        <w:t>2019</w:t>
      </w:r>
      <w:r w:rsidR="00BD7385">
        <w:t xml:space="preserve"> for</w:t>
      </w:r>
      <w:r>
        <w:t xml:space="preserve"> </w:t>
      </w:r>
      <w:r w:rsidR="00BD7385">
        <w:t>i</w:t>
      </w:r>
      <w:r>
        <w:t>mages, photographs, floorplans and diagrams of The Globe etc.</w:t>
      </w:r>
    </w:p>
    <w:p w14:paraId="2BAB8526" w14:textId="032BC409" w:rsidR="008E23CD" w:rsidRPr="00852656" w:rsidRDefault="00684903" w:rsidP="00684903">
      <w:pPr>
        <w:pStyle w:val="BulletList1"/>
      </w:pPr>
      <w:r>
        <w:t>Work sheet with statements</w:t>
      </w:r>
      <w:r w:rsidR="00B066DF">
        <w:t>.</w:t>
      </w:r>
    </w:p>
    <w:p w14:paraId="212EB460" w14:textId="10030FD0" w:rsidR="008E23CD" w:rsidRDefault="008E23CD" w:rsidP="00852656"/>
    <w:p w14:paraId="608267D7" w14:textId="05D695AD" w:rsidR="00684903" w:rsidRDefault="00684903" w:rsidP="00852656"/>
    <w:p w14:paraId="7EE4EE66" w14:textId="77777777" w:rsidR="00684903" w:rsidRDefault="00684903">
      <w:pPr>
        <w:spacing w:before="0" w:after="0"/>
        <w:rPr>
          <w:rFonts w:ascii="AQA Chevin Pro Medium" w:eastAsiaTheme="majorEastAsia" w:hAnsi="AQA Chevin Pro Medium" w:cstheme="majorBidi"/>
          <w:b/>
          <w:bCs/>
          <w:color w:val="412878"/>
          <w:sz w:val="28"/>
          <w:szCs w:val="32"/>
        </w:rPr>
      </w:pPr>
      <w:r>
        <w:br w:type="page"/>
      </w:r>
    </w:p>
    <w:p w14:paraId="60A7C1B4" w14:textId="5AF087CE" w:rsidR="00684903" w:rsidRPr="00FE7AEC" w:rsidRDefault="00684903" w:rsidP="00684903">
      <w:pPr>
        <w:pStyle w:val="AQASectionTitle2"/>
      </w:pPr>
      <w:r w:rsidRPr="00FE7AEC">
        <w:lastRenderedPageBreak/>
        <w:t>English sailors</w:t>
      </w:r>
    </w:p>
    <w:p w14:paraId="18D01F3E" w14:textId="12A41A80" w:rsidR="00684903" w:rsidRDefault="00684903" w:rsidP="00684903">
      <w:pPr>
        <w:pStyle w:val="AQASectionTitle3"/>
      </w:pPr>
      <w:bookmarkStart w:id="22" w:name="Lesson22"/>
      <w:bookmarkEnd w:id="22"/>
      <w:r>
        <w:t>Lesson 2</w:t>
      </w:r>
      <w:r w:rsidR="008D363B">
        <w:t>2</w:t>
      </w:r>
    </w:p>
    <w:p w14:paraId="034B4E0A" w14:textId="5B078530" w:rsidR="00684903" w:rsidRDefault="00684903" w:rsidP="00684903">
      <w:pPr>
        <w:pStyle w:val="AQASectionTitle3"/>
      </w:pPr>
      <w:r>
        <w:t>Specification content</w:t>
      </w:r>
    </w:p>
    <w:p w14:paraId="2EBA8334" w14:textId="77777777" w:rsidR="00684903" w:rsidRDefault="00684903" w:rsidP="00684903">
      <w:pPr>
        <w:pStyle w:val="BulletList1"/>
      </w:pPr>
      <w:r w:rsidRPr="00FE7AEC">
        <w:t>Hawkins and Drake; circumnavigatio</w:t>
      </w:r>
      <w:r>
        <w:t>n 1577–1580, voyages and trade.</w:t>
      </w:r>
    </w:p>
    <w:p w14:paraId="4A8D6DCF" w14:textId="44483609" w:rsidR="00684903" w:rsidRPr="00684903" w:rsidRDefault="00684903" w:rsidP="00684903">
      <w:pPr>
        <w:pStyle w:val="BulletList1"/>
      </w:pPr>
      <w:r w:rsidRPr="00FE7AEC">
        <w:t xml:space="preserve">The role of </w:t>
      </w:r>
      <w:r w:rsidRPr="00C834E5">
        <w:t>Raleigh.</w:t>
      </w:r>
    </w:p>
    <w:p w14:paraId="6DC38ED9" w14:textId="0966C1C6" w:rsidR="00684903" w:rsidRDefault="00684903" w:rsidP="00684903">
      <w:pPr>
        <w:pStyle w:val="AQASectionTitle3"/>
      </w:pPr>
      <w:r>
        <w:t>Learning outcomes</w:t>
      </w:r>
    </w:p>
    <w:p w14:paraId="7F4CE464" w14:textId="77777777" w:rsidR="00684903" w:rsidRPr="00FE7AEC" w:rsidRDefault="00684903" w:rsidP="00034DF3">
      <w:pPr>
        <w:pStyle w:val="BulletList1"/>
        <w:rPr>
          <w:rFonts w:ascii="Candara" w:hAnsi="Candara"/>
        </w:rPr>
      </w:pPr>
      <w:r>
        <w:t>Develop your students’ understanding of</w:t>
      </w:r>
      <w:r w:rsidRPr="00FE7AEC">
        <w:t xml:space="preserve"> the motives of English seamen in making overseas voyages. </w:t>
      </w:r>
    </w:p>
    <w:p w14:paraId="43E2D2DA" w14:textId="77777777" w:rsidR="00684903" w:rsidRPr="00FE7AEC" w:rsidRDefault="00684903" w:rsidP="00034DF3">
      <w:pPr>
        <w:pStyle w:val="BulletList1"/>
        <w:rPr>
          <w:rFonts w:ascii="Candara" w:hAnsi="Candara"/>
        </w:rPr>
      </w:pPr>
      <w:r w:rsidRPr="00FE7AEC">
        <w:t>What voyages were made by English sailors at this time? Why did they make them? What benefits did they bring?</w:t>
      </w:r>
    </w:p>
    <w:p w14:paraId="6FBFDF37" w14:textId="77777777" w:rsidR="00684903" w:rsidRPr="00FE7AEC" w:rsidRDefault="00684903" w:rsidP="00034DF3">
      <w:pPr>
        <w:pStyle w:val="BulletList1"/>
        <w:rPr>
          <w:b/>
          <w:i/>
        </w:rPr>
      </w:pPr>
      <w:r>
        <w:t>Develop their knowledge of o</w:t>
      </w:r>
      <w:r w:rsidRPr="00FE7AEC">
        <w:t>verseas voyages and trade and expansion, including the ea</w:t>
      </w:r>
      <w:r>
        <w:t>rly slave trade – John Hawkins.</w:t>
      </w:r>
    </w:p>
    <w:p w14:paraId="46247297" w14:textId="11165D5A" w:rsidR="00684903" w:rsidRPr="00684903" w:rsidRDefault="00684903" w:rsidP="00034DF3">
      <w:pPr>
        <w:pStyle w:val="BulletList1"/>
        <w:rPr>
          <w:b/>
          <w:i/>
        </w:rPr>
      </w:pPr>
      <w:r>
        <w:t>Discuss the</w:t>
      </w:r>
      <w:r w:rsidRPr="00FE7AEC">
        <w:t xml:space="preserve"> role of Sir Walter Raleigh.</w:t>
      </w:r>
    </w:p>
    <w:p w14:paraId="3CB03A47" w14:textId="6B467FD2" w:rsidR="00684903" w:rsidRDefault="00684903" w:rsidP="00684903">
      <w:pPr>
        <w:pStyle w:val="AQASectionTitle3"/>
      </w:pPr>
      <w:r>
        <w:t>Possible teaching and learning activities</w:t>
      </w:r>
    </w:p>
    <w:p w14:paraId="17BEAA5B" w14:textId="77777777" w:rsidR="00034DF3" w:rsidRDefault="00034DF3" w:rsidP="00034DF3">
      <w:r>
        <w:t>Divide the class into groups. In their groups, ask your students to research different voyages and then present their findings to their class. Students could consider the voyages of:</w:t>
      </w:r>
    </w:p>
    <w:p w14:paraId="089A225B" w14:textId="77777777" w:rsidR="00034DF3" w:rsidRDefault="00034DF3" w:rsidP="00B066DF">
      <w:pPr>
        <w:pStyle w:val="BulletList1"/>
        <w:spacing w:before="0" w:after="0" w:line="260" w:lineRule="atLeast"/>
        <w:ind w:left="357" w:hanging="357"/>
      </w:pPr>
      <w:r w:rsidRPr="00FE7AEC">
        <w:t>Hawkins</w:t>
      </w:r>
    </w:p>
    <w:p w14:paraId="1C24A081" w14:textId="77777777" w:rsidR="00034DF3" w:rsidRDefault="00034DF3" w:rsidP="00B066DF">
      <w:pPr>
        <w:pStyle w:val="BulletList1"/>
        <w:spacing w:before="0" w:after="0" w:line="260" w:lineRule="atLeast"/>
        <w:ind w:left="357" w:hanging="357"/>
      </w:pPr>
      <w:r w:rsidRPr="00FE7AEC">
        <w:t>Frobisher</w:t>
      </w:r>
    </w:p>
    <w:p w14:paraId="442E251E" w14:textId="77777777" w:rsidR="00034DF3" w:rsidRDefault="00034DF3" w:rsidP="00B066DF">
      <w:pPr>
        <w:pStyle w:val="BulletList1"/>
        <w:spacing w:before="0" w:after="0" w:line="260" w:lineRule="atLeast"/>
        <w:ind w:left="357" w:hanging="357"/>
      </w:pPr>
      <w:r w:rsidRPr="00FE7AEC">
        <w:t>Drake</w:t>
      </w:r>
    </w:p>
    <w:p w14:paraId="3952C8D7" w14:textId="77777777" w:rsidR="00034DF3" w:rsidRDefault="00034DF3" w:rsidP="00B066DF">
      <w:pPr>
        <w:pStyle w:val="BulletList1"/>
        <w:spacing w:before="0" w:after="0" w:line="260" w:lineRule="atLeast"/>
        <w:ind w:left="357" w:hanging="357"/>
      </w:pPr>
      <w:r w:rsidRPr="00FE7AEC">
        <w:t>Gilbert</w:t>
      </w:r>
    </w:p>
    <w:p w14:paraId="37EFAAE2" w14:textId="77777777" w:rsidR="00034DF3" w:rsidRDefault="00034DF3" w:rsidP="00B066DF">
      <w:pPr>
        <w:pStyle w:val="BulletList1"/>
        <w:spacing w:before="0" w:after="0" w:line="260" w:lineRule="atLeast"/>
        <w:ind w:left="357" w:hanging="357"/>
      </w:pPr>
      <w:r w:rsidRPr="00FE7AEC">
        <w:t>Raleigh</w:t>
      </w:r>
    </w:p>
    <w:p w14:paraId="007B8496" w14:textId="77777777" w:rsidR="00034DF3" w:rsidRDefault="00034DF3" w:rsidP="00B066DF">
      <w:pPr>
        <w:pStyle w:val="BulletList1"/>
        <w:spacing w:before="0" w:after="0" w:line="260" w:lineRule="atLeast"/>
        <w:ind w:left="357" w:hanging="357"/>
      </w:pPr>
      <w:r w:rsidRPr="00FE7AEC">
        <w:t>Davis</w:t>
      </w:r>
    </w:p>
    <w:p w14:paraId="1D9A11DC" w14:textId="77777777" w:rsidR="00034DF3" w:rsidRDefault="00034DF3" w:rsidP="00B066DF">
      <w:pPr>
        <w:pStyle w:val="BulletList1"/>
        <w:spacing w:before="0" w:after="0" w:line="260" w:lineRule="atLeast"/>
        <w:ind w:left="357" w:hanging="357"/>
      </w:pPr>
      <w:r w:rsidRPr="00FE7AEC">
        <w:t>Lancaster</w:t>
      </w:r>
    </w:p>
    <w:p w14:paraId="3AABF493" w14:textId="77777777" w:rsidR="00034DF3" w:rsidRPr="00FE7AEC" w:rsidRDefault="00034DF3" w:rsidP="00B066DF">
      <w:pPr>
        <w:pStyle w:val="BulletList1"/>
        <w:spacing w:before="0" w:after="0" w:line="260" w:lineRule="atLeast"/>
        <w:ind w:left="357" w:hanging="357"/>
      </w:pPr>
      <w:r>
        <w:t>Raleigh</w:t>
      </w:r>
      <w:r w:rsidRPr="00FE7AEC">
        <w:t>.</w:t>
      </w:r>
    </w:p>
    <w:p w14:paraId="30C385F6" w14:textId="77777777" w:rsidR="00034DF3" w:rsidRDefault="00034DF3" w:rsidP="00034DF3">
      <w:r w:rsidRPr="00FE7AEC">
        <w:t>Students produce a tabular record of the aims, places visited and achievements of each voyage.</w:t>
      </w:r>
    </w:p>
    <w:p w14:paraId="39CC38E5" w14:textId="77777777" w:rsidR="00034DF3" w:rsidRDefault="00034DF3" w:rsidP="00034DF3">
      <w:r>
        <w:t xml:space="preserve">The class watch and video about Sir Walter Raleigh and discuss his career. </w:t>
      </w:r>
    </w:p>
    <w:p w14:paraId="72E1AB43" w14:textId="77777777" w:rsidR="00684903" w:rsidRDefault="00684903" w:rsidP="00684903">
      <w:pPr>
        <w:pStyle w:val="AQASectionTitle3"/>
      </w:pPr>
      <w:r>
        <w:t>Resources</w:t>
      </w:r>
    </w:p>
    <w:p w14:paraId="1328EE7D" w14:textId="77777777" w:rsidR="00597232" w:rsidRDefault="002E69BD" w:rsidP="00597232">
      <w:pPr>
        <w:pStyle w:val="BulletList1"/>
      </w:pPr>
      <w:r w:rsidRPr="0049583C">
        <w:t>Internet and Textbooks, sources and interpretations relating to voyages of discovery.</w:t>
      </w:r>
    </w:p>
    <w:p w14:paraId="34F7402D" w14:textId="3E1DAAA9" w:rsidR="00034DF3" w:rsidRPr="0049583C" w:rsidRDefault="00034DF3" w:rsidP="00597232">
      <w:pPr>
        <w:pStyle w:val="BulletList1"/>
      </w:pPr>
      <w:r w:rsidRPr="0049583C">
        <w:t xml:space="preserve">A </w:t>
      </w:r>
      <w:hyperlink r:id="rId26" w:history="1">
        <w:r w:rsidRPr="00F1452D">
          <w:rPr>
            <w:rStyle w:val="Hyperlink"/>
            <w:rFonts w:asciiTheme="minorBidi" w:hAnsiTheme="minorBidi" w:cstheme="minorBidi"/>
            <w:color w:val="2F71AC"/>
          </w:rPr>
          <w:t>clip</w:t>
        </w:r>
      </w:hyperlink>
      <w:r w:rsidRPr="0049583C">
        <w:t xml:space="preserve"> about Drake and Raleigh.</w:t>
      </w:r>
    </w:p>
    <w:p w14:paraId="399F410F" w14:textId="749B8C13" w:rsidR="00034DF3" w:rsidRPr="00FE7AEC" w:rsidRDefault="00034DF3" w:rsidP="00597232">
      <w:pPr>
        <w:pStyle w:val="BulletList1"/>
      </w:pPr>
      <w:r w:rsidRPr="0049583C">
        <w:t xml:space="preserve">A </w:t>
      </w:r>
      <w:hyperlink r:id="rId27" w:history="1">
        <w:r w:rsidRPr="00F1452D">
          <w:rPr>
            <w:rStyle w:val="Hyperlink"/>
            <w:rFonts w:asciiTheme="minorBidi" w:hAnsiTheme="minorBidi" w:cstheme="minorBidi"/>
            <w:color w:val="2F71AC"/>
          </w:rPr>
          <w:t>clip</w:t>
        </w:r>
      </w:hyperlink>
      <w:r w:rsidRPr="00F1452D">
        <w:rPr>
          <w:color w:val="2F71AC"/>
        </w:rPr>
        <w:t xml:space="preserve"> </w:t>
      </w:r>
      <w:r w:rsidRPr="0049583C">
        <w:t>about Sir Walter Raleigh’s 1595 South American Eldorado expedition, and the technical problems of sailing at the time</w:t>
      </w:r>
      <w:r w:rsidRPr="00FE7AEC">
        <w:t>.</w:t>
      </w:r>
    </w:p>
    <w:p w14:paraId="1438B6E9" w14:textId="65C5F72A" w:rsidR="00684903" w:rsidRDefault="00684903" w:rsidP="00852656"/>
    <w:p w14:paraId="76A7E4E4" w14:textId="2204E87B" w:rsidR="00684903" w:rsidRDefault="00684903" w:rsidP="00852656"/>
    <w:p w14:paraId="76EEFD81" w14:textId="252D346B" w:rsidR="00684903" w:rsidRPr="00034DF3" w:rsidRDefault="00684903" w:rsidP="00034DF3">
      <w:pPr>
        <w:pStyle w:val="AQASectionTitle3"/>
      </w:pPr>
      <w:bookmarkStart w:id="23" w:name="Lesson23"/>
      <w:bookmarkEnd w:id="23"/>
      <w:r w:rsidRPr="00034DF3">
        <w:lastRenderedPageBreak/>
        <w:t>Lesson</w:t>
      </w:r>
      <w:r w:rsidR="00B066DF">
        <w:t>s</w:t>
      </w:r>
      <w:r w:rsidR="00034DF3" w:rsidRPr="00034DF3">
        <w:t xml:space="preserve"> 2</w:t>
      </w:r>
      <w:r w:rsidR="002C4324">
        <w:t>3 and 24</w:t>
      </w:r>
      <w:r w:rsidR="00034DF3" w:rsidRPr="00034DF3">
        <w:t>: Hawkins and Drake; circumnavigation 1577–1580, voyages and trade; the role of Raleigh</w:t>
      </w:r>
    </w:p>
    <w:p w14:paraId="7EDB27C6" w14:textId="77777777" w:rsidR="002C4324" w:rsidRDefault="002C4324" w:rsidP="002C4324">
      <w:pPr>
        <w:pStyle w:val="AQASectionTitle3"/>
      </w:pPr>
      <w:r>
        <w:t>Specification content</w:t>
      </w:r>
    </w:p>
    <w:p w14:paraId="7B2DCD02" w14:textId="293647E8" w:rsidR="002C4324" w:rsidRDefault="002C4324" w:rsidP="005E1DFC">
      <w:pPr>
        <w:pStyle w:val="BulletList1"/>
        <w:numPr>
          <w:ilvl w:val="0"/>
          <w:numId w:val="0"/>
        </w:numPr>
        <w:ind w:left="360" w:hanging="360"/>
      </w:pPr>
      <w:r>
        <w:t>Hawkins and Drake circumnavigation 1577–1580, voyages and trade.</w:t>
      </w:r>
    </w:p>
    <w:p w14:paraId="53BB0A63" w14:textId="3B27A691" w:rsidR="00684903" w:rsidRDefault="00684903" w:rsidP="00684903">
      <w:pPr>
        <w:pStyle w:val="AQASectionTitle3"/>
      </w:pPr>
      <w:r>
        <w:t>Learning outcomes</w:t>
      </w:r>
    </w:p>
    <w:p w14:paraId="68695879" w14:textId="0DD3ED3C" w:rsidR="00034DF3" w:rsidRPr="00444ECF" w:rsidRDefault="00034DF3" w:rsidP="00034DF3">
      <w:pPr>
        <w:pStyle w:val="BulletList1"/>
        <w:rPr>
          <w:b/>
          <w:i/>
        </w:rPr>
      </w:pPr>
      <w:r>
        <w:t xml:space="preserve">The focus of this lesson is developing your students’ understanding </w:t>
      </w:r>
      <w:r w:rsidR="00116631">
        <w:t xml:space="preserve">of </w:t>
      </w:r>
      <w:r w:rsidR="00F36052">
        <w:t xml:space="preserve">the details of </w:t>
      </w:r>
      <w:r w:rsidRPr="00444ECF">
        <w:t>Drake’s circumnavigation</w:t>
      </w:r>
      <w:r w:rsidR="00F36052">
        <w:t xml:space="preserve">. They should aim to develop some understanding of the dangers he faced at different points and the decisions he made on the voyage. </w:t>
      </w:r>
    </w:p>
    <w:p w14:paraId="4CE781BF" w14:textId="4CD4FEF8" w:rsidR="00034DF3" w:rsidRDefault="00034DF3" w:rsidP="00034DF3">
      <w:pPr>
        <w:pStyle w:val="BulletList1"/>
      </w:pPr>
      <w:r>
        <w:t xml:space="preserve">Students look at </w:t>
      </w:r>
      <w:r w:rsidRPr="00444ECF">
        <w:t>the nature of the difficulties and dangers faced on the voyage as they are representative of the challenges faced by all seamen at this time.</w:t>
      </w:r>
    </w:p>
    <w:p w14:paraId="498A5F84" w14:textId="61598B92" w:rsidR="00684903" w:rsidRDefault="00684903" w:rsidP="00684903">
      <w:pPr>
        <w:pStyle w:val="AQASectionTitle3"/>
      </w:pPr>
      <w:r>
        <w:t>Possible teaching and learning activities</w:t>
      </w:r>
    </w:p>
    <w:p w14:paraId="634EA51E" w14:textId="2E012787" w:rsidR="00034DF3" w:rsidRPr="00444ECF" w:rsidRDefault="00034DF3" w:rsidP="00034DF3">
      <w:pPr>
        <w:pStyle w:val="BulletList1"/>
      </w:pPr>
      <w:r>
        <w:t xml:space="preserve">Recap from previous lesson: </w:t>
      </w:r>
      <w:r w:rsidR="00D510AE">
        <w:t>S</w:t>
      </w:r>
      <w:r>
        <w:t xml:space="preserve">tudents complete </w:t>
      </w:r>
      <w:r w:rsidR="00F36052">
        <w:t>quick summary class diagram of the dangers and challenges faced by seamen at this time based on work done in Lesson 22</w:t>
      </w:r>
      <w:r>
        <w:t>.</w:t>
      </w:r>
    </w:p>
    <w:p w14:paraId="2963EED2" w14:textId="2460469B" w:rsidR="00034DF3" w:rsidRDefault="00034DF3" w:rsidP="00034DF3">
      <w:pPr>
        <w:pStyle w:val="BulletList1"/>
      </w:pPr>
      <w:r w:rsidRPr="00444ECF">
        <w:t>Ca</w:t>
      </w:r>
      <w:r>
        <w:t xml:space="preserve">se study of </w:t>
      </w:r>
      <w:r w:rsidR="00631DEE">
        <w:t xml:space="preserve">Drake’s </w:t>
      </w:r>
      <w:r w:rsidR="00F36052">
        <w:t>circumnavigation</w:t>
      </w:r>
      <w:r w:rsidRPr="00444ECF">
        <w:t xml:space="preserve">. </w:t>
      </w:r>
    </w:p>
    <w:p w14:paraId="434C5B12" w14:textId="075980B6" w:rsidR="00034DF3" w:rsidRPr="00034DF3" w:rsidRDefault="00034DF3" w:rsidP="00034DF3">
      <w:pPr>
        <w:pStyle w:val="BulletList1"/>
      </w:pPr>
      <w:r w:rsidRPr="00444ECF">
        <w:t>On a large A3 map of world students plot Drake’s route, the dangers and difficulties he faced at different points</w:t>
      </w:r>
      <w:r w:rsidR="00345304">
        <w:t xml:space="preserve"> from </w:t>
      </w:r>
      <w:r w:rsidR="00D510AE">
        <w:t xml:space="preserve">the </w:t>
      </w:r>
      <w:r w:rsidR="00345304">
        <w:t>source material and Resource Pack</w:t>
      </w:r>
      <w:r>
        <w:t>.</w:t>
      </w:r>
    </w:p>
    <w:p w14:paraId="5C7F25D7" w14:textId="77777777" w:rsidR="00684903" w:rsidRDefault="00684903" w:rsidP="00684903">
      <w:pPr>
        <w:pStyle w:val="AQASectionTitle3"/>
      </w:pPr>
      <w:r>
        <w:t>Resources</w:t>
      </w:r>
    </w:p>
    <w:p w14:paraId="4B0EBDB4" w14:textId="77777777" w:rsidR="00034DF3" w:rsidRDefault="00034DF3" w:rsidP="00034DF3">
      <w:pPr>
        <w:pStyle w:val="BulletList1"/>
      </w:pPr>
      <w:r>
        <w:t xml:space="preserve">Blank spider diagram. </w:t>
      </w:r>
    </w:p>
    <w:p w14:paraId="5B596F71" w14:textId="77777777" w:rsidR="00034DF3" w:rsidRDefault="00034DF3" w:rsidP="00034DF3">
      <w:pPr>
        <w:pStyle w:val="BulletList1"/>
      </w:pPr>
      <w:r>
        <w:t>Textbooks, s</w:t>
      </w:r>
      <w:r w:rsidRPr="00444ECF">
        <w:t>ources</w:t>
      </w:r>
      <w:r>
        <w:t xml:space="preserve"> and interpretations relating to Drake’s voyage. </w:t>
      </w:r>
    </w:p>
    <w:p w14:paraId="14DB8F9C" w14:textId="628203FC" w:rsidR="00684903" w:rsidRDefault="00034DF3" w:rsidP="00034DF3">
      <w:pPr>
        <w:pStyle w:val="BulletList1"/>
      </w:pPr>
      <w:r>
        <w:t>An A3 map of the world.</w:t>
      </w:r>
    </w:p>
    <w:p w14:paraId="30DFBB81" w14:textId="696840E8" w:rsidR="002C4324" w:rsidRDefault="002C4324" w:rsidP="00631DEE">
      <w:pPr>
        <w:pStyle w:val="BulletList1"/>
      </w:pPr>
      <w:r>
        <w:t xml:space="preserve">AQA Historic Environment Resource </w:t>
      </w:r>
      <w:r w:rsidR="00BD7385">
        <w:t xml:space="preserve">Pack </w:t>
      </w:r>
      <w:r>
        <w:t xml:space="preserve">2024 </w:t>
      </w:r>
      <w:r w:rsidR="00BD7385">
        <w:t>for</w:t>
      </w:r>
      <w:r>
        <w:t xml:space="preserve"> The Americas and Drake’s Circumnavigation 1577-1580</w:t>
      </w:r>
      <w:r w:rsidR="00BD7385">
        <w:t>:</w:t>
      </w:r>
      <w:r>
        <w:t xml:space="preserve"> Images, diagrams, maps of the voyages etc.</w:t>
      </w:r>
    </w:p>
    <w:p w14:paraId="4FDAEA75" w14:textId="5BA5C7A2" w:rsidR="008A2504" w:rsidRDefault="008A2504" w:rsidP="00631DEE">
      <w:pPr>
        <w:pStyle w:val="BulletList1"/>
      </w:pPr>
      <w:r>
        <w:t xml:space="preserve">A good introduction </w:t>
      </w:r>
      <w:r w:rsidR="00404707">
        <w:t>is at</w:t>
      </w:r>
      <w:r>
        <w:t xml:space="preserve"> </w:t>
      </w:r>
      <w:hyperlink r:id="rId28" w:history="1">
        <w:r w:rsidRPr="00F1452D">
          <w:rPr>
            <w:rStyle w:val="Hyperlink"/>
            <w:color w:val="2F71AC"/>
          </w:rPr>
          <w:t>Drake</w:t>
        </w:r>
      </w:hyperlink>
      <w:r w:rsidRPr="00F1452D">
        <w:rPr>
          <w:color w:val="2F71AC"/>
        </w:rPr>
        <w:t xml:space="preserve"> </w:t>
      </w:r>
      <w:r w:rsidR="00404707">
        <w:t>at</w:t>
      </w:r>
      <w:r>
        <w:t xml:space="preserve"> the Royal Museums Greenwich.</w:t>
      </w:r>
    </w:p>
    <w:p w14:paraId="01E88B77" w14:textId="475522A3" w:rsidR="00EC5E60" w:rsidRDefault="00EC5E60" w:rsidP="00631DEE">
      <w:pPr>
        <w:pStyle w:val="BulletList1"/>
      </w:pPr>
      <w:r>
        <w:t xml:space="preserve">There are many short video clips available about Drake and the Circumnavigation. </w:t>
      </w:r>
    </w:p>
    <w:p w14:paraId="55FBA699" w14:textId="32331F9D" w:rsidR="002C4324" w:rsidRDefault="002C4324">
      <w:pPr>
        <w:spacing w:before="0" w:after="0"/>
      </w:pPr>
      <w:r>
        <w:br w:type="page"/>
      </w:r>
    </w:p>
    <w:p w14:paraId="343C286E" w14:textId="6A880F0C" w:rsidR="002C4324" w:rsidRDefault="002C4324" w:rsidP="002C4324">
      <w:pPr>
        <w:pStyle w:val="AQASectionTitle3"/>
      </w:pPr>
      <w:bookmarkStart w:id="24" w:name="Lesson25"/>
      <w:bookmarkEnd w:id="24"/>
      <w:r>
        <w:lastRenderedPageBreak/>
        <w:t>Lessons 25 and 26</w:t>
      </w:r>
    </w:p>
    <w:p w14:paraId="27176EDF" w14:textId="77777777" w:rsidR="00345304" w:rsidRDefault="00345304" w:rsidP="00345304">
      <w:pPr>
        <w:pStyle w:val="AQASectionTitle3"/>
      </w:pPr>
      <w:r>
        <w:t>Specification content</w:t>
      </w:r>
    </w:p>
    <w:p w14:paraId="7EC1CE28" w14:textId="0FAB73E7" w:rsidR="002C4324" w:rsidRDefault="00345304" w:rsidP="005E1DFC">
      <w:pPr>
        <w:pStyle w:val="BulletList1"/>
        <w:numPr>
          <w:ilvl w:val="0"/>
          <w:numId w:val="0"/>
        </w:numPr>
        <w:ind w:left="360" w:hanging="360"/>
      </w:pPr>
      <w:r>
        <w:t>Hawkins and Drake circumnavigation 1577–1580.</w:t>
      </w:r>
    </w:p>
    <w:p w14:paraId="6C0EDEFF" w14:textId="77777777" w:rsidR="002C4324" w:rsidRDefault="002C4324" w:rsidP="002C4324">
      <w:pPr>
        <w:pStyle w:val="AQASectionTitle3"/>
      </w:pPr>
      <w:r>
        <w:t>Learning outcomes</w:t>
      </w:r>
    </w:p>
    <w:p w14:paraId="118DD041" w14:textId="367BC881" w:rsidR="002C4324" w:rsidRDefault="002C4324" w:rsidP="0049583C">
      <w:pPr>
        <w:spacing w:after="0"/>
      </w:pPr>
      <w:r>
        <w:t xml:space="preserve">The focus in this lesson should be on </w:t>
      </w:r>
      <w:r w:rsidR="00345304">
        <w:t>the results of the voy</w:t>
      </w:r>
      <w:r w:rsidR="00F36052">
        <w:t xml:space="preserve">age. </w:t>
      </w:r>
      <w:r w:rsidR="00F36052" w:rsidRPr="00444ECF">
        <w:t>They should consider:</w:t>
      </w:r>
      <w:r w:rsidR="00F36052">
        <w:rPr>
          <w:b/>
          <w:i/>
        </w:rPr>
        <w:t xml:space="preserve"> </w:t>
      </w:r>
      <w:r w:rsidR="0049583C">
        <w:t>I</w:t>
      </w:r>
      <w:r w:rsidR="002E69BD">
        <w:t xml:space="preserve">n what ways can </w:t>
      </w:r>
      <w:r w:rsidR="00F36052" w:rsidRPr="00444ECF">
        <w:t xml:space="preserve">Drake’s circumnavigation </w:t>
      </w:r>
      <w:r w:rsidR="002E69BD">
        <w:t xml:space="preserve">be seen as </w:t>
      </w:r>
      <w:r w:rsidR="00F36052" w:rsidRPr="00444ECF">
        <w:t>an achievement?</w:t>
      </w:r>
    </w:p>
    <w:p w14:paraId="087B0B95" w14:textId="77777777" w:rsidR="002C4324" w:rsidRDefault="002C4324" w:rsidP="002C4324">
      <w:pPr>
        <w:pStyle w:val="AQASectionTitle3"/>
      </w:pPr>
      <w:r>
        <w:t>Possible teaching and learning activities</w:t>
      </w:r>
    </w:p>
    <w:p w14:paraId="713A0E6E" w14:textId="1ACD13DF" w:rsidR="00F36052" w:rsidRDefault="00F36052" w:rsidP="00F36052">
      <w:pPr>
        <w:pStyle w:val="BulletList1"/>
        <w:numPr>
          <w:ilvl w:val="0"/>
          <w:numId w:val="33"/>
        </w:numPr>
      </w:pPr>
      <w:r>
        <w:t xml:space="preserve">Using the Historic Environment Resource pack construct a </w:t>
      </w:r>
      <w:r w:rsidR="0049583C">
        <w:t>s</w:t>
      </w:r>
      <w:r>
        <w:t>pider diagram that explains what Drake (and his backers) hoped the voyage would achieve.</w:t>
      </w:r>
    </w:p>
    <w:p w14:paraId="73780EEB" w14:textId="515FD775" w:rsidR="002C4324" w:rsidRDefault="00892431" w:rsidP="002E69BD">
      <w:pPr>
        <w:pStyle w:val="BulletList1"/>
        <w:numPr>
          <w:ilvl w:val="0"/>
          <w:numId w:val="33"/>
        </w:numPr>
      </w:pPr>
      <w:r>
        <w:t xml:space="preserve">Identify all the people for whom the voyage had an impact. Assess and </w:t>
      </w:r>
      <w:r w:rsidR="002E69BD">
        <w:t>explain</w:t>
      </w:r>
      <w:r>
        <w:t xml:space="preserve"> the ways in which Drake’s voyage may have had damaging or beneficial effects on the people involved. </w:t>
      </w:r>
    </w:p>
    <w:p w14:paraId="64D99505" w14:textId="307ECBC0" w:rsidR="00EC3F78" w:rsidRPr="002E69BD" w:rsidRDefault="00EC3F78" w:rsidP="002E69BD">
      <w:pPr>
        <w:pStyle w:val="BulletList1"/>
        <w:numPr>
          <w:ilvl w:val="0"/>
          <w:numId w:val="33"/>
        </w:numPr>
      </w:pPr>
      <w:r>
        <w:t>Consider t</w:t>
      </w:r>
      <w:r w:rsidR="00066D68">
        <w:t>w</w:t>
      </w:r>
      <w:r>
        <w:t xml:space="preserve">o questions, ‘What was the main achievement of Drake’s voyage?’ </w:t>
      </w:r>
      <w:r w:rsidR="00D510AE" w:rsidRPr="00D510AE">
        <w:rPr>
          <w:b/>
          <w:bCs/>
        </w:rPr>
        <w:t>or</w:t>
      </w:r>
      <w:r>
        <w:t xml:space="preserve"> ‘Why was Drake’s voyage successful?’ Students may choose which of these questions to prepare, plan and write an answer to of no more than 300 words.</w:t>
      </w:r>
      <w:r w:rsidR="00066D68">
        <w:t xml:space="preserve"> During revision there will be opportunities to consider/discuss both questions.</w:t>
      </w:r>
    </w:p>
    <w:p w14:paraId="5FE14BA0" w14:textId="77777777" w:rsidR="002C4324" w:rsidRDefault="002C4324" w:rsidP="002C4324">
      <w:pPr>
        <w:pStyle w:val="AQASectionTitle3"/>
      </w:pPr>
      <w:r>
        <w:t>Resources</w:t>
      </w:r>
    </w:p>
    <w:p w14:paraId="13700ED8" w14:textId="0A8D722F" w:rsidR="00EC3F78" w:rsidRPr="00597232" w:rsidRDefault="00EC3F78" w:rsidP="00597232">
      <w:pPr>
        <w:pStyle w:val="BulletList1"/>
      </w:pPr>
      <w:r w:rsidRPr="00597232">
        <w:t xml:space="preserve">AQA Historic Environment Resource </w:t>
      </w:r>
      <w:r w:rsidR="00BD7385">
        <w:t xml:space="preserve">Pack </w:t>
      </w:r>
      <w:r w:rsidRPr="00597232">
        <w:t>2024</w:t>
      </w:r>
      <w:r w:rsidR="00BD7385">
        <w:t xml:space="preserve"> for</w:t>
      </w:r>
      <w:r w:rsidRPr="00597232">
        <w:t xml:space="preserve"> The Americas and Drake’s</w:t>
      </w:r>
      <w:r w:rsidR="00597232">
        <w:t xml:space="preserve"> </w:t>
      </w:r>
      <w:r w:rsidRPr="00597232">
        <w:t>Circumnavigation 1577-1580</w:t>
      </w:r>
      <w:r w:rsidR="00BD7385">
        <w:t>:</w:t>
      </w:r>
      <w:r w:rsidRPr="00597232">
        <w:t xml:space="preserve"> Images, diagrams, maps of the voyages etc.</w:t>
      </w:r>
    </w:p>
    <w:p w14:paraId="52D0FF0A" w14:textId="25631C55" w:rsidR="00EC3F78" w:rsidRPr="00597232" w:rsidRDefault="00EC3F78" w:rsidP="00597232">
      <w:pPr>
        <w:pStyle w:val="BulletList1"/>
      </w:pPr>
      <w:r w:rsidRPr="00597232">
        <w:t>Textbook</w:t>
      </w:r>
      <w:r w:rsidR="00BD4B94">
        <w:t>.</w:t>
      </w:r>
    </w:p>
    <w:p w14:paraId="2984E81A" w14:textId="77777777" w:rsidR="002E69BD" w:rsidRDefault="002E69BD" w:rsidP="002C4324"/>
    <w:p w14:paraId="6E509051" w14:textId="77777777" w:rsidR="002C4324" w:rsidRPr="00852656" w:rsidRDefault="002C4324" w:rsidP="002C4324">
      <w:pPr>
        <w:pStyle w:val="BulletList1"/>
        <w:numPr>
          <w:ilvl w:val="0"/>
          <w:numId w:val="0"/>
        </w:numPr>
        <w:ind w:left="360"/>
      </w:pPr>
    </w:p>
    <w:p w14:paraId="31576EA8" w14:textId="095E182E" w:rsidR="00684903" w:rsidRDefault="00684903" w:rsidP="00852656"/>
    <w:p w14:paraId="79D24F49" w14:textId="143894AA" w:rsidR="00034DF3" w:rsidRDefault="00034DF3" w:rsidP="00852656"/>
    <w:p w14:paraId="0062210A" w14:textId="77777777" w:rsidR="00034DF3" w:rsidRDefault="00034DF3">
      <w:pPr>
        <w:spacing w:before="0" w:after="0"/>
        <w:rPr>
          <w:rFonts w:ascii="AQA Chevin Pro Medium" w:eastAsiaTheme="majorEastAsia" w:hAnsi="AQA Chevin Pro Medium" w:cstheme="majorBidi"/>
          <w:b/>
          <w:bCs/>
          <w:color w:val="412878"/>
          <w:sz w:val="28"/>
          <w:szCs w:val="32"/>
        </w:rPr>
      </w:pPr>
      <w:r>
        <w:br w:type="page"/>
      </w:r>
    </w:p>
    <w:p w14:paraId="11833303" w14:textId="57C5D4D6" w:rsidR="00F90726" w:rsidRPr="0077010F" w:rsidRDefault="00F90726" w:rsidP="00F90726">
      <w:pPr>
        <w:pStyle w:val="AQASectionTitle1"/>
      </w:pPr>
      <w:r w:rsidRPr="0077010F">
        <w:lastRenderedPageBreak/>
        <w:t>Part</w:t>
      </w:r>
      <w:r w:rsidR="00F7579B">
        <w:t xml:space="preserve"> three</w:t>
      </w:r>
      <w:r w:rsidRPr="00DE2610">
        <w:rPr>
          <w:strike/>
        </w:rPr>
        <w:t>:</w:t>
      </w:r>
      <w:r w:rsidRPr="0077010F">
        <w:t xml:space="preserve"> Troubles at home and abroad</w:t>
      </w:r>
      <w:r>
        <w:t xml:space="preserve"> (ii)</w:t>
      </w:r>
    </w:p>
    <w:p w14:paraId="5279FDE3" w14:textId="77777777" w:rsidR="00F90726" w:rsidRPr="0077010F" w:rsidRDefault="00F90726" w:rsidP="00F90726">
      <w:pPr>
        <w:pStyle w:val="AQASectionTitle2"/>
      </w:pPr>
      <w:r w:rsidRPr="0077010F">
        <w:t>Conflict with Spain</w:t>
      </w:r>
    </w:p>
    <w:p w14:paraId="6A60EEF8" w14:textId="194D186F" w:rsidR="00034DF3" w:rsidRDefault="00034DF3" w:rsidP="00F90726">
      <w:pPr>
        <w:pStyle w:val="AQASectionTitle3"/>
      </w:pPr>
      <w:bookmarkStart w:id="25" w:name="Lesson27"/>
      <w:bookmarkEnd w:id="25"/>
      <w:r>
        <w:t xml:space="preserve">Lesson </w:t>
      </w:r>
      <w:r w:rsidR="00F90726">
        <w:t xml:space="preserve">27: </w:t>
      </w:r>
      <w:r w:rsidR="00F90726" w:rsidRPr="006F3354">
        <w:rPr>
          <w:szCs w:val="22"/>
        </w:rPr>
        <w:t>Reasons for, and the events of, conflict with Spain</w:t>
      </w:r>
    </w:p>
    <w:p w14:paraId="12FFFC15" w14:textId="3DAF239B" w:rsidR="00034DF3" w:rsidRDefault="00034DF3" w:rsidP="00034DF3">
      <w:pPr>
        <w:pStyle w:val="AQASectionTitle3"/>
      </w:pPr>
      <w:r>
        <w:t>Learning outcomes</w:t>
      </w:r>
    </w:p>
    <w:p w14:paraId="28741A04" w14:textId="77777777" w:rsidR="00F90726" w:rsidRPr="00B649E5" w:rsidRDefault="00F90726" w:rsidP="00F90726">
      <w:pPr>
        <w:pStyle w:val="BulletList1"/>
        <w:rPr>
          <w:rFonts w:ascii="Candara" w:hAnsi="Candara"/>
        </w:rPr>
      </w:pPr>
      <w:r w:rsidRPr="00B649E5">
        <w:t>Develop your students’ understanding of the reasons for conflict with Spain. Student</w:t>
      </w:r>
      <w:r>
        <w:t>s</w:t>
      </w:r>
      <w:r w:rsidRPr="00B649E5">
        <w:t xml:space="preserve"> should understand the role of key individuals and the timeline of events. </w:t>
      </w:r>
    </w:p>
    <w:p w14:paraId="0916D39D" w14:textId="0DCB48B3" w:rsidR="00F90726" w:rsidRPr="00B649E5" w:rsidRDefault="00F90726" w:rsidP="00F90726">
      <w:pPr>
        <w:pStyle w:val="BulletList1"/>
        <w:rPr>
          <w:rFonts w:ascii="Candara" w:hAnsi="Candara"/>
        </w:rPr>
      </w:pPr>
      <w:r w:rsidRPr="00B649E5">
        <w:t>Introduce Philip II</w:t>
      </w:r>
      <w:r w:rsidR="00256D09">
        <w:t>,</w:t>
      </w:r>
      <w:r w:rsidRPr="00B649E5">
        <w:t xml:space="preserve"> his attitude to Elizabeth and England throughout his reign.</w:t>
      </w:r>
    </w:p>
    <w:p w14:paraId="4BC0F571" w14:textId="77777777" w:rsidR="00F90726" w:rsidRPr="00B649E5" w:rsidRDefault="00F90726" w:rsidP="00F90726">
      <w:pPr>
        <w:pStyle w:val="BulletList1"/>
        <w:rPr>
          <w:rFonts w:ascii="Candara" w:hAnsi="Candara"/>
        </w:rPr>
      </w:pPr>
      <w:r w:rsidRPr="00B649E5">
        <w:t>Examine the reasons</w:t>
      </w:r>
      <w:r>
        <w:t xml:space="preserve"> through the enquiry question: W</w:t>
      </w:r>
      <w:r w:rsidRPr="00B649E5">
        <w:t>hy were England and Spain at war?’</w:t>
      </w:r>
    </w:p>
    <w:p w14:paraId="4494CDDC" w14:textId="078E7CF1" w:rsidR="00F90726" w:rsidRDefault="00F90726" w:rsidP="00F90726">
      <w:pPr>
        <w:pStyle w:val="BulletList1"/>
      </w:pPr>
      <w:r w:rsidRPr="00B649E5">
        <w:t>Remind students of Philip’s marriage proposal at the start of Elizabeth</w:t>
      </w:r>
      <w:r w:rsidR="00116631">
        <w:t>’s</w:t>
      </w:r>
      <w:r w:rsidRPr="00B649E5">
        <w:t xml:space="preserve"> reign</w:t>
      </w:r>
      <w:r>
        <w:t xml:space="preserve">. Revisit previous lessons </w:t>
      </w:r>
      <w:r w:rsidRPr="00B649E5">
        <w:t>to reacquaint</w:t>
      </w:r>
      <w:r>
        <w:t xml:space="preserve"> your</w:t>
      </w:r>
      <w:r w:rsidRPr="00B649E5">
        <w:t xml:space="preserve"> students with Catholicism and Protestantism and early brief details of the Spanish Armada. Students need to be aware of the religious history of Elizabeth reign (notably excommunication, seminaries </w:t>
      </w:r>
      <w:r w:rsidR="00E60822" w:rsidRPr="00B649E5">
        <w:t>etc.</w:t>
      </w:r>
      <w:r>
        <w:t xml:space="preserve">). </w:t>
      </w:r>
    </w:p>
    <w:p w14:paraId="4C63EF44" w14:textId="77777777" w:rsidR="00F90726" w:rsidRDefault="00F90726" w:rsidP="00F90726">
      <w:pPr>
        <w:pStyle w:val="BulletList1"/>
      </w:pPr>
      <w:r>
        <w:t>Students should also be aware of the following factors:</w:t>
      </w:r>
    </w:p>
    <w:p w14:paraId="30DEED5A" w14:textId="77777777" w:rsidR="00F90726" w:rsidRPr="00BC7E19" w:rsidRDefault="00F90726" w:rsidP="00B066DF">
      <w:pPr>
        <w:pStyle w:val="BulletList2"/>
        <w:spacing w:before="0" w:after="0" w:line="260" w:lineRule="atLeast"/>
        <w:ind w:hanging="357"/>
      </w:pPr>
      <w:r w:rsidRPr="00BC7E19">
        <w:t>Hawkins and San Juan de Ulua 1568</w:t>
      </w:r>
    </w:p>
    <w:p w14:paraId="734473E1" w14:textId="77777777" w:rsidR="00F90726" w:rsidRPr="00BC7E19" w:rsidRDefault="00F90726" w:rsidP="00B066DF">
      <w:pPr>
        <w:pStyle w:val="BulletList2"/>
        <w:spacing w:before="0" w:after="0" w:line="260" w:lineRule="atLeast"/>
        <w:ind w:hanging="357"/>
      </w:pPr>
      <w:r w:rsidRPr="00BC7E19">
        <w:t>Privateers</w:t>
      </w:r>
    </w:p>
    <w:p w14:paraId="241E64F1" w14:textId="77777777" w:rsidR="00F90726" w:rsidRPr="00BC7E19" w:rsidRDefault="00F90726" w:rsidP="00B066DF">
      <w:pPr>
        <w:pStyle w:val="BulletList2"/>
        <w:spacing w:before="0" w:after="0" w:line="260" w:lineRule="atLeast"/>
        <w:ind w:hanging="357"/>
      </w:pPr>
      <w:r w:rsidRPr="00BC7E19">
        <w:t>Drake’s circumnavigation</w:t>
      </w:r>
    </w:p>
    <w:p w14:paraId="3D134219" w14:textId="77777777" w:rsidR="00F90726" w:rsidRPr="00BC7E19" w:rsidRDefault="00F90726" w:rsidP="00B066DF">
      <w:pPr>
        <w:pStyle w:val="BulletList2"/>
        <w:spacing w:before="0" w:after="0" w:line="260" w:lineRule="atLeast"/>
        <w:ind w:hanging="357"/>
      </w:pPr>
      <w:r w:rsidRPr="00BC7E19">
        <w:t>Dutch War</w:t>
      </w:r>
    </w:p>
    <w:p w14:paraId="0610C50B" w14:textId="26DB9D0A" w:rsidR="00F90726" w:rsidRDefault="00F90726" w:rsidP="00B066DF">
      <w:pPr>
        <w:pStyle w:val="BulletList2"/>
        <w:spacing w:before="0" w:after="0" w:line="260" w:lineRule="atLeast"/>
        <w:ind w:hanging="357"/>
      </w:pPr>
      <w:r w:rsidRPr="00BC7E19">
        <w:t>Cadiz.</w:t>
      </w:r>
    </w:p>
    <w:p w14:paraId="374DC041" w14:textId="3F6A3197" w:rsidR="00034DF3" w:rsidRDefault="00034DF3" w:rsidP="00034DF3">
      <w:pPr>
        <w:pStyle w:val="AQASectionTitle3"/>
      </w:pPr>
      <w:r>
        <w:t>Possible teaching and learning activities</w:t>
      </w:r>
    </w:p>
    <w:p w14:paraId="1357E11C" w14:textId="3F080327" w:rsidR="00F90726" w:rsidRDefault="00F90726" w:rsidP="00F90726">
      <w:pPr>
        <w:pStyle w:val="BulletList1"/>
      </w:pPr>
      <w:r w:rsidRPr="00B649E5">
        <w:t>E</w:t>
      </w:r>
      <w:r>
        <w:t>nquiry question: W</w:t>
      </w:r>
      <w:r w:rsidRPr="00B649E5">
        <w:t>hy were England and Spain at war?</w:t>
      </w:r>
    </w:p>
    <w:p w14:paraId="64D0700A" w14:textId="00794C1D" w:rsidR="00F90726" w:rsidRDefault="00F90726" w:rsidP="00F90726">
      <w:pPr>
        <w:pStyle w:val="BulletList1"/>
      </w:pPr>
      <w:r>
        <w:t>Students do a d</w:t>
      </w:r>
      <w:r w:rsidRPr="00B649E5">
        <w:t xml:space="preserve">iagram of reasons for conflict, colour </w:t>
      </w:r>
      <w:r>
        <w:t xml:space="preserve">coding </w:t>
      </w:r>
      <w:r w:rsidRPr="00B649E5">
        <w:t>reasons – economic, political, religious, personal etc.</w:t>
      </w:r>
    </w:p>
    <w:p w14:paraId="2B672798" w14:textId="77777777" w:rsidR="00F90726" w:rsidRPr="00B649E5" w:rsidRDefault="00F90726" w:rsidP="00F90726">
      <w:pPr>
        <w:pStyle w:val="BulletList1"/>
      </w:pPr>
      <w:r w:rsidRPr="00B649E5">
        <w:t>Students discuss (concept of) and suggest turning points in a chronology of the conflict with Spain.</w:t>
      </w:r>
    </w:p>
    <w:p w14:paraId="6085CEE5" w14:textId="77777777" w:rsidR="00034DF3" w:rsidRDefault="00034DF3" w:rsidP="00034DF3">
      <w:pPr>
        <w:pStyle w:val="AQASectionTitle3"/>
      </w:pPr>
      <w:r>
        <w:t>Resources</w:t>
      </w:r>
    </w:p>
    <w:p w14:paraId="4BD0985F" w14:textId="14A3A8E6" w:rsidR="00F90726" w:rsidRDefault="00F90726" w:rsidP="00F90726">
      <w:pPr>
        <w:pStyle w:val="BulletList1"/>
      </w:pPr>
      <w:r w:rsidRPr="00B649E5">
        <w:t>Textbook</w:t>
      </w:r>
      <w:r>
        <w:t xml:space="preserve"> relating to conflict with Spain. </w:t>
      </w:r>
    </w:p>
    <w:p w14:paraId="6620DC4A" w14:textId="708B3B3B" w:rsidR="00F90726" w:rsidRDefault="00F90726" w:rsidP="00F90726">
      <w:pPr>
        <w:pStyle w:val="BulletList1"/>
      </w:pPr>
      <w:r>
        <w:t xml:space="preserve">AQA Historic Environment Resource Pack 2020 </w:t>
      </w:r>
      <w:r w:rsidR="00BD7385">
        <w:t xml:space="preserve">for </w:t>
      </w:r>
      <w:r>
        <w:t>The Defeat of the Spanish Armada</w:t>
      </w:r>
      <w:r w:rsidR="00BD7385">
        <w:t>:</w:t>
      </w:r>
      <w:r>
        <w:t xml:space="preserve"> Background </w:t>
      </w:r>
      <w:r w:rsidR="00BD7385">
        <w:t>i</w:t>
      </w:r>
      <w:r>
        <w:t>nformation, Resource G and K.</w:t>
      </w:r>
    </w:p>
    <w:p w14:paraId="1BA71DD9" w14:textId="0DC84E42" w:rsidR="00F90726" w:rsidRDefault="00F90726" w:rsidP="00F90726">
      <w:pPr>
        <w:pStyle w:val="BulletList1"/>
      </w:pPr>
      <w:r>
        <w:t xml:space="preserve">Timeline of events. </w:t>
      </w:r>
    </w:p>
    <w:p w14:paraId="6DFE3CA2" w14:textId="066C2E3B" w:rsidR="00F90726" w:rsidRDefault="00DF23FD" w:rsidP="00F90726">
      <w:pPr>
        <w:pStyle w:val="BulletList1"/>
      </w:pPr>
      <w:hyperlink r:id="rId29" w:history="1">
        <w:r w:rsidR="00F90726" w:rsidRPr="00F1452D">
          <w:rPr>
            <w:rStyle w:val="Hyperlink"/>
            <w:color w:val="2F71AC"/>
          </w:rPr>
          <w:t>Summary</w:t>
        </w:r>
      </w:hyperlink>
      <w:r w:rsidR="00F90726">
        <w:t xml:space="preserve"> for overview and revision (BBC Bitesize).</w:t>
      </w:r>
    </w:p>
    <w:p w14:paraId="4E2D49F6" w14:textId="6D7EAF79" w:rsidR="00F90726" w:rsidRPr="00F1452D" w:rsidRDefault="00DF23FD" w:rsidP="00F90726">
      <w:pPr>
        <w:pStyle w:val="BulletList1"/>
        <w:rPr>
          <w:color w:val="2F71AC"/>
        </w:rPr>
      </w:pPr>
      <w:hyperlink r:id="rId30" w:history="1">
        <w:r w:rsidR="00F90726" w:rsidRPr="00F1452D">
          <w:rPr>
            <w:rStyle w:val="Hyperlink"/>
            <w:color w:val="2F71AC"/>
          </w:rPr>
          <w:t>The First battle of the Armada</w:t>
        </w:r>
      </w:hyperlink>
      <w:r w:rsidR="00F90726" w:rsidRPr="00F1452D">
        <w:rPr>
          <w:color w:val="2F71AC"/>
        </w:rPr>
        <w:t>.</w:t>
      </w:r>
    </w:p>
    <w:p w14:paraId="59ABFC06" w14:textId="24151578" w:rsidR="00034DF3" w:rsidRDefault="00F90726" w:rsidP="00F90726">
      <w:pPr>
        <w:pStyle w:val="BulletList1"/>
      </w:pPr>
      <w:r>
        <w:t xml:space="preserve">See AQA Historic Environment Resource Pack 2020 </w:t>
      </w:r>
      <w:proofErr w:type="spellStart"/>
      <w:r w:rsidR="00BD7385">
        <w:t>for</w:t>
      </w:r>
      <w:r>
        <w:t>The</w:t>
      </w:r>
      <w:proofErr w:type="spellEnd"/>
      <w:r>
        <w:t xml:space="preserve"> Defeat of the Spanish Amada.</w:t>
      </w:r>
    </w:p>
    <w:p w14:paraId="1E468939" w14:textId="130B12B2" w:rsidR="00034DF3" w:rsidRDefault="00034DF3" w:rsidP="00852656"/>
    <w:p w14:paraId="4E52DD7D" w14:textId="54EF4720" w:rsidR="00034DF3" w:rsidRDefault="00034DF3" w:rsidP="00034DF3">
      <w:pPr>
        <w:pStyle w:val="AQASectionTitle3"/>
      </w:pPr>
      <w:bookmarkStart w:id="26" w:name="Lesson28"/>
      <w:bookmarkEnd w:id="26"/>
      <w:r>
        <w:lastRenderedPageBreak/>
        <w:t>Lesson</w:t>
      </w:r>
      <w:r w:rsidR="00F90726">
        <w:t>s 28 and 29</w:t>
      </w:r>
    </w:p>
    <w:p w14:paraId="5C07F673" w14:textId="651F5992" w:rsidR="00034DF3" w:rsidRDefault="00034DF3" w:rsidP="00034DF3">
      <w:pPr>
        <w:pStyle w:val="AQASectionTitle3"/>
      </w:pPr>
      <w:r>
        <w:t>Specification content</w:t>
      </w:r>
    </w:p>
    <w:p w14:paraId="1500FFA1" w14:textId="77777777" w:rsidR="00F90726" w:rsidRPr="0077010F" w:rsidRDefault="00F90726" w:rsidP="00F90726">
      <w:pPr>
        <w:pStyle w:val="BulletList1"/>
      </w:pPr>
      <w:r w:rsidRPr="0077010F">
        <w:t>Naval warfare, including tactics and technology.</w:t>
      </w:r>
    </w:p>
    <w:p w14:paraId="7EBC3317" w14:textId="625B8A25" w:rsidR="00F90726" w:rsidRPr="00F90726" w:rsidRDefault="00F90726" w:rsidP="00F90726">
      <w:pPr>
        <w:pStyle w:val="BulletList1"/>
      </w:pPr>
      <w:r w:rsidRPr="0077010F">
        <w:t>The defeat of the Spanish Armada.</w:t>
      </w:r>
    </w:p>
    <w:p w14:paraId="38868526" w14:textId="7ED4AD7B" w:rsidR="00034DF3" w:rsidRDefault="00034DF3" w:rsidP="00034DF3">
      <w:pPr>
        <w:pStyle w:val="AQASectionTitle3"/>
      </w:pPr>
      <w:r>
        <w:t>Learning outcomes</w:t>
      </w:r>
    </w:p>
    <w:p w14:paraId="49413CA1" w14:textId="77777777" w:rsidR="00F90726" w:rsidRDefault="00F90726" w:rsidP="00F90726">
      <w:pPr>
        <w:pStyle w:val="BulletList1"/>
      </w:pPr>
      <w:r>
        <w:t>The Armada can be used to showcase Elizabethan naval tactics and technology.</w:t>
      </w:r>
    </w:p>
    <w:p w14:paraId="66BFC427" w14:textId="77777777" w:rsidR="00F90726" w:rsidRPr="006F3354" w:rsidRDefault="00F90726" w:rsidP="00F90726">
      <w:pPr>
        <w:pStyle w:val="BulletList1"/>
      </w:pPr>
      <w:r w:rsidRPr="00D87865">
        <w:t>The focus of this lesson is to examine how and why the Spanish Armada was defeated. Students should understand the sequence of events and the factors that contributed to the outcome.</w:t>
      </w:r>
    </w:p>
    <w:p w14:paraId="40103800" w14:textId="65D4F9F0" w:rsidR="00F90726" w:rsidRPr="00F90726" w:rsidRDefault="00F90726" w:rsidP="00F90726">
      <w:pPr>
        <w:pStyle w:val="BulletList1"/>
      </w:pPr>
      <w:r>
        <w:t>Considering whether the English defeated the Spanish Armada or the Spanish failed is useful to help students to reflect upon responsibility for the outcome.</w:t>
      </w:r>
    </w:p>
    <w:p w14:paraId="1BAEE7D0" w14:textId="38AB571E" w:rsidR="00034DF3" w:rsidRDefault="00034DF3" w:rsidP="00034DF3">
      <w:pPr>
        <w:pStyle w:val="AQASectionTitle3"/>
      </w:pPr>
      <w:r>
        <w:t>Possible teaching and learning activities</w:t>
      </w:r>
    </w:p>
    <w:p w14:paraId="71D4034A" w14:textId="3407B585" w:rsidR="00F90726" w:rsidRDefault="00F90726" w:rsidP="00F90726">
      <w:pPr>
        <w:pStyle w:val="BulletList1"/>
      </w:pPr>
      <w:r w:rsidRPr="00D87865">
        <w:t xml:space="preserve">Enquiry </w:t>
      </w:r>
      <w:r w:rsidR="008C4E4C">
        <w:t>q</w:t>
      </w:r>
      <w:r w:rsidR="008C4E4C" w:rsidRPr="00D87865">
        <w:t>uestion</w:t>
      </w:r>
      <w:r w:rsidRPr="00D87865">
        <w:t>: Why was the Spanish Armada defeated?</w:t>
      </w:r>
    </w:p>
    <w:p w14:paraId="254D1D54" w14:textId="091AF157" w:rsidR="00F90726" w:rsidRDefault="00F90726" w:rsidP="00F90726">
      <w:pPr>
        <w:pStyle w:val="BulletList1"/>
      </w:pPr>
      <w:r>
        <w:t xml:space="preserve">Students study a timeline of events and complete of sequencing exercise and annotating the key events onto a map. </w:t>
      </w:r>
    </w:p>
    <w:p w14:paraId="2039E1E8" w14:textId="784A908F" w:rsidR="00F90726" w:rsidRDefault="00F90726" w:rsidP="00F90726">
      <w:pPr>
        <w:pStyle w:val="BulletList1"/>
      </w:pPr>
      <w:r>
        <w:t xml:space="preserve">Students draw up a table under several headings to compare the resources on each side, </w:t>
      </w:r>
      <w:r w:rsidR="00E60822">
        <w:t>eg,</w:t>
      </w:r>
      <w:r>
        <w:t xml:space="preserve"> ships, armaments, leaders, tactics, location, luck, planning, supplies, communications etc.</w:t>
      </w:r>
    </w:p>
    <w:p w14:paraId="0E1FA560" w14:textId="1248D9C9" w:rsidR="00F90726" w:rsidRDefault="00F90726" w:rsidP="00F90726">
      <w:pPr>
        <w:pStyle w:val="BulletList1"/>
      </w:pPr>
      <w:r>
        <w:t xml:space="preserve">Students consider in pairs a series of hypothetical, counter-historical statements that alter the aspects of the Spanish/English sides. This will help them understand the relative importance/impact of each element in the story. This can be prepared between the lessons and then developed in </w:t>
      </w:r>
      <w:r w:rsidR="00256D09">
        <w:t>L</w:t>
      </w:r>
      <w:r>
        <w:t>esson 29 for final discussion.</w:t>
      </w:r>
    </w:p>
    <w:p w14:paraId="63BFDA47" w14:textId="5E27DCFC" w:rsidR="00F90726" w:rsidRPr="00F90726" w:rsidRDefault="00F90726" w:rsidP="00F90726">
      <w:pPr>
        <w:pStyle w:val="BulletList1"/>
      </w:pPr>
      <w:r>
        <w:t xml:space="preserve">Class discussion: </w:t>
      </w:r>
      <w:r w:rsidR="00256D09">
        <w:t>W</w:t>
      </w:r>
      <w:r>
        <w:t>hy were the Spanish defeated?</w:t>
      </w:r>
    </w:p>
    <w:p w14:paraId="1FFFC459" w14:textId="77777777" w:rsidR="00034DF3" w:rsidRDefault="00034DF3" w:rsidP="00034DF3">
      <w:pPr>
        <w:pStyle w:val="AQASectionTitle3"/>
      </w:pPr>
      <w:r>
        <w:t>Resources</w:t>
      </w:r>
    </w:p>
    <w:p w14:paraId="35395FC7" w14:textId="460474F5" w:rsidR="00F90726" w:rsidRDefault="00F90726" w:rsidP="00BD7385">
      <w:pPr>
        <w:pStyle w:val="BulletList1"/>
      </w:pPr>
      <w:r>
        <w:t>AQA Historic Environment Resource Pack 2020</w:t>
      </w:r>
      <w:r w:rsidR="00BD7385">
        <w:t xml:space="preserve"> for </w:t>
      </w:r>
      <w:r>
        <w:t>The Defeat of the Spanish Armada</w:t>
      </w:r>
      <w:r w:rsidR="00BD7385">
        <w:t>:</w:t>
      </w:r>
      <w:r>
        <w:t xml:space="preserve"> </w:t>
      </w:r>
      <w:r w:rsidR="00BD7385">
        <w:t>Resource A, I, L and M.</w:t>
      </w:r>
    </w:p>
    <w:p w14:paraId="555FFBFD" w14:textId="77777777" w:rsidR="00F90726" w:rsidRDefault="00DF23FD" w:rsidP="00F90726">
      <w:pPr>
        <w:pStyle w:val="BulletList1"/>
      </w:pPr>
      <w:hyperlink r:id="rId31" w:history="1">
        <w:r w:rsidR="00F90726" w:rsidRPr="00F1452D">
          <w:rPr>
            <w:rStyle w:val="Hyperlink"/>
            <w:color w:val="2F71AC"/>
          </w:rPr>
          <w:t>Spanish Armada</w:t>
        </w:r>
      </w:hyperlink>
      <w:r w:rsidR="00F90726">
        <w:t xml:space="preserve"> </w:t>
      </w:r>
      <w:r w:rsidR="00F90726" w:rsidRPr="000A4AE1">
        <w:t>video</w:t>
      </w:r>
      <w:r w:rsidR="00F90726">
        <w:t xml:space="preserve">. </w:t>
      </w:r>
    </w:p>
    <w:p w14:paraId="7C70F289" w14:textId="7C041EEB" w:rsidR="00F90726" w:rsidRDefault="00F90726" w:rsidP="00F90726">
      <w:pPr>
        <w:pStyle w:val="BulletList1"/>
      </w:pPr>
      <w:r>
        <w:t>Worksheets – blank timeline, blank map</w:t>
      </w:r>
      <w:r w:rsidR="00B066DF">
        <w:t>.</w:t>
      </w:r>
    </w:p>
    <w:p w14:paraId="14157678" w14:textId="77777777" w:rsidR="00F90726" w:rsidRDefault="00F90726" w:rsidP="00F90726">
      <w:pPr>
        <w:pStyle w:val="BulletList1"/>
      </w:pPr>
      <w:r>
        <w:t>Counter historical propositions.</w:t>
      </w:r>
    </w:p>
    <w:p w14:paraId="2AD8F8FA" w14:textId="23239896" w:rsidR="00034DF3" w:rsidRDefault="00034DF3" w:rsidP="00852656"/>
    <w:p w14:paraId="3824138F" w14:textId="77777777" w:rsidR="00A31B4B" w:rsidRDefault="00A31B4B" w:rsidP="00852656">
      <w:pPr>
        <w:sectPr w:rsidR="00A31B4B" w:rsidSect="00C05A24">
          <w:footerReference w:type="default" r:id="rId32"/>
          <w:headerReference w:type="first" r:id="rId33"/>
          <w:footerReference w:type="first" r:id="rId34"/>
          <w:pgSz w:w="11906" w:h="16838"/>
          <w:pgMar w:top="2020" w:right="1800" w:bottom="1276" w:left="1800" w:header="708" w:footer="505" w:gutter="0"/>
          <w:cols w:space="708"/>
          <w:titlePg/>
          <w:docGrid w:linePitch="360"/>
        </w:sectPr>
      </w:pPr>
    </w:p>
    <w:p w14:paraId="513817B6" w14:textId="61F646B0" w:rsidR="00F90726" w:rsidRDefault="00F90726" w:rsidP="00841C82">
      <w:pPr>
        <w:pStyle w:val="AQASectionTitle3"/>
      </w:pPr>
      <w:bookmarkStart w:id="27" w:name="Lesson30"/>
      <w:bookmarkEnd w:id="27"/>
      <w:r>
        <w:lastRenderedPageBreak/>
        <w:t xml:space="preserve">Lesson 30: </w:t>
      </w:r>
      <w:r w:rsidRPr="00941B6D">
        <w:rPr>
          <w:szCs w:val="20"/>
        </w:rPr>
        <w:t>Review and assess</w:t>
      </w:r>
      <w:r w:rsidR="00597232">
        <w:rPr>
          <w:szCs w:val="20"/>
        </w:rPr>
        <w:t xml:space="preserve"> Part three</w:t>
      </w:r>
      <w:r w:rsidR="00B066DF">
        <w:rPr>
          <w:szCs w:val="20"/>
        </w:rPr>
        <w:t xml:space="preserve"> </w:t>
      </w:r>
      <w:r w:rsidR="00841C82">
        <w:rPr>
          <w:szCs w:val="20"/>
        </w:rPr>
        <w:t>(</w:t>
      </w:r>
      <w:proofErr w:type="spellStart"/>
      <w:r w:rsidR="00841C82">
        <w:rPr>
          <w:szCs w:val="20"/>
        </w:rPr>
        <w:t>i</w:t>
      </w:r>
      <w:proofErr w:type="spellEnd"/>
      <w:r w:rsidR="00841C82">
        <w:rPr>
          <w:szCs w:val="20"/>
        </w:rPr>
        <w:t xml:space="preserve"> and ii)</w:t>
      </w:r>
    </w:p>
    <w:p w14:paraId="7B33F4DA" w14:textId="5EA7F119" w:rsidR="00F90726" w:rsidRDefault="00F90726" w:rsidP="00F90726">
      <w:pPr>
        <w:pStyle w:val="AQASectionTitle3"/>
      </w:pPr>
      <w:r>
        <w:t>Possible teaching and learning activities</w:t>
      </w:r>
    </w:p>
    <w:p w14:paraId="6BD92817" w14:textId="326422CE" w:rsidR="00F90726" w:rsidRPr="00F90726" w:rsidRDefault="00F90726" w:rsidP="00F90726">
      <w:r>
        <w:t>Students complete exam-style questions relating to the theatre, the poor, English sailors and conflict with Spain.</w:t>
      </w:r>
    </w:p>
    <w:p w14:paraId="13453F4B" w14:textId="77777777" w:rsidR="00F90726" w:rsidRDefault="00F90726" w:rsidP="00F90726">
      <w:pPr>
        <w:pStyle w:val="AQASectionTitle3"/>
      </w:pPr>
      <w:r>
        <w:t>Resources</w:t>
      </w:r>
    </w:p>
    <w:p w14:paraId="7F2A1E5F" w14:textId="5655AA6C" w:rsidR="00F90726" w:rsidRPr="00852656" w:rsidRDefault="00F90726" w:rsidP="00852656">
      <w:r>
        <w:t>Revision notes</w:t>
      </w:r>
      <w:r w:rsidR="00597232">
        <w:t>.</w:t>
      </w:r>
    </w:p>
    <w:sectPr w:rsidR="00F90726" w:rsidRPr="00852656" w:rsidSect="00C05A24">
      <w:headerReference w:type="first" r:id="rId35"/>
      <w:footerReference w:type="first" r:id="rId36"/>
      <w:pgSz w:w="11906" w:h="16838"/>
      <w:pgMar w:top="2020" w:right="1800" w:bottom="1276" w:left="1800" w:header="708" w:footer="5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94D17" w14:textId="77777777" w:rsidR="00A01E30" w:rsidRDefault="00A01E30" w:rsidP="004D654C">
      <w:r>
        <w:separator/>
      </w:r>
    </w:p>
  </w:endnote>
  <w:endnote w:type="continuationSeparator" w:id="0">
    <w:p w14:paraId="1FE3E66A" w14:textId="77777777" w:rsidR="00A01E30" w:rsidRDefault="00A01E30" w:rsidP="004D6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QA Chevin Pro Bold">
    <w:altName w:val="Calibri"/>
    <w:panose1 w:val="020F0803030000060003"/>
    <w:charset w:val="00"/>
    <w:family w:val="swiss"/>
    <w:pitch w:val="variable"/>
    <w:sig w:usb0="800002AF" w:usb1="5000204A" w:usb2="00000000" w:usb3="00000000" w:csb0="0000009F" w:csb1="00000000"/>
  </w:font>
  <w:font w:name="Lucida Grande">
    <w:altName w:val="Arial"/>
    <w:charset w:val="00"/>
    <w:family w:val="auto"/>
    <w:pitch w:val="variable"/>
    <w:sig w:usb0="00000000" w:usb1="5000A1FF" w:usb2="00000000" w:usb3="00000000" w:csb0="000001BF" w:csb1="00000000"/>
  </w:font>
  <w:font w:name="AQA Chevin Pro Medium">
    <w:altName w:val="Arial"/>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Arial Bold">
    <w:panose1 w:val="020B0704020202020204"/>
    <w:charset w:val="00"/>
    <w:family w:val="roman"/>
    <w:notTrueType/>
    <w:pitch w:val="default"/>
  </w:font>
  <w:font w:name="Adobe Garamond Pro">
    <w:panose1 w:val="00000000000000000000"/>
    <w:charset w:val="00"/>
    <w:family w:val="roman"/>
    <w:notTrueType/>
    <w:pitch w:val="variable"/>
    <w:sig w:usb0="00000007" w:usb1="00000001"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427"/>
      <w:gridCol w:w="937"/>
    </w:tblGrid>
    <w:tr w:rsidR="00A01E30" w:rsidRPr="00962015" w14:paraId="31DC4032" w14:textId="77777777" w:rsidTr="008F3427">
      <w:trPr>
        <w:trHeight w:hRule="exact" w:val="476"/>
      </w:trPr>
      <w:tc>
        <w:tcPr>
          <w:tcW w:w="7427" w:type="dxa"/>
        </w:tcPr>
        <w:p w14:paraId="50392AC1" w14:textId="751F2BAF" w:rsidR="00A01E30" w:rsidRPr="006859F2" w:rsidRDefault="00A01E30" w:rsidP="004D654C">
          <w:pPr>
            <w:pStyle w:val="Footer0"/>
          </w:pPr>
          <w:r w:rsidRPr="006859F2">
            <w:t xml:space="preserve">© </w:t>
          </w:r>
          <w:r>
            <w:t xml:space="preserve">2022 </w:t>
          </w:r>
          <w:r w:rsidRPr="006859F2">
            <w:t xml:space="preserve">AQA </w:t>
          </w:r>
        </w:p>
      </w:tc>
      <w:tc>
        <w:tcPr>
          <w:tcW w:w="937" w:type="dxa"/>
        </w:tcPr>
        <w:p w14:paraId="3C29FD03" w14:textId="77777777" w:rsidR="00A01E30" w:rsidRPr="00962015" w:rsidRDefault="00A01E30" w:rsidP="004D654C">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69978B6A" w14:textId="77777777" w:rsidR="00A01E30" w:rsidRPr="008628E6" w:rsidRDefault="00A01E30" w:rsidP="004D65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427"/>
      <w:gridCol w:w="937"/>
    </w:tblGrid>
    <w:tr w:rsidR="00A01E30" w:rsidRPr="00962015" w14:paraId="355744C7" w14:textId="77777777" w:rsidTr="005A4B30">
      <w:trPr>
        <w:trHeight w:hRule="exact" w:val="476"/>
      </w:trPr>
      <w:tc>
        <w:tcPr>
          <w:tcW w:w="7427" w:type="dxa"/>
        </w:tcPr>
        <w:p w14:paraId="4C6452B8" w14:textId="793ED53B" w:rsidR="00A01E30" w:rsidRPr="006859F2" w:rsidRDefault="00A01E30" w:rsidP="009F2718">
          <w:pPr>
            <w:pStyle w:val="Footer0"/>
          </w:pPr>
          <w:r w:rsidRPr="006859F2">
            <w:t>© 202</w:t>
          </w:r>
          <w:r>
            <w:t>2 AQA</w:t>
          </w:r>
        </w:p>
      </w:tc>
      <w:tc>
        <w:tcPr>
          <w:tcW w:w="937" w:type="dxa"/>
        </w:tcPr>
        <w:p w14:paraId="3FC64BD0" w14:textId="77777777" w:rsidR="00A01E30" w:rsidRPr="00962015" w:rsidRDefault="00A01E30" w:rsidP="009F2718">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64B117EB" w14:textId="7EB6F866" w:rsidR="00A01E30" w:rsidRPr="009F2718" w:rsidRDefault="00A01E30" w:rsidP="009F27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427"/>
      <w:gridCol w:w="937"/>
    </w:tblGrid>
    <w:tr w:rsidR="000F2E0C" w:rsidRPr="00962015" w14:paraId="0F65617F" w14:textId="77777777" w:rsidTr="005A4B30">
      <w:trPr>
        <w:trHeight w:hRule="exact" w:val="476"/>
      </w:trPr>
      <w:tc>
        <w:tcPr>
          <w:tcW w:w="7427" w:type="dxa"/>
        </w:tcPr>
        <w:p w14:paraId="6F02852B" w14:textId="77777777" w:rsidR="000F2E0C" w:rsidRPr="006859F2" w:rsidRDefault="000F2E0C" w:rsidP="009F2718">
          <w:pPr>
            <w:pStyle w:val="Footer0"/>
          </w:pPr>
          <w:r w:rsidRPr="006859F2">
            <w:t>© 202</w:t>
          </w:r>
          <w:r>
            <w:t xml:space="preserve">2 AQA </w:t>
          </w:r>
          <w:r w:rsidRPr="006859F2">
            <w:t>and its licensors. All rights reserved.</w:t>
          </w:r>
        </w:p>
      </w:tc>
      <w:tc>
        <w:tcPr>
          <w:tcW w:w="937" w:type="dxa"/>
        </w:tcPr>
        <w:p w14:paraId="4EBBA2E7" w14:textId="77777777" w:rsidR="000F2E0C" w:rsidRPr="00962015" w:rsidRDefault="000F2E0C" w:rsidP="009F2718">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3F59F5FE" w14:textId="77777777" w:rsidR="000F2E0C" w:rsidRPr="009F2718" w:rsidRDefault="000F2E0C" w:rsidP="009F2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B8BAA" w14:textId="77777777" w:rsidR="00A01E30" w:rsidRDefault="00A01E30" w:rsidP="004D654C">
      <w:r>
        <w:separator/>
      </w:r>
    </w:p>
  </w:footnote>
  <w:footnote w:type="continuationSeparator" w:id="0">
    <w:p w14:paraId="4846EA1A" w14:textId="77777777" w:rsidR="00A01E30" w:rsidRDefault="00A01E30" w:rsidP="004D6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D2507" w14:textId="5F692A96" w:rsidR="00A01E30" w:rsidRDefault="00A01E30">
    <w:pPr>
      <w:pStyle w:val="Header"/>
    </w:pPr>
    <w:r>
      <w:rPr>
        <w:noProof/>
      </w:rPr>
      <w:drawing>
        <wp:anchor distT="0" distB="0" distL="114300" distR="114300" simplePos="0" relativeHeight="251659264" behindDoc="0" locked="0" layoutInCell="1" allowOverlap="1" wp14:anchorId="6093A83D" wp14:editId="1BAA0DA5">
          <wp:simplePos x="0" y="0"/>
          <wp:positionH relativeFrom="page">
            <wp:posOffset>1143000</wp:posOffset>
          </wp:positionH>
          <wp:positionV relativeFrom="page">
            <wp:posOffset>448945</wp:posOffset>
          </wp:positionV>
          <wp:extent cx="1601355" cy="720000"/>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rochet\New logos without strapline for Word templates\AQA_New_logo_no-strapline_45mm_RGB.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01355"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5BA9E" w14:textId="54072A60" w:rsidR="00A01E30" w:rsidRDefault="00A01E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CA69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EDAA01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C189C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40C3A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CD844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5C5F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CE85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DAB6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231AE6B6"/>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851197"/>
    <w:multiLevelType w:val="hybridMultilevel"/>
    <w:tmpl w:val="FA10F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5497529"/>
    <w:multiLevelType w:val="hybridMultilevel"/>
    <w:tmpl w:val="E110C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6F1374"/>
    <w:multiLevelType w:val="hybridMultilevel"/>
    <w:tmpl w:val="6D76D144"/>
    <w:lvl w:ilvl="0" w:tplc="9F062128">
      <w:start w:val="1"/>
      <w:numFmt w:val="bullet"/>
      <w:pStyle w:val="TableCell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5F4803"/>
    <w:multiLevelType w:val="hybridMultilevel"/>
    <w:tmpl w:val="0DB4111C"/>
    <w:lvl w:ilvl="0" w:tplc="91A01AF8">
      <w:start w:val="1"/>
      <w:numFmt w:val="bullet"/>
      <w:lvlText w:val=""/>
      <w:lvlJc w:val="left"/>
      <w:pPr>
        <w:tabs>
          <w:tab w:val="num" w:pos="-709"/>
        </w:tabs>
        <w:ind w:left="-349"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0F0435E2"/>
    <w:multiLevelType w:val="hybridMultilevel"/>
    <w:tmpl w:val="AE8CA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6C677C"/>
    <w:multiLevelType w:val="hybridMultilevel"/>
    <w:tmpl w:val="1F545814"/>
    <w:lvl w:ilvl="0" w:tplc="91A01AF8">
      <w:start w:val="1"/>
      <w:numFmt w:val="bullet"/>
      <w:lvlText w:val=""/>
      <w:lvlJc w:val="left"/>
      <w:pPr>
        <w:tabs>
          <w:tab w:val="num" w:pos="-567"/>
        </w:tabs>
        <w:ind w:left="-207" w:hanging="360"/>
      </w:pPr>
      <w:rPr>
        <w:rFonts w:ascii="Symbol" w:hAnsi="Symbol" w:hint="default"/>
      </w:rPr>
    </w:lvl>
    <w:lvl w:ilvl="1" w:tplc="08090003">
      <w:start w:val="1"/>
      <w:numFmt w:val="bullet"/>
      <w:lvlText w:val="o"/>
      <w:lvlJc w:val="left"/>
      <w:pPr>
        <w:tabs>
          <w:tab w:val="num" w:pos="731"/>
        </w:tabs>
        <w:ind w:left="731"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234E21FC"/>
    <w:multiLevelType w:val="multilevel"/>
    <w:tmpl w:val="998AE086"/>
    <w:lvl w:ilvl="0">
      <w:start w:val="1"/>
      <w:numFmt w:val="decimal"/>
      <w:pStyle w:val="NumberedList1"/>
      <w:lvlText w:val="%1."/>
      <w:lvlJc w:val="left"/>
      <w:pPr>
        <w:ind w:left="2880" w:hanging="360"/>
      </w:pPr>
      <w:rPr>
        <w:rFonts w:hint="default"/>
      </w:rPr>
    </w:lvl>
    <w:lvl w:ilvl="1">
      <w:start w:val="1"/>
      <w:numFmt w:val="lowerLetter"/>
      <w:pStyle w:val="NumberedList2"/>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6" w15:restartNumberingAfterBreak="0">
    <w:nsid w:val="32B76115"/>
    <w:multiLevelType w:val="hybridMultilevel"/>
    <w:tmpl w:val="4EAEFB2C"/>
    <w:lvl w:ilvl="0" w:tplc="91A01AF8">
      <w:start w:val="1"/>
      <w:numFmt w:val="bullet"/>
      <w:lvlText w:val=""/>
      <w:lvlJc w:val="left"/>
      <w:pPr>
        <w:tabs>
          <w:tab w:val="num" w:pos="-709"/>
        </w:tabs>
        <w:ind w:left="-349"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350550B1"/>
    <w:multiLevelType w:val="hybridMultilevel"/>
    <w:tmpl w:val="CA9656F8"/>
    <w:lvl w:ilvl="0" w:tplc="C3FE6E36">
      <w:start w:val="1"/>
      <w:numFmt w:val="bullet"/>
      <w:pStyle w:val="SpecBodyTextIndent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734402"/>
    <w:multiLevelType w:val="multilevel"/>
    <w:tmpl w:val="B582B822"/>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3CAC5792"/>
    <w:multiLevelType w:val="hybridMultilevel"/>
    <w:tmpl w:val="3998F634"/>
    <w:lvl w:ilvl="0" w:tplc="91A01AF8">
      <w:start w:val="1"/>
      <w:numFmt w:val="bullet"/>
      <w:lvlText w:val=""/>
      <w:lvlJc w:val="left"/>
      <w:pPr>
        <w:tabs>
          <w:tab w:val="num" w:pos="-709"/>
        </w:tabs>
        <w:ind w:left="-349"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3F734F53"/>
    <w:multiLevelType w:val="hybridMultilevel"/>
    <w:tmpl w:val="CB04F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0FE2019"/>
    <w:multiLevelType w:val="hybridMultilevel"/>
    <w:tmpl w:val="4874D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2322989"/>
    <w:multiLevelType w:val="hybridMultilevel"/>
    <w:tmpl w:val="75026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BDC69B6"/>
    <w:multiLevelType w:val="hybridMultilevel"/>
    <w:tmpl w:val="134CAFD8"/>
    <w:lvl w:ilvl="0" w:tplc="91A01AF8">
      <w:start w:val="1"/>
      <w:numFmt w:val="bullet"/>
      <w:lvlText w:val=""/>
      <w:lvlJc w:val="left"/>
      <w:pPr>
        <w:tabs>
          <w:tab w:val="num" w:pos="-567"/>
        </w:tabs>
        <w:ind w:left="-207"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4C0C1A4B"/>
    <w:multiLevelType w:val="hybridMultilevel"/>
    <w:tmpl w:val="F914F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C302103"/>
    <w:multiLevelType w:val="hybridMultilevel"/>
    <w:tmpl w:val="6E088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A11EC6"/>
    <w:multiLevelType w:val="hybridMultilevel"/>
    <w:tmpl w:val="7D48DA10"/>
    <w:lvl w:ilvl="0" w:tplc="91A01AF8">
      <w:start w:val="1"/>
      <w:numFmt w:val="bullet"/>
      <w:lvlText w:val=""/>
      <w:lvlJc w:val="left"/>
      <w:pPr>
        <w:tabs>
          <w:tab w:val="num" w:pos="-709"/>
        </w:tabs>
        <w:ind w:left="-349"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58962D3B"/>
    <w:multiLevelType w:val="hybridMultilevel"/>
    <w:tmpl w:val="EB8CE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4339D8"/>
    <w:multiLevelType w:val="hybridMultilevel"/>
    <w:tmpl w:val="C6740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cs="Times New Roman" w:hint="default"/>
        <w:color w:val="auto"/>
      </w:rPr>
    </w:lvl>
    <w:lvl w:ilvl="1">
      <w:start w:val="1"/>
      <w:numFmt w:val="none"/>
      <w:suff w:val="nothing"/>
      <w:lvlText w:val=""/>
      <w:lvlJc w:val="left"/>
      <w:pPr>
        <w:ind w:left="284" w:firstLine="0"/>
      </w:pPr>
    </w:lvl>
    <w:lvl w:ilvl="2">
      <w:start w:val="1"/>
      <w:numFmt w:val="none"/>
      <w:suff w:val="nothing"/>
      <w:lvlText w:val=""/>
      <w:lvlJc w:val="left"/>
      <w:pPr>
        <w:ind w:left="284" w:firstLine="0"/>
      </w:pPr>
    </w:lvl>
    <w:lvl w:ilvl="3">
      <w:start w:val="1"/>
      <w:numFmt w:val="none"/>
      <w:suff w:val="nothing"/>
      <w:lvlText w:val=""/>
      <w:lvlJc w:val="left"/>
      <w:pPr>
        <w:ind w:left="284" w:firstLine="0"/>
      </w:pPr>
    </w:lvl>
    <w:lvl w:ilvl="4">
      <w:start w:val="1"/>
      <w:numFmt w:val="none"/>
      <w:suff w:val="nothing"/>
      <w:lvlText w:val=""/>
      <w:lvlJc w:val="left"/>
      <w:pPr>
        <w:ind w:left="284" w:firstLine="0"/>
      </w:pPr>
    </w:lvl>
    <w:lvl w:ilvl="5">
      <w:start w:val="1"/>
      <w:numFmt w:val="none"/>
      <w:suff w:val="nothing"/>
      <w:lvlText w:val=""/>
      <w:lvlJc w:val="left"/>
      <w:pPr>
        <w:ind w:left="284" w:firstLine="0"/>
      </w:pPr>
    </w:lvl>
    <w:lvl w:ilvl="6">
      <w:start w:val="1"/>
      <w:numFmt w:val="none"/>
      <w:suff w:val="nothing"/>
      <w:lvlText w:val=""/>
      <w:lvlJc w:val="left"/>
      <w:pPr>
        <w:ind w:left="284" w:firstLine="0"/>
      </w:pPr>
    </w:lvl>
    <w:lvl w:ilvl="7">
      <w:start w:val="1"/>
      <w:numFmt w:val="none"/>
      <w:suff w:val="nothing"/>
      <w:lvlText w:val=""/>
      <w:lvlJc w:val="left"/>
      <w:pPr>
        <w:ind w:left="284" w:firstLine="0"/>
      </w:pPr>
    </w:lvl>
    <w:lvl w:ilvl="8">
      <w:start w:val="1"/>
      <w:numFmt w:val="none"/>
      <w:suff w:val="nothing"/>
      <w:lvlText w:val=""/>
      <w:lvlJc w:val="left"/>
      <w:pPr>
        <w:ind w:left="284" w:firstLine="0"/>
      </w:pPr>
    </w:lvl>
  </w:abstractNum>
  <w:abstractNum w:abstractNumId="30" w15:restartNumberingAfterBreak="0">
    <w:nsid w:val="622A3C64"/>
    <w:multiLevelType w:val="hybridMultilevel"/>
    <w:tmpl w:val="F5124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315646C"/>
    <w:multiLevelType w:val="hybridMultilevel"/>
    <w:tmpl w:val="77929204"/>
    <w:lvl w:ilvl="0" w:tplc="91A01AF8">
      <w:start w:val="1"/>
      <w:numFmt w:val="bullet"/>
      <w:lvlText w:val=""/>
      <w:lvlJc w:val="left"/>
      <w:pPr>
        <w:tabs>
          <w:tab w:val="num" w:pos="-709"/>
        </w:tabs>
        <w:ind w:left="-349"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15:restartNumberingAfterBreak="0">
    <w:nsid w:val="63366251"/>
    <w:multiLevelType w:val="hybridMultilevel"/>
    <w:tmpl w:val="7D48DA10"/>
    <w:lvl w:ilvl="0" w:tplc="91A01AF8">
      <w:numFmt w:val="decimal"/>
      <w:lvlText w:val=""/>
      <w:lvlJc w:val="left"/>
      <w:pPr>
        <w:tabs>
          <w:tab w:val="num" w:pos="-709"/>
        </w:tabs>
        <w:ind w:left="-349"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15:restartNumberingAfterBreak="0">
    <w:nsid w:val="635D2F89"/>
    <w:multiLevelType w:val="hybridMultilevel"/>
    <w:tmpl w:val="827C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B8258F"/>
    <w:multiLevelType w:val="hybridMultilevel"/>
    <w:tmpl w:val="84AC60F8"/>
    <w:lvl w:ilvl="0" w:tplc="91A01AF8">
      <w:start w:val="1"/>
      <w:numFmt w:val="bullet"/>
      <w:lvlText w:val=""/>
      <w:lvlJc w:val="left"/>
      <w:pPr>
        <w:tabs>
          <w:tab w:val="num" w:pos="-709"/>
        </w:tabs>
        <w:ind w:left="-349"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15:restartNumberingAfterBreak="0">
    <w:nsid w:val="785F1563"/>
    <w:multiLevelType w:val="hybridMultilevel"/>
    <w:tmpl w:val="37984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97567D"/>
    <w:multiLevelType w:val="hybridMultilevel"/>
    <w:tmpl w:val="E28CBDC6"/>
    <w:lvl w:ilvl="0" w:tplc="94DA0244">
      <w:start w:val="1"/>
      <w:numFmt w:val="bullet"/>
      <w:pStyle w:val="BulletList1"/>
      <w:lvlText w:val=""/>
      <w:lvlJc w:val="left"/>
      <w:pPr>
        <w:ind w:left="360" w:hanging="360"/>
      </w:pPr>
      <w:rPr>
        <w:rFonts w:ascii="Symbol" w:hAnsi="Symbol" w:hint="default"/>
      </w:rPr>
    </w:lvl>
    <w:lvl w:ilvl="1" w:tplc="A41E99A0">
      <w:start w:val="1"/>
      <w:numFmt w:val="bullet"/>
      <w:pStyle w:val="BulletList2"/>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E4862E9"/>
    <w:multiLevelType w:val="hybridMultilevel"/>
    <w:tmpl w:val="CD1C2870"/>
    <w:lvl w:ilvl="0" w:tplc="91A01AF8">
      <w:start w:val="1"/>
      <w:numFmt w:val="bullet"/>
      <w:lvlText w:val=""/>
      <w:lvlJc w:val="left"/>
      <w:pPr>
        <w:tabs>
          <w:tab w:val="num" w:pos="-567"/>
        </w:tabs>
        <w:ind w:left="-207"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36"/>
  </w:num>
  <w:num w:numId="2">
    <w:abstractNumId w:val="15"/>
  </w:num>
  <w:num w:numId="3">
    <w:abstractNumId w:val="29"/>
  </w:num>
  <w:num w:numId="4">
    <w:abstractNumId w:val="11"/>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7"/>
  </w:num>
  <w:num w:numId="15">
    <w:abstractNumId w:val="24"/>
  </w:num>
  <w:num w:numId="16">
    <w:abstractNumId w:val="20"/>
  </w:num>
  <w:num w:numId="17">
    <w:abstractNumId w:val="28"/>
  </w:num>
  <w:num w:numId="18">
    <w:abstractNumId w:val="30"/>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32"/>
  </w:num>
  <w:num w:numId="22">
    <w:abstractNumId w:val="10"/>
  </w:num>
  <w:num w:numId="23">
    <w:abstractNumId w:val="23"/>
  </w:num>
  <w:num w:numId="24">
    <w:abstractNumId w:val="19"/>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34"/>
  </w:num>
  <w:num w:numId="3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36"/>
  </w:num>
  <w:num w:numId="34">
    <w:abstractNumId w:val="13"/>
  </w:num>
  <w:num w:numId="35">
    <w:abstractNumId w:val="21"/>
  </w:num>
  <w:num w:numId="36">
    <w:abstractNumId w:val="35"/>
  </w:num>
  <w:num w:numId="37">
    <w:abstractNumId w:val="25"/>
  </w:num>
  <w:num w:numId="38">
    <w:abstractNumId w:val="33"/>
  </w:num>
  <w:num w:numId="39">
    <w:abstractNumId w:val="9"/>
  </w:num>
  <w:num w:numId="40">
    <w:abstractNumId w:val="27"/>
  </w:num>
  <w:num w:numId="41">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styleLockTheme/>
  <w:styleLockQFSet/>
  <w:defaultTabStop w:val="720"/>
  <w:defaultTableStyle w:val="LightList-Accent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A22345B-3860-46F2-9BD6-1D0557E34064}"/>
    <w:docVar w:name="dgnword-eventsink" w:val="2239784213760"/>
  </w:docVars>
  <w:rsids>
    <w:rsidRoot w:val="00200605"/>
    <w:rsid w:val="00001442"/>
    <w:rsid w:val="000037E7"/>
    <w:rsid w:val="0000783A"/>
    <w:rsid w:val="00010789"/>
    <w:rsid w:val="00014405"/>
    <w:rsid w:val="00015779"/>
    <w:rsid w:val="00016935"/>
    <w:rsid w:val="00016FD2"/>
    <w:rsid w:val="00020D70"/>
    <w:rsid w:val="00022304"/>
    <w:rsid w:val="00023C78"/>
    <w:rsid w:val="000244C9"/>
    <w:rsid w:val="000249A3"/>
    <w:rsid w:val="00027535"/>
    <w:rsid w:val="00033843"/>
    <w:rsid w:val="00033A6C"/>
    <w:rsid w:val="00034DF3"/>
    <w:rsid w:val="00035F3F"/>
    <w:rsid w:val="000360B7"/>
    <w:rsid w:val="00040089"/>
    <w:rsid w:val="00040180"/>
    <w:rsid w:val="0004047C"/>
    <w:rsid w:val="00041EE1"/>
    <w:rsid w:val="00042ADB"/>
    <w:rsid w:val="00044F93"/>
    <w:rsid w:val="00054F4B"/>
    <w:rsid w:val="0006517A"/>
    <w:rsid w:val="00066D68"/>
    <w:rsid w:val="00067B5F"/>
    <w:rsid w:val="000765F9"/>
    <w:rsid w:val="00077B06"/>
    <w:rsid w:val="000828E9"/>
    <w:rsid w:val="0008387E"/>
    <w:rsid w:val="0008451D"/>
    <w:rsid w:val="00085129"/>
    <w:rsid w:val="00086500"/>
    <w:rsid w:val="00090461"/>
    <w:rsid w:val="00094DDD"/>
    <w:rsid w:val="000B0482"/>
    <w:rsid w:val="000B3660"/>
    <w:rsid w:val="000B6841"/>
    <w:rsid w:val="000C1763"/>
    <w:rsid w:val="000C2BE7"/>
    <w:rsid w:val="000C63FD"/>
    <w:rsid w:val="000C7038"/>
    <w:rsid w:val="000D487E"/>
    <w:rsid w:val="000D49BD"/>
    <w:rsid w:val="000E2BAB"/>
    <w:rsid w:val="000F2E0C"/>
    <w:rsid w:val="000F3A33"/>
    <w:rsid w:val="000F61A7"/>
    <w:rsid w:val="000F6342"/>
    <w:rsid w:val="000F698E"/>
    <w:rsid w:val="001011A4"/>
    <w:rsid w:val="00103217"/>
    <w:rsid w:val="00104A23"/>
    <w:rsid w:val="00106E8D"/>
    <w:rsid w:val="00112436"/>
    <w:rsid w:val="00115D3E"/>
    <w:rsid w:val="00116631"/>
    <w:rsid w:val="00120F78"/>
    <w:rsid w:val="00123440"/>
    <w:rsid w:val="00134955"/>
    <w:rsid w:val="0013687F"/>
    <w:rsid w:val="00137BC9"/>
    <w:rsid w:val="00144B09"/>
    <w:rsid w:val="00144C2C"/>
    <w:rsid w:val="00147C79"/>
    <w:rsid w:val="00147F17"/>
    <w:rsid w:val="0015061F"/>
    <w:rsid w:val="001509BF"/>
    <w:rsid w:val="00150DF4"/>
    <w:rsid w:val="00152595"/>
    <w:rsid w:val="00155965"/>
    <w:rsid w:val="001662C7"/>
    <w:rsid w:val="00171D27"/>
    <w:rsid w:val="00174D3A"/>
    <w:rsid w:val="00177911"/>
    <w:rsid w:val="001805A9"/>
    <w:rsid w:val="00185C01"/>
    <w:rsid w:val="0018615C"/>
    <w:rsid w:val="00190593"/>
    <w:rsid w:val="00192A64"/>
    <w:rsid w:val="001A0869"/>
    <w:rsid w:val="001A6DBB"/>
    <w:rsid w:val="001A6F52"/>
    <w:rsid w:val="001B04C4"/>
    <w:rsid w:val="001B0591"/>
    <w:rsid w:val="001B3C8A"/>
    <w:rsid w:val="001B5677"/>
    <w:rsid w:val="001B7A3F"/>
    <w:rsid w:val="001C176A"/>
    <w:rsid w:val="001C31A2"/>
    <w:rsid w:val="001C5DB6"/>
    <w:rsid w:val="001D0546"/>
    <w:rsid w:val="001D1610"/>
    <w:rsid w:val="001D22C2"/>
    <w:rsid w:val="001D27D9"/>
    <w:rsid w:val="001D6AF6"/>
    <w:rsid w:val="001D6D69"/>
    <w:rsid w:val="001E156E"/>
    <w:rsid w:val="001E36B7"/>
    <w:rsid w:val="001E5075"/>
    <w:rsid w:val="00200605"/>
    <w:rsid w:val="002020D5"/>
    <w:rsid w:val="0020455D"/>
    <w:rsid w:val="00210C58"/>
    <w:rsid w:val="002121D8"/>
    <w:rsid w:val="00214842"/>
    <w:rsid w:val="00215107"/>
    <w:rsid w:val="00215AAC"/>
    <w:rsid w:val="00224DE3"/>
    <w:rsid w:val="002274AD"/>
    <w:rsid w:val="00231020"/>
    <w:rsid w:val="00231D01"/>
    <w:rsid w:val="00233D39"/>
    <w:rsid w:val="002413F0"/>
    <w:rsid w:val="00242477"/>
    <w:rsid w:val="00242FE4"/>
    <w:rsid w:val="00243354"/>
    <w:rsid w:val="0024725D"/>
    <w:rsid w:val="00254117"/>
    <w:rsid w:val="00254C50"/>
    <w:rsid w:val="002553A0"/>
    <w:rsid w:val="00256D09"/>
    <w:rsid w:val="00264143"/>
    <w:rsid w:val="0026607C"/>
    <w:rsid w:val="00272F8E"/>
    <w:rsid w:val="00274A3A"/>
    <w:rsid w:val="00280EAA"/>
    <w:rsid w:val="00281413"/>
    <w:rsid w:val="0028494D"/>
    <w:rsid w:val="0029448B"/>
    <w:rsid w:val="00294C84"/>
    <w:rsid w:val="002A6E2E"/>
    <w:rsid w:val="002A7947"/>
    <w:rsid w:val="002B2ACF"/>
    <w:rsid w:val="002B484E"/>
    <w:rsid w:val="002B6BB4"/>
    <w:rsid w:val="002C4324"/>
    <w:rsid w:val="002C6497"/>
    <w:rsid w:val="002D64C4"/>
    <w:rsid w:val="002E238E"/>
    <w:rsid w:val="002E681A"/>
    <w:rsid w:val="002E69BD"/>
    <w:rsid w:val="002E6A0F"/>
    <w:rsid w:val="002E755C"/>
    <w:rsid w:val="002F119A"/>
    <w:rsid w:val="00302F12"/>
    <w:rsid w:val="00305AEA"/>
    <w:rsid w:val="00306749"/>
    <w:rsid w:val="0030727F"/>
    <w:rsid w:val="00312031"/>
    <w:rsid w:val="003154B4"/>
    <w:rsid w:val="00320A5E"/>
    <w:rsid w:val="00323BE3"/>
    <w:rsid w:val="0032480C"/>
    <w:rsid w:val="00326F10"/>
    <w:rsid w:val="003272D5"/>
    <w:rsid w:val="00330F3A"/>
    <w:rsid w:val="0033791A"/>
    <w:rsid w:val="003403E4"/>
    <w:rsid w:val="003418C5"/>
    <w:rsid w:val="00342B66"/>
    <w:rsid w:val="00343AD3"/>
    <w:rsid w:val="00345304"/>
    <w:rsid w:val="003570A0"/>
    <w:rsid w:val="0035720C"/>
    <w:rsid w:val="00357C2F"/>
    <w:rsid w:val="00364BB2"/>
    <w:rsid w:val="00372294"/>
    <w:rsid w:val="003747A8"/>
    <w:rsid w:val="003768AF"/>
    <w:rsid w:val="00377585"/>
    <w:rsid w:val="0038051C"/>
    <w:rsid w:val="00382708"/>
    <w:rsid w:val="00382860"/>
    <w:rsid w:val="003852F4"/>
    <w:rsid w:val="003876C7"/>
    <w:rsid w:val="003912AF"/>
    <w:rsid w:val="00391632"/>
    <w:rsid w:val="003934E3"/>
    <w:rsid w:val="003952CF"/>
    <w:rsid w:val="003A59B1"/>
    <w:rsid w:val="003A605F"/>
    <w:rsid w:val="003A6246"/>
    <w:rsid w:val="003A759C"/>
    <w:rsid w:val="003B77F1"/>
    <w:rsid w:val="003B7E1B"/>
    <w:rsid w:val="003C3A5B"/>
    <w:rsid w:val="003C5C19"/>
    <w:rsid w:val="003D1A2D"/>
    <w:rsid w:val="003D373D"/>
    <w:rsid w:val="003D4981"/>
    <w:rsid w:val="003E06E9"/>
    <w:rsid w:val="003F0147"/>
    <w:rsid w:val="00401CA9"/>
    <w:rsid w:val="004043E5"/>
    <w:rsid w:val="00404707"/>
    <w:rsid w:val="00411CC7"/>
    <w:rsid w:val="0041314F"/>
    <w:rsid w:val="0041449E"/>
    <w:rsid w:val="004234DB"/>
    <w:rsid w:val="004239F4"/>
    <w:rsid w:val="004309D0"/>
    <w:rsid w:val="00433253"/>
    <w:rsid w:val="00435F4F"/>
    <w:rsid w:val="00440BBB"/>
    <w:rsid w:val="004444DE"/>
    <w:rsid w:val="004451CF"/>
    <w:rsid w:val="00453DEF"/>
    <w:rsid w:val="004553D2"/>
    <w:rsid w:val="0045621F"/>
    <w:rsid w:val="00457505"/>
    <w:rsid w:val="0046148E"/>
    <w:rsid w:val="0047014F"/>
    <w:rsid w:val="0047015C"/>
    <w:rsid w:val="0047064E"/>
    <w:rsid w:val="00473356"/>
    <w:rsid w:val="00475E98"/>
    <w:rsid w:val="00477550"/>
    <w:rsid w:val="0048161D"/>
    <w:rsid w:val="0048463B"/>
    <w:rsid w:val="00484B32"/>
    <w:rsid w:val="0049238E"/>
    <w:rsid w:val="004932DF"/>
    <w:rsid w:val="00493BA0"/>
    <w:rsid w:val="00493E67"/>
    <w:rsid w:val="0049583C"/>
    <w:rsid w:val="00495A25"/>
    <w:rsid w:val="004A1AB3"/>
    <w:rsid w:val="004A3157"/>
    <w:rsid w:val="004A415F"/>
    <w:rsid w:val="004A6805"/>
    <w:rsid w:val="004B1FF5"/>
    <w:rsid w:val="004B3F5C"/>
    <w:rsid w:val="004C135A"/>
    <w:rsid w:val="004C148E"/>
    <w:rsid w:val="004C14A2"/>
    <w:rsid w:val="004C4B9B"/>
    <w:rsid w:val="004D0ABA"/>
    <w:rsid w:val="004D2029"/>
    <w:rsid w:val="004D654C"/>
    <w:rsid w:val="004D69F3"/>
    <w:rsid w:val="004D7D34"/>
    <w:rsid w:val="004E063E"/>
    <w:rsid w:val="004E16CA"/>
    <w:rsid w:val="004E4AE1"/>
    <w:rsid w:val="004E51BF"/>
    <w:rsid w:val="004E5E1E"/>
    <w:rsid w:val="004E7863"/>
    <w:rsid w:val="004E7E45"/>
    <w:rsid w:val="004F347A"/>
    <w:rsid w:val="004F396E"/>
    <w:rsid w:val="004F528E"/>
    <w:rsid w:val="004F5847"/>
    <w:rsid w:val="004F5A9B"/>
    <w:rsid w:val="004F5B71"/>
    <w:rsid w:val="004F731C"/>
    <w:rsid w:val="00500EAD"/>
    <w:rsid w:val="00502F6F"/>
    <w:rsid w:val="00505A98"/>
    <w:rsid w:val="00505B40"/>
    <w:rsid w:val="00510D85"/>
    <w:rsid w:val="00513ADF"/>
    <w:rsid w:val="0052019C"/>
    <w:rsid w:val="00523C63"/>
    <w:rsid w:val="00525254"/>
    <w:rsid w:val="0052633D"/>
    <w:rsid w:val="00530F0C"/>
    <w:rsid w:val="00532A67"/>
    <w:rsid w:val="00535909"/>
    <w:rsid w:val="005376D3"/>
    <w:rsid w:val="00540761"/>
    <w:rsid w:val="005409F6"/>
    <w:rsid w:val="005435A7"/>
    <w:rsid w:val="00543F8D"/>
    <w:rsid w:val="005448D8"/>
    <w:rsid w:val="00555ED0"/>
    <w:rsid w:val="00560F61"/>
    <w:rsid w:val="005635BB"/>
    <w:rsid w:val="00570C46"/>
    <w:rsid w:val="00571C3A"/>
    <w:rsid w:val="005812C3"/>
    <w:rsid w:val="00597232"/>
    <w:rsid w:val="00597D8A"/>
    <w:rsid w:val="005A0E29"/>
    <w:rsid w:val="005A2D8B"/>
    <w:rsid w:val="005A2EF6"/>
    <w:rsid w:val="005A4B30"/>
    <w:rsid w:val="005A4C78"/>
    <w:rsid w:val="005A5ABE"/>
    <w:rsid w:val="005A6125"/>
    <w:rsid w:val="005B026F"/>
    <w:rsid w:val="005B5462"/>
    <w:rsid w:val="005C6B87"/>
    <w:rsid w:val="005E0C06"/>
    <w:rsid w:val="005E1DFC"/>
    <w:rsid w:val="005E615B"/>
    <w:rsid w:val="005F0812"/>
    <w:rsid w:val="005F10EC"/>
    <w:rsid w:val="005F2C10"/>
    <w:rsid w:val="0060023B"/>
    <w:rsid w:val="0060174C"/>
    <w:rsid w:val="00605684"/>
    <w:rsid w:val="00606E4B"/>
    <w:rsid w:val="00607D09"/>
    <w:rsid w:val="00607E28"/>
    <w:rsid w:val="006100A5"/>
    <w:rsid w:val="00610514"/>
    <w:rsid w:val="00614733"/>
    <w:rsid w:val="0061650C"/>
    <w:rsid w:val="006169B7"/>
    <w:rsid w:val="00617C72"/>
    <w:rsid w:val="006210DA"/>
    <w:rsid w:val="00625D0C"/>
    <w:rsid w:val="00626D3E"/>
    <w:rsid w:val="00631DEE"/>
    <w:rsid w:val="00632CA7"/>
    <w:rsid w:val="00633636"/>
    <w:rsid w:val="00636047"/>
    <w:rsid w:val="00642C9D"/>
    <w:rsid w:val="00645075"/>
    <w:rsid w:val="006453BA"/>
    <w:rsid w:val="00647021"/>
    <w:rsid w:val="00647B12"/>
    <w:rsid w:val="00651403"/>
    <w:rsid w:val="00651DB9"/>
    <w:rsid w:val="00653F28"/>
    <w:rsid w:val="006600A8"/>
    <w:rsid w:val="00660B68"/>
    <w:rsid w:val="0066180A"/>
    <w:rsid w:val="006626FD"/>
    <w:rsid w:val="00672DB4"/>
    <w:rsid w:val="00673E25"/>
    <w:rsid w:val="006814EE"/>
    <w:rsid w:val="00682DD0"/>
    <w:rsid w:val="00684903"/>
    <w:rsid w:val="006859F2"/>
    <w:rsid w:val="0069554A"/>
    <w:rsid w:val="0069559D"/>
    <w:rsid w:val="00697580"/>
    <w:rsid w:val="006A7F64"/>
    <w:rsid w:val="006B0064"/>
    <w:rsid w:val="006C1C11"/>
    <w:rsid w:val="006C2F56"/>
    <w:rsid w:val="006C369F"/>
    <w:rsid w:val="006C3B73"/>
    <w:rsid w:val="006D2272"/>
    <w:rsid w:val="006D54A7"/>
    <w:rsid w:val="006D5E95"/>
    <w:rsid w:val="006E1321"/>
    <w:rsid w:val="006E337F"/>
    <w:rsid w:val="006E34A2"/>
    <w:rsid w:val="006E44B4"/>
    <w:rsid w:val="006E619B"/>
    <w:rsid w:val="006F4E88"/>
    <w:rsid w:val="006F654C"/>
    <w:rsid w:val="007132F1"/>
    <w:rsid w:val="00714DEF"/>
    <w:rsid w:val="00717109"/>
    <w:rsid w:val="00717D2E"/>
    <w:rsid w:val="00720DF8"/>
    <w:rsid w:val="007340F9"/>
    <w:rsid w:val="007351B1"/>
    <w:rsid w:val="007365F6"/>
    <w:rsid w:val="007402D6"/>
    <w:rsid w:val="00744A39"/>
    <w:rsid w:val="00753498"/>
    <w:rsid w:val="007538C7"/>
    <w:rsid w:val="007558C8"/>
    <w:rsid w:val="00756F8E"/>
    <w:rsid w:val="007572F9"/>
    <w:rsid w:val="00761B23"/>
    <w:rsid w:val="007656DE"/>
    <w:rsid w:val="0077026E"/>
    <w:rsid w:val="007737C2"/>
    <w:rsid w:val="00783530"/>
    <w:rsid w:val="0078770C"/>
    <w:rsid w:val="007922BC"/>
    <w:rsid w:val="00793F31"/>
    <w:rsid w:val="007A21E6"/>
    <w:rsid w:val="007A2C71"/>
    <w:rsid w:val="007A657A"/>
    <w:rsid w:val="007B1961"/>
    <w:rsid w:val="007B1C3C"/>
    <w:rsid w:val="007B46AF"/>
    <w:rsid w:val="007B6079"/>
    <w:rsid w:val="007B68AD"/>
    <w:rsid w:val="007B6B02"/>
    <w:rsid w:val="007B6F91"/>
    <w:rsid w:val="007C3DB7"/>
    <w:rsid w:val="007D2692"/>
    <w:rsid w:val="007D281E"/>
    <w:rsid w:val="007D6DD5"/>
    <w:rsid w:val="007E170A"/>
    <w:rsid w:val="007E7314"/>
    <w:rsid w:val="007F0BD7"/>
    <w:rsid w:val="007F1344"/>
    <w:rsid w:val="007F1925"/>
    <w:rsid w:val="007F3F39"/>
    <w:rsid w:val="007F6A12"/>
    <w:rsid w:val="00801667"/>
    <w:rsid w:val="00801CA5"/>
    <w:rsid w:val="00801D78"/>
    <w:rsid w:val="00803539"/>
    <w:rsid w:val="0080682C"/>
    <w:rsid w:val="00806967"/>
    <w:rsid w:val="0081016F"/>
    <w:rsid w:val="00810B44"/>
    <w:rsid w:val="008203D3"/>
    <w:rsid w:val="008227A9"/>
    <w:rsid w:val="00823F6D"/>
    <w:rsid w:val="00827C5B"/>
    <w:rsid w:val="00834CFE"/>
    <w:rsid w:val="008357EB"/>
    <w:rsid w:val="008358EB"/>
    <w:rsid w:val="00836772"/>
    <w:rsid w:val="00841C82"/>
    <w:rsid w:val="00843221"/>
    <w:rsid w:val="00845651"/>
    <w:rsid w:val="00852656"/>
    <w:rsid w:val="0085397C"/>
    <w:rsid w:val="008607E3"/>
    <w:rsid w:val="008628E6"/>
    <w:rsid w:val="00865AFA"/>
    <w:rsid w:val="00865F62"/>
    <w:rsid w:val="008700C6"/>
    <w:rsid w:val="00871EE0"/>
    <w:rsid w:val="00877C94"/>
    <w:rsid w:val="0088040F"/>
    <w:rsid w:val="00881D0A"/>
    <w:rsid w:val="0088213A"/>
    <w:rsid w:val="0088219A"/>
    <w:rsid w:val="00892431"/>
    <w:rsid w:val="00892603"/>
    <w:rsid w:val="0089406C"/>
    <w:rsid w:val="0089497C"/>
    <w:rsid w:val="00895A90"/>
    <w:rsid w:val="008A025F"/>
    <w:rsid w:val="008A2504"/>
    <w:rsid w:val="008A35D9"/>
    <w:rsid w:val="008B4332"/>
    <w:rsid w:val="008B66AE"/>
    <w:rsid w:val="008B6E0E"/>
    <w:rsid w:val="008C368C"/>
    <w:rsid w:val="008C4E4C"/>
    <w:rsid w:val="008C5248"/>
    <w:rsid w:val="008D1EFB"/>
    <w:rsid w:val="008D2412"/>
    <w:rsid w:val="008D363B"/>
    <w:rsid w:val="008D363C"/>
    <w:rsid w:val="008D3720"/>
    <w:rsid w:val="008D70D8"/>
    <w:rsid w:val="008E23CD"/>
    <w:rsid w:val="008F3427"/>
    <w:rsid w:val="008F3677"/>
    <w:rsid w:val="009038FF"/>
    <w:rsid w:val="00903F3B"/>
    <w:rsid w:val="009052AF"/>
    <w:rsid w:val="009066B1"/>
    <w:rsid w:val="0091481F"/>
    <w:rsid w:val="009159F8"/>
    <w:rsid w:val="00920CE3"/>
    <w:rsid w:val="0092653A"/>
    <w:rsid w:val="009327AA"/>
    <w:rsid w:val="00935A0C"/>
    <w:rsid w:val="00936A45"/>
    <w:rsid w:val="009371BF"/>
    <w:rsid w:val="0094095A"/>
    <w:rsid w:val="00941B9B"/>
    <w:rsid w:val="0095693B"/>
    <w:rsid w:val="009659F1"/>
    <w:rsid w:val="00965B4E"/>
    <w:rsid w:val="009673E1"/>
    <w:rsid w:val="0097067A"/>
    <w:rsid w:val="00974AF9"/>
    <w:rsid w:val="00980523"/>
    <w:rsid w:val="0098280B"/>
    <w:rsid w:val="0098428C"/>
    <w:rsid w:val="00985298"/>
    <w:rsid w:val="009859BE"/>
    <w:rsid w:val="00985BBA"/>
    <w:rsid w:val="009923A1"/>
    <w:rsid w:val="009956E1"/>
    <w:rsid w:val="009A5BBD"/>
    <w:rsid w:val="009A6688"/>
    <w:rsid w:val="009A7103"/>
    <w:rsid w:val="009B043C"/>
    <w:rsid w:val="009B1BB7"/>
    <w:rsid w:val="009B49FB"/>
    <w:rsid w:val="009B60AD"/>
    <w:rsid w:val="009C2E58"/>
    <w:rsid w:val="009C30F6"/>
    <w:rsid w:val="009D4B8A"/>
    <w:rsid w:val="009E2F24"/>
    <w:rsid w:val="009E5ED9"/>
    <w:rsid w:val="009F2718"/>
    <w:rsid w:val="00A01CC3"/>
    <w:rsid w:val="00A01E30"/>
    <w:rsid w:val="00A02F86"/>
    <w:rsid w:val="00A03FD9"/>
    <w:rsid w:val="00A05188"/>
    <w:rsid w:val="00A100C0"/>
    <w:rsid w:val="00A10226"/>
    <w:rsid w:val="00A12D25"/>
    <w:rsid w:val="00A140A6"/>
    <w:rsid w:val="00A14A11"/>
    <w:rsid w:val="00A1617D"/>
    <w:rsid w:val="00A16D23"/>
    <w:rsid w:val="00A21B95"/>
    <w:rsid w:val="00A225B8"/>
    <w:rsid w:val="00A22D48"/>
    <w:rsid w:val="00A22DF3"/>
    <w:rsid w:val="00A25C61"/>
    <w:rsid w:val="00A27398"/>
    <w:rsid w:val="00A31B4B"/>
    <w:rsid w:val="00A3302A"/>
    <w:rsid w:val="00A405E8"/>
    <w:rsid w:val="00A40BE1"/>
    <w:rsid w:val="00A41CC1"/>
    <w:rsid w:val="00A44A4F"/>
    <w:rsid w:val="00A44ABD"/>
    <w:rsid w:val="00A51746"/>
    <w:rsid w:val="00A51DFB"/>
    <w:rsid w:val="00A53E30"/>
    <w:rsid w:val="00A55336"/>
    <w:rsid w:val="00A65C8A"/>
    <w:rsid w:val="00A66925"/>
    <w:rsid w:val="00A715D3"/>
    <w:rsid w:val="00A71DB8"/>
    <w:rsid w:val="00A7223C"/>
    <w:rsid w:val="00A76ACF"/>
    <w:rsid w:val="00A773AC"/>
    <w:rsid w:val="00A83656"/>
    <w:rsid w:val="00A83C3B"/>
    <w:rsid w:val="00A85C9C"/>
    <w:rsid w:val="00A87146"/>
    <w:rsid w:val="00A8721F"/>
    <w:rsid w:val="00A87B3A"/>
    <w:rsid w:val="00AA6668"/>
    <w:rsid w:val="00AB0B42"/>
    <w:rsid w:val="00AB4CD5"/>
    <w:rsid w:val="00AC16FE"/>
    <w:rsid w:val="00AD0239"/>
    <w:rsid w:val="00AD0421"/>
    <w:rsid w:val="00AD170F"/>
    <w:rsid w:val="00AD2E0A"/>
    <w:rsid w:val="00AD5C7C"/>
    <w:rsid w:val="00AE282E"/>
    <w:rsid w:val="00AE2B57"/>
    <w:rsid w:val="00AE324E"/>
    <w:rsid w:val="00AE7A92"/>
    <w:rsid w:val="00AF1741"/>
    <w:rsid w:val="00AF43AF"/>
    <w:rsid w:val="00B00411"/>
    <w:rsid w:val="00B066DF"/>
    <w:rsid w:val="00B10912"/>
    <w:rsid w:val="00B11AC0"/>
    <w:rsid w:val="00B123DA"/>
    <w:rsid w:val="00B2596F"/>
    <w:rsid w:val="00B2673F"/>
    <w:rsid w:val="00B26A36"/>
    <w:rsid w:val="00B26FF6"/>
    <w:rsid w:val="00B30DCD"/>
    <w:rsid w:val="00B32AAC"/>
    <w:rsid w:val="00B342C6"/>
    <w:rsid w:val="00B349EC"/>
    <w:rsid w:val="00B367B1"/>
    <w:rsid w:val="00B36933"/>
    <w:rsid w:val="00B44626"/>
    <w:rsid w:val="00B52853"/>
    <w:rsid w:val="00B53B7B"/>
    <w:rsid w:val="00B55270"/>
    <w:rsid w:val="00B6024E"/>
    <w:rsid w:val="00B70091"/>
    <w:rsid w:val="00B72D87"/>
    <w:rsid w:val="00B72E8E"/>
    <w:rsid w:val="00B73BF6"/>
    <w:rsid w:val="00B74038"/>
    <w:rsid w:val="00B746FE"/>
    <w:rsid w:val="00B75058"/>
    <w:rsid w:val="00B76E7F"/>
    <w:rsid w:val="00B77A81"/>
    <w:rsid w:val="00B77C68"/>
    <w:rsid w:val="00B809F0"/>
    <w:rsid w:val="00B829AB"/>
    <w:rsid w:val="00B852B7"/>
    <w:rsid w:val="00B90E54"/>
    <w:rsid w:val="00B92F78"/>
    <w:rsid w:val="00B95939"/>
    <w:rsid w:val="00B971EE"/>
    <w:rsid w:val="00BA1D49"/>
    <w:rsid w:val="00BA299D"/>
    <w:rsid w:val="00BA553F"/>
    <w:rsid w:val="00BA7F15"/>
    <w:rsid w:val="00BB3A5D"/>
    <w:rsid w:val="00BB5827"/>
    <w:rsid w:val="00BB5B5B"/>
    <w:rsid w:val="00BC0BE2"/>
    <w:rsid w:val="00BC1200"/>
    <w:rsid w:val="00BC31C2"/>
    <w:rsid w:val="00BC34C7"/>
    <w:rsid w:val="00BC4835"/>
    <w:rsid w:val="00BC56A1"/>
    <w:rsid w:val="00BC7764"/>
    <w:rsid w:val="00BD2276"/>
    <w:rsid w:val="00BD3C65"/>
    <w:rsid w:val="00BD4869"/>
    <w:rsid w:val="00BD4B94"/>
    <w:rsid w:val="00BD68AC"/>
    <w:rsid w:val="00BD7385"/>
    <w:rsid w:val="00BD7D3B"/>
    <w:rsid w:val="00BE0CBE"/>
    <w:rsid w:val="00BE3706"/>
    <w:rsid w:val="00BF76DB"/>
    <w:rsid w:val="00C0016A"/>
    <w:rsid w:val="00C004F3"/>
    <w:rsid w:val="00C04EE3"/>
    <w:rsid w:val="00C05787"/>
    <w:rsid w:val="00C05A24"/>
    <w:rsid w:val="00C25FA9"/>
    <w:rsid w:val="00C27FFD"/>
    <w:rsid w:val="00C3153C"/>
    <w:rsid w:val="00C32386"/>
    <w:rsid w:val="00C34449"/>
    <w:rsid w:val="00C34F0D"/>
    <w:rsid w:val="00C378FF"/>
    <w:rsid w:val="00C41461"/>
    <w:rsid w:val="00C5075D"/>
    <w:rsid w:val="00C508D7"/>
    <w:rsid w:val="00C57EC8"/>
    <w:rsid w:val="00C63201"/>
    <w:rsid w:val="00C63D65"/>
    <w:rsid w:val="00C75109"/>
    <w:rsid w:val="00C7611A"/>
    <w:rsid w:val="00C762FB"/>
    <w:rsid w:val="00C82099"/>
    <w:rsid w:val="00C8235E"/>
    <w:rsid w:val="00C83536"/>
    <w:rsid w:val="00C8548C"/>
    <w:rsid w:val="00C855EE"/>
    <w:rsid w:val="00C91C9D"/>
    <w:rsid w:val="00CA11F3"/>
    <w:rsid w:val="00CA127A"/>
    <w:rsid w:val="00CA2896"/>
    <w:rsid w:val="00CA2C0F"/>
    <w:rsid w:val="00CA6810"/>
    <w:rsid w:val="00CB215E"/>
    <w:rsid w:val="00CB336F"/>
    <w:rsid w:val="00CB3719"/>
    <w:rsid w:val="00CB3F62"/>
    <w:rsid w:val="00CC249C"/>
    <w:rsid w:val="00CD0488"/>
    <w:rsid w:val="00CD2515"/>
    <w:rsid w:val="00CD5C2C"/>
    <w:rsid w:val="00CE4B17"/>
    <w:rsid w:val="00CE76E9"/>
    <w:rsid w:val="00CF0130"/>
    <w:rsid w:val="00CF1279"/>
    <w:rsid w:val="00CF40EC"/>
    <w:rsid w:val="00CF4E94"/>
    <w:rsid w:val="00CF6789"/>
    <w:rsid w:val="00CF6CE0"/>
    <w:rsid w:val="00CF7A0F"/>
    <w:rsid w:val="00D11A43"/>
    <w:rsid w:val="00D13439"/>
    <w:rsid w:val="00D14F2E"/>
    <w:rsid w:val="00D1603E"/>
    <w:rsid w:val="00D16C87"/>
    <w:rsid w:val="00D22320"/>
    <w:rsid w:val="00D24E7E"/>
    <w:rsid w:val="00D27337"/>
    <w:rsid w:val="00D27536"/>
    <w:rsid w:val="00D27550"/>
    <w:rsid w:val="00D33B18"/>
    <w:rsid w:val="00D37CDF"/>
    <w:rsid w:val="00D41942"/>
    <w:rsid w:val="00D437AA"/>
    <w:rsid w:val="00D46760"/>
    <w:rsid w:val="00D510AE"/>
    <w:rsid w:val="00D526A2"/>
    <w:rsid w:val="00D54A8E"/>
    <w:rsid w:val="00D61D85"/>
    <w:rsid w:val="00D64832"/>
    <w:rsid w:val="00D67714"/>
    <w:rsid w:val="00D703C0"/>
    <w:rsid w:val="00D746F4"/>
    <w:rsid w:val="00D7739D"/>
    <w:rsid w:val="00D80322"/>
    <w:rsid w:val="00D92924"/>
    <w:rsid w:val="00D931CC"/>
    <w:rsid w:val="00D97598"/>
    <w:rsid w:val="00D9778B"/>
    <w:rsid w:val="00DA0FFB"/>
    <w:rsid w:val="00DA373C"/>
    <w:rsid w:val="00DA7C79"/>
    <w:rsid w:val="00DB1660"/>
    <w:rsid w:val="00DB3BA6"/>
    <w:rsid w:val="00DB4542"/>
    <w:rsid w:val="00DB7C3A"/>
    <w:rsid w:val="00DC35E1"/>
    <w:rsid w:val="00DC3DA9"/>
    <w:rsid w:val="00DC7419"/>
    <w:rsid w:val="00DD4F44"/>
    <w:rsid w:val="00DE2610"/>
    <w:rsid w:val="00DF1924"/>
    <w:rsid w:val="00DF23FD"/>
    <w:rsid w:val="00DF4BF1"/>
    <w:rsid w:val="00DF6343"/>
    <w:rsid w:val="00DF6AE7"/>
    <w:rsid w:val="00E04A3C"/>
    <w:rsid w:val="00E12EF9"/>
    <w:rsid w:val="00E14888"/>
    <w:rsid w:val="00E20009"/>
    <w:rsid w:val="00E2065F"/>
    <w:rsid w:val="00E261BF"/>
    <w:rsid w:val="00E26981"/>
    <w:rsid w:val="00E32014"/>
    <w:rsid w:val="00E32F5E"/>
    <w:rsid w:val="00E36261"/>
    <w:rsid w:val="00E37342"/>
    <w:rsid w:val="00E443CC"/>
    <w:rsid w:val="00E444C3"/>
    <w:rsid w:val="00E51A39"/>
    <w:rsid w:val="00E52DD3"/>
    <w:rsid w:val="00E53C4E"/>
    <w:rsid w:val="00E55EF1"/>
    <w:rsid w:val="00E5677F"/>
    <w:rsid w:val="00E60822"/>
    <w:rsid w:val="00E65850"/>
    <w:rsid w:val="00E66549"/>
    <w:rsid w:val="00E6679E"/>
    <w:rsid w:val="00E81C87"/>
    <w:rsid w:val="00E84E8D"/>
    <w:rsid w:val="00E877B4"/>
    <w:rsid w:val="00EA02B2"/>
    <w:rsid w:val="00EA7328"/>
    <w:rsid w:val="00EA7864"/>
    <w:rsid w:val="00EB0455"/>
    <w:rsid w:val="00EB2BA2"/>
    <w:rsid w:val="00EB5C97"/>
    <w:rsid w:val="00EC2F83"/>
    <w:rsid w:val="00EC3F78"/>
    <w:rsid w:val="00EC5E60"/>
    <w:rsid w:val="00EC7F22"/>
    <w:rsid w:val="00ED0736"/>
    <w:rsid w:val="00ED2145"/>
    <w:rsid w:val="00ED60A3"/>
    <w:rsid w:val="00EE476B"/>
    <w:rsid w:val="00EF0F3D"/>
    <w:rsid w:val="00EF10A4"/>
    <w:rsid w:val="00EF5DA3"/>
    <w:rsid w:val="00F00122"/>
    <w:rsid w:val="00F10B88"/>
    <w:rsid w:val="00F12515"/>
    <w:rsid w:val="00F1452D"/>
    <w:rsid w:val="00F213EC"/>
    <w:rsid w:val="00F222A3"/>
    <w:rsid w:val="00F265F8"/>
    <w:rsid w:val="00F27D76"/>
    <w:rsid w:val="00F32F7D"/>
    <w:rsid w:val="00F336A5"/>
    <w:rsid w:val="00F343F7"/>
    <w:rsid w:val="00F36052"/>
    <w:rsid w:val="00F42FC4"/>
    <w:rsid w:val="00F4760D"/>
    <w:rsid w:val="00F47996"/>
    <w:rsid w:val="00F61CF4"/>
    <w:rsid w:val="00F638AB"/>
    <w:rsid w:val="00F728A1"/>
    <w:rsid w:val="00F743FD"/>
    <w:rsid w:val="00F755FF"/>
    <w:rsid w:val="00F7579B"/>
    <w:rsid w:val="00F75AF0"/>
    <w:rsid w:val="00F76C2C"/>
    <w:rsid w:val="00F80A27"/>
    <w:rsid w:val="00F81AED"/>
    <w:rsid w:val="00F82ABB"/>
    <w:rsid w:val="00F86FA6"/>
    <w:rsid w:val="00F90726"/>
    <w:rsid w:val="00F930B8"/>
    <w:rsid w:val="00F9432E"/>
    <w:rsid w:val="00F947EB"/>
    <w:rsid w:val="00F94A60"/>
    <w:rsid w:val="00F97C97"/>
    <w:rsid w:val="00FA243F"/>
    <w:rsid w:val="00FA2687"/>
    <w:rsid w:val="00FA76BD"/>
    <w:rsid w:val="00FB19CF"/>
    <w:rsid w:val="00FB5427"/>
    <w:rsid w:val="00FB6910"/>
    <w:rsid w:val="00FC1F42"/>
    <w:rsid w:val="00FC2823"/>
    <w:rsid w:val="00FC2EF4"/>
    <w:rsid w:val="00FC44F6"/>
    <w:rsid w:val="00FC7AED"/>
    <w:rsid w:val="00FD1291"/>
    <w:rsid w:val="00FD3F45"/>
    <w:rsid w:val="00FD5D33"/>
    <w:rsid w:val="00FE65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B9B00B"/>
  <w15:docId w15:val="{BA759139-78A8-489C-94A1-0176105A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1" w:defUIPriority="0" w:defSemiHidden="0" w:defUnhideWhenUsed="0" w:defQFormat="0" w:count="375">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0" w:semiHidden="1" w:unhideWhenUsed="1"/>
    <w:lsdException w:name="footnote text" w:semiHidden="1" w:unhideWhenUsed="1"/>
    <w:lsdException w:name="annotation text" w:semiHidden="1" w:uiPriority="1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locked="0" w:semiHidden="1" w:uiPriority="99" w:unhideWhenUsed="1"/>
    <w:lsdException w:name="annotation subject" w:semiHidden="1" w:unhideWhenUsed="1"/>
    <w:lsdException w:name="No List" w:locked="0"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ocked="0"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4D654C"/>
    <w:pPr>
      <w:spacing w:before="120" w:after="120"/>
    </w:pPr>
    <w:rPr>
      <w:rFonts w:ascii="Arial" w:hAnsi="Arial" w:cs="Arial"/>
      <w:color w:val="000000" w:themeColor="text1"/>
      <w:sz w:val="22"/>
      <w:szCs w:val="22"/>
    </w:rPr>
  </w:style>
  <w:style w:type="paragraph" w:styleId="Heading1">
    <w:name w:val="heading 1"/>
    <w:aliases w:val="~Title"/>
    <w:basedOn w:val="Normal"/>
    <w:next w:val="Normal"/>
    <w:link w:val="Heading1Char"/>
    <w:qFormat/>
    <w:locked/>
    <w:rsid w:val="00B829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Subtitle"/>
    <w:basedOn w:val="Normal"/>
    <w:next w:val="Normal"/>
    <w:link w:val="Heading2Char"/>
    <w:unhideWhenUsed/>
    <w:qFormat/>
    <w:locked/>
    <w:rsid w:val="00B829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ectionhead"/>
    <w:basedOn w:val="Normal"/>
    <w:next w:val="Normal"/>
    <w:link w:val="Heading3Char"/>
    <w:unhideWhenUsed/>
    <w:qFormat/>
    <w:locked/>
    <w:rsid w:val="00DB7C3A"/>
    <w:pPr>
      <w:keepNext/>
      <w:keepLines/>
      <w:spacing w:before="200"/>
      <w:outlineLvl w:val="2"/>
    </w:pPr>
    <w:rPr>
      <w:rFonts w:asciiTheme="majorHAnsi" w:eastAsiaTheme="majorEastAsia" w:hAnsiTheme="majorHAnsi" w:cstheme="majorBidi"/>
      <w:b/>
      <w:bCs/>
      <w:i/>
      <w:color w:val="4F81BD" w:themeColor="accent1"/>
    </w:rPr>
  </w:style>
  <w:style w:type="paragraph" w:styleId="Heading4">
    <w:name w:val="heading 4"/>
    <w:aliases w:val="~Bodyhead"/>
    <w:basedOn w:val="Normal"/>
    <w:next w:val="Normal"/>
    <w:link w:val="Heading4Char"/>
    <w:unhideWhenUsed/>
    <w:qFormat/>
    <w:locked/>
    <w:rsid w:val="005448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5448D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5448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ED60A3"/>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val="en-GB"/>
    </w:rPr>
  </w:style>
  <w:style w:type="paragraph" w:styleId="Heading8">
    <w:name w:val="heading 8"/>
    <w:basedOn w:val="Normal"/>
    <w:next w:val="Normal"/>
    <w:link w:val="Heading8Char"/>
    <w:semiHidden/>
    <w:unhideWhenUsed/>
    <w:qFormat/>
    <w:locked/>
    <w:rsid w:val="00ED60A3"/>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semiHidden/>
    <w:unhideWhenUsed/>
    <w:qFormat/>
    <w:locked/>
    <w:rsid w:val="00ED60A3"/>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rsid w:val="00B829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Subtitle Char"/>
    <w:basedOn w:val="DefaultParagraphFont"/>
    <w:link w:val="Heading2"/>
    <w:rsid w:val="00B829AB"/>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ectionhead Char"/>
    <w:basedOn w:val="DefaultParagraphFont"/>
    <w:link w:val="Heading3"/>
    <w:rsid w:val="00DB7C3A"/>
    <w:rPr>
      <w:rFonts w:asciiTheme="majorHAnsi" w:eastAsiaTheme="majorEastAsia" w:hAnsiTheme="majorHAnsi" w:cstheme="majorBidi"/>
      <w:b/>
      <w:bCs/>
      <w:i/>
      <w:color w:val="4F81BD" w:themeColor="accent1"/>
    </w:rPr>
  </w:style>
  <w:style w:type="paragraph" w:styleId="Title">
    <w:name w:val="Title"/>
    <w:basedOn w:val="Normal"/>
    <w:next w:val="Normal"/>
    <w:link w:val="TitleChar"/>
    <w:qFormat/>
    <w:locked/>
    <w:rsid w:val="00523C63"/>
    <w:pPr>
      <w:pBdr>
        <w:bottom w:val="single" w:sz="4" w:space="1" w:color="auto"/>
      </w:pBdr>
      <w:spacing w:before="0"/>
      <w:contextualSpacing/>
    </w:pPr>
    <w:rPr>
      <w:rFonts w:ascii="AQA Chevin Pro Bold" w:eastAsiaTheme="majorEastAsia" w:hAnsi="AQA Chevin Pro Bold" w:cstheme="majorBidi"/>
      <w:color w:val="262626" w:themeColor="text1" w:themeTint="D9"/>
      <w:spacing w:val="-10"/>
      <w:kern w:val="28"/>
      <w:sz w:val="44"/>
      <w:szCs w:val="60"/>
    </w:rPr>
  </w:style>
  <w:style w:type="character" w:customStyle="1" w:styleId="TitleChar">
    <w:name w:val="Title Char"/>
    <w:basedOn w:val="DefaultParagraphFont"/>
    <w:link w:val="Title"/>
    <w:rsid w:val="00523C63"/>
    <w:rPr>
      <w:rFonts w:ascii="AQA Chevin Pro Bold" w:eastAsiaTheme="majorEastAsia" w:hAnsi="AQA Chevin Pro Bold" w:cstheme="majorBidi"/>
      <w:color w:val="262626" w:themeColor="text1" w:themeTint="D9"/>
      <w:spacing w:val="-10"/>
      <w:kern w:val="28"/>
      <w:sz w:val="44"/>
      <w:szCs w:val="60"/>
    </w:rPr>
  </w:style>
  <w:style w:type="paragraph" w:customStyle="1" w:styleId="UnitTitle">
    <w:name w:val="UnitTitle"/>
    <w:next w:val="Normal"/>
    <w:qFormat/>
    <w:locked/>
    <w:rsid w:val="00E14888"/>
    <w:pPr>
      <w:keepNext/>
      <w:pageBreakBefore/>
      <w:spacing w:before="240"/>
    </w:pPr>
    <w:rPr>
      <w:rFonts w:asciiTheme="majorHAnsi" w:eastAsiaTheme="majorEastAsia" w:hAnsiTheme="majorHAnsi" w:cstheme="majorBidi"/>
      <w:b/>
      <w:bCs/>
      <w:color w:val="FF0000"/>
      <w:sz w:val="32"/>
      <w:szCs w:val="32"/>
    </w:rPr>
  </w:style>
  <w:style w:type="paragraph" w:customStyle="1" w:styleId="SubUnitTitle">
    <w:name w:val="SubUnitTitle"/>
    <w:basedOn w:val="Heading2"/>
    <w:qFormat/>
    <w:locked/>
    <w:rsid w:val="00A83656"/>
    <w:rPr>
      <w:color w:val="FF0000"/>
    </w:rPr>
  </w:style>
  <w:style w:type="paragraph" w:customStyle="1" w:styleId="TopicTitle">
    <w:name w:val="TopicTitle"/>
    <w:basedOn w:val="Heading3"/>
    <w:locked/>
    <w:rsid w:val="00B829AB"/>
    <w:rPr>
      <w:color w:val="FF0000"/>
    </w:rPr>
  </w:style>
  <w:style w:type="paragraph" w:styleId="BalloonText">
    <w:name w:val="Balloon Text"/>
    <w:basedOn w:val="Normal"/>
    <w:link w:val="BalloonTextChar"/>
    <w:uiPriority w:val="99"/>
    <w:unhideWhenUsed/>
    <w:locked/>
    <w:rsid w:val="00B829AB"/>
    <w:rPr>
      <w:rFonts w:ascii="Lucida Grande" w:hAnsi="Lucida Grande"/>
      <w:sz w:val="18"/>
      <w:szCs w:val="18"/>
    </w:rPr>
  </w:style>
  <w:style w:type="character" w:customStyle="1" w:styleId="BalloonTextChar">
    <w:name w:val="Balloon Text Char"/>
    <w:basedOn w:val="DefaultParagraphFont"/>
    <w:link w:val="BalloonText"/>
    <w:uiPriority w:val="99"/>
    <w:rsid w:val="00B829AB"/>
    <w:rPr>
      <w:rFonts w:ascii="Lucida Grande" w:hAnsi="Lucida Grande"/>
      <w:sz w:val="18"/>
      <w:szCs w:val="18"/>
    </w:rPr>
  </w:style>
  <w:style w:type="table" w:styleId="TableGrid">
    <w:name w:val="Table Grid"/>
    <w:basedOn w:val="TableNormal"/>
    <w:uiPriority w:val="39"/>
    <w:locked/>
    <w:rsid w:val="00DD4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DB7C3A"/>
    <w:rPr>
      <w:color w:val="808080"/>
    </w:rPr>
  </w:style>
  <w:style w:type="paragraph" w:customStyle="1" w:styleId="Title2">
    <w:name w:val="Title2"/>
    <w:basedOn w:val="Normal"/>
    <w:next w:val="Normal"/>
    <w:qFormat/>
    <w:locked/>
    <w:rsid w:val="00EC7F22"/>
    <w:rPr>
      <w:rFonts w:asciiTheme="majorHAnsi" w:hAnsiTheme="majorHAnsi"/>
      <w:b/>
      <w:color w:val="FF0000"/>
      <w:sz w:val="52"/>
      <w:szCs w:val="52"/>
    </w:rPr>
  </w:style>
  <w:style w:type="paragraph" w:customStyle="1" w:styleId="BulletList1">
    <w:name w:val="BulletList1"/>
    <w:basedOn w:val="Normal"/>
    <w:qFormat/>
    <w:rsid w:val="00895A90"/>
    <w:pPr>
      <w:numPr>
        <w:numId w:val="1"/>
      </w:numPr>
    </w:pPr>
  </w:style>
  <w:style w:type="paragraph" w:customStyle="1" w:styleId="NumberedList1">
    <w:name w:val="NumberedList1"/>
    <w:basedOn w:val="Normal"/>
    <w:qFormat/>
    <w:rsid w:val="006E619B"/>
    <w:pPr>
      <w:numPr>
        <w:numId w:val="2"/>
      </w:numPr>
    </w:pPr>
  </w:style>
  <w:style w:type="paragraph" w:styleId="CommentText">
    <w:name w:val="annotation text"/>
    <w:basedOn w:val="Normal"/>
    <w:link w:val="CommentTextChar"/>
    <w:uiPriority w:val="19"/>
    <w:unhideWhenUsed/>
    <w:locked/>
    <w:rsid w:val="00FB6910"/>
    <w:pPr>
      <w:spacing w:after="200"/>
    </w:pPr>
    <w:rPr>
      <w:rFonts w:eastAsiaTheme="minorHAnsi"/>
      <w:lang w:val="en-GB"/>
    </w:rPr>
  </w:style>
  <w:style w:type="character" w:customStyle="1" w:styleId="CommentTextChar">
    <w:name w:val="Comment Text Char"/>
    <w:basedOn w:val="DefaultParagraphFont"/>
    <w:link w:val="CommentText"/>
    <w:uiPriority w:val="19"/>
    <w:rsid w:val="00FB6910"/>
    <w:rPr>
      <w:rFonts w:eastAsiaTheme="minorHAnsi"/>
      <w:lang w:val="en-GB"/>
    </w:rPr>
  </w:style>
  <w:style w:type="table" w:styleId="LightShading">
    <w:name w:val="Light Shading"/>
    <w:basedOn w:val="TableNormal"/>
    <w:uiPriority w:val="60"/>
    <w:locked/>
    <w:rsid w:val="00FB69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B691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744A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locked/>
    <w:rsid w:val="008D2412"/>
    <w:pPr>
      <w:outlineLvl w:val="9"/>
    </w:pPr>
    <w:rPr>
      <w:color w:val="365F91" w:themeColor="accent1" w:themeShade="BF"/>
      <w:sz w:val="28"/>
      <w:szCs w:val="28"/>
    </w:rPr>
  </w:style>
  <w:style w:type="paragraph" w:customStyle="1" w:styleId="AQASectionTitle1">
    <w:name w:val="AQA_SectionTitle1"/>
    <w:next w:val="Normal"/>
    <w:qFormat/>
    <w:locked/>
    <w:rsid w:val="003912AF"/>
    <w:pPr>
      <w:keepNext/>
      <w:spacing w:before="210"/>
    </w:pPr>
    <w:rPr>
      <w:rFonts w:ascii="AQA Chevin Pro Medium" w:eastAsiaTheme="majorEastAsia" w:hAnsi="AQA Chevin Pro Medium" w:cstheme="majorBidi"/>
      <w:b/>
      <w:bCs/>
      <w:color w:val="412878"/>
      <w:sz w:val="32"/>
      <w:szCs w:val="32"/>
    </w:rPr>
  </w:style>
  <w:style w:type="paragraph" w:customStyle="1" w:styleId="AQASectionTitle2">
    <w:name w:val="AQA_SectionTitle2"/>
    <w:basedOn w:val="AQASectionTitle1"/>
    <w:next w:val="Normal"/>
    <w:qFormat/>
    <w:locked/>
    <w:rsid w:val="003912AF"/>
    <w:rPr>
      <w:sz w:val="28"/>
    </w:rPr>
  </w:style>
  <w:style w:type="paragraph" w:customStyle="1" w:styleId="AQASectionTitle3">
    <w:name w:val="AQA_SectionTitle3"/>
    <w:basedOn w:val="AQASectionTitle2"/>
    <w:next w:val="Normal"/>
    <w:qFormat/>
    <w:locked/>
    <w:rsid w:val="008628E6"/>
    <w:rPr>
      <w:sz w:val="24"/>
      <w:szCs w:val="24"/>
    </w:rPr>
  </w:style>
  <w:style w:type="paragraph" w:customStyle="1" w:styleId="AQALearningUnit1">
    <w:name w:val="AQA_LearningUnit1"/>
    <w:basedOn w:val="Normal"/>
    <w:next w:val="Normal"/>
    <w:qFormat/>
    <w:rsid w:val="00A405E8"/>
    <w:pPr>
      <w:keepNext/>
      <w:spacing w:before="240"/>
    </w:pPr>
    <w:rPr>
      <w:b/>
      <w:color w:val="7030A0"/>
      <w:sz w:val="32"/>
      <w:szCs w:val="32"/>
    </w:rPr>
  </w:style>
  <w:style w:type="paragraph" w:customStyle="1" w:styleId="AQALearningUnit2">
    <w:name w:val="AQA_LearningUnit2"/>
    <w:basedOn w:val="AQALearningUnit1"/>
    <w:next w:val="Normal"/>
    <w:qFormat/>
    <w:rsid w:val="00A405E8"/>
    <w:pPr>
      <w:ind w:left="720"/>
    </w:pPr>
    <w:rPr>
      <w:color w:val="9C5BCD"/>
      <w:sz w:val="26"/>
      <w:szCs w:val="28"/>
    </w:rPr>
  </w:style>
  <w:style w:type="character" w:customStyle="1" w:styleId="Heading4Char">
    <w:name w:val="Heading 4 Char"/>
    <w:aliases w:val="~Bodyhead Char"/>
    <w:basedOn w:val="DefaultParagraphFont"/>
    <w:link w:val="Heading4"/>
    <w:rsid w:val="005448D8"/>
    <w:rPr>
      <w:rFonts w:asciiTheme="majorHAnsi" w:eastAsiaTheme="majorEastAsia" w:hAnsiTheme="majorHAnsi" w:cstheme="majorBidi"/>
      <w:b/>
      <w:bCs/>
      <w:i/>
      <w:iCs/>
      <w:color w:val="4F81BD" w:themeColor="accent1"/>
    </w:rPr>
  </w:style>
  <w:style w:type="paragraph" w:customStyle="1" w:styleId="AQALearningUnit3">
    <w:name w:val="AQA_LearningUnit3"/>
    <w:basedOn w:val="AQALearningUnit2"/>
    <w:next w:val="Normal"/>
    <w:qFormat/>
    <w:rsid w:val="00523C63"/>
    <w:pPr>
      <w:ind w:left="1440"/>
    </w:pPr>
    <w:rPr>
      <w:color w:val="BA8CDC"/>
      <w:sz w:val="24"/>
      <w:szCs w:val="24"/>
    </w:rPr>
  </w:style>
  <w:style w:type="character" w:customStyle="1" w:styleId="Heading5Char">
    <w:name w:val="Heading 5 Char"/>
    <w:basedOn w:val="DefaultParagraphFont"/>
    <w:link w:val="Heading5"/>
    <w:semiHidden/>
    <w:rsid w:val="005448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5448D8"/>
    <w:rPr>
      <w:rFonts w:asciiTheme="majorHAnsi" w:eastAsiaTheme="majorEastAsia" w:hAnsiTheme="majorHAnsi" w:cstheme="majorBidi"/>
      <w:i/>
      <w:iCs/>
      <w:color w:val="243F60" w:themeColor="accent1" w:themeShade="7F"/>
    </w:rPr>
  </w:style>
  <w:style w:type="paragraph" w:customStyle="1" w:styleId="BulletList2">
    <w:name w:val="BulletList2"/>
    <w:basedOn w:val="BulletList1"/>
    <w:qFormat/>
    <w:rsid w:val="00210C58"/>
    <w:pPr>
      <w:numPr>
        <w:ilvl w:val="1"/>
      </w:numPr>
      <w:ind w:left="1134"/>
    </w:pPr>
  </w:style>
  <w:style w:type="paragraph" w:customStyle="1" w:styleId="Indent1">
    <w:name w:val="Indent1"/>
    <w:basedOn w:val="Normal"/>
    <w:next w:val="Normal"/>
    <w:qFormat/>
    <w:locked/>
    <w:rsid w:val="00D16C87"/>
    <w:pPr>
      <w:ind w:left="709"/>
    </w:pPr>
  </w:style>
  <w:style w:type="paragraph" w:customStyle="1" w:styleId="Indent2">
    <w:name w:val="Indent2"/>
    <w:basedOn w:val="Normal"/>
    <w:next w:val="Normal"/>
    <w:qFormat/>
    <w:locked/>
    <w:rsid w:val="00D16C87"/>
    <w:pPr>
      <w:ind w:left="1134"/>
    </w:pPr>
  </w:style>
  <w:style w:type="character" w:customStyle="1" w:styleId="Bold">
    <w:name w:val="Bold"/>
    <w:uiPriority w:val="1"/>
    <w:qFormat/>
    <w:rsid w:val="00A3302A"/>
    <w:rPr>
      <w:b/>
      <w:color w:val="auto"/>
      <w:u w:color="FFFF00"/>
    </w:rPr>
  </w:style>
  <w:style w:type="character" w:customStyle="1" w:styleId="Italic">
    <w:name w:val="Italic"/>
    <w:basedOn w:val="DefaultParagraphFont"/>
    <w:uiPriority w:val="1"/>
    <w:qFormat/>
    <w:rsid w:val="00CE4B17"/>
    <w:rPr>
      <w:i/>
    </w:rPr>
  </w:style>
  <w:style w:type="character" w:customStyle="1" w:styleId="Bold-Italic">
    <w:name w:val="Bold-Italic"/>
    <w:basedOn w:val="Italic"/>
    <w:uiPriority w:val="1"/>
    <w:locked/>
    <w:rsid w:val="00CE4B17"/>
    <w:rPr>
      <w:b/>
      <w:i/>
    </w:rPr>
  </w:style>
  <w:style w:type="paragraph" w:customStyle="1" w:styleId="NumberedList2">
    <w:name w:val="NumberedList2"/>
    <w:basedOn w:val="Normal"/>
    <w:qFormat/>
    <w:rsid w:val="0088040F"/>
    <w:pPr>
      <w:numPr>
        <w:ilvl w:val="1"/>
        <w:numId w:val="2"/>
      </w:numPr>
      <w:ind w:left="1080"/>
    </w:pPr>
  </w:style>
  <w:style w:type="paragraph" w:customStyle="1" w:styleId="AQASectionTitle4">
    <w:name w:val="AQA_SectionTitle4"/>
    <w:basedOn w:val="AQASectionTitle3"/>
    <w:next w:val="Normal"/>
    <w:qFormat/>
    <w:locked/>
    <w:rsid w:val="008628E6"/>
    <w:rPr>
      <w:b w:val="0"/>
    </w:rPr>
  </w:style>
  <w:style w:type="paragraph" w:customStyle="1" w:styleId="AQASectionTitle5">
    <w:name w:val="AQA_SectionTitle5"/>
    <w:basedOn w:val="AQASectionTitle4"/>
    <w:next w:val="Normal"/>
    <w:qFormat/>
    <w:locked/>
    <w:rsid w:val="00272F8E"/>
  </w:style>
  <w:style w:type="paragraph" w:customStyle="1" w:styleId="AQALearningUnit4">
    <w:name w:val="AQA_LearningUnit4"/>
    <w:basedOn w:val="AQALearningUnit3"/>
    <w:next w:val="Normal"/>
    <w:qFormat/>
    <w:rsid w:val="00523C63"/>
    <w:pPr>
      <w:ind w:left="2160"/>
    </w:pPr>
    <w:rPr>
      <w:i/>
      <w:color w:val="B17ED8"/>
    </w:rPr>
  </w:style>
  <w:style w:type="paragraph" w:customStyle="1" w:styleId="AQALearningUnit5">
    <w:name w:val="AQA_LearningUnit5"/>
    <w:basedOn w:val="AQALearningUnit4"/>
    <w:next w:val="Normal"/>
    <w:qFormat/>
    <w:rsid w:val="00523C63"/>
    <w:pPr>
      <w:ind w:left="2880"/>
    </w:pPr>
    <w:rPr>
      <w:b w:val="0"/>
    </w:rPr>
  </w:style>
  <w:style w:type="character" w:customStyle="1" w:styleId="Superscript">
    <w:name w:val="Superscript"/>
    <w:basedOn w:val="DefaultParagraphFont"/>
    <w:uiPriority w:val="1"/>
    <w:qFormat/>
    <w:rsid w:val="00B852B7"/>
    <w:rPr>
      <w:bdr w:val="none" w:sz="0" w:space="0" w:color="auto"/>
      <w:shd w:val="clear" w:color="auto" w:fill="auto"/>
      <w:vertAlign w:val="superscript"/>
    </w:rPr>
  </w:style>
  <w:style w:type="character" w:customStyle="1" w:styleId="Subscript">
    <w:name w:val="Subscript"/>
    <w:basedOn w:val="DefaultParagraphFont"/>
    <w:uiPriority w:val="1"/>
    <w:qFormat/>
    <w:rsid w:val="00B852B7"/>
    <w:rPr>
      <w:bdr w:val="none" w:sz="0" w:space="0" w:color="auto"/>
      <w:shd w:val="clear" w:color="auto" w:fill="auto"/>
      <w:vertAlign w:val="subscript"/>
    </w:rPr>
  </w:style>
  <w:style w:type="paragraph" w:styleId="Subtitle">
    <w:name w:val="Subtitle"/>
    <w:basedOn w:val="Normal"/>
    <w:next w:val="Normal"/>
    <w:link w:val="SubtitleChar"/>
    <w:qFormat/>
    <w:locked/>
    <w:rsid w:val="00E14888"/>
    <w:pPr>
      <w:keepNext/>
      <w:pageBreakBefore/>
    </w:pPr>
    <w:rPr>
      <w:rFonts w:asciiTheme="majorHAnsi" w:hAnsiTheme="majorHAnsi"/>
      <w:b/>
      <w:color w:val="00B0F0"/>
    </w:rPr>
  </w:style>
  <w:style w:type="character" w:customStyle="1" w:styleId="SubtitleChar">
    <w:name w:val="Subtitle Char"/>
    <w:basedOn w:val="DefaultParagraphFont"/>
    <w:link w:val="Subtitle"/>
    <w:rsid w:val="00E14888"/>
    <w:rPr>
      <w:rFonts w:asciiTheme="majorHAnsi" w:hAnsiTheme="majorHAnsi"/>
      <w:b/>
      <w:color w:val="00B0F0"/>
    </w:rPr>
  </w:style>
  <w:style w:type="paragraph" w:customStyle="1" w:styleId="Image">
    <w:name w:val="Image"/>
    <w:basedOn w:val="Normal"/>
    <w:next w:val="Normal"/>
    <w:qFormat/>
    <w:locked/>
    <w:rsid w:val="005A2EF6"/>
    <w:rPr>
      <w:noProof/>
      <w:lang w:val="en-GB" w:eastAsia="en-GB"/>
    </w:rPr>
  </w:style>
  <w:style w:type="paragraph" w:styleId="ListParagraph">
    <w:name w:val="List Paragraph"/>
    <w:basedOn w:val="Normal"/>
    <w:uiPriority w:val="34"/>
    <w:qFormat/>
    <w:locked/>
    <w:rsid w:val="00BF76DB"/>
    <w:pPr>
      <w:spacing w:before="0"/>
      <w:ind w:left="720"/>
      <w:contextualSpacing/>
    </w:pPr>
    <w:rPr>
      <w:rFonts w:ascii="Times New Roman" w:eastAsia="Times New Roman" w:hAnsi="Times New Roman" w:cs="Times New Roman"/>
      <w:lang w:val="en-GB" w:eastAsia="en-GB"/>
    </w:rPr>
  </w:style>
  <w:style w:type="character" w:customStyle="1" w:styleId="Heading7Char">
    <w:name w:val="Heading 7 Char"/>
    <w:basedOn w:val="DefaultParagraphFont"/>
    <w:link w:val="Heading7"/>
    <w:semiHidden/>
    <w:rsid w:val="00ED60A3"/>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uiPriority w:val="9"/>
    <w:semiHidden/>
    <w:rsid w:val="00ED60A3"/>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ED60A3"/>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nhideWhenUsed/>
    <w:locked/>
    <w:rsid w:val="00ED60A3"/>
    <w:rPr>
      <w:color w:val="0000FF"/>
      <w:u w:val="single"/>
    </w:rPr>
  </w:style>
  <w:style w:type="character" w:styleId="FollowedHyperlink">
    <w:name w:val="FollowedHyperlink"/>
    <w:basedOn w:val="DefaultParagraphFont"/>
    <w:semiHidden/>
    <w:unhideWhenUsed/>
    <w:locked/>
    <w:rsid w:val="00ED60A3"/>
    <w:rPr>
      <w:color w:val="777777"/>
      <w:u w:val="single"/>
    </w:rPr>
  </w:style>
  <w:style w:type="character" w:customStyle="1" w:styleId="Heading1Char1">
    <w:name w:val="Heading 1 Char1"/>
    <w:aliases w:val="~Title Char1"/>
    <w:basedOn w:val="DefaultParagraphFont"/>
    <w:locked/>
    <w:rsid w:val="00ED60A3"/>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aliases w:val="~Sectionhead Char1"/>
    <w:basedOn w:val="DefaultParagraphFont"/>
    <w:uiPriority w:val="2"/>
    <w:semiHidden/>
    <w:locked/>
    <w:rsid w:val="00ED60A3"/>
    <w:rPr>
      <w:rFonts w:asciiTheme="majorHAnsi" w:eastAsiaTheme="majorEastAsia" w:hAnsiTheme="majorHAnsi" w:cstheme="majorBidi"/>
      <w:b/>
      <w:bCs/>
      <w:color w:val="4F81BD" w:themeColor="accent1"/>
      <w:sz w:val="22"/>
      <w:szCs w:val="24"/>
    </w:rPr>
  </w:style>
  <w:style w:type="character" w:customStyle="1" w:styleId="Heading4Char1">
    <w:name w:val="Heading 4 Char1"/>
    <w:aliases w:val="~Bodyhead Char1"/>
    <w:basedOn w:val="DefaultParagraphFont"/>
    <w:uiPriority w:val="3"/>
    <w:semiHidden/>
    <w:locked/>
    <w:rsid w:val="00ED60A3"/>
    <w:rPr>
      <w:rFonts w:asciiTheme="majorHAnsi" w:eastAsiaTheme="majorEastAsia" w:hAnsiTheme="majorHAnsi" w:cstheme="majorBidi"/>
      <w:b/>
      <w:bCs/>
      <w:i/>
      <w:iCs/>
      <w:color w:val="4F81BD" w:themeColor="accent1"/>
      <w:sz w:val="22"/>
      <w:szCs w:val="24"/>
    </w:rPr>
  </w:style>
  <w:style w:type="paragraph" w:styleId="Header">
    <w:name w:val="header"/>
    <w:basedOn w:val="Normal"/>
    <w:link w:val="HeaderChar"/>
    <w:unhideWhenUsed/>
    <w:locked/>
    <w:rsid w:val="00ED60A3"/>
    <w:pPr>
      <w:tabs>
        <w:tab w:val="center" w:pos="4153"/>
        <w:tab w:val="right" w:pos="8306"/>
      </w:tabs>
      <w:spacing w:before="0" w:line="260" w:lineRule="atLeast"/>
    </w:pPr>
    <w:rPr>
      <w:rFonts w:eastAsia="Times New Roman" w:cs="Times New Roman"/>
      <w:lang w:val="en-GB" w:eastAsia="en-GB"/>
    </w:rPr>
  </w:style>
  <w:style w:type="character" w:customStyle="1" w:styleId="HeaderChar">
    <w:name w:val="Header Char"/>
    <w:basedOn w:val="DefaultParagraphFont"/>
    <w:link w:val="Header"/>
    <w:rsid w:val="00ED60A3"/>
    <w:rPr>
      <w:rFonts w:ascii="Arial" w:eastAsia="Times New Roman" w:hAnsi="Arial" w:cs="Times New Roman"/>
      <w:sz w:val="22"/>
      <w:lang w:val="en-GB" w:eastAsia="en-GB"/>
    </w:rPr>
  </w:style>
  <w:style w:type="paragraph" w:styleId="Footer">
    <w:name w:val="footer"/>
    <w:basedOn w:val="Normal"/>
    <w:link w:val="FooterChar"/>
    <w:unhideWhenUsed/>
    <w:locked/>
    <w:rsid w:val="00ED60A3"/>
    <w:pPr>
      <w:tabs>
        <w:tab w:val="center" w:pos="4820"/>
        <w:tab w:val="right" w:pos="9639"/>
      </w:tabs>
      <w:spacing w:before="0" w:line="220" w:lineRule="atLeast"/>
    </w:pPr>
    <w:rPr>
      <w:rFonts w:eastAsia="Times New Roman" w:cs="Times New Roman"/>
      <w:sz w:val="18"/>
      <w:lang w:val="en-GB" w:eastAsia="en-GB"/>
    </w:rPr>
  </w:style>
  <w:style w:type="character" w:customStyle="1" w:styleId="FooterChar">
    <w:name w:val="Footer Char"/>
    <w:basedOn w:val="DefaultParagraphFont"/>
    <w:link w:val="Footer"/>
    <w:rsid w:val="00ED60A3"/>
    <w:rPr>
      <w:rFonts w:ascii="Arial" w:eastAsia="Times New Roman" w:hAnsi="Arial" w:cs="Times New Roman"/>
      <w:sz w:val="18"/>
      <w:lang w:val="en-GB" w:eastAsia="en-GB"/>
    </w:rPr>
  </w:style>
  <w:style w:type="paragraph" w:customStyle="1" w:styleId="Confidential">
    <w:name w:val="~Confidential"/>
    <w:basedOn w:val="Normal"/>
    <w:uiPriority w:val="19"/>
    <w:semiHidden/>
    <w:locked/>
    <w:rsid w:val="00ED60A3"/>
    <w:pPr>
      <w:framePr w:hSpace="181" w:vSpace="1701" w:wrap="around" w:vAnchor="page" w:hAnchor="text" w:y="2949"/>
      <w:spacing w:before="0" w:line="216" w:lineRule="auto"/>
    </w:pPr>
    <w:rPr>
      <w:rFonts w:eastAsia="Times New Roman" w:cs="Times New Roman"/>
      <w:b/>
      <w:lang w:val="en-GB" w:eastAsia="en-GB"/>
    </w:rPr>
  </w:style>
  <w:style w:type="paragraph" w:customStyle="1" w:styleId="CompanyAddress">
    <w:name w:val="~CompanyAddress"/>
    <w:basedOn w:val="Normal"/>
    <w:uiPriority w:val="19"/>
    <w:semiHidden/>
    <w:qFormat/>
    <w:locked/>
    <w:rsid w:val="00ED60A3"/>
    <w:pPr>
      <w:spacing w:before="0" w:line="220" w:lineRule="atLeast"/>
    </w:pPr>
    <w:rPr>
      <w:rFonts w:eastAsia="Times New Roman" w:cs="Times New Roman"/>
      <w:color w:val="000000"/>
      <w:sz w:val="18"/>
      <w:lang w:val="en-GB" w:eastAsia="en-GB"/>
    </w:rPr>
  </w:style>
  <w:style w:type="paragraph" w:customStyle="1" w:styleId="Footer0">
    <w:name w:val="~Footer"/>
    <w:basedOn w:val="Normal"/>
    <w:uiPriority w:val="19"/>
    <w:semiHidden/>
    <w:locked/>
    <w:rsid w:val="00ED60A3"/>
    <w:pPr>
      <w:spacing w:before="0" w:line="180" w:lineRule="atLeast"/>
    </w:pPr>
    <w:rPr>
      <w:rFonts w:ascii="AQA Chevin Pro Light" w:eastAsia="Times New Roman" w:hAnsi="AQA Chevin Pro Light" w:cs="Times New Roman"/>
      <w:color w:val="000000"/>
      <w:sz w:val="16"/>
      <w:szCs w:val="16"/>
      <w:lang w:val="en-GB" w:eastAsia="en-GB"/>
    </w:rPr>
  </w:style>
  <w:style w:type="paragraph" w:customStyle="1" w:styleId="Yours">
    <w:name w:val="~Yours"/>
    <w:basedOn w:val="Normal"/>
    <w:uiPriority w:val="19"/>
    <w:semiHidden/>
    <w:qFormat/>
    <w:locked/>
    <w:rsid w:val="00ED60A3"/>
    <w:pPr>
      <w:spacing w:before="0" w:after="1080" w:line="260" w:lineRule="atLeast"/>
    </w:pPr>
    <w:rPr>
      <w:rFonts w:eastAsia="Times New Roman" w:cs="Times New Roman"/>
      <w:lang w:val="en-GB" w:eastAsia="en-GB"/>
    </w:rPr>
  </w:style>
  <w:style w:type="paragraph" w:customStyle="1" w:styleId="CompanyAddressBold">
    <w:name w:val="~CompanyAddressBold"/>
    <w:basedOn w:val="CompanyAddress"/>
    <w:uiPriority w:val="19"/>
    <w:semiHidden/>
    <w:qFormat/>
    <w:locked/>
    <w:rsid w:val="00ED60A3"/>
    <w:pPr>
      <w:framePr w:hSpace="1134" w:wrap="around" w:vAnchor="page" w:hAnchor="page" w:x="8166" w:y="880"/>
    </w:pPr>
    <w:rPr>
      <w:b/>
    </w:rPr>
  </w:style>
  <w:style w:type="paragraph" w:customStyle="1" w:styleId="Bullet1">
    <w:name w:val="~Bullet1"/>
    <w:basedOn w:val="Normal"/>
    <w:uiPriority w:val="6"/>
    <w:qFormat/>
    <w:locked/>
    <w:rsid w:val="00ED60A3"/>
    <w:pPr>
      <w:numPr>
        <w:numId w:val="3"/>
      </w:numPr>
      <w:spacing w:before="0" w:line="260" w:lineRule="atLeast"/>
      <w:contextualSpacing/>
    </w:pPr>
    <w:rPr>
      <w:rFonts w:eastAsia="Times New Roman" w:cs="Times New Roman"/>
      <w:lang w:val="en-GB" w:eastAsia="en-GB"/>
    </w:rPr>
  </w:style>
  <w:style w:type="paragraph" w:customStyle="1" w:styleId="DocInfo">
    <w:name w:val="DocInfo"/>
    <w:basedOn w:val="Normal"/>
    <w:uiPriority w:val="19"/>
    <w:semiHidden/>
    <w:qFormat/>
    <w:locked/>
    <w:rsid w:val="00ED60A3"/>
    <w:pPr>
      <w:spacing w:before="0" w:line="240" w:lineRule="atLeast"/>
    </w:pPr>
    <w:rPr>
      <w:rFonts w:ascii="AQA Chevin Pro Light" w:eastAsia="Times New Roman" w:hAnsi="AQA Chevin Pro Light" w:cs="Times New Roman"/>
      <w:sz w:val="18"/>
      <w:lang w:val="en-GB" w:eastAsia="en-GB"/>
    </w:rPr>
  </w:style>
  <w:style w:type="paragraph" w:customStyle="1" w:styleId="LineThin">
    <w:name w:val="~LineThin"/>
    <w:basedOn w:val="Normal"/>
    <w:next w:val="Normal"/>
    <w:uiPriority w:val="5"/>
    <w:qFormat/>
    <w:locked/>
    <w:rsid w:val="00ED60A3"/>
    <w:pPr>
      <w:pBdr>
        <w:top w:val="single" w:sz="4" w:space="1" w:color="auto"/>
      </w:pBdr>
      <w:spacing w:before="0"/>
      <w:ind w:left="-1134" w:right="28"/>
    </w:pPr>
    <w:rPr>
      <w:rFonts w:eastAsia="Times New Roman" w:cs="Times New Roman"/>
      <w:sz w:val="12"/>
      <w:lang w:val="en-GB" w:eastAsia="en-GB"/>
    </w:rPr>
  </w:style>
  <w:style w:type="paragraph" w:customStyle="1" w:styleId="Introduction">
    <w:name w:val="~Introduction"/>
    <w:basedOn w:val="Normal"/>
    <w:next w:val="LineThin"/>
    <w:uiPriority w:val="5"/>
    <w:qFormat/>
    <w:locked/>
    <w:rsid w:val="00ED60A3"/>
    <w:pPr>
      <w:spacing w:before="0" w:line="260" w:lineRule="atLeast"/>
    </w:pPr>
    <w:rPr>
      <w:rFonts w:ascii="Arial Bold" w:eastAsia="Times New Roman" w:hAnsi="Arial Bold" w:cs="Times New Roman"/>
      <w:b/>
      <w:lang w:val="en-GB" w:eastAsia="en-GB"/>
    </w:rPr>
  </w:style>
  <w:style w:type="paragraph" w:customStyle="1" w:styleId="IndentedBodyText">
    <w:name w:val="~IndentedBodyText"/>
    <w:basedOn w:val="Normal"/>
    <w:uiPriority w:val="6"/>
    <w:semiHidden/>
    <w:rsid w:val="00ED60A3"/>
    <w:pPr>
      <w:spacing w:before="0"/>
      <w:ind w:left="284"/>
    </w:pPr>
    <w:rPr>
      <w:rFonts w:eastAsia="Times New Roman" w:cs="Times New Roman"/>
      <w:lang w:val="en-GB" w:eastAsia="en-GB"/>
    </w:rPr>
  </w:style>
  <w:style w:type="paragraph" w:customStyle="1" w:styleId="BoldBodyText">
    <w:name w:val="~BoldBodyText"/>
    <w:basedOn w:val="Normal"/>
    <w:next w:val="Normal"/>
    <w:uiPriority w:val="5"/>
    <w:qFormat/>
    <w:locked/>
    <w:rsid w:val="00ED60A3"/>
    <w:pPr>
      <w:spacing w:before="0"/>
    </w:pPr>
    <w:rPr>
      <w:rFonts w:eastAsia="Times New Roman" w:cs="Times New Roman"/>
      <w:b/>
      <w:lang w:val="en-GB" w:eastAsia="en-GB"/>
    </w:rPr>
  </w:style>
  <w:style w:type="paragraph" w:customStyle="1" w:styleId="DocTitle">
    <w:name w:val="DocTitle"/>
    <w:basedOn w:val="Header"/>
    <w:uiPriority w:val="19"/>
    <w:semiHidden/>
    <w:qFormat/>
    <w:locked/>
    <w:rsid w:val="00ED60A3"/>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locked/>
    <w:rsid w:val="00ED60A3"/>
    <w:pPr>
      <w:spacing w:after="1200"/>
    </w:pPr>
  </w:style>
  <w:style w:type="paragraph" w:customStyle="1" w:styleId="FooterAQA">
    <w:name w:val="FooterAQA"/>
    <w:basedOn w:val="Normal"/>
    <w:uiPriority w:val="19"/>
    <w:semiHidden/>
    <w:qFormat/>
    <w:locked/>
    <w:rsid w:val="00ED60A3"/>
    <w:pPr>
      <w:framePr w:w="8505" w:h="198" w:wrap="around" w:vAnchor="page" w:hAnchor="text" w:y="15679"/>
      <w:spacing w:before="0" w:line="220" w:lineRule="atLeast"/>
    </w:pPr>
    <w:rPr>
      <w:rFonts w:eastAsia="Times New Roman" w:cs="Times New Roman"/>
      <w:sz w:val="18"/>
      <w:lang w:val="en-GB" w:eastAsia="en-GB"/>
    </w:rPr>
  </w:style>
  <w:style w:type="paragraph" w:customStyle="1" w:styleId="FooterISMS">
    <w:name w:val="FooterISMS"/>
    <w:basedOn w:val="FooterAQA"/>
    <w:uiPriority w:val="19"/>
    <w:semiHidden/>
    <w:qFormat/>
    <w:locked/>
    <w:rsid w:val="00ED60A3"/>
    <w:pPr>
      <w:framePr w:wrap="around" w:y="15650"/>
    </w:pPr>
  </w:style>
  <w:style w:type="paragraph" w:customStyle="1" w:styleId="FooterAQARef">
    <w:name w:val="FooterAQARef"/>
    <w:basedOn w:val="FooterAQA"/>
    <w:uiPriority w:val="19"/>
    <w:semiHidden/>
    <w:qFormat/>
    <w:locked/>
    <w:rsid w:val="00ED60A3"/>
    <w:pPr>
      <w:framePr w:w="0" w:hRule="auto" w:wrap="auto" w:vAnchor="margin" w:yAlign="inline"/>
    </w:pPr>
  </w:style>
  <w:style w:type="paragraph" w:customStyle="1" w:styleId="Quotation">
    <w:name w:val="~Quotation"/>
    <w:basedOn w:val="Normal"/>
    <w:next w:val="Normal"/>
    <w:uiPriority w:val="6"/>
    <w:qFormat/>
    <w:locked/>
    <w:rsid w:val="00ED60A3"/>
    <w:pPr>
      <w:spacing w:before="0" w:line="260" w:lineRule="atLeast"/>
      <w:ind w:left="85" w:hanging="85"/>
    </w:pPr>
    <w:rPr>
      <w:rFonts w:eastAsia="Times New Roman" w:cs="Times New Roman"/>
      <w:color w:val="777777"/>
      <w:lang w:val="en-GB" w:eastAsia="en-GB"/>
    </w:rPr>
  </w:style>
  <w:style w:type="paragraph" w:customStyle="1" w:styleId="Caption">
    <w:name w:val="~Caption"/>
    <w:basedOn w:val="Normal"/>
    <w:next w:val="Normal"/>
    <w:uiPriority w:val="7"/>
    <w:qFormat/>
    <w:locked/>
    <w:rsid w:val="00ED60A3"/>
    <w:pPr>
      <w:spacing w:before="0" w:line="260" w:lineRule="atLeast"/>
    </w:pPr>
    <w:rPr>
      <w:rFonts w:eastAsia="Times New Roman" w:cs="Times New Roman"/>
      <w:i/>
      <w:color w:val="777777"/>
      <w:lang w:val="en-GB" w:eastAsia="en-GB"/>
    </w:rPr>
  </w:style>
  <w:style w:type="paragraph" w:customStyle="1" w:styleId="Default">
    <w:name w:val="Default"/>
    <w:locked/>
    <w:rsid w:val="00ED60A3"/>
    <w:pPr>
      <w:autoSpaceDE w:val="0"/>
      <w:autoSpaceDN w:val="0"/>
      <w:adjustRightInd w:val="0"/>
    </w:pPr>
    <w:rPr>
      <w:rFonts w:ascii="Arial" w:eastAsia="Times New Roman" w:hAnsi="Arial" w:cs="Arial"/>
      <w:color w:val="000000"/>
      <w:lang w:val="en-GB" w:eastAsia="en-GB"/>
    </w:rPr>
  </w:style>
  <w:style w:type="numbering" w:customStyle="1" w:styleId="NumbLstBullet">
    <w:name w:val="NumbLstBullet"/>
    <w:uiPriority w:val="99"/>
    <w:locked/>
    <w:rsid w:val="00ED60A3"/>
    <w:pPr>
      <w:numPr>
        <w:numId w:val="3"/>
      </w:numPr>
    </w:pPr>
  </w:style>
  <w:style w:type="paragraph" w:styleId="NormalWeb">
    <w:name w:val="Normal (Web)"/>
    <w:basedOn w:val="Normal"/>
    <w:unhideWhenUsed/>
    <w:locked/>
    <w:rsid w:val="006C369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19"/>
    <w:unhideWhenUsed/>
    <w:locked/>
    <w:rsid w:val="006C369F"/>
    <w:rPr>
      <w:sz w:val="16"/>
      <w:szCs w:val="16"/>
    </w:rPr>
  </w:style>
  <w:style w:type="paragraph" w:customStyle="1" w:styleId="Pa15">
    <w:name w:val="Pa15"/>
    <w:basedOn w:val="Normal"/>
    <w:next w:val="Normal"/>
    <w:uiPriority w:val="99"/>
    <w:locked/>
    <w:rsid w:val="00DF1924"/>
    <w:pPr>
      <w:autoSpaceDE w:val="0"/>
      <w:autoSpaceDN w:val="0"/>
      <w:adjustRightInd w:val="0"/>
      <w:spacing w:before="0" w:line="381" w:lineRule="atLeast"/>
    </w:pPr>
    <w:rPr>
      <w:rFonts w:ascii="AQA Chevin Pro Light" w:eastAsiaTheme="minorHAnsi" w:hAnsi="AQA Chevin Pro Light"/>
      <w:lang w:val="en-GB"/>
    </w:rPr>
  </w:style>
  <w:style w:type="paragraph" w:customStyle="1" w:styleId="Pa26">
    <w:name w:val="Pa26"/>
    <w:basedOn w:val="Normal"/>
    <w:next w:val="Normal"/>
    <w:uiPriority w:val="99"/>
    <w:locked/>
    <w:rsid w:val="00DF1924"/>
    <w:pPr>
      <w:autoSpaceDE w:val="0"/>
      <w:autoSpaceDN w:val="0"/>
      <w:adjustRightInd w:val="0"/>
      <w:spacing w:before="0" w:line="321" w:lineRule="atLeast"/>
    </w:pPr>
    <w:rPr>
      <w:rFonts w:ascii="AQA Chevin Pro Light" w:eastAsiaTheme="minorHAnsi" w:hAnsi="AQA Chevin Pro Light"/>
      <w:lang w:val="en-GB"/>
    </w:rPr>
  </w:style>
  <w:style w:type="paragraph" w:customStyle="1" w:styleId="Pa20">
    <w:name w:val="Pa20"/>
    <w:basedOn w:val="Default"/>
    <w:next w:val="Default"/>
    <w:uiPriority w:val="99"/>
    <w:locked/>
    <w:rsid w:val="00DF1924"/>
    <w:pPr>
      <w:spacing w:line="381" w:lineRule="atLeast"/>
    </w:pPr>
    <w:rPr>
      <w:rFonts w:ascii="AQA Chevin Pro Medium" w:eastAsiaTheme="minorHAnsi" w:hAnsi="AQA Chevin Pro Medium" w:cstheme="minorBidi"/>
      <w:color w:val="auto"/>
      <w:lang w:eastAsia="en-US"/>
    </w:rPr>
  </w:style>
  <w:style w:type="character" w:customStyle="1" w:styleId="A3">
    <w:name w:val="A3"/>
    <w:uiPriority w:val="99"/>
    <w:locked/>
    <w:rsid w:val="00200605"/>
    <w:rPr>
      <w:rFonts w:cs="Adobe Garamond Pro"/>
      <w:color w:val="000000"/>
      <w:sz w:val="22"/>
      <w:szCs w:val="22"/>
    </w:rPr>
  </w:style>
  <w:style w:type="paragraph" w:customStyle="1" w:styleId="Pa2">
    <w:name w:val="Pa2"/>
    <w:basedOn w:val="Normal"/>
    <w:next w:val="Normal"/>
    <w:uiPriority w:val="99"/>
    <w:locked/>
    <w:rsid w:val="00200605"/>
    <w:pPr>
      <w:autoSpaceDE w:val="0"/>
      <w:autoSpaceDN w:val="0"/>
      <w:adjustRightInd w:val="0"/>
      <w:spacing w:before="0" w:line="241" w:lineRule="atLeast"/>
    </w:pPr>
    <w:rPr>
      <w:rFonts w:ascii="Adobe Garamond Pro" w:eastAsia="Calibri" w:hAnsi="Adobe Garamond Pro" w:cs="Times New Roman"/>
      <w:lang w:val="en-GB"/>
    </w:rPr>
  </w:style>
  <w:style w:type="paragraph" w:customStyle="1" w:styleId="Pa5">
    <w:name w:val="Pa5"/>
    <w:basedOn w:val="Default"/>
    <w:next w:val="Default"/>
    <w:uiPriority w:val="99"/>
    <w:locked/>
    <w:rsid w:val="00200605"/>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200605"/>
    <w:rPr>
      <w:rFonts w:eastAsia="MS Mincho"/>
    </w:rPr>
  </w:style>
  <w:style w:type="paragraph" w:customStyle="1" w:styleId="ParagraphBook">
    <w:name w:val="ParagraphBook"/>
    <w:basedOn w:val="BlockText"/>
    <w:link w:val="ParagraphBookChar"/>
    <w:locked/>
    <w:rsid w:val="00200605"/>
    <w:pPr>
      <w:pBdr>
        <w:top w:val="none" w:sz="0" w:space="0" w:color="auto"/>
        <w:left w:val="none" w:sz="0" w:space="0" w:color="auto"/>
        <w:bottom w:val="none" w:sz="0" w:space="0" w:color="auto"/>
        <w:right w:val="none" w:sz="0" w:space="0" w:color="auto"/>
      </w:pBdr>
      <w:ind w:left="1440" w:right="1440"/>
      <w:jc w:val="both"/>
    </w:pPr>
    <w:rPr>
      <w:rFonts w:eastAsia="MS Mincho"/>
      <w:i w:val="0"/>
      <w:iCs w:val="0"/>
      <w:color w:val="auto"/>
      <w:lang w:val="en-US" w:eastAsia="en-US"/>
    </w:rPr>
  </w:style>
  <w:style w:type="paragraph" w:styleId="BlockText">
    <w:name w:val="Block Text"/>
    <w:basedOn w:val="Normal"/>
    <w:locked/>
    <w:rsid w:val="0020060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before="0"/>
      <w:ind w:left="1152" w:right="1152"/>
    </w:pPr>
    <w:rPr>
      <w:i/>
      <w:iCs/>
      <w:color w:val="4F81BD" w:themeColor="accent1"/>
      <w:lang w:val="en-GB" w:eastAsia="en-GB"/>
    </w:rPr>
  </w:style>
  <w:style w:type="character" w:customStyle="1" w:styleId="A7">
    <w:name w:val="A7"/>
    <w:uiPriority w:val="99"/>
    <w:locked/>
    <w:rsid w:val="00200605"/>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200605"/>
    <w:pPr>
      <w:spacing w:before="0"/>
    </w:pPr>
    <w:rPr>
      <w:rFonts w:eastAsia="Times New Roman"/>
      <w:color w:val="5F497A" w:themeColor="accent4" w:themeShade="BF"/>
      <w:sz w:val="44"/>
      <w:szCs w:val="44"/>
      <w:lang w:val="en-GB" w:eastAsia="en-GB"/>
    </w:rPr>
  </w:style>
  <w:style w:type="paragraph" w:customStyle="1" w:styleId="SectionSubHeading1">
    <w:name w:val="SectionSubHeading1"/>
    <w:next w:val="BodyText"/>
    <w:link w:val="SectionSubHeading1Char"/>
    <w:qFormat/>
    <w:locked/>
    <w:rsid w:val="00200605"/>
    <w:rPr>
      <w:rFonts w:ascii="Arial" w:eastAsia="Times New Roman" w:hAnsi="Arial" w:cs="Arial"/>
      <w:color w:val="5F497A" w:themeColor="accent4" w:themeShade="BF"/>
      <w:sz w:val="32"/>
      <w:szCs w:val="32"/>
      <w:lang w:val="en-GB" w:eastAsia="en-GB"/>
    </w:rPr>
  </w:style>
  <w:style w:type="character" w:customStyle="1" w:styleId="SpecDocSectionHeadingChar">
    <w:name w:val="SpecDocSectionHeading Char"/>
    <w:basedOn w:val="DefaultParagraphFont"/>
    <w:link w:val="SpecDocSectionHeading"/>
    <w:rsid w:val="00200605"/>
    <w:rPr>
      <w:rFonts w:ascii="Arial" w:eastAsia="Times New Roman" w:hAnsi="Arial" w:cs="Arial"/>
      <w:color w:val="5F497A" w:themeColor="accent4" w:themeShade="BF"/>
      <w:sz w:val="44"/>
      <w:szCs w:val="44"/>
      <w:lang w:val="en-GB" w:eastAsia="en-GB"/>
    </w:rPr>
  </w:style>
  <w:style w:type="paragraph" w:customStyle="1" w:styleId="SectionSubHEading2">
    <w:name w:val="SectionSubHEading2"/>
    <w:basedOn w:val="Normal"/>
    <w:link w:val="SectionSubHEading2Char"/>
    <w:qFormat/>
    <w:locked/>
    <w:rsid w:val="00200605"/>
    <w:pPr>
      <w:spacing w:before="0"/>
    </w:pPr>
    <w:rPr>
      <w:rFonts w:eastAsia="Times New Roman"/>
      <w:color w:val="5F497A" w:themeColor="accent4" w:themeShade="BF"/>
      <w:sz w:val="32"/>
      <w:szCs w:val="32"/>
      <w:lang w:val="en-GB" w:eastAsia="en-GB"/>
    </w:rPr>
  </w:style>
  <w:style w:type="character" w:customStyle="1" w:styleId="SectionSubHeading1Char">
    <w:name w:val="SectionSubHeading1 Char"/>
    <w:basedOn w:val="DefaultParagraphFont"/>
    <w:link w:val="SectionSubHeading1"/>
    <w:rsid w:val="00200605"/>
    <w:rPr>
      <w:rFonts w:ascii="Arial" w:eastAsia="Times New Roman" w:hAnsi="Arial" w:cs="Arial"/>
      <w:color w:val="5F497A" w:themeColor="accent4" w:themeShade="BF"/>
      <w:sz w:val="32"/>
      <w:szCs w:val="32"/>
      <w:lang w:val="en-GB" w:eastAsia="en-GB"/>
    </w:rPr>
  </w:style>
  <w:style w:type="paragraph" w:customStyle="1" w:styleId="SectionSubHeading3">
    <w:name w:val="SectionSubHeading3"/>
    <w:basedOn w:val="Normal"/>
    <w:link w:val="SectionSubHeading3Char"/>
    <w:qFormat/>
    <w:locked/>
    <w:rsid w:val="00200605"/>
    <w:pPr>
      <w:spacing w:before="0"/>
    </w:pPr>
    <w:rPr>
      <w:rFonts w:eastAsia="Times New Roman"/>
      <w:color w:val="5F497A" w:themeColor="accent4" w:themeShade="BF"/>
      <w:sz w:val="32"/>
      <w:szCs w:val="32"/>
      <w:lang w:val="en-GB" w:eastAsia="en-GB"/>
    </w:rPr>
  </w:style>
  <w:style w:type="character" w:customStyle="1" w:styleId="SectionSubHEading2Char">
    <w:name w:val="SectionSubHEading2 Char"/>
    <w:basedOn w:val="DefaultParagraphFont"/>
    <w:link w:val="SectionSubHEading2"/>
    <w:rsid w:val="00200605"/>
    <w:rPr>
      <w:rFonts w:ascii="Arial" w:eastAsia="Times New Roman" w:hAnsi="Arial" w:cs="Arial"/>
      <w:color w:val="5F497A" w:themeColor="accent4" w:themeShade="BF"/>
      <w:sz w:val="32"/>
      <w:szCs w:val="32"/>
      <w:lang w:val="en-GB" w:eastAsia="en-GB"/>
    </w:rPr>
  </w:style>
  <w:style w:type="paragraph" w:customStyle="1" w:styleId="TableCellText">
    <w:name w:val="TableCellText"/>
    <w:qFormat/>
    <w:locked/>
    <w:rsid w:val="00200605"/>
    <w:rPr>
      <w:rFonts w:ascii="Arial" w:eastAsia="Times New Roman" w:hAnsi="Arial" w:cs="Arial"/>
      <w:sz w:val="22"/>
      <w:lang w:val="en-GB" w:eastAsia="en-GB"/>
    </w:rPr>
  </w:style>
  <w:style w:type="character" w:customStyle="1" w:styleId="SectionSubHeading3Char">
    <w:name w:val="SectionSubHeading3 Char"/>
    <w:basedOn w:val="DefaultParagraphFont"/>
    <w:link w:val="SectionSubHeading3"/>
    <w:rsid w:val="00200605"/>
    <w:rPr>
      <w:rFonts w:ascii="Arial" w:eastAsia="Times New Roman" w:hAnsi="Arial" w:cs="Arial"/>
      <w:color w:val="5F497A" w:themeColor="accent4" w:themeShade="BF"/>
      <w:sz w:val="32"/>
      <w:szCs w:val="32"/>
      <w:lang w:val="en-GB" w:eastAsia="en-GB"/>
    </w:rPr>
  </w:style>
  <w:style w:type="paragraph" w:customStyle="1" w:styleId="TableCellBulletList">
    <w:name w:val="TableCellBulletList"/>
    <w:basedOn w:val="Normal"/>
    <w:qFormat/>
    <w:locked/>
    <w:rsid w:val="00200605"/>
    <w:pPr>
      <w:numPr>
        <w:numId w:val="4"/>
      </w:numPr>
      <w:spacing w:before="0"/>
      <w:ind w:left="714" w:hanging="357"/>
      <w:contextualSpacing/>
    </w:pPr>
    <w:rPr>
      <w:rFonts w:eastAsia="Times New Roman"/>
      <w:lang w:val="en-GB" w:eastAsia="en-GB"/>
    </w:rPr>
  </w:style>
  <w:style w:type="paragraph" w:customStyle="1" w:styleId="TableCellFormula">
    <w:name w:val="TableCellFormula"/>
    <w:qFormat/>
    <w:locked/>
    <w:rsid w:val="00200605"/>
    <w:pPr>
      <w:ind w:left="567"/>
    </w:pPr>
    <w:rPr>
      <w:rFonts w:ascii="Monotype Corsiva" w:eastAsia="Calibri" w:hAnsi="Monotype Corsiva" w:cs="Arial"/>
      <w:color w:val="000000"/>
      <w:sz w:val="26"/>
      <w:szCs w:val="22"/>
      <w:lang w:val="en-GB"/>
    </w:rPr>
  </w:style>
  <w:style w:type="character" w:customStyle="1" w:styleId="RaisedFont">
    <w:name w:val="RaisedFont"/>
    <w:basedOn w:val="DefaultParagraphFont"/>
    <w:uiPriority w:val="1"/>
    <w:qFormat/>
    <w:locked/>
    <w:rsid w:val="00200605"/>
    <w:rPr>
      <w:position w:val="3"/>
      <w:sz w:val="20"/>
      <w:szCs w:val="20"/>
    </w:rPr>
  </w:style>
  <w:style w:type="character" w:customStyle="1" w:styleId="Code">
    <w:name w:val="Code"/>
    <w:basedOn w:val="DefaultParagraphFont"/>
    <w:uiPriority w:val="1"/>
    <w:qFormat/>
    <w:rsid w:val="009B043C"/>
    <w:rPr>
      <w:rFonts w:ascii="Courier" w:hAnsi="Courier"/>
      <w:color w:val="4F6228" w:themeColor="accent3" w:themeShade="80"/>
      <w:sz w:val="28"/>
      <w:bdr w:val="none" w:sz="0" w:space="0" w:color="auto"/>
      <w:shd w:val="clear" w:color="auto" w:fill="auto"/>
    </w:rPr>
  </w:style>
  <w:style w:type="paragraph" w:customStyle="1" w:styleId="TextBox">
    <w:name w:val="TextBox"/>
    <w:basedOn w:val="TableCellText"/>
    <w:qFormat/>
    <w:locked/>
    <w:rsid w:val="00200605"/>
    <w:pPr>
      <w:jc w:val="center"/>
    </w:pPr>
  </w:style>
  <w:style w:type="character" w:customStyle="1" w:styleId="variables">
    <w:name w:val="variables"/>
    <w:basedOn w:val="DefaultParagraphFont"/>
    <w:uiPriority w:val="1"/>
    <w:qFormat/>
    <w:locked/>
    <w:rsid w:val="00200605"/>
    <w:rPr>
      <w:rFonts w:ascii="Monotype Corsiva" w:hAnsi="Monotype Corsiva"/>
      <w:sz w:val="26"/>
    </w:rPr>
  </w:style>
  <w:style w:type="paragraph" w:customStyle="1" w:styleId="TableCellFormula2">
    <w:name w:val="TableCellFormula2"/>
    <w:basedOn w:val="TableCellFormula"/>
    <w:qFormat/>
    <w:locked/>
    <w:rsid w:val="00200605"/>
    <w:pPr>
      <w:ind w:left="170"/>
    </w:pPr>
  </w:style>
  <w:style w:type="character" w:customStyle="1" w:styleId="variablessmall">
    <w:name w:val="variablessmall"/>
    <w:basedOn w:val="variables"/>
    <w:uiPriority w:val="1"/>
    <w:qFormat/>
    <w:locked/>
    <w:rsid w:val="00200605"/>
    <w:rPr>
      <w:rFonts w:ascii="Monotype Corsiva" w:hAnsi="Monotype Corsiva"/>
      <w:sz w:val="18"/>
    </w:rPr>
  </w:style>
  <w:style w:type="character" w:customStyle="1" w:styleId="TableCellTextCH">
    <w:name w:val="TableCellTextCH"/>
    <w:basedOn w:val="DefaultParagraphFont"/>
    <w:uiPriority w:val="1"/>
    <w:qFormat/>
    <w:locked/>
    <w:rsid w:val="00892603"/>
    <w:rPr>
      <w:rFonts w:ascii="Arial" w:hAnsi="Arial" w:cs="Arial"/>
      <w:i w:val="0"/>
      <w:sz w:val="22"/>
    </w:rPr>
  </w:style>
  <w:style w:type="paragraph" w:customStyle="1" w:styleId="TableCellTextIndented">
    <w:name w:val="TableCellTextIndented"/>
    <w:basedOn w:val="TableCellText"/>
    <w:qFormat/>
    <w:locked/>
    <w:rsid w:val="00200605"/>
    <w:pPr>
      <w:ind w:left="680"/>
    </w:pPr>
  </w:style>
  <w:style w:type="paragraph" w:styleId="BodyText">
    <w:name w:val="Body Text"/>
    <w:aliases w:val="Body Text intro"/>
    <w:basedOn w:val="Normal"/>
    <w:link w:val="BodyTextChar"/>
    <w:semiHidden/>
    <w:unhideWhenUsed/>
    <w:locked/>
    <w:rsid w:val="00200605"/>
    <w:pPr>
      <w:spacing w:before="0"/>
      <w:jc w:val="center"/>
    </w:pPr>
    <w:rPr>
      <w:rFonts w:ascii="Times New Roman" w:eastAsia="Times New Roman" w:hAnsi="Times New Roman" w:cs="Times New Roman"/>
      <w:sz w:val="20"/>
      <w:szCs w:val="20"/>
      <w:lang w:val="en-GB"/>
    </w:rPr>
  </w:style>
  <w:style w:type="character" w:customStyle="1" w:styleId="BodyTextChar">
    <w:name w:val="Body Text Char"/>
    <w:aliases w:val="Body Text intro Char"/>
    <w:basedOn w:val="DefaultParagraphFont"/>
    <w:link w:val="BodyText"/>
    <w:semiHidden/>
    <w:rsid w:val="00200605"/>
    <w:rPr>
      <w:rFonts w:ascii="Times New Roman" w:eastAsia="Times New Roman" w:hAnsi="Times New Roman" w:cs="Times New Roman"/>
      <w:sz w:val="20"/>
      <w:szCs w:val="20"/>
      <w:lang w:val="en-GB"/>
    </w:rPr>
  </w:style>
  <w:style w:type="paragraph" w:customStyle="1" w:styleId="TableCellBulletListSecondLevel">
    <w:name w:val="TableCellBulletListSecondLevel"/>
    <w:basedOn w:val="TableCellBulletList"/>
    <w:qFormat/>
    <w:locked/>
    <w:rsid w:val="00200605"/>
    <w:pPr>
      <w:ind w:left="924"/>
    </w:pPr>
  </w:style>
  <w:style w:type="paragraph" w:styleId="Bibliography">
    <w:name w:val="Bibliography"/>
    <w:basedOn w:val="Normal"/>
    <w:next w:val="Normal"/>
    <w:uiPriority w:val="37"/>
    <w:semiHidden/>
    <w:unhideWhenUsed/>
    <w:locked/>
    <w:rsid w:val="00200605"/>
    <w:pPr>
      <w:spacing w:before="0"/>
    </w:pPr>
    <w:rPr>
      <w:rFonts w:eastAsia="Times New Roman" w:cs="Times New Roman"/>
      <w:lang w:val="en-GB" w:eastAsia="en-GB"/>
    </w:rPr>
  </w:style>
  <w:style w:type="paragraph" w:styleId="BodyText2">
    <w:name w:val="Body Text 2"/>
    <w:basedOn w:val="Normal"/>
    <w:link w:val="BodyText2Char"/>
    <w:semiHidden/>
    <w:unhideWhenUsed/>
    <w:locked/>
    <w:rsid w:val="00200605"/>
    <w:pPr>
      <w:spacing w:before="0" w:line="480" w:lineRule="auto"/>
    </w:pPr>
    <w:rPr>
      <w:rFonts w:eastAsia="Times New Roman" w:cs="Times New Roman"/>
      <w:lang w:val="en-GB" w:eastAsia="en-GB"/>
    </w:rPr>
  </w:style>
  <w:style w:type="character" w:customStyle="1" w:styleId="BodyText2Char">
    <w:name w:val="Body Text 2 Char"/>
    <w:basedOn w:val="DefaultParagraphFont"/>
    <w:link w:val="BodyText2"/>
    <w:semiHidden/>
    <w:rsid w:val="00200605"/>
    <w:rPr>
      <w:rFonts w:ascii="Arial" w:eastAsia="Times New Roman" w:hAnsi="Arial" w:cs="Times New Roman"/>
      <w:lang w:val="en-GB" w:eastAsia="en-GB"/>
    </w:rPr>
  </w:style>
  <w:style w:type="paragraph" w:styleId="BodyText3">
    <w:name w:val="Body Text 3"/>
    <w:basedOn w:val="Normal"/>
    <w:link w:val="BodyText3Char"/>
    <w:semiHidden/>
    <w:unhideWhenUsed/>
    <w:locked/>
    <w:rsid w:val="00200605"/>
    <w:pPr>
      <w:spacing w:before="0"/>
    </w:pPr>
    <w:rPr>
      <w:rFonts w:eastAsia="Times New Roman" w:cs="Times New Roman"/>
      <w:sz w:val="16"/>
      <w:szCs w:val="16"/>
      <w:lang w:val="en-GB" w:eastAsia="en-GB"/>
    </w:rPr>
  </w:style>
  <w:style w:type="character" w:customStyle="1" w:styleId="BodyText3Char">
    <w:name w:val="Body Text 3 Char"/>
    <w:basedOn w:val="DefaultParagraphFont"/>
    <w:link w:val="BodyText3"/>
    <w:semiHidden/>
    <w:rsid w:val="00200605"/>
    <w:rPr>
      <w:rFonts w:ascii="Arial" w:eastAsia="Times New Roman" w:hAnsi="Arial" w:cs="Times New Roman"/>
      <w:sz w:val="16"/>
      <w:szCs w:val="16"/>
      <w:lang w:val="en-GB" w:eastAsia="en-GB"/>
    </w:rPr>
  </w:style>
  <w:style w:type="paragraph" w:styleId="BodyTextFirstIndent">
    <w:name w:val="Body Text First Indent"/>
    <w:basedOn w:val="BodyText"/>
    <w:link w:val="BodyTextFirstIndentChar"/>
    <w:locked/>
    <w:rsid w:val="00200605"/>
    <w:pPr>
      <w:ind w:firstLine="360"/>
      <w:jc w:val="left"/>
    </w:pPr>
    <w:rPr>
      <w:rFonts w:ascii="Arial" w:hAnsi="Arial"/>
      <w:sz w:val="24"/>
      <w:szCs w:val="24"/>
      <w:lang w:eastAsia="en-GB"/>
    </w:rPr>
  </w:style>
  <w:style w:type="character" w:customStyle="1" w:styleId="BodyTextFirstIndentChar">
    <w:name w:val="Body Text First Indent Char"/>
    <w:basedOn w:val="BodyTextChar"/>
    <w:link w:val="BodyTextFirstIndent"/>
    <w:rsid w:val="00200605"/>
    <w:rPr>
      <w:rFonts w:ascii="Arial" w:eastAsia="Times New Roman" w:hAnsi="Arial" w:cs="Times New Roman"/>
      <w:sz w:val="20"/>
      <w:szCs w:val="20"/>
      <w:lang w:val="en-GB" w:eastAsia="en-GB"/>
    </w:rPr>
  </w:style>
  <w:style w:type="paragraph" w:styleId="BodyTextIndent">
    <w:name w:val="Body Text Indent"/>
    <w:basedOn w:val="Normal"/>
    <w:link w:val="BodyTextIndentChar"/>
    <w:semiHidden/>
    <w:unhideWhenUsed/>
    <w:locked/>
    <w:rsid w:val="00200605"/>
    <w:pPr>
      <w:spacing w:before="0"/>
      <w:ind w:left="283"/>
    </w:pPr>
    <w:rPr>
      <w:rFonts w:eastAsia="Times New Roman" w:cs="Times New Roman"/>
      <w:lang w:val="en-GB" w:eastAsia="en-GB"/>
    </w:rPr>
  </w:style>
  <w:style w:type="character" w:customStyle="1" w:styleId="BodyTextIndentChar">
    <w:name w:val="Body Text Indent Char"/>
    <w:basedOn w:val="DefaultParagraphFont"/>
    <w:link w:val="BodyTextIndent"/>
    <w:semiHidden/>
    <w:rsid w:val="00200605"/>
    <w:rPr>
      <w:rFonts w:ascii="Arial" w:eastAsia="Times New Roman" w:hAnsi="Arial" w:cs="Times New Roman"/>
      <w:lang w:val="en-GB" w:eastAsia="en-GB"/>
    </w:rPr>
  </w:style>
  <w:style w:type="paragraph" w:styleId="BodyTextFirstIndent2">
    <w:name w:val="Body Text First Indent 2"/>
    <w:basedOn w:val="BodyTextIndent"/>
    <w:link w:val="BodyTextFirstIndent2Char"/>
    <w:semiHidden/>
    <w:unhideWhenUsed/>
    <w:locked/>
    <w:rsid w:val="00200605"/>
    <w:pPr>
      <w:spacing w:after="0"/>
      <w:ind w:left="360" w:firstLine="360"/>
    </w:pPr>
  </w:style>
  <w:style w:type="character" w:customStyle="1" w:styleId="BodyTextFirstIndent2Char">
    <w:name w:val="Body Text First Indent 2 Char"/>
    <w:basedOn w:val="BodyTextIndentChar"/>
    <w:link w:val="BodyTextFirstIndent2"/>
    <w:semiHidden/>
    <w:rsid w:val="00200605"/>
    <w:rPr>
      <w:rFonts w:ascii="Arial" w:eastAsia="Times New Roman" w:hAnsi="Arial" w:cs="Times New Roman"/>
      <w:lang w:val="en-GB" w:eastAsia="en-GB"/>
    </w:rPr>
  </w:style>
  <w:style w:type="paragraph" w:styleId="BodyTextIndent2">
    <w:name w:val="Body Text Indent 2"/>
    <w:basedOn w:val="Normal"/>
    <w:link w:val="BodyTextIndent2Char"/>
    <w:semiHidden/>
    <w:unhideWhenUsed/>
    <w:locked/>
    <w:rsid w:val="00200605"/>
    <w:pPr>
      <w:spacing w:before="0" w:line="480" w:lineRule="auto"/>
      <w:ind w:left="283"/>
    </w:pPr>
    <w:rPr>
      <w:rFonts w:eastAsia="Times New Roman" w:cs="Times New Roman"/>
      <w:lang w:val="en-GB" w:eastAsia="en-GB"/>
    </w:rPr>
  </w:style>
  <w:style w:type="character" w:customStyle="1" w:styleId="BodyTextIndent2Char">
    <w:name w:val="Body Text Indent 2 Char"/>
    <w:basedOn w:val="DefaultParagraphFont"/>
    <w:link w:val="BodyTextIndent2"/>
    <w:semiHidden/>
    <w:rsid w:val="00200605"/>
    <w:rPr>
      <w:rFonts w:ascii="Arial" w:eastAsia="Times New Roman" w:hAnsi="Arial" w:cs="Times New Roman"/>
      <w:lang w:val="en-GB" w:eastAsia="en-GB"/>
    </w:rPr>
  </w:style>
  <w:style w:type="paragraph" w:styleId="BodyTextIndent3">
    <w:name w:val="Body Text Indent 3"/>
    <w:basedOn w:val="Normal"/>
    <w:link w:val="BodyTextIndent3Char"/>
    <w:semiHidden/>
    <w:unhideWhenUsed/>
    <w:locked/>
    <w:rsid w:val="00200605"/>
    <w:pPr>
      <w:spacing w:before="0"/>
      <w:ind w:left="283"/>
    </w:pPr>
    <w:rPr>
      <w:rFonts w:eastAsia="Times New Roman" w:cs="Times New Roman"/>
      <w:sz w:val="16"/>
      <w:szCs w:val="16"/>
      <w:lang w:val="en-GB" w:eastAsia="en-GB"/>
    </w:rPr>
  </w:style>
  <w:style w:type="character" w:customStyle="1" w:styleId="BodyTextIndent3Char">
    <w:name w:val="Body Text Indent 3 Char"/>
    <w:basedOn w:val="DefaultParagraphFont"/>
    <w:link w:val="BodyTextIndent3"/>
    <w:semiHidden/>
    <w:rsid w:val="00200605"/>
    <w:rPr>
      <w:rFonts w:ascii="Arial" w:eastAsia="Times New Roman" w:hAnsi="Arial" w:cs="Times New Roman"/>
      <w:sz w:val="16"/>
      <w:szCs w:val="16"/>
      <w:lang w:val="en-GB" w:eastAsia="en-GB"/>
    </w:rPr>
  </w:style>
  <w:style w:type="paragraph" w:styleId="Caption0">
    <w:name w:val="caption"/>
    <w:basedOn w:val="Normal"/>
    <w:next w:val="Normal"/>
    <w:semiHidden/>
    <w:unhideWhenUsed/>
    <w:qFormat/>
    <w:locked/>
    <w:rsid w:val="00200605"/>
    <w:pPr>
      <w:spacing w:before="0" w:after="200"/>
    </w:pPr>
    <w:rPr>
      <w:rFonts w:eastAsia="Times New Roman" w:cs="Times New Roman"/>
      <w:i/>
      <w:iCs/>
      <w:color w:val="1F497D" w:themeColor="text2"/>
      <w:sz w:val="18"/>
      <w:szCs w:val="18"/>
      <w:lang w:val="en-GB" w:eastAsia="en-GB"/>
    </w:rPr>
  </w:style>
  <w:style w:type="paragraph" w:styleId="Closing">
    <w:name w:val="Closing"/>
    <w:basedOn w:val="Normal"/>
    <w:link w:val="ClosingChar"/>
    <w:semiHidden/>
    <w:unhideWhenUsed/>
    <w:locked/>
    <w:rsid w:val="00200605"/>
    <w:pPr>
      <w:spacing w:before="0"/>
      <w:ind w:left="4252"/>
    </w:pPr>
    <w:rPr>
      <w:rFonts w:eastAsia="Times New Roman" w:cs="Times New Roman"/>
      <w:lang w:val="en-GB" w:eastAsia="en-GB"/>
    </w:rPr>
  </w:style>
  <w:style w:type="character" w:customStyle="1" w:styleId="ClosingChar">
    <w:name w:val="Closing Char"/>
    <w:basedOn w:val="DefaultParagraphFont"/>
    <w:link w:val="Closing"/>
    <w:semiHidden/>
    <w:rsid w:val="00200605"/>
    <w:rPr>
      <w:rFonts w:ascii="Arial" w:eastAsia="Times New Roman" w:hAnsi="Arial" w:cs="Times New Roman"/>
      <w:lang w:val="en-GB" w:eastAsia="en-GB"/>
    </w:rPr>
  </w:style>
  <w:style w:type="paragraph" w:styleId="CommentSubject">
    <w:name w:val="annotation subject"/>
    <w:basedOn w:val="CommentText"/>
    <w:next w:val="CommentText"/>
    <w:link w:val="CommentSubjectChar"/>
    <w:semiHidden/>
    <w:unhideWhenUsed/>
    <w:locked/>
    <w:rsid w:val="00200605"/>
    <w:pPr>
      <w:spacing w:before="0" w:after="0"/>
    </w:pPr>
    <w:rPr>
      <w:rFonts w:eastAsia="Times New Roman" w:cs="Times New Roman"/>
      <w:b/>
      <w:bCs/>
      <w:sz w:val="20"/>
      <w:szCs w:val="20"/>
      <w:lang w:eastAsia="en-GB"/>
    </w:rPr>
  </w:style>
  <w:style w:type="character" w:customStyle="1" w:styleId="CommentSubjectChar">
    <w:name w:val="Comment Subject Char"/>
    <w:basedOn w:val="CommentTextChar"/>
    <w:link w:val="CommentSubject"/>
    <w:semiHidden/>
    <w:rsid w:val="00200605"/>
    <w:rPr>
      <w:rFonts w:ascii="Arial" w:eastAsia="Times New Roman" w:hAnsi="Arial" w:cs="Times New Roman"/>
      <w:b/>
      <w:bCs/>
      <w:sz w:val="20"/>
      <w:szCs w:val="20"/>
      <w:lang w:val="en-GB" w:eastAsia="en-GB"/>
    </w:rPr>
  </w:style>
  <w:style w:type="paragraph" w:styleId="Date">
    <w:name w:val="Date"/>
    <w:basedOn w:val="Normal"/>
    <w:next w:val="Normal"/>
    <w:link w:val="DateChar"/>
    <w:locked/>
    <w:rsid w:val="00200605"/>
    <w:pPr>
      <w:spacing w:before="0"/>
    </w:pPr>
    <w:rPr>
      <w:rFonts w:eastAsia="Times New Roman" w:cs="Times New Roman"/>
      <w:lang w:val="en-GB" w:eastAsia="en-GB"/>
    </w:rPr>
  </w:style>
  <w:style w:type="character" w:customStyle="1" w:styleId="DateChar">
    <w:name w:val="Date Char"/>
    <w:basedOn w:val="DefaultParagraphFont"/>
    <w:link w:val="Date"/>
    <w:rsid w:val="00200605"/>
    <w:rPr>
      <w:rFonts w:ascii="Arial" w:eastAsia="Times New Roman" w:hAnsi="Arial" w:cs="Times New Roman"/>
      <w:lang w:val="en-GB" w:eastAsia="en-GB"/>
    </w:rPr>
  </w:style>
  <w:style w:type="paragraph" w:styleId="DocumentMap">
    <w:name w:val="Document Map"/>
    <w:basedOn w:val="Normal"/>
    <w:link w:val="DocumentMapChar"/>
    <w:semiHidden/>
    <w:unhideWhenUsed/>
    <w:locked/>
    <w:rsid w:val="00200605"/>
    <w:pPr>
      <w:spacing w:before="0"/>
    </w:pPr>
    <w:rPr>
      <w:rFonts w:ascii="Segoe UI" w:eastAsia="Times New Roman" w:hAnsi="Segoe UI" w:cs="Segoe UI"/>
      <w:sz w:val="16"/>
      <w:szCs w:val="16"/>
      <w:lang w:val="en-GB" w:eastAsia="en-GB"/>
    </w:rPr>
  </w:style>
  <w:style w:type="character" w:customStyle="1" w:styleId="DocumentMapChar">
    <w:name w:val="Document Map Char"/>
    <w:basedOn w:val="DefaultParagraphFont"/>
    <w:link w:val="DocumentMap"/>
    <w:semiHidden/>
    <w:rsid w:val="00200605"/>
    <w:rPr>
      <w:rFonts w:ascii="Segoe UI" w:eastAsia="Times New Roman" w:hAnsi="Segoe UI" w:cs="Segoe UI"/>
      <w:sz w:val="16"/>
      <w:szCs w:val="16"/>
      <w:lang w:val="en-GB" w:eastAsia="en-GB"/>
    </w:rPr>
  </w:style>
  <w:style w:type="paragraph" w:styleId="E-mailSignature">
    <w:name w:val="E-mail Signature"/>
    <w:basedOn w:val="Normal"/>
    <w:link w:val="E-mailSignatureChar"/>
    <w:semiHidden/>
    <w:unhideWhenUsed/>
    <w:locked/>
    <w:rsid w:val="00200605"/>
    <w:pPr>
      <w:spacing w:before="0"/>
    </w:pPr>
    <w:rPr>
      <w:rFonts w:eastAsia="Times New Roman" w:cs="Times New Roman"/>
      <w:lang w:val="en-GB" w:eastAsia="en-GB"/>
    </w:rPr>
  </w:style>
  <w:style w:type="character" w:customStyle="1" w:styleId="E-mailSignatureChar">
    <w:name w:val="E-mail Signature Char"/>
    <w:basedOn w:val="DefaultParagraphFont"/>
    <w:link w:val="E-mailSignature"/>
    <w:semiHidden/>
    <w:rsid w:val="00200605"/>
    <w:rPr>
      <w:rFonts w:ascii="Arial" w:eastAsia="Times New Roman" w:hAnsi="Arial" w:cs="Times New Roman"/>
      <w:lang w:val="en-GB" w:eastAsia="en-GB"/>
    </w:rPr>
  </w:style>
  <w:style w:type="paragraph" w:styleId="EndnoteText">
    <w:name w:val="endnote text"/>
    <w:basedOn w:val="Normal"/>
    <w:link w:val="EndnoteTextChar"/>
    <w:semiHidden/>
    <w:unhideWhenUsed/>
    <w:locked/>
    <w:rsid w:val="00200605"/>
    <w:pPr>
      <w:spacing w:before="0"/>
    </w:pPr>
    <w:rPr>
      <w:rFonts w:eastAsia="Times New Roman" w:cs="Times New Roman"/>
      <w:sz w:val="20"/>
      <w:szCs w:val="20"/>
      <w:lang w:val="en-GB" w:eastAsia="en-GB"/>
    </w:rPr>
  </w:style>
  <w:style w:type="character" w:customStyle="1" w:styleId="EndnoteTextChar">
    <w:name w:val="Endnote Text Char"/>
    <w:basedOn w:val="DefaultParagraphFont"/>
    <w:link w:val="EndnoteText"/>
    <w:semiHidden/>
    <w:rsid w:val="00200605"/>
    <w:rPr>
      <w:rFonts w:ascii="Arial" w:eastAsia="Times New Roman" w:hAnsi="Arial" w:cs="Times New Roman"/>
      <w:sz w:val="20"/>
      <w:szCs w:val="20"/>
      <w:lang w:val="en-GB" w:eastAsia="en-GB"/>
    </w:rPr>
  </w:style>
  <w:style w:type="paragraph" w:styleId="EnvelopeAddress">
    <w:name w:val="envelope address"/>
    <w:basedOn w:val="Normal"/>
    <w:semiHidden/>
    <w:unhideWhenUsed/>
    <w:locked/>
    <w:rsid w:val="00200605"/>
    <w:pPr>
      <w:framePr w:w="7920" w:h="1980" w:hRule="exact" w:hSpace="180" w:wrap="auto" w:hAnchor="page" w:xAlign="center" w:yAlign="bottom"/>
      <w:spacing w:before="0"/>
      <w:ind w:left="2880"/>
    </w:pPr>
    <w:rPr>
      <w:rFonts w:asciiTheme="majorHAnsi" w:eastAsiaTheme="majorEastAsia" w:hAnsiTheme="majorHAnsi" w:cstheme="majorBidi"/>
      <w:lang w:val="en-GB" w:eastAsia="en-GB"/>
    </w:rPr>
  </w:style>
  <w:style w:type="paragraph" w:styleId="EnvelopeReturn">
    <w:name w:val="envelope return"/>
    <w:basedOn w:val="Normal"/>
    <w:semiHidden/>
    <w:unhideWhenUsed/>
    <w:locked/>
    <w:rsid w:val="00200605"/>
    <w:pPr>
      <w:spacing w:before="0"/>
    </w:pPr>
    <w:rPr>
      <w:rFonts w:asciiTheme="majorHAnsi" w:eastAsiaTheme="majorEastAsia" w:hAnsiTheme="majorHAnsi" w:cstheme="majorBidi"/>
      <w:sz w:val="20"/>
      <w:szCs w:val="20"/>
      <w:lang w:val="en-GB" w:eastAsia="en-GB"/>
    </w:rPr>
  </w:style>
  <w:style w:type="paragraph" w:styleId="FootnoteText">
    <w:name w:val="footnote text"/>
    <w:basedOn w:val="Normal"/>
    <w:link w:val="FootnoteTextChar"/>
    <w:semiHidden/>
    <w:unhideWhenUsed/>
    <w:locked/>
    <w:rsid w:val="00200605"/>
    <w:pPr>
      <w:spacing w:before="0"/>
    </w:pPr>
    <w:rPr>
      <w:rFonts w:eastAsia="Times New Roman" w:cs="Times New Roman"/>
      <w:sz w:val="20"/>
      <w:szCs w:val="20"/>
      <w:lang w:val="en-GB" w:eastAsia="en-GB"/>
    </w:rPr>
  </w:style>
  <w:style w:type="character" w:customStyle="1" w:styleId="FootnoteTextChar">
    <w:name w:val="Footnote Text Char"/>
    <w:basedOn w:val="DefaultParagraphFont"/>
    <w:link w:val="FootnoteText"/>
    <w:semiHidden/>
    <w:rsid w:val="00200605"/>
    <w:rPr>
      <w:rFonts w:ascii="Arial" w:eastAsia="Times New Roman" w:hAnsi="Arial" w:cs="Times New Roman"/>
      <w:sz w:val="20"/>
      <w:szCs w:val="20"/>
      <w:lang w:val="en-GB" w:eastAsia="en-GB"/>
    </w:rPr>
  </w:style>
  <w:style w:type="paragraph" w:styleId="HTMLAddress">
    <w:name w:val="HTML Address"/>
    <w:basedOn w:val="Normal"/>
    <w:link w:val="HTMLAddressChar"/>
    <w:semiHidden/>
    <w:unhideWhenUsed/>
    <w:locked/>
    <w:rsid w:val="00200605"/>
    <w:pPr>
      <w:spacing w:before="0"/>
    </w:pPr>
    <w:rPr>
      <w:rFonts w:eastAsia="Times New Roman" w:cs="Times New Roman"/>
      <w:i/>
      <w:iCs/>
      <w:lang w:val="en-GB" w:eastAsia="en-GB"/>
    </w:rPr>
  </w:style>
  <w:style w:type="character" w:customStyle="1" w:styleId="HTMLAddressChar">
    <w:name w:val="HTML Address Char"/>
    <w:basedOn w:val="DefaultParagraphFont"/>
    <w:link w:val="HTMLAddress"/>
    <w:semiHidden/>
    <w:rsid w:val="00200605"/>
    <w:rPr>
      <w:rFonts w:ascii="Arial" w:eastAsia="Times New Roman" w:hAnsi="Arial" w:cs="Times New Roman"/>
      <w:i/>
      <w:iCs/>
      <w:lang w:val="en-GB" w:eastAsia="en-GB"/>
    </w:rPr>
  </w:style>
  <w:style w:type="paragraph" w:styleId="HTMLPreformatted">
    <w:name w:val="HTML Preformatted"/>
    <w:basedOn w:val="Normal"/>
    <w:link w:val="HTMLPreformattedChar"/>
    <w:semiHidden/>
    <w:unhideWhenUsed/>
    <w:locked/>
    <w:rsid w:val="00200605"/>
    <w:pPr>
      <w:spacing w:before="0"/>
    </w:pPr>
    <w:rPr>
      <w:rFonts w:ascii="Consolas" w:eastAsia="Times New Roman" w:hAnsi="Consolas" w:cs="Consolas"/>
      <w:sz w:val="20"/>
      <w:szCs w:val="20"/>
      <w:lang w:val="en-GB" w:eastAsia="en-GB"/>
    </w:rPr>
  </w:style>
  <w:style w:type="character" w:customStyle="1" w:styleId="HTMLPreformattedChar">
    <w:name w:val="HTML Preformatted Char"/>
    <w:basedOn w:val="DefaultParagraphFont"/>
    <w:link w:val="HTMLPreformatted"/>
    <w:semiHidden/>
    <w:rsid w:val="00200605"/>
    <w:rPr>
      <w:rFonts w:ascii="Consolas" w:eastAsia="Times New Roman" w:hAnsi="Consolas" w:cs="Consolas"/>
      <w:sz w:val="20"/>
      <w:szCs w:val="20"/>
      <w:lang w:val="en-GB" w:eastAsia="en-GB"/>
    </w:rPr>
  </w:style>
  <w:style w:type="paragraph" w:styleId="Index1">
    <w:name w:val="index 1"/>
    <w:basedOn w:val="Normal"/>
    <w:next w:val="Normal"/>
    <w:autoRedefine/>
    <w:semiHidden/>
    <w:unhideWhenUsed/>
    <w:locked/>
    <w:rsid w:val="00200605"/>
    <w:pPr>
      <w:spacing w:before="0"/>
      <w:ind w:left="240" w:hanging="240"/>
    </w:pPr>
    <w:rPr>
      <w:rFonts w:eastAsia="Times New Roman" w:cs="Times New Roman"/>
      <w:lang w:val="en-GB" w:eastAsia="en-GB"/>
    </w:rPr>
  </w:style>
  <w:style w:type="paragraph" w:styleId="Index2">
    <w:name w:val="index 2"/>
    <w:basedOn w:val="Normal"/>
    <w:next w:val="Normal"/>
    <w:autoRedefine/>
    <w:semiHidden/>
    <w:unhideWhenUsed/>
    <w:locked/>
    <w:rsid w:val="00200605"/>
    <w:pPr>
      <w:spacing w:before="0"/>
      <w:ind w:left="480" w:hanging="240"/>
    </w:pPr>
    <w:rPr>
      <w:rFonts w:eastAsia="Times New Roman" w:cs="Times New Roman"/>
      <w:lang w:val="en-GB" w:eastAsia="en-GB"/>
    </w:rPr>
  </w:style>
  <w:style w:type="paragraph" w:styleId="Index3">
    <w:name w:val="index 3"/>
    <w:basedOn w:val="Normal"/>
    <w:next w:val="Normal"/>
    <w:autoRedefine/>
    <w:semiHidden/>
    <w:unhideWhenUsed/>
    <w:locked/>
    <w:rsid w:val="00200605"/>
    <w:pPr>
      <w:spacing w:before="0"/>
      <w:ind w:left="720" w:hanging="240"/>
    </w:pPr>
    <w:rPr>
      <w:rFonts w:eastAsia="Times New Roman" w:cs="Times New Roman"/>
      <w:lang w:val="en-GB" w:eastAsia="en-GB"/>
    </w:rPr>
  </w:style>
  <w:style w:type="paragraph" w:styleId="Index4">
    <w:name w:val="index 4"/>
    <w:basedOn w:val="Normal"/>
    <w:next w:val="Normal"/>
    <w:autoRedefine/>
    <w:semiHidden/>
    <w:unhideWhenUsed/>
    <w:locked/>
    <w:rsid w:val="00200605"/>
    <w:pPr>
      <w:spacing w:before="0"/>
      <w:ind w:left="960" w:hanging="240"/>
    </w:pPr>
    <w:rPr>
      <w:rFonts w:eastAsia="Times New Roman" w:cs="Times New Roman"/>
      <w:lang w:val="en-GB" w:eastAsia="en-GB"/>
    </w:rPr>
  </w:style>
  <w:style w:type="paragraph" w:styleId="Index5">
    <w:name w:val="index 5"/>
    <w:basedOn w:val="Normal"/>
    <w:next w:val="Normal"/>
    <w:autoRedefine/>
    <w:semiHidden/>
    <w:unhideWhenUsed/>
    <w:locked/>
    <w:rsid w:val="00200605"/>
    <w:pPr>
      <w:spacing w:before="0"/>
      <w:ind w:left="1200" w:hanging="240"/>
    </w:pPr>
    <w:rPr>
      <w:rFonts w:eastAsia="Times New Roman" w:cs="Times New Roman"/>
      <w:lang w:val="en-GB" w:eastAsia="en-GB"/>
    </w:rPr>
  </w:style>
  <w:style w:type="paragraph" w:styleId="Index6">
    <w:name w:val="index 6"/>
    <w:basedOn w:val="Normal"/>
    <w:next w:val="Normal"/>
    <w:autoRedefine/>
    <w:semiHidden/>
    <w:unhideWhenUsed/>
    <w:locked/>
    <w:rsid w:val="00200605"/>
    <w:pPr>
      <w:spacing w:before="0"/>
      <w:ind w:left="1440" w:hanging="240"/>
    </w:pPr>
    <w:rPr>
      <w:rFonts w:eastAsia="Times New Roman" w:cs="Times New Roman"/>
      <w:lang w:val="en-GB" w:eastAsia="en-GB"/>
    </w:rPr>
  </w:style>
  <w:style w:type="paragraph" w:styleId="Index7">
    <w:name w:val="index 7"/>
    <w:basedOn w:val="Normal"/>
    <w:next w:val="Normal"/>
    <w:autoRedefine/>
    <w:semiHidden/>
    <w:unhideWhenUsed/>
    <w:locked/>
    <w:rsid w:val="00200605"/>
    <w:pPr>
      <w:spacing w:before="0"/>
      <w:ind w:left="1680" w:hanging="240"/>
    </w:pPr>
    <w:rPr>
      <w:rFonts w:eastAsia="Times New Roman" w:cs="Times New Roman"/>
      <w:lang w:val="en-GB" w:eastAsia="en-GB"/>
    </w:rPr>
  </w:style>
  <w:style w:type="paragraph" w:styleId="Index8">
    <w:name w:val="index 8"/>
    <w:basedOn w:val="Normal"/>
    <w:next w:val="Normal"/>
    <w:autoRedefine/>
    <w:semiHidden/>
    <w:unhideWhenUsed/>
    <w:locked/>
    <w:rsid w:val="00200605"/>
    <w:pPr>
      <w:spacing w:before="0"/>
      <w:ind w:left="1920" w:hanging="240"/>
    </w:pPr>
    <w:rPr>
      <w:rFonts w:eastAsia="Times New Roman" w:cs="Times New Roman"/>
      <w:lang w:val="en-GB" w:eastAsia="en-GB"/>
    </w:rPr>
  </w:style>
  <w:style w:type="paragraph" w:styleId="Index9">
    <w:name w:val="index 9"/>
    <w:basedOn w:val="Normal"/>
    <w:next w:val="Normal"/>
    <w:autoRedefine/>
    <w:semiHidden/>
    <w:unhideWhenUsed/>
    <w:locked/>
    <w:rsid w:val="00200605"/>
    <w:pPr>
      <w:spacing w:before="0"/>
      <w:ind w:left="2160" w:hanging="240"/>
    </w:pPr>
    <w:rPr>
      <w:rFonts w:eastAsia="Times New Roman" w:cs="Times New Roman"/>
      <w:lang w:val="en-GB" w:eastAsia="en-GB"/>
    </w:rPr>
  </w:style>
  <w:style w:type="paragraph" w:styleId="IndexHeading">
    <w:name w:val="index heading"/>
    <w:basedOn w:val="Normal"/>
    <w:next w:val="Index1"/>
    <w:semiHidden/>
    <w:unhideWhenUsed/>
    <w:locked/>
    <w:rsid w:val="00200605"/>
    <w:pPr>
      <w:spacing w:before="0"/>
    </w:pPr>
    <w:rPr>
      <w:rFonts w:asciiTheme="majorHAnsi" w:eastAsiaTheme="majorEastAsia" w:hAnsiTheme="majorHAnsi" w:cstheme="majorBidi"/>
      <w:b/>
      <w:bCs/>
      <w:lang w:val="en-GB" w:eastAsia="en-GB"/>
    </w:rPr>
  </w:style>
  <w:style w:type="paragraph" w:styleId="IntenseQuote">
    <w:name w:val="Intense Quote"/>
    <w:basedOn w:val="Normal"/>
    <w:next w:val="Normal"/>
    <w:link w:val="IntenseQuoteChar"/>
    <w:uiPriority w:val="30"/>
    <w:qFormat/>
    <w:locked/>
    <w:rsid w:val="00200605"/>
    <w:pPr>
      <w:pBdr>
        <w:top w:val="single" w:sz="4" w:space="10" w:color="4F81BD" w:themeColor="accent1"/>
        <w:bottom w:val="single" w:sz="4" w:space="10" w:color="4F81BD" w:themeColor="accent1"/>
      </w:pBdr>
      <w:spacing w:before="360" w:after="360"/>
      <w:ind w:left="864" w:right="864"/>
      <w:jc w:val="center"/>
    </w:pPr>
    <w:rPr>
      <w:rFonts w:eastAsia="Times New Roman" w:cs="Times New Roman"/>
      <w:i/>
      <w:iCs/>
      <w:color w:val="4F81BD" w:themeColor="accent1"/>
      <w:lang w:val="en-GB" w:eastAsia="en-GB"/>
    </w:rPr>
  </w:style>
  <w:style w:type="character" w:customStyle="1" w:styleId="IntenseQuoteChar">
    <w:name w:val="Intense Quote Char"/>
    <w:basedOn w:val="DefaultParagraphFont"/>
    <w:link w:val="IntenseQuote"/>
    <w:uiPriority w:val="30"/>
    <w:rsid w:val="00200605"/>
    <w:rPr>
      <w:rFonts w:ascii="Arial" w:eastAsia="Times New Roman" w:hAnsi="Arial" w:cs="Times New Roman"/>
      <w:i/>
      <w:iCs/>
      <w:color w:val="4F81BD" w:themeColor="accent1"/>
      <w:lang w:val="en-GB" w:eastAsia="en-GB"/>
    </w:rPr>
  </w:style>
  <w:style w:type="paragraph" w:styleId="List">
    <w:name w:val="List"/>
    <w:basedOn w:val="Normal"/>
    <w:semiHidden/>
    <w:unhideWhenUsed/>
    <w:locked/>
    <w:rsid w:val="00200605"/>
    <w:pPr>
      <w:spacing w:before="0"/>
      <w:ind w:left="283" w:hanging="283"/>
      <w:contextualSpacing/>
    </w:pPr>
    <w:rPr>
      <w:rFonts w:eastAsia="Times New Roman" w:cs="Times New Roman"/>
      <w:lang w:val="en-GB" w:eastAsia="en-GB"/>
    </w:rPr>
  </w:style>
  <w:style w:type="paragraph" w:styleId="List2">
    <w:name w:val="List 2"/>
    <w:basedOn w:val="Normal"/>
    <w:semiHidden/>
    <w:unhideWhenUsed/>
    <w:locked/>
    <w:rsid w:val="00200605"/>
    <w:pPr>
      <w:spacing w:before="0"/>
      <w:ind w:left="566" w:hanging="283"/>
      <w:contextualSpacing/>
    </w:pPr>
    <w:rPr>
      <w:rFonts w:eastAsia="Times New Roman" w:cs="Times New Roman"/>
      <w:lang w:val="en-GB" w:eastAsia="en-GB"/>
    </w:rPr>
  </w:style>
  <w:style w:type="paragraph" w:styleId="List3">
    <w:name w:val="List 3"/>
    <w:basedOn w:val="Normal"/>
    <w:semiHidden/>
    <w:unhideWhenUsed/>
    <w:locked/>
    <w:rsid w:val="00200605"/>
    <w:pPr>
      <w:spacing w:before="0"/>
      <w:ind w:left="849" w:hanging="283"/>
      <w:contextualSpacing/>
    </w:pPr>
    <w:rPr>
      <w:rFonts w:eastAsia="Times New Roman" w:cs="Times New Roman"/>
      <w:lang w:val="en-GB" w:eastAsia="en-GB"/>
    </w:rPr>
  </w:style>
  <w:style w:type="paragraph" w:styleId="List4">
    <w:name w:val="List 4"/>
    <w:basedOn w:val="Normal"/>
    <w:locked/>
    <w:rsid w:val="00200605"/>
    <w:pPr>
      <w:spacing w:before="0"/>
      <w:ind w:left="1132" w:hanging="283"/>
      <w:contextualSpacing/>
    </w:pPr>
    <w:rPr>
      <w:rFonts w:eastAsia="Times New Roman" w:cs="Times New Roman"/>
      <w:lang w:val="en-GB" w:eastAsia="en-GB"/>
    </w:rPr>
  </w:style>
  <w:style w:type="paragraph" w:styleId="List5">
    <w:name w:val="List 5"/>
    <w:basedOn w:val="Normal"/>
    <w:locked/>
    <w:rsid w:val="00200605"/>
    <w:pPr>
      <w:spacing w:before="0"/>
      <w:ind w:left="1415" w:hanging="283"/>
      <w:contextualSpacing/>
    </w:pPr>
    <w:rPr>
      <w:rFonts w:eastAsia="Times New Roman" w:cs="Times New Roman"/>
      <w:lang w:val="en-GB" w:eastAsia="en-GB"/>
    </w:rPr>
  </w:style>
  <w:style w:type="paragraph" w:styleId="ListBullet">
    <w:name w:val="List Bullet"/>
    <w:basedOn w:val="Normal"/>
    <w:semiHidden/>
    <w:unhideWhenUsed/>
    <w:locked/>
    <w:rsid w:val="00200605"/>
    <w:pPr>
      <w:numPr>
        <w:numId w:val="5"/>
      </w:numPr>
      <w:spacing w:before="0"/>
      <w:contextualSpacing/>
    </w:pPr>
    <w:rPr>
      <w:rFonts w:eastAsia="Times New Roman" w:cs="Times New Roman"/>
      <w:lang w:val="en-GB" w:eastAsia="en-GB"/>
    </w:rPr>
  </w:style>
  <w:style w:type="paragraph" w:styleId="ListBullet2">
    <w:name w:val="List Bullet 2"/>
    <w:basedOn w:val="Normal"/>
    <w:semiHidden/>
    <w:unhideWhenUsed/>
    <w:locked/>
    <w:rsid w:val="00200605"/>
    <w:pPr>
      <w:numPr>
        <w:numId w:val="6"/>
      </w:numPr>
      <w:spacing w:before="0"/>
      <w:contextualSpacing/>
    </w:pPr>
    <w:rPr>
      <w:rFonts w:eastAsia="Times New Roman" w:cs="Times New Roman"/>
      <w:lang w:val="en-GB" w:eastAsia="en-GB"/>
    </w:rPr>
  </w:style>
  <w:style w:type="paragraph" w:styleId="ListBullet3">
    <w:name w:val="List Bullet 3"/>
    <w:basedOn w:val="Normal"/>
    <w:semiHidden/>
    <w:unhideWhenUsed/>
    <w:locked/>
    <w:rsid w:val="00200605"/>
    <w:pPr>
      <w:numPr>
        <w:numId w:val="7"/>
      </w:numPr>
      <w:spacing w:before="0"/>
      <w:contextualSpacing/>
    </w:pPr>
    <w:rPr>
      <w:rFonts w:eastAsia="Times New Roman" w:cs="Times New Roman"/>
      <w:lang w:val="en-GB" w:eastAsia="en-GB"/>
    </w:rPr>
  </w:style>
  <w:style w:type="paragraph" w:styleId="ListBullet4">
    <w:name w:val="List Bullet 4"/>
    <w:basedOn w:val="Normal"/>
    <w:semiHidden/>
    <w:unhideWhenUsed/>
    <w:locked/>
    <w:rsid w:val="00200605"/>
    <w:pPr>
      <w:numPr>
        <w:numId w:val="8"/>
      </w:numPr>
      <w:spacing w:before="0"/>
      <w:contextualSpacing/>
    </w:pPr>
    <w:rPr>
      <w:rFonts w:eastAsia="Times New Roman" w:cs="Times New Roman"/>
      <w:lang w:val="en-GB" w:eastAsia="en-GB"/>
    </w:rPr>
  </w:style>
  <w:style w:type="paragraph" w:styleId="ListBullet5">
    <w:name w:val="List Bullet 5"/>
    <w:basedOn w:val="Normal"/>
    <w:semiHidden/>
    <w:unhideWhenUsed/>
    <w:locked/>
    <w:rsid w:val="00200605"/>
    <w:pPr>
      <w:numPr>
        <w:numId w:val="9"/>
      </w:numPr>
      <w:spacing w:before="0"/>
      <w:contextualSpacing/>
    </w:pPr>
    <w:rPr>
      <w:rFonts w:eastAsia="Times New Roman" w:cs="Times New Roman"/>
      <w:lang w:val="en-GB" w:eastAsia="en-GB"/>
    </w:rPr>
  </w:style>
  <w:style w:type="paragraph" w:styleId="ListContinue">
    <w:name w:val="List Continue"/>
    <w:basedOn w:val="Normal"/>
    <w:semiHidden/>
    <w:unhideWhenUsed/>
    <w:locked/>
    <w:rsid w:val="00200605"/>
    <w:pPr>
      <w:spacing w:before="0"/>
      <w:ind w:left="283"/>
      <w:contextualSpacing/>
    </w:pPr>
    <w:rPr>
      <w:rFonts w:eastAsia="Times New Roman" w:cs="Times New Roman"/>
      <w:lang w:val="en-GB" w:eastAsia="en-GB"/>
    </w:rPr>
  </w:style>
  <w:style w:type="paragraph" w:styleId="ListContinue2">
    <w:name w:val="List Continue 2"/>
    <w:basedOn w:val="Normal"/>
    <w:semiHidden/>
    <w:unhideWhenUsed/>
    <w:locked/>
    <w:rsid w:val="00200605"/>
    <w:pPr>
      <w:spacing w:before="0"/>
      <w:ind w:left="566"/>
      <w:contextualSpacing/>
    </w:pPr>
    <w:rPr>
      <w:rFonts w:eastAsia="Times New Roman" w:cs="Times New Roman"/>
      <w:lang w:val="en-GB" w:eastAsia="en-GB"/>
    </w:rPr>
  </w:style>
  <w:style w:type="paragraph" w:styleId="ListContinue3">
    <w:name w:val="List Continue 3"/>
    <w:basedOn w:val="Normal"/>
    <w:semiHidden/>
    <w:unhideWhenUsed/>
    <w:locked/>
    <w:rsid w:val="00200605"/>
    <w:pPr>
      <w:spacing w:before="0"/>
      <w:ind w:left="849"/>
      <w:contextualSpacing/>
    </w:pPr>
    <w:rPr>
      <w:rFonts w:eastAsia="Times New Roman" w:cs="Times New Roman"/>
      <w:lang w:val="en-GB" w:eastAsia="en-GB"/>
    </w:rPr>
  </w:style>
  <w:style w:type="paragraph" w:styleId="ListContinue4">
    <w:name w:val="List Continue 4"/>
    <w:basedOn w:val="Normal"/>
    <w:semiHidden/>
    <w:unhideWhenUsed/>
    <w:locked/>
    <w:rsid w:val="00200605"/>
    <w:pPr>
      <w:spacing w:before="0"/>
      <w:ind w:left="1132"/>
      <w:contextualSpacing/>
    </w:pPr>
    <w:rPr>
      <w:rFonts w:eastAsia="Times New Roman" w:cs="Times New Roman"/>
      <w:lang w:val="en-GB" w:eastAsia="en-GB"/>
    </w:rPr>
  </w:style>
  <w:style w:type="paragraph" w:styleId="ListContinue5">
    <w:name w:val="List Continue 5"/>
    <w:basedOn w:val="Normal"/>
    <w:semiHidden/>
    <w:unhideWhenUsed/>
    <w:locked/>
    <w:rsid w:val="00200605"/>
    <w:pPr>
      <w:spacing w:before="0"/>
      <w:ind w:left="1415"/>
      <w:contextualSpacing/>
    </w:pPr>
    <w:rPr>
      <w:rFonts w:eastAsia="Times New Roman" w:cs="Times New Roman"/>
      <w:lang w:val="en-GB" w:eastAsia="en-GB"/>
    </w:rPr>
  </w:style>
  <w:style w:type="paragraph" w:styleId="ListNumber2">
    <w:name w:val="List Number 2"/>
    <w:basedOn w:val="Normal"/>
    <w:semiHidden/>
    <w:unhideWhenUsed/>
    <w:locked/>
    <w:rsid w:val="00200605"/>
    <w:pPr>
      <w:numPr>
        <w:numId w:val="10"/>
      </w:numPr>
      <w:spacing w:before="0"/>
      <w:contextualSpacing/>
    </w:pPr>
    <w:rPr>
      <w:rFonts w:eastAsia="Times New Roman" w:cs="Times New Roman"/>
      <w:lang w:val="en-GB" w:eastAsia="en-GB"/>
    </w:rPr>
  </w:style>
  <w:style w:type="paragraph" w:styleId="ListNumber3">
    <w:name w:val="List Number 3"/>
    <w:basedOn w:val="Normal"/>
    <w:semiHidden/>
    <w:unhideWhenUsed/>
    <w:locked/>
    <w:rsid w:val="00200605"/>
    <w:pPr>
      <w:numPr>
        <w:numId w:val="11"/>
      </w:numPr>
      <w:spacing w:before="0"/>
      <w:contextualSpacing/>
    </w:pPr>
    <w:rPr>
      <w:rFonts w:eastAsia="Times New Roman" w:cs="Times New Roman"/>
      <w:lang w:val="en-GB" w:eastAsia="en-GB"/>
    </w:rPr>
  </w:style>
  <w:style w:type="paragraph" w:styleId="ListNumber4">
    <w:name w:val="List Number 4"/>
    <w:basedOn w:val="Normal"/>
    <w:semiHidden/>
    <w:unhideWhenUsed/>
    <w:locked/>
    <w:rsid w:val="00200605"/>
    <w:pPr>
      <w:numPr>
        <w:numId w:val="12"/>
      </w:numPr>
      <w:spacing w:before="0"/>
      <w:contextualSpacing/>
    </w:pPr>
    <w:rPr>
      <w:rFonts w:eastAsia="Times New Roman" w:cs="Times New Roman"/>
      <w:lang w:val="en-GB" w:eastAsia="en-GB"/>
    </w:rPr>
  </w:style>
  <w:style w:type="paragraph" w:styleId="ListNumber5">
    <w:name w:val="List Number 5"/>
    <w:basedOn w:val="Normal"/>
    <w:semiHidden/>
    <w:unhideWhenUsed/>
    <w:locked/>
    <w:rsid w:val="00200605"/>
    <w:pPr>
      <w:numPr>
        <w:numId w:val="13"/>
      </w:numPr>
      <w:spacing w:before="0"/>
      <w:contextualSpacing/>
    </w:pPr>
    <w:rPr>
      <w:rFonts w:eastAsia="Times New Roman" w:cs="Times New Roman"/>
      <w:lang w:val="en-GB" w:eastAsia="en-GB"/>
    </w:rPr>
  </w:style>
  <w:style w:type="paragraph" w:styleId="MacroText">
    <w:name w:val="macro"/>
    <w:link w:val="MacroTextChar"/>
    <w:semiHidden/>
    <w:unhideWhenUsed/>
    <w:locked/>
    <w:rsid w:val="0020060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lang w:val="en-GB" w:eastAsia="en-GB"/>
    </w:rPr>
  </w:style>
  <w:style w:type="character" w:customStyle="1" w:styleId="MacroTextChar">
    <w:name w:val="Macro Text Char"/>
    <w:basedOn w:val="DefaultParagraphFont"/>
    <w:link w:val="MacroText"/>
    <w:semiHidden/>
    <w:rsid w:val="00200605"/>
    <w:rPr>
      <w:rFonts w:ascii="Consolas" w:eastAsia="Times New Roman" w:hAnsi="Consolas" w:cs="Consolas"/>
      <w:sz w:val="20"/>
      <w:szCs w:val="20"/>
      <w:lang w:val="en-GB" w:eastAsia="en-GB"/>
    </w:rPr>
  </w:style>
  <w:style w:type="paragraph" w:styleId="MessageHeader">
    <w:name w:val="Message Header"/>
    <w:basedOn w:val="Normal"/>
    <w:link w:val="MessageHeaderChar"/>
    <w:semiHidden/>
    <w:unhideWhenUsed/>
    <w:locked/>
    <w:rsid w:val="0020060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lang w:val="en-GB" w:eastAsia="en-GB"/>
    </w:rPr>
  </w:style>
  <w:style w:type="character" w:customStyle="1" w:styleId="MessageHeaderChar">
    <w:name w:val="Message Header Char"/>
    <w:basedOn w:val="DefaultParagraphFont"/>
    <w:link w:val="MessageHeader"/>
    <w:semiHidden/>
    <w:rsid w:val="00200605"/>
    <w:rPr>
      <w:rFonts w:asciiTheme="majorHAnsi" w:eastAsiaTheme="majorEastAsia" w:hAnsiTheme="majorHAnsi" w:cstheme="majorBidi"/>
      <w:shd w:val="pct20" w:color="auto" w:fill="auto"/>
      <w:lang w:val="en-GB" w:eastAsia="en-GB"/>
    </w:rPr>
  </w:style>
  <w:style w:type="paragraph" w:styleId="NoSpacing">
    <w:name w:val="No Spacing"/>
    <w:uiPriority w:val="1"/>
    <w:qFormat/>
    <w:locked/>
    <w:rsid w:val="00200605"/>
    <w:rPr>
      <w:rFonts w:ascii="Arial" w:eastAsia="Times New Roman" w:hAnsi="Arial" w:cs="Times New Roman"/>
      <w:lang w:val="en-GB" w:eastAsia="en-GB"/>
    </w:rPr>
  </w:style>
  <w:style w:type="paragraph" w:styleId="NormalIndent">
    <w:name w:val="Normal Indent"/>
    <w:basedOn w:val="Normal"/>
    <w:semiHidden/>
    <w:unhideWhenUsed/>
    <w:rsid w:val="00200605"/>
    <w:pPr>
      <w:spacing w:before="0"/>
      <w:ind w:left="720"/>
    </w:pPr>
    <w:rPr>
      <w:rFonts w:eastAsia="Times New Roman" w:cs="Times New Roman"/>
      <w:lang w:val="en-GB" w:eastAsia="en-GB"/>
    </w:rPr>
  </w:style>
  <w:style w:type="paragraph" w:styleId="NoteHeading">
    <w:name w:val="Note Heading"/>
    <w:basedOn w:val="Normal"/>
    <w:next w:val="Normal"/>
    <w:link w:val="NoteHeadingChar"/>
    <w:semiHidden/>
    <w:unhideWhenUsed/>
    <w:locked/>
    <w:rsid w:val="00200605"/>
    <w:pPr>
      <w:spacing w:before="0"/>
    </w:pPr>
    <w:rPr>
      <w:rFonts w:eastAsia="Times New Roman" w:cs="Times New Roman"/>
      <w:lang w:val="en-GB" w:eastAsia="en-GB"/>
    </w:rPr>
  </w:style>
  <w:style w:type="character" w:customStyle="1" w:styleId="NoteHeadingChar">
    <w:name w:val="Note Heading Char"/>
    <w:basedOn w:val="DefaultParagraphFont"/>
    <w:link w:val="NoteHeading"/>
    <w:semiHidden/>
    <w:rsid w:val="00200605"/>
    <w:rPr>
      <w:rFonts w:ascii="Arial" w:eastAsia="Times New Roman" w:hAnsi="Arial" w:cs="Times New Roman"/>
      <w:lang w:val="en-GB" w:eastAsia="en-GB"/>
    </w:rPr>
  </w:style>
  <w:style w:type="paragraph" w:styleId="PlainText">
    <w:name w:val="Plain Text"/>
    <w:basedOn w:val="Normal"/>
    <w:link w:val="PlainTextChar"/>
    <w:semiHidden/>
    <w:unhideWhenUsed/>
    <w:locked/>
    <w:rsid w:val="00200605"/>
    <w:pPr>
      <w:spacing w:before="0"/>
    </w:pPr>
    <w:rPr>
      <w:rFonts w:ascii="Consolas" w:eastAsia="Times New Roman" w:hAnsi="Consolas" w:cs="Consolas"/>
      <w:sz w:val="21"/>
      <w:szCs w:val="21"/>
      <w:lang w:val="en-GB" w:eastAsia="en-GB"/>
    </w:rPr>
  </w:style>
  <w:style w:type="character" w:customStyle="1" w:styleId="PlainTextChar">
    <w:name w:val="Plain Text Char"/>
    <w:basedOn w:val="DefaultParagraphFont"/>
    <w:link w:val="PlainText"/>
    <w:semiHidden/>
    <w:rsid w:val="00200605"/>
    <w:rPr>
      <w:rFonts w:ascii="Consolas" w:eastAsia="Times New Roman" w:hAnsi="Consolas" w:cs="Consolas"/>
      <w:sz w:val="21"/>
      <w:szCs w:val="21"/>
      <w:lang w:val="en-GB" w:eastAsia="en-GB"/>
    </w:rPr>
  </w:style>
  <w:style w:type="paragraph" w:styleId="Quote">
    <w:name w:val="Quote"/>
    <w:basedOn w:val="Normal"/>
    <w:next w:val="Normal"/>
    <w:link w:val="QuoteChar"/>
    <w:uiPriority w:val="29"/>
    <w:qFormat/>
    <w:locked/>
    <w:rsid w:val="00200605"/>
    <w:pPr>
      <w:spacing w:before="200" w:after="160"/>
      <w:ind w:left="864" w:right="864"/>
      <w:jc w:val="center"/>
    </w:pPr>
    <w:rPr>
      <w:rFonts w:eastAsia="Times New Roman" w:cs="Times New Roman"/>
      <w:i/>
      <w:iCs/>
      <w:color w:val="404040" w:themeColor="text1" w:themeTint="BF"/>
      <w:lang w:val="en-GB" w:eastAsia="en-GB"/>
    </w:rPr>
  </w:style>
  <w:style w:type="character" w:customStyle="1" w:styleId="QuoteChar">
    <w:name w:val="Quote Char"/>
    <w:basedOn w:val="DefaultParagraphFont"/>
    <w:link w:val="Quote"/>
    <w:uiPriority w:val="29"/>
    <w:rsid w:val="00200605"/>
    <w:rPr>
      <w:rFonts w:ascii="Arial" w:eastAsia="Times New Roman" w:hAnsi="Arial" w:cs="Times New Roman"/>
      <w:i/>
      <w:iCs/>
      <w:color w:val="404040" w:themeColor="text1" w:themeTint="BF"/>
      <w:lang w:val="en-GB" w:eastAsia="en-GB"/>
    </w:rPr>
  </w:style>
  <w:style w:type="paragraph" w:styleId="Salutation">
    <w:name w:val="Salutation"/>
    <w:basedOn w:val="Normal"/>
    <w:next w:val="Normal"/>
    <w:link w:val="SalutationChar"/>
    <w:locked/>
    <w:rsid w:val="00200605"/>
    <w:pPr>
      <w:spacing w:before="0"/>
    </w:pPr>
    <w:rPr>
      <w:rFonts w:eastAsia="Times New Roman" w:cs="Times New Roman"/>
      <w:lang w:val="en-GB" w:eastAsia="en-GB"/>
    </w:rPr>
  </w:style>
  <w:style w:type="character" w:customStyle="1" w:styleId="SalutationChar">
    <w:name w:val="Salutation Char"/>
    <w:basedOn w:val="DefaultParagraphFont"/>
    <w:link w:val="Salutation"/>
    <w:rsid w:val="00200605"/>
    <w:rPr>
      <w:rFonts w:ascii="Arial" w:eastAsia="Times New Roman" w:hAnsi="Arial" w:cs="Times New Roman"/>
      <w:lang w:val="en-GB" w:eastAsia="en-GB"/>
    </w:rPr>
  </w:style>
  <w:style w:type="paragraph" w:styleId="Signature">
    <w:name w:val="Signature"/>
    <w:basedOn w:val="Normal"/>
    <w:link w:val="SignatureChar"/>
    <w:semiHidden/>
    <w:unhideWhenUsed/>
    <w:locked/>
    <w:rsid w:val="00200605"/>
    <w:pPr>
      <w:spacing w:before="0"/>
      <w:ind w:left="4252"/>
    </w:pPr>
    <w:rPr>
      <w:rFonts w:eastAsia="Times New Roman" w:cs="Times New Roman"/>
      <w:lang w:val="en-GB" w:eastAsia="en-GB"/>
    </w:rPr>
  </w:style>
  <w:style w:type="character" w:customStyle="1" w:styleId="SignatureChar">
    <w:name w:val="Signature Char"/>
    <w:basedOn w:val="DefaultParagraphFont"/>
    <w:link w:val="Signature"/>
    <w:semiHidden/>
    <w:rsid w:val="00200605"/>
    <w:rPr>
      <w:rFonts w:ascii="Arial" w:eastAsia="Times New Roman" w:hAnsi="Arial" w:cs="Times New Roman"/>
      <w:lang w:val="en-GB" w:eastAsia="en-GB"/>
    </w:rPr>
  </w:style>
  <w:style w:type="paragraph" w:styleId="TableofAuthorities">
    <w:name w:val="table of authorities"/>
    <w:basedOn w:val="Normal"/>
    <w:next w:val="Normal"/>
    <w:semiHidden/>
    <w:unhideWhenUsed/>
    <w:locked/>
    <w:rsid w:val="00200605"/>
    <w:pPr>
      <w:spacing w:before="0"/>
      <w:ind w:left="240" w:hanging="240"/>
    </w:pPr>
    <w:rPr>
      <w:rFonts w:eastAsia="Times New Roman" w:cs="Times New Roman"/>
      <w:lang w:val="en-GB" w:eastAsia="en-GB"/>
    </w:rPr>
  </w:style>
  <w:style w:type="paragraph" w:styleId="TableofFigures">
    <w:name w:val="table of figures"/>
    <w:basedOn w:val="Normal"/>
    <w:next w:val="Normal"/>
    <w:semiHidden/>
    <w:unhideWhenUsed/>
    <w:locked/>
    <w:rsid w:val="00200605"/>
    <w:pPr>
      <w:spacing w:before="0"/>
    </w:pPr>
    <w:rPr>
      <w:rFonts w:eastAsia="Times New Roman" w:cs="Times New Roman"/>
      <w:lang w:val="en-GB" w:eastAsia="en-GB"/>
    </w:rPr>
  </w:style>
  <w:style w:type="paragraph" w:styleId="TOAHeading">
    <w:name w:val="toa heading"/>
    <w:basedOn w:val="Normal"/>
    <w:next w:val="Normal"/>
    <w:semiHidden/>
    <w:unhideWhenUsed/>
    <w:locked/>
    <w:rsid w:val="00200605"/>
    <w:rPr>
      <w:rFonts w:asciiTheme="majorHAnsi" w:eastAsiaTheme="majorEastAsia" w:hAnsiTheme="majorHAnsi" w:cstheme="majorBidi"/>
      <w:b/>
      <w:bCs/>
      <w:lang w:val="en-GB" w:eastAsia="en-GB"/>
    </w:rPr>
  </w:style>
  <w:style w:type="paragraph" w:styleId="TOC1">
    <w:name w:val="toc 1"/>
    <w:basedOn w:val="Normal"/>
    <w:next w:val="Normal"/>
    <w:autoRedefine/>
    <w:semiHidden/>
    <w:unhideWhenUsed/>
    <w:locked/>
    <w:rsid w:val="00200605"/>
    <w:pPr>
      <w:spacing w:before="0" w:after="100"/>
    </w:pPr>
    <w:rPr>
      <w:rFonts w:eastAsia="Times New Roman" w:cs="Times New Roman"/>
      <w:lang w:val="en-GB" w:eastAsia="en-GB"/>
    </w:rPr>
  </w:style>
  <w:style w:type="paragraph" w:styleId="TOC2">
    <w:name w:val="toc 2"/>
    <w:basedOn w:val="Normal"/>
    <w:next w:val="Normal"/>
    <w:autoRedefine/>
    <w:semiHidden/>
    <w:unhideWhenUsed/>
    <w:locked/>
    <w:rsid w:val="00200605"/>
    <w:pPr>
      <w:spacing w:before="0" w:after="100"/>
      <w:ind w:left="240"/>
    </w:pPr>
    <w:rPr>
      <w:rFonts w:eastAsia="Times New Roman" w:cs="Times New Roman"/>
      <w:lang w:val="en-GB" w:eastAsia="en-GB"/>
    </w:rPr>
  </w:style>
  <w:style w:type="paragraph" w:styleId="TOC3">
    <w:name w:val="toc 3"/>
    <w:basedOn w:val="Normal"/>
    <w:next w:val="Normal"/>
    <w:autoRedefine/>
    <w:semiHidden/>
    <w:unhideWhenUsed/>
    <w:locked/>
    <w:rsid w:val="00200605"/>
    <w:pPr>
      <w:spacing w:before="0" w:after="100"/>
      <w:ind w:left="480"/>
    </w:pPr>
    <w:rPr>
      <w:rFonts w:eastAsia="Times New Roman" w:cs="Times New Roman"/>
      <w:lang w:val="en-GB" w:eastAsia="en-GB"/>
    </w:rPr>
  </w:style>
  <w:style w:type="paragraph" w:styleId="TOC4">
    <w:name w:val="toc 4"/>
    <w:basedOn w:val="Normal"/>
    <w:next w:val="Normal"/>
    <w:autoRedefine/>
    <w:semiHidden/>
    <w:unhideWhenUsed/>
    <w:locked/>
    <w:rsid w:val="00200605"/>
    <w:pPr>
      <w:spacing w:before="0" w:after="100"/>
      <w:ind w:left="720"/>
    </w:pPr>
    <w:rPr>
      <w:rFonts w:eastAsia="Times New Roman" w:cs="Times New Roman"/>
      <w:lang w:val="en-GB" w:eastAsia="en-GB"/>
    </w:rPr>
  </w:style>
  <w:style w:type="paragraph" w:styleId="TOC5">
    <w:name w:val="toc 5"/>
    <w:basedOn w:val="Normal"/>
    <w:next w:val="Normal"/>
    <w:autoRedefine/>
    <w:semiHidden/>
    <w:unhideWhenUsed/>
    <w:locked/>
    <w:rsid w:val="00200605"/>
    <w:pPr>
      <w:spacing w:before="0" w:after="100"/>
      <w:ind w:left="960"/>
    </w:pPr>
    <w:rPr>
      <w:rFonts w:eastAsia="Times New Roman" w:cs="Times New Roman"/>
      <w:lang w:val="en-GB" w:eastAsia="en-GB"/>
    </w:rPr>
  </w:style>
  <w:style w:type="paragraph" w:styleId="TOC6">
    <w:name w:val="toc 6"/>
    <w:basedOn w:val="Normal"/>
    <w:next w:val="Normal"/>
    <w:autoRedefine/>
    <w:semiHidden/>
    <w:unhideWhenUsed/>
    <w:locked/>
    <w:rsid w:val="00200605"/>
    <w:pPr>
      <w:spacing w:before="0" w:after="100"/>
      <w:ind w:left="1200"/>
    </w:pPr>
    <w:rPr>
      <w:rFonts w:eastAsia="Times New Roman" w:cs="Times New Roman"/>
      <w:lang w:val="en-GB" w:eastAsia="en-GB"/>
    </w:rPr>
  </w:style>
  <w:style w:type="paragraph" w:styleId="TOC7">
    <w:name w:val="toc 7"/>
    <w:basedOn w:val="Normal"/>
    <w:next w:val="Normal"/>
    <w:autoRedefine/>
    <w:semiHidden/>
    <w:unhideWhenUsed/>
    <w:locked/>
    <w:rsid w:val="00200605"/>
    <w:pPr>
      <w:spacing w:before="0" w:after="100"/>
      <w:ind w:left="1440"/>
    </w:pPr>
    <w:rPr>
      <w:rFonts w:eastAsia="Times New Roman" w:cs="Times New Roman"/>
      <w:lang w:val="en-GB" w:eastAsia="en-GB"/>
    </w:rPr>
  </w:style>
  <w:style w:type="paragraph" w:styleId="TOC8">
    <w:name w:val="toc 8"/>
    <w:basedOn w:val="Normal"/>
    <w:next w:val="Normal"/>
    <w:autoRedefine/>
    <w:semiHidden/>
    <w:unhideWhenUsed/>
    <w:locked/>
    <w:rsid w:val="00200605"/>
    <w:pPr>
      <w:spacing w:before="0" w:after="100"/>
      <w:ind w:left="1680"/>
    </w:pPr>
    <w:rPr>
      <w:rFonts w:eastAsia="Times New Roman" w:cs="Times New Roman"/>
      <w:lang w:val="en-GB" w:eastAsia="en-GB"/>
    </w:rPr>
  </w:style>
  <w:style w:type="paragraph" w:styleId="TOC9">
    <w:name w:val="toc 9"/>
    <w:basedOn w:val="Normal"/>
    <w:next w:val="Normal"/>
    <w:autoRedefine/>
    <w:semiHidden/>
    <w:unhideWhenUsed/>
    <w:locked/>
    <w:rsid w:val="00200605"/>
    <w:pPr>
      <w:spacing w:before="0" w:after="100"/>
      <w:ind w:left="1920"/>
    </w:pPr>
    <w:rPr>
      <w:rFonts w:eastAsia="Times New Roman" w:cs="Times New Roman"/>
      <w:lang w:val="en-GB" w:eastAsia="en-GB"/>
    </w:rPr>
  </w:style>
  <w:style w:type="character" w:customStyle="1" w:styleId="variablesbold">
    <w:name w:val="variablesbold"/>
    <w:basedOn w:val="variables"/>
    <w:uiPriority w:val="1"/>
    <w:qFormat/>
    <w:locked/>
    <w:rsid w:val="00200605"/>
    <w:rPr>
      <w:rFonts w:ascii="Monotype Corsiva" w:hAnsi="Monotype Corsiva"/>
      <w:b/>
      <w:sz w:val="26"/>
    </w:rPr>
  </w:style>
  <w:style w:type="character" w:customStyle="1" w:styleId="MatrixValues">
    <w:name w:val="MatrixValues"/>
    <w:basedOn w:val="DefaultParagraphFont"/>
    <w:uiPriority w:val="1"/>
    <w:qFormat/>
    <w:locked/>
    <w:rsid w:val="00200605"/>
    <w:rPr>
      <w:rFonts w:ascii="Times New Roman" w:hAnsi="Times New Roman"/>
      <w:sz w:val="20"/>
    </w:rPr>
  </w:style>
  <w:style w:type="character" w:styleId="FootnoteReference">
    <w:name w:val="footnote reference"/>
    <w:basedOn w:val="DefaultParagraphFont"/>
    <w:semiHidden/>
    <w:unhideWhenUsed/>
    <w:locked/>
    <w:rsid w:val="00200605"/>
    <w:rPr>
      <w:vertAlign w:val="superscript"/>
    </w:rPr>
  </w:style>
  <w:style w:type="paragraph" w:customStyle="1" w:styleId="SpecBodyText">
    <w:name w:val="SpecBodyText"/>
    <w:basedOn w:val="BodyText"/>
    <w:qFormat/>
    <w:locked/>
    <w:rsid w:val="00200605"/>
    <w:pPr>
      <w:jc w:val="left"/>
    </w:pPr>
    <w:rPr>
      <w:rFonts w:ascii="Arial" w:hAnsi="Arial"/>
      <w:sz w:val="22"/>
      <w:lang w:eastAsia="en-GB"/>
    </w:rPr>
  </w:style>
  <w:style w:type="paragraph" w:customStyle="1" w:styleId="Pseudocode">
    <w:name w:val="Pseudocode"/>
    <w:qFormat/>
    <w:locked/>
    <w:rsid w:val="00200605"/>
    <w:pPr>
      <w:ind w:left="227" w:hanging="227"/>
    </w:pPr>
    <w:rPr>
      <w:rFonts w:ascii="Courier New" w:eastAsia="Calibri" w:hAnsi="Courier New" w:cs="Arial"/>
      <w:color w:val="000000"/>
      <w:sz w:val="18"/>
      <w:szCs w:val="22"/>
      <w:lang w:val="en-GB"/>
    </w:rPr>
  </w:style>
  <w:style w:type="paragraph" w:styleId="Revision">
    <w:name w:val="Revision"/>
    <w:hidden/>
    <w:uiPriority w:val="99"/>
    <w:semiHidden/>
    <w:rsid w:val="00200605"/>
    <w:rPr>
      <w:rFonts w:ascii="Arial" w:eastAsia="Times New Roman" w:hAnsi="Arial" w:cs="Times New Roman"/>
      <w:lang w:val="en-GB" w:eastAsia="en-GB"/>
    </w:rPr>
  </w:style>
  <w:style w:type="paragraph" w:customStyle="1" w:styleId="IndexBody">
    <w:name w:val="IndexBody"/>
    <w:autoRedefine/>
    <w:qFormat/>
    <w:locked/>
    <w:rsid w:val="00200605"/>
    <w:rPr>
      <w:rFonts w:ascii="Arial" w:eastAsia="Times New Roman" w:hAnsi="Arial" w:cs="Arial"/>
      <w:color w:val="1D1B11" w:themeColor="background2" w:themeShade="1A"/>
      <w:szCs w:val="32"/>
      <w:lang w:val="en-GB" w:eastAsia="en-GB"/>
    </w:rPr>
  </w:style>
  <w:style w:type="character" w:customStyle="1" w:styleId="apple-converted-space">
    <w:name w:val="apple-converted-space"/>
    <w:basedOn w:val="DefaultParagraphFont"/>
    <w:locked/>
    <w:rsid w:val="00200605"/>
  </w:style>
  <w:style w:type="paragraph" w:customStyle="1" w:styleId="TableCellTextCentred">
    <w:name w:val="TableCellTextCentred"/>
    <w:basedOn w:val="TableCellText"/>
    <w:autoRedefine/>
    <w:qFormat/>
    <w:locked/>
    <w:rsid w:val="00200605"/>
    <w:pPr>
      <w:spacing w:after="160" w:line="259" w:lineRule="auto"/>
      <w:jc w:val="center"/>
    </w:pPr>
  </w:style>
  <w:style w:type="paragraph" w:customStyle="1" w:styleId="TableCelBulletListParaSpace">
    <w:name w:val="TableCelBulletListParaSpace"/>
    <w:basedOn w:val="TableCellBulletList"/>
    <w:autoRedefine/>
    <w:qFormat/>
    <w:locked/>
    <w:rsid w:val="00200605"/>
    <w:pPr>
      <w:spacing w:line="360" w:lineRule="auto"/>
    </w:pPr>
  </w:style>
  <w:style w:type="paragraph" w:customStyle="1" w:styleId="SpecBodyTextIndented">
    <w:name w:val="SpecBodyTextIndented"/>
    <w:basedOn w:val="SpecBodyText"/>
    <w:next w:val="SpecBodyText"/>
    <w:autoRedefine/>
    <w:qFormat/>
    <w:locked/>
    <w:rsid w:val="00200605"/>
    <w:pPr>
      <w:numPr>
        <w:numId w:val="14"/>
      </w:numPr>
    </w:pPr>
  </w:style>
  <w:style w:type="paragraph" w:customStyle="1" w:styleId="TableCellTextNote">
    <w:name w:val="TableCellTextNote"/>
    <w:basedOn w:val="TableCellText"/>
    <w:autoRedefine/>
    <w:qFormat/>
    <w:locked/>
    <w:rsid w:val="009159F8"/>
    <w:rPr>
      <w:smallCaps/>
      <w:color w:val="984806" w:themeColor="accent6" w:themeShade="80"/>
    </w:rPr>
  </w:style>
  <w:style w:type="paragraph" w:customStyle="1" w:styleId="Notes">
    <w:name w:val="Notes"/>
    <w:qFormat/>
    <w:locked/>
    <w:rsid w:val="00EB2BA2"/>
    <w:rPr>
      <w:rFonts w:ascii="AQA Chevin Pro Medium" w:hAnsi="AQA Chevin Pro Medium"/>
      <w:color w:val="262626" w:themeColor="text1" w:themeTint="D9"/>
    </w:rPr>
  </w:style>
  <w:style w:type="character" w:styleId="UnresolvedMention">
    <w:name w:val="Unresolved Mention"/>
    <w:basedOn w:val="DefaultParagraphFont"/>
    <w:uiPriority w:val="99"/>
    <w:semiHidden/>
    <w:unhideWhenUsed/>
    <w:rsid w:val="008A25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7875">
      <w:bodyDiv w:val="1"/>
      <w:marLeft w:val="0"/>
      <w:marRight w:val="0"/>
      <w:marTop w:val="0"/>
      <w:marBottom w:val="0"/>
      <w:divBdr>
        <w:top w:val="none" w:sz="0" w:space="0" w:color="auto"/>
        <w:left w:val="none" w:sz="0" w:space="0" w:color="auto"/>
        <w:bottom w:val="none" w:sz="0" w:space="0" w:color="auto"/>
        <w:right w:val="none" w:sz="0" w:space="0" w:color="auto"/>
      </w:divBdr>
    </w:div>
    <w:div w:id="71709684">
      <w:bodyDiv w:val="1"/>
      <w:marLeft w:val="0"/>
      <w:marRight w:val="0"/>
      <w:marTop w:val="0"/>
      <w:marBottom w:val="0"/>
      <w:divBdr>
        <w:top w:val="none" w:sz="0" w:space="0" w:color="auto"/>
        <w:left w:val="none" w:sz="0" w:space="0" w:color="auto"/>
        <w:bottom w:val="none" w:sz="0" w:space="0" w:color="auto"/>
        <w:right w:val="none" w:sz="0" w:space="0" w:color="auto"/>
      </w:divBdr>
    </w:div>
    <w:div w:id="89470841">
      <w:bodyDiv w:val="1"/>
      <w:marLeft w:val="0"/>
      <w:marRight w:val="0"/>
      <w:marTop w:val="0"/>
      <w:marBottom w:val="0"/>
      <w:divBdr>
        <w:top w:val="none" w:sz="0" w:space="0" w:color="auto"/>
        <w:left w:val="none" w:sz="0" w:space="0" w:color="auto"/>
        <w:bottom w:val="none" w:sz="0" w:space="0" w:color="auto"/>
        <w:right w:val="none" w:sz="0" w:space="0" w:color="auto"/>
      </w:divBdr>
    </w:div>
    <w:div w:id="90785523">
      <w:bodyDiv w:val="1"/>
      <w:marLeft w:val="0"/>
      <w:marRight w:val="0"/>
      <w:marTop w:val="0"/>
      <w:marBottom w:val="0"/>
      <w:divBdr>
        <w:top w:val="none" w:sz="0" w:space="0" w:color="auto"/>
        <w:left w:val="none" w:sz="0" w:space="0" w:color="auto"/>
        <w:bottom w:val="none" w:sz="0" w:space="0" w:color="auto"/>
        <w:right w:val="none" w:sz="0" w:space="0" w:color="auto"/>
      </w:divBdr>
    </w:div>
    <w:div w:id="94256684">
      <w:bodyDiv w:val="1"/>
      <w:marLeft w:val="0"/>
      <w:marRight w:val="0"/>
      <w:marTop w:val="0"/>
      <w:marBottom w:val="0"/>
      <w:divBdr>
        <w:top w:val="none" w:sz="0" w:space="0" w:color="auto"/>
        <w:left w:val="none" w:sz="0" w:space="0" w:color="auto"/>
        <w:bottom w:val="none" w:sz="0" w:space="0" w:color="auto"/>
        <w:right w:val="none" w:sz="0" w:space="0" w:color="auto"/>
      </w:divBdr>
    </w:div>
    <w:div w:id="101724871">
      <w:bodyDiv w:val="1"/>
      <w:marLeft w:val="0"/>
      <w:marRight w:val="0"/>
      <w:marTop w:val="0"/>
      <w:marBottom w:val="0"/>
      <w:divBdr>
        <w:top w:val="none" w:sz="0" w:space="0" w:color="auto"/>
        <w:left w:val="none" w:sz="0" w:space="0" w:color="auto"/>
        <w:bottom w:val="none" w:sz="0" w:space="0" w:color="auto"/>
        <w:right w:val="none" w:sz="0" w:space="0" w:color="auto"/>
      </w:divBdr>
    </w:div>
    <w:div w:id="119808777">
      <w:bodyDiv w:val="1"/>
      <w:marLeft w:val="0"/>
      <w:marRight w:val="0"/>
      <w:marTop w:val="0"/>
      <w:marBottom w:val="0"/>
      <w:divBdr>
        <w:top w:val="none" w:sz="0" w:space="0" w:color="auto"/>
        <w:left w:val="none" w:sz="0" w:space="0" w:color="auto"/>
        <w:bottom w:val="none" w:sz="0" w:space="0" w:color="auto"/>
        <w:right w:val="none" w:sz="0" w:space="0" w:color="auto"/>
      </w:divBdr>
    </w:div>
    <w:div w:id="124665299">
      <w:bodyDiv w:val="1"/>
      <w:marLeft w:val="0"/>
      <w:marRight w:val="0"/>
      <w:marTop w:val="0"/>
      <w:marBottom w:val="0"/>
      <w:divBdr>
        <w:top w:val="none" w:sz="0" w:space="0" w:color="auto"/>
        <w:left w:val="none" w:sz="0" w:space="0" w:color="auto"/>
        <w:bottom w:val="none" w:sz="0" w:space="0" w:color="auto"/>
        <w:right w:val="none" w:sz="0" w:space="0" w:color="auto"/>
      </w:divBdr>
    </w:div>
    <w:div w:id="131562140">
      <w:bodyDiv w:val="1"/>
      <w:marLeft w:val="0"/>
      <w:marRight w:val="0"/>
      <w:marTop w:val="0"/>
      <w:marBottom w:val="0"/>
      <w:divBdr>
        <w:top w:val="none" w:sz="0" w:space="0" w:color="auto"/>
        <w:left w:val="none" w:sz="0" w:space="0" w:color="auto"/>
        <w:bottom w:val="none" w:sz="0" w:space="0" w:color="auto"/>
        <w:right w:val="none" w:sz="0" w:space="0" w:color="auto"/>
      </w:divBdr>
    </w:div>
    <w:div w:id="196433974">
      <w:bodyDiv w:val="1"/>
      <w:marLeft w:val="0"/>
      <w:marRight w:val="0"/>
      <w:marTop w:val="0"/>
      <w:marBottom w:val="0"/>
      <w:divBdr>
        <w:top w:val="none" w:sz="0" w:space="0" w:color="auto"/>
        <w:left w:val="none" w:sz="0" w:space="0" w:color="auto"/>
        <w:bottom w:val="none" w:sz="0" w:space="0" w:color="auto"/>
        <w:right w:val="none" w:sz="0" w:space="0" w:color="auto"/>
      </w:divBdr>
    </w:div>
    <w:div w:id="213279459">
      <w:bodyDiv w:val="1"/>
      <w:marLeft w:val="0"/>
      <w:marRight w:val="0"/>
      <w:marTop w:val="0"/>
      <w:marBottom w:val="0"/>
      <w:divBdr>
        <w:top w:val="none" w:sz="0" w:space="0" w:color="auto"/>
        <w:left w:val="none" w:sz="0" w:space="0" w:color="auto"/>
        <w:bottom w:val="none" w:sz="0" w:space="0" w:color="auto"/>
        <w:right w:val="none" w:sz="0" w:space="0" w:color="auto"/>
      </w:divBdr>
    </w:div>
    <w:div w:id="256601896">
      <w:bodyDiv w:val="1"/>
      <w:marLeft w:val="0"/>
      <w:marRight w:val="0"/>
      <w:marTop w:val="0"/>
      <w:marBottom w:val="0"/>
      <w:divBdr>
        <w:top w:val="none" w:sz="0" w:space="0" w:color="auto"/>
        <w:left w:val="none" w:sz="0" w:space="0" w:color="auto"/>
        <w:bottom w:val="none" w:sz="0" w:space="0" w:color="auto"/>
        <w:right w:val="none" w:sz="0" w:space="0" w:color="auto"/>
      </w:divBdr>
    </w:div>
    <w:div w:id="322706103">
      <w:bodyDiv w:val="1"/>
      <w:marLeft w:val="0"/>
      <w:marRight w:val="0"/>
      <w:marTop w:val="0"/>
      <w:marBottom w:val="0"/>
      <w:divBdr>
        <w:top w:val="none" w:sz="0" w:space="0" w:color="auto"/>
        <w:left w:val="none" w:sz="0" w:space="0" w:color="auto"/>
        <w:bottom w:val="none" w:sz="0" w:space="0" w:color="auto"/>
        <w:right w:val="none" w:sz="0" w:space="0" w:color="auto"/>
      </w:divBdr>
    </w:div>
    <w:div w:id="340861738">
      <w:bodyDiv w:val="1"/>
      <w:marLeft w:val="0"/>
      <w:marRight w:val="0"/>
      <w:marTop w:val="0"/>
      <w:marBottom w:val="0"/>
      <w:divBdr>
        <w:top w:val="none" w:sz="0" w:space="0" w:color="auto"/>
        <w:left w:val="none" w:sz="0" w:space="0" w:color="auto"/>
        <w:bottom w:val="none" w:sz="0" w:space="0" w:color="auto"/>
        <w:right w:val="none" w:sz="0" w:space="0" w:color="auto"/>
      </w:divBdr>
    </w:div>
    <w:div w:id="350961972">
      <w:bodyDiv w:val="1"/>
      <w:marLeft w:val="0"/>
      <w:marRight w:val="0"/>
      <w:marTop w:val="0"/>
      <w:marBottom w:val="0"/>
      <w:divBdr>
        <w:top w:val="none" w:sz="0" w:space="0" w:color="auto"/>
        <w:left w:val="none" w:sz="0" w:space="0" w:color="auto"/>
        <w:bottom w:val="none" w:sz="0" w:space="0" w:color="auto"/>
        <w:right w:val="none" w:sz="0" w:space="0" w:color="auto"/>
      </w:divBdr>
    </w:div>
    <w:div w:id="366225389">
      <w:bodyDiv w:val="1"/>
      <w:marLeft w:val="0"/>
      <w:marRight w:val="0"/>
      <w:marTop w:val="0"/>
      <w:marBottom w:val="0"/>
      <w:divBdr>
        <w:top w:val="none" w:sz="0" w:space="0" w:color="auto"/>
        <w:left w:val="none" w:sz="0" w:space="0" w:color="auto"/>
        <w:bottom w:val="none" w:sz="0" w:space="0" w:color="auto"/>
        <w:right w:val="none" w:sz="0" w:space="0" w:color="auto"/>
      </w:divBdr>
    </w:div>
    <w:div w:id="367221133">
      <w:bodyDiv w:val="1"/>
      <w:marLeft w:val="0"/>
      <w:marRight w:val="0"/>
      <w:marTop w:val="0"/>
      <w:marBottom w:val="0"/>
      <w:divBdr>
        <w:top w:val="none" w:sz="0" w:space="0" w:color="auto"/>
        <w:left w:val="none" w:sz="0" w:space="0" w:color="auto"/>
        <w:bottom w:val="none" w:sz="0" w:space="0" w:color="auto"/>
        <w:right w:val="none" w:sz="0" w:space="0" w:color="auto"/>
      </w:divBdr>
    </w:div>
    <w:div w:id="369917411">
      <w:bodyDiv w:val="1"/>
      <w:marLeft w:val="0"/>
      <w:marRight w:val="0"/>
      <w:marTop w:val="0"/>
      <w:marBottom w:val="0"/>
      <w:divBdr>
        <w:top w:val="none" w:sz="0" w:space="0" w:color="auto"/>
        <w:left w:val="none" w:sz="0" w:space="0" w:color="auto"/>
        <w:bottom w:val="none" w:sz="0" w:space="0" w:color="auto"/>
        <w:right w:val="none" w:sz="0" w:space="0" w:color="auto"/>
      </w:divBdr>
    </w:div>
    <w:div w:id="394473152">
      <w:bodyDiv w:val="1"/>
      <w:marLeft w:val="0"/>
      <w:marRight w:val="0"/>
      <w:marTop w:val="0"/>
      <w:marBottom w:val="0"/>
      <w:divBdr>
        <w:top w:val="none" w:sz="0" w:space="0" w:color="auto"/>
        <w:left w:val="none" w:sz="0" w:space="0" w:color="auto"/>
        <w:bottom w:val="none" w:sz="0" w:space="0" w:color="auto"/>
        <w:right w:val="none" w:sz="0" w:space="0" w:color="auto"/>
      </w:divBdr>
    </w:div>
    <w:div w:id="401218047">
      <w:bodyDiv w:val="1"/>
      <w:marLeft w:val="0"/>
      <w:marRight w:val="0"/>
      <w:marTop w:val="0"/>
      <w:marBottom w:val="0"/>
      <w:divBdr>
        <w:top w:val="none" w:sz="0" w:space="0" w:color="auto"/>
        <w:left w:val="none" w:sz="0" w:space="0" w:color="auto"/>
        <w:bottom w:val="none" w:sz="0" w:space="0" w:color="auto"/>
        <w:right w:val="none" w:sz="0" w:space="0" w:color="auto"/>
      </w:divBdr>
    </w:div>
    <w:div w:id="411199785">
      <w:bodyDiv w:val="1"/>
      <w:marLeft w:val="0"/>
      <w:marRight w:val="0"/>
      <w:marTop w:val="0"/>
      <w:marBottom w:val="0"/>
      <w:divBdr>
        <w:top w:val="none" w:sz="0" w:space="0" w:color="auto"/>
        <w:left w:val="none" w:sz="0" w:space="0" w:color="auto"/>
        <w:bottom w:val="none" w:sz="0" w:space="0" w:color="auto"/>
        <w:right w:val="none" w:sz="0" w:space="0" w:color="auto"/>
      </w:divBdr>
    </w:div>
    <w:div w:id="421685058">
      <w:bodyDiv w:val="1"/>
      <w:marLeft w:val="0"/>
      <w:marRight w:val="0"/>
      <w:marTop w:val="0"/>
      <w:marBottom w:val="0"/>
      <w:divBdr>
        <w:top w:val="none" w:sz="0" w:space="0" w:color="auto"/>
        <w:left w:val="none" w:sz="0" w:space="0" w:color="auto"/>
        <w:bottom w:val="none" w:sz="0" w:space="0" w:color="auto"/>
        <w:right w:val="none" w:sz="0" w:space="0" w:color="auto"/>
      </w:divBdr>
    </w:div>
    <w:div w:id="434986946">
      <w:bodyDiv w:val="1"/>
      <w:marLeft w:val="0"/>
      <w:marRight w:val="0"/>
      <w:marTop w:val="0"/>
      <w:marBottom w:val="0"/>
      <w:divBdr>
        <w:top w:val="none" w:sz="0" w:space="0" w:color="auto"/>
        <w:left w:val="none" w:sz="0" w:space="0" w:color="auto"/>
        <w:bottom w:val="none" w:sz="0" w:space="0" w:color="auto"/>
        <w:right w:val="none" w:sz="0" w:space="0" w:color="auto"/>
      </w:divBdr>
    </w:div>
    <w:div w:id="477456104">
      <w:bodyDiv w:val="1"/>
      <w:marLeft w:val="0"/>
      <w:marRight w:val="0"/>
      <w:marTop w:val="0"/>
      <w:marBottom w:val="0"/>
      <w:divBdr>
        <w:top w:val="none" w:sz="0" w:space="0" w:color="auto"/>
        <w:left w:val="none" w:sz="0" w:space="0" w:color="auto"/>
        <w:bottom w:val="none" w:sz="0" w:space="0" w:color="auto"/>
        <w:right w:val="none" w:sz="0" w:space="0" w:color="auto"/>
      </w:divBdr>
    </w:div>
    <w:div w:id="478376442">
      <w:bodyDiv w:val="1"/>
      <w:marLeft w:val="0"/>
      <w:marRight w:val="0"/>
      <w:marTop w:val="0"/>
      <w:marBottom w:val="0"/>
      <w:divBdr>
        <w:top w:val="none" w:sz="0" w:space="0" w:color="auto"/>
        <w:left w:val="none" w:sz="0" w:space="0" w:color="auto"/>
        <w:bottom w:val="none" w:sz="0" w:space="0" w:color="auto"/>
        <w:right w:val="none" w:sz="0" w:space="0" w:color="auto"/>
      </w:divBdr>
    </w:div>
    <w:div w:id="479074691">
      <w:bodyDiv w:val="1"/>
      <w:marLeft w:val="0"/>
      <w:marRight w:val="0"/>
      <w:marTop w:val="0"/>
      <w:marBottom w:val="0"/>
      <w:divBdr>
        <w:top w:val="none" w:sz="0" w:space="0" w:color="auto"/>
        <w:left w:val="none" w:sz="0" w:space="0" w:color="auto"/>
        <w:bottom w:val="none" w:sz="0" w:space="0" w:color="auto"/>
        <w:right w:val="none" w:sz="0" w:space="0" w:color="auto"/>
      </w:divBdr>
    </w:div>
    <w:div w:id="489367595">
      <w:bodyDiv w:val="1"/>
      <w:marLeft w:val="0"/>
      <w:marRight w:val="0"/>
      <w:marTop w:val="0"/>
      <w:marBottom w:val="0"/>
      <w:divBdr>
        <w:top w:val="none" w:sz="0" w:space="0" w:color="auto"/>
        <w:left w:val="none" w:sz="0" w:space="0" w:color="auto"/>
        <w:bottom w:val="none" w:sz="0" w:space="0" w:color="auto"/>
        <w:right w:val="none" w:sz="0" w:space="0" w:color="auto"/>
      </w:divBdr>
    </w:div>
    <w:div w:id="520706957">
      <w:bodyDiv w:val="1"/>
      <w:marLeft w:val="0"/>
      <w:marRight w:val="0"/>
      <w:marTop w:val="0"/>
      <w:marBottom w:val="0"/>
      <w:divBdr>
        <w:top w:val="none" w:sz="0" w:space="0" w:color="auto"/>
        <w:left w:val="none" w:sz="0" w:space="0" w:color="auto"/>
        <w:bottom w:val="none" w:sz="0" w:space="0" w:color="auto"/>
        <w:right w:val="none" w:sz="0" w:space="0" w:color="auto"/>
      </w:divBdr>
    </w:div>
    <w:div w:id="533806406">
      <w:bodyDiv w:val="1"/>
      <w:marLeft w:val="0"/>
      <w:marRight w:val="0"/>
      <w:marTop w:val="0"/>
      <w:marBottom w:val="0"/>
      <w:divBdr>
        <w:top w:val="none" w:sz="0" w:space="0" w:color="auto"/>
        <w:left w:val="none" w:sz="0" w:space="0" w:color="auto"/>
        <w:bottom w:val="none" w:sz="0" w:space="0" w:color="auto"/>
        <w:right w:val="none" w:sz="0" w:space="0" w:color="auto"/>
      </w:divBdr>
    </w:div>
    <w:div w:id="537932970">
      <w:bodyDiv w:val="1"/>
      <w:marLeft w:val="0"/>
      <w:marRight w:val="0"/>
      <w:marTop w:val="0"/>
      <w:marBottom w:val="0"/>
      <w:divBdr>
        <w:top w:val="none" w:sz="0" w:space="0" w:color="auto"/>
        <w:left w:val="none" w:sz="0" w:space="0" w:color="auto"/>
        <w:bottom w:val="none" w:sz="0" w:space="0" w:color="auto"/>
        <w:right w:val="none" w:sz="0" w:space="0" w:color="auto"/>
      </w:divBdr>
    </w:div>
    <w:div w:id="543911684">
      <w:bodyDiv w:val="1"/>
      <w:marLeft w:val="0"/>
      <w:marRight w:val="0"/>
      <w:marTop w:val="0"/>
      <w:marBottom w:val="0"/>
      <w:divBdr>
        <w:top w:val="none" w:sz="0" w:space="0" w:color="auto"/>
        <w:left w:val="none" w:sz="0" w:space="0" w:color="auto"/>
        <w:bottom w:val="none" w:sz="0" w:space="0" w:color="auto"/>
        <w:right w:val="none" w:sz="0" w:space="0" w:color="auto"/>
      </w:divBdr>
    </w:div>
    <w:div w:id="546602527">
      <w:bodyDiv w:val="1"/>
      <w:marLeft w:val="0"/>
      <w:marRight w:val="0"/>
      <w:marTop w:val="0"/>
      <w:marBottom w:val="0"/>
      <w:divBdr>
        <w:top w:val="none" w:sz="0" w:space="0" w:color="auto"/>
        <w:left w:val="none" w:sz="0" w:space="0" w:color="auto"/>
        <w:bottom w:val="none" w:sz="0" w:space="0" w:color="auto"/>
        <w:right w:val="none" w:sz="0" w:space="0" w:color="auto"/>
      </w:divBdr>
    </w:div>
    <w:div w:id="548108946">
      <w:bodyDiv w:val="1"/>
      <w:marLeft w:val="0"/>
      <w:marRight w:val="0"/>
      <w:marTop w:val="0"/>
      <w:marBottom w:val="0"/>
      <w:divBdr>
        <w:top w:val="none" w:sz="0" w:space="0" w:color="auto"/>
        <w:left w:val="none" w:sz="0" w:space="0" w:color="auto"/>
        <w:bottom w:val="none" w:sz="0" w:space="0" w:color="auto"/>
        <w:right w:val="none" w:sz="0" w:space="0" w:color="auto"/>
      </w:divBdr>
    </w:div>
    <w:div w:id="666400442">
      <w:bodyDiv w:val="1"/>
      <w:marLeft w:val="0"/>
      <w:marRight w:val="0"/>
      <w:marTop w:val="0"/>
      <w:marBottom w:val="0"/>
      <w:divBdr>
        <w:top w:val="none" w:sz="0" w:space="0" w:color="auto"/>
        <w:left w:val="none" w:sz="0" w:space="0" w:color="auto"/>
        <w:bottom w:val="none" w:sz="0" w:space="0" w:color="auto"/>
        <w:right w:val="none" w:sz="0" w:space="0" w:color="auto"/>
      </w:divBdr>
    </w:div>
    <w:div w:id="697243911">
      <w:bodyDiv w:val="1"/>
      <w:marLeft w:val="0"/>
      <w:marRight w:val="0"/>
      <w:marTop w:val="0"/>
      <w:marBottom w:val="0"/>
      <w:divBdr>
        <w:top w:val="none" w:sz="0" w:space="0" w:color="auto"/>
        <w:left w:val="none" w:sz="0" w:space="0" w:color="auto"/>
        <w:bottom w:val="none" w:sz="0" w:space="0" w:color="auto"/>
        <w:right w:val="none" w:sz="0" w:space="0" w:color="auto"/>
      </w:divBdr>
    </w:div>
    <w:div w:id="706175401">
      <w:bodyDiv w:val="1"/>
      <w:marLeft w:val="0"/>
      <w:marRight w:val="0"/>
      <w:marTop w:val="0"/>
      <w:marBottom w:val="0"/>
      <w:divBdr>
        <w:top w:val="none" w:sz="0" w:space="0" w:color="auto"/>
        <w:left w:val="none" w:sz="0" w:space="0" w:color="auto"/>
        <w:bottom w:val="none" w:sz="0" w:space="0" w:color="auto"/>
        <w:right w:val="none" w:sz="0" w:space="0" w:color="auto"/>
      </w:divBdr>
    </w:div>
    <w:div w:id="724178158">
      <w:bodyDiv w:val="1"/>
      <w:marLeft w:val="0"/>
      <w:marRight w:val="0"/>
      <w:marTop w:val="0"/>
      <w:marBottom w:val="0"/>
      <w:divBdr>
        <w:top w:val="none" w:sz="0" w:space="0" w:color="auto"/>
        <w:left w:val="none" w:sz="0" w:space="0" w:color="auto"/>
        <w:bottom w:val="none" w:sz="0" w:space="0" w:color="auto"/>
        <w:right w:val="none" w:sz="0" w:space="0" w:color="auto"/>
      </w:divBdr>
    </w:div>
    <w:div w:id="726535940">
      <w:bodyDiv w:val="1"/>
      <w:marLeft w:val="0"/>
      <w:marRight w:val="0"/>
      <w:marTop w:val="0"/>
      <w:marBottom w:val="0"/>
      <w:divBdr>
        <w:top w:val="none" w:sz="0" w:space="0" w:color="auto"/>
        <w:left w:val="none" w:sz="0" w:space="0" w:color="auto"/>
        <w:bottom w:val="none" w:sz="0" w:space="0" w:color="auto"/>
        <w:right w:val="none" w:sz="0" w:space="0" w:color="auto"/>
      </w:divBdr>
    </w:div>
    <w:div w:id="747074200">
      <w:bodyDiv w:val="1"/>
      <w:marLeft w:val="0"/>
      <w:marRight w:val="0"/>
      <w:marTop w:val="0"/>
      <w:marBottom w:val="0"/>
      <w:divBdr>
        <w:top w:val="none" w:sz="0" w:space="0" w:color="auto"/>
        <w:left w:val="none" w:sz="0" w:space="0" w:color="auto"/>
        <w:bottom w:val="none" w:sz="0" w:space="0" w:color="auto"/>
        <w:right w:val="none" w:sz="0" w:space="0" w:color="auto"/>
      </w:divBdr>
    </w:div>
    <w:div w:id="753479711">
      <w:bodyDiv w:val="1"/>
      <w:marLeft w:val="0"/>
      <w:marRight w:val="0"/>
      <w:marTop w:val="0"/>
      <w:marBottom w:val="0"/>
      <w:divBdr>
        <w:top w:val="none" w:sz="0" w:space="0" w:color="auto"/>
        <w:left w:val="none" w:sz="0" w:space="0" w:color="auto"/>
        <w:bottom w:val="none" w:sz="0" w:space="0" w:color="auto"/>
        <w:right w:val="none" w:sz="0" w:space="0" w:color="auto"/>
      </w:divBdr>
    </w:div>
    <w:div w:id="753667596">
      <w:bodyDiv w:val="1"/>
      <w:marLeft w:val="0"/>
      <w:marRight w:val="0"/>
      <w:marTop w:val="0"/>
      <w:marBottom w:val="0"/>
      <w:divBdr>
        <w:top w:val="none" w:sz="0" w:space="0" w:color="auto"/>
        <w:left w:val="none" w:sz="0" w:space="0" w:color="auto"/>
        <w:bottom w:val="none" w:sz="0" w:space="0" w:color="auto"/>
        <w:right w:val="none" w:sz="0" w:space="0" w:color="auto"/>
      </w:divBdr>
    </w:div>
    <w:div w:id="786051044">
      <w:bodyDiv w:val="1"/>
      <w:marLeft w:val="0"/>
      <w:marRight w:val="0"/>
      <w:marTop w:val="0"/>
      <w:marBottom w:val="0"/>
      <w:divBdr>
        <w:top w:val="none" w:sz="0" w:space="0" w:color="auto"/>
        <w:left w:val="none" w:sz="0" w:space="0" w:color="auto"/>
        <w:bottom w:val="none" w:sz="0" w:space="0" w:color="auto"/>
        <w:right w:val="none" w:sz="0" w:space="0" w:color="auto"/>
      </w:divBdr>
    </w:div>
    <w:div w:id="793139533">
      <w:bodyDiv w:val="1"/>
      <w:marLeft w:val="0"/>
      <w:marRight w:val="0"/>
      <w:marTop w:val="0"/>
      <w:marBottom w:val="0"/>
      <w:divBdr>
        <w:top w:val="none" w:sz="0" w:space="0" w:color="auto"/>
        <w:left w:val="none" w:sz="0" w:space="0" w:color="auto"/>
        <w:bottom w:val="none" w:sz="0" w:space="0" w:color="auto"/>
        <w:right w:val="none" w:sz="0" w:space="0" w:color="auto"/>
      </w:divBdr>
    </w:div>
    <w:div w:id="793905093">
      <w:bodyDiv w:val="1"/>
      <w:marLeft w:val="0"/>
      <w:marRight w:val="0"/>
      <w:marTop w:val="0"/>
      <w:marBottom w:val="0"/>
      <w:divBdr>
        <w:top w:val="none" w:sz="0" w:space="0" w:color="auto"/>
        <w:left w:val="none" w:sz="0" w:space="0" w:color="auto"/>
        <w:bottom w:val="none" w:sz="0" w:space="0" w:color="auto"/>
        <w:right w:val="none" w:sz="0" w:space="0" w:color="auto"/>
      </w:divBdr>
    </w:div>
    <w:div w:id="794758723">
      <w:bodyDiv w:val="1"/>
      <w:marLeft w:val="0"/>
      <w:marRight w:val="0"/>
      <w:marTop w:val="0"/>
      <w:marBottom w:val="0"/>
      <w:divBdr>
        <w:top w:val="none" w:sz="0" w:space="0" w:color="auto"/>
        <w:left w:val="none" w:sz="0" w:space="0" w:color="auto"/>
        <w:bottom w:val="none" w:sz="0" w:space="0" w:color="auto"/>
        <w:right w:val="none" w:sz="0" w:space="0" w:color="auto"/>
      </w:divBdr>
    </w:div>
    <w:div w:id="841698457">
      <w:bodyDiv w:val="1"/>
      <w:marLeft w:val="0"/>
      <w:marRight w:val="0"/>
      <w:marTop w:val="0"/>
      <w:marBottom w:val="0"/>
      <w:divBdr>
        <w:top w:val="none" w:sz="0" w:space="0" w:color="auto"/>
        <w:left w:val="none" w:sz="0" w:space="0" w:color="auto"/>
        <w:bottom w:val="none" w:sz="0" w:space="0" w:color="auto"/>
        <w:right w:val="none" w:sz="0" w:space="0" w:color="auto"/>
      </w:divBdr>
    </w:div>
    <w:div w:id="842276779">
      <w:bodyDiv w:val="1"/>
      <w:marLeft w:val="0"/>
      <w:marRight w:val="0"/>
      <w:marTop w:val="0"/>
      <w:marBottom w:val="0"/>
      <w:divBdr>
        <w:top w:val="none" w:sz="0" w:space="0" w:color="auto"/>
        <w:left w:val="none" w:sz="0" w:space="0" w:color="auto"/>
        <w:bottom w:val="none" w:sz="0" w:space="0" w:color="auto"/>
        <w:right w:val="none" w:sz="0" w:space="0" w:color="auto"/>
      </w:divBdr>
    </w:div>
    <w:div w:id="850989279">
      <w:bodyDiv w:val="1"/>
      <w:marLeft w:val="0"/>
      <w:marRight w:val="0"/>
      <w:marTop w:val="0"/>
      <w:marBottom w:val="0"/>
      <w:divBdr>
        <w:top w:val="none" w:sz="0" w:space="0" w:color="auto"/>
        <w:left w:val="none" w:sz="0" w:space="0" w:color="auto"/>
        <w:bottom w:val="none" w:sz="0" w:space="0" w:color="auto"/>
        <w:right w:val="none" w:sz="0" w:space="0" w:color="auto"/>
      </w:divBdr>
    </w:div>
    <w:div w:id="859584642">
      <w:bodyDiv w:val="1"/>
      <w:marLeft w:val="0"/>
      <w:marRight w:val="0"/>
      <w:marTop w:val="0"/>
      <w:marBottom w:val="0"/>
      <w:divBdr>
        <w:top w:val="none" w:sz="0" w:space="0" w:color="auto"/>
        <w:left w:val="none" w:sz="0" w:space="0" w:color="auto"/>
        <w:bottom w:val="none" w:sz="0" w:space="0" w:color="auto"/>
        <w:right w:val="none" w:sz="0" w:space="0" w:color="auto"/>
      </w:divBdr>
    </w:div>
    <w:div w:id="865287999">
      <w:bodyDiv w:val="1"/>
      <w:marLeft w:val="0"/>
      <w:marRight w:val="0"/>
      <w:marTop w:val="0"/>
      <w:marBottom w:val="0"/>
      <w:divBdr>
        <w:top w:val="none" w:sz="0" w:space="0" w:color="auto"/>
        <w:left w:val="none" w:sz="0" w:space="0" w:color="auto"/>
        <w:bottom w:val="none" w:sz="0" w:space="0" w:color="auto"/>
        <w:right w:val="none" w:sz="0" w:space="0" w:color="auto"/>
      </w:divBdr>
    </w:div>
    <w:div w:id="880366129">
      <w:bodyDiv w:val="1"/>
      <w:marLeft w:val="0"/>
      <w:marRight w:val="0"/>
      <w:marTop w:val="0"/>
      <w:marBottom w:val="0"/>
      <w:divBdr>
        <w:top w:val="none" w:sz="0" w:space="0" w:color="auto"/>
        <w:left w:val="none" w:sz="0" w:space="0" w:color="auto"/>
        <w:bottom w:val="none" w:sz="0" w:space="0" w:color="auto"/>
        <w:right w:val="none" w:sz="0" w:space="0" w:color="auto"/>
      </w:divBdr>
    </w:div>
    <w:div w:id="892739273">
      <w:bodyDiv w:val="1"/>
      <w:marLeft w:val="0"/>
      <w:marRight w:val="0"/>
      <w:marTop w:val="0"/>
      <w:marBottom w:val="0"/>
      <w:divBdr>
        <w:top w:val="none" w:sz="0" w:space="0" w:color="auto"/>
        <w:left w:val="none" w:sz="0" w:space="0" w:color="auto"/>
        <w:bottom w:val="none" w:sz="0" w:space="0" w:color="auto"/>
        <w:right w:val="none" w:sz="0" w:space="0" w:color="auto"/>
      </w:divBdr>
    </w:div>
    <w:div w:id="897401268">
      <w:bodyDiv w:val="1"/>
      <w:marLeft w:val="0"/>
      <w:marRight w:val="0"/>
      <w:marTop w:val="0"/>
      <w:marBottom w:val="0"/>
      <w:divBdr>
        <w:top w:val="none" w:sz="0" w:space="0" w:color="auto"/>
        <w:left w:val="none" w:sz="0" w:space="0" w:color="auto"/>
        <w:bottom w:val="none" w:sz="0" w:space="0" w:color="auto"/>
        <w:right w:val="none" w:sz="0" w:space="0" w:color="auto"/>
      </w:divBdr>
    </w:div>
    <w:div w:id="903027929">
      <w:bodyDiv w:val="1"/>
      <w:marLeft w:val="0"/>
      <w:marRight w:val="0"/>
      <w:marTop w:val="0"/>
      <w:marBottom w:val="0"/>
      <w:divBdr>
        <w:top w:val="none" w:sz="0" w:space="0" w:color="auto"/>
        <w:left w:val="none" w:sz="0" w:space="0" w:color="auto"/>
        <w:bottom w:val="none" w:sz="0" w:space="0" w:color="auto"/>
        <w:right w:val="none" w:sz="0" w:space="0" w:color="auto"/>
      </w:divBdr>
    </w:div>
    <w:div w:id="906495544">
      <w:bodyDiv w:val="1"/>
      <w:marLeft w:val="0"/>
      <w:marRight w:val="0"/>
      <w:marTop w:val="0"/>
      <w:marBottom w:val="0"/>
      <w:divBdr>
        <w:top w:val="none" w:sz="0" w:space="0" w:color="auto"/>
        <w:left w:val="none" w:sz="0" w:space="0" w:color="auto"/>
        <w:bottom w:val="none" w:sz="0" w:space="0" w:color="auto"/>
        <w:right w:val="none" w:sz="0" w:space="0" w:color="auto"/>
      </w:divBdr>
    </w:div>
    <w:div w:id="939222801">
      <w:bodyDiv w:val="1"/>
      <w:marLeft w:val="0"/>
      <w:marRight w:val="0"/>
      <w:marTop w:val="0"/>
      <w:marBottom w:val="0"/>
      <w:divBdr>
        <w:top w:val="none" w:sz="0" w:space="0" w:color="auto"/>
        <w:left w:val="none" w:sz="0" w:space="0" w:color="auto"/>
        <w:bottom w:val="none" w:sz="0" w:space="0" w:color="auto"/>
        <w:right w:val="none" w:sz="0" w:space="0" w:color="auto"/>
      </w:divBdr>
    </w:div>
    <w:div w:id="1046637637">
      <w:bodyDiv w:val="1"/>
      <w:marLeft w:val="0"/>
      <w:marRight w:val="0"/>
      <w:marTop w:val="0"/>
      <w:marBottom w:val="0"/>
      <w:divBdr>
        <w:top w:val="none" w:sz="0" w:space="0" w:color="auto"/>
        <w:left w:val="none" w:sz="0" w:space="0" w:color="auto"/>
        <w:bottom w:val="none" w:sz="0" w:space="0" w:color="auto"/>
        <w:right w:val="none" w:sz="0" w:space="0" w:color="auto"/>
      </w:divBdr>
    </w:div>
    <w:div w:id="1061945422">
      <w:bodyDiv w:val="1"/>
      <w:marLeft w:val="0"/>
      <w:marRight w:val="0"/>
      <w:marTop w:val="0"/>
      <w:marBottom w:val="0"/>
      <w:divBdr>
        <w:top w:val="none" w:sz="0" w:space="0" w:color="auto"/>
        <w:left w:val="none" w:sz="0" w:space="0" w:color="auto"/>
        <w:bottom w:val="none" w:sz="0" w:space="0" w:color="auto"/>
        <w:right w:val="none" w:sz="0" w:space="0" w:color="auto"/>
      </w:divBdr>
    </w:div>
    <w:div w:id="1072507269">
      <w:bodyDiv w:val="1"/>
      <w:marLeft w:val="0"/>
      <w:marRight w:val="0"/>
      <w:marTop w:val="0"/>
      <w:marBottom w:val="0"/>
      <w:divBdr>
        <w:top w:val="none" w:sz="0" w:space="0" w:color="auto"/>
        <w:left w:val="none" w:sz="0" w:space="0" w:color="auto"/>
        <w:bottom w:val="none" w:sz="0" w:space="0" w:color="auto"/>
        <w:right w:val="none" w:sz="0" w:space="0" w:color="auto"/>
      </w:divBdr>
    </w:div>
    <w:div w:id="1147430798">
      <w:bodyDiv w:val="1"/>
      <w:marLeft w:val="0"/>
      <w:marRight w:val="0"/>
      <w:marTop w:val="0"/>
      <w:marBottom w:val="0"/>
      <w:divBdr>
        <w:top w:val="none" w:sz="0" w:space="0" w:color="auto"/>
        <w:left w:val="none" w:sz="0" w:space="0" w:color="auto"/>
        <w:bottom w:val="none" w:sz="0" w:space="0" w:color="auto"/>
        <w:right w:val="none" w:sz="0" w:space="0" w:color="auto"/>
      </w:divBdr>
    </w:div>
    <w:div w:id="1189829630">
      <w:bodyDiv w:val="1"/>
      <w:marLeft w:val="0"/>
      <w:marRight w:val="0"/>
      <w:marTop w:val="0"/>
      <w:marBottom w:val="0"/>
      <w:divBdr>
        <w:top w:val="none" w:sz="0" w:space="0" w:color="auto"/>
        <w:left w:val="none" w:sz="0" w:space="0" w:color="auto"/>
        <w:bottom w:val="none" w:sz="0" w:space="0" w:color="auto"/>
        <w:right w:val="none" w:sz="0" w:space="0" w:color="auto"/>
      </w:divBdr>
    </w:div>
    <w:div w:id="1194079804">
      <w:bodyDiv w:val="1"/>
      <w:marLeft w:val="0"/>
      <w:marRight w:val="0"/>
      <w:marTop w:val="0"/>
      <w:marBottom w:val="0"/>
      <w:divBdr>
        <w:top w:val="none" w:sz="0" w:space="0" w:color="auto"/>
        <w:left w:val="none" w:sz="0" w:space="0" w:color="auto"/>
        <w:bottom w:val="none" w:sz="0" w:space="0" w:color="auto"/>
        <w:right w:val="none" w:sz="0" w:space="0" w:color="auto"/>
      </w:divBdr>
    </w:div>
    <w:div w:id="1197279411">
      <w:bodyDiv w:val="1"/>
      <w:marLeft w:val="0"/>
      <w:marRight w:val="0"/>
      <w:marTop w:val="0"/>
      <w:marBottom w:val="0"/>
      <w:divBdr>
        <w:top w:val="none" w:sz="0" w:space="0" w:color="auto"/>
        <w:left w:val="none" w:sz="0" w:space="0" w:color="auto"/>
        <w:bottom w:val="none" w:sz="0" w:space="0" w:color="auto"/>
        <w:right w:val="none" w:sz="0" w:space="0" w:color="auto"/>
      </w:divBdr>
    </w:div>
    <w:div w:id="1206529993">
      <w:bodyDiv w:val="1"/>
      <w:marLeft w:val="0"/>
      <w:marRight w:val="0"/>
      <w:marTop w:val="0"/>
      <w:marBottom w:val="0"/>
      <w:divBdr>
        <w:top w:val="none" w:sz="0" w:space="0" w:color="auto"/>
        <w:left w:val="none" w:sz="0" w:space="0" w:color="auto"/>
        <w:bottom w:val="none" w:sz="0" w:space="0" w:color="auto"/>
        <w:right w:val="none" w:sz="0" w:space="0" w:color="auto"/>
      </w:divBdr>
    </w:div>
    <w:div w:id="1206599238">
      <w:bodyDiv w:val="1"/>
      <w:marLeft w:val="0"/>
      <w:marRight w:val="0"/>
      <w:marTop w:val="0"/>
      <w:marBottom w:val="0"/>
      <w:divBdr>
        <w:top w:val="none" w:sz="0" w:space="0" w:color="auto"/>
        <w:left w:val="none" w:sz="0" w:space="0" w:color="auto"/>
        <w:bottom w:val="none" w:sz="0" w:space="0" w:color="auto"/>
        <w:right w:val="none" w:sz="0" w:space="0" w:color="auto"/>
      </w:divBdr>
    </w:div>
    <w:div w:id="1226987346">
      <w:bodyDiv w:val="1"/>
      <w:marLeft w:val="0"/>
      <w:marRight w:val="0"/>
      <w:marTop w:val="0"/>
      <w:marBottom w:val="0"/>
      <w:divBdr>
        <w:top w:val="none" w:sz="0" w:space="0" w:color="auto"/>
        <w:left w:val="none" w:sz="0" w:space="0" w:color="auto"/>
        <w:bottom w:val="none" w:sz="0" w:space="0" w:color="auto"/>
        <w:right w:val="none" w:sz="0" w:space="0" w:color="auto"/>
      </w:divBdr>
    </w:div>
    <w:div w:id="1256742891">
      <w:bodyDiv w:val="1"/>
      <w:marLeft w:val="0"/>
      <w:marRight w:val="0"/>
      <w:marTop w:val="0"/>
      <w:marBottom w:val="0"/>
      <w:divBdr>
        <w:top w:val="none" w:sz="0" w:space="0" w:color="auto"/>
        <w:left w:val="none" w:sz="0" w:space="0" w:color="auto"/>
        <w:bottom w:val="none" w:sz="0" w:space="0" w:color="auto"/>
        <w:right w:val="none" w:sz="0" w:space="0" w:color="auto"/>
      </w:divBdr>
    </w:div>
    <w:div w:id="1265916541">
      <w:bodyDiv w:val="1"/>
      <w:marLeft w:val="0"/>
      <w:marRight w:val="0"/>
      <w:marTop w:val="0"/>
      <w:marBottom w:val="0"/>
      <w:divBdr>
        <w:top w:val="none" w:sz="0" w:space="0" w:color="auto"/>
        <w:left w:val="none" w:sz="0" w:space="0" w:color="auto"/>
        <w:bottom w:val="none" w:sz="0" w:space="0" w:color="auto"/>
        <w:right w:val="none" w:sz="0" w:space="0" w:color="auto"/>
      </w:divBdr>
    </w:div>
    <w:div w:id="1278566501">
      <w:bodyDiv w:val="1"/>
      <w:marLeft w:val="0"/>
      <w:marRight w:val="0"/>
      <w:marTop w:val="0"/>
      <w:marBottom w:val="0"/>
      <w:divBdr>
        <w:top w:val="none" w:sz="0" w:space="0" w:color="auto"/>
        <w:left w:val="none" w:sz="0" w:space="0" w:color="auto"/>
        <w:bottom w:val="none" w:sz="0" w:space="0" w:color="auto"/>
        <w:right w:val="none" w:sz="0" w:space="0" w:color="auto"/>
      </w:divBdr>
    </w:div>
    <w:div w:id="1283732784">
      <w:bodyDiv w:val="1"/>
      <w:marLeft w:val="0"/>
      <w:marRight w:val="0"/>
      <w:marTop w:val="0"/>
      <w:marBottom w:val="0"/>
      <w:divBdr>
        <w:top w:val="none" w:sz="0" w:space="0" w:color="auto"/>
        <w:left w:val="none" w:sz="0" w:space="0" w:color="auto"/>
        <w:bottom w:val="none" w:sz="0" w:space="0" w:color="auto"/>
        <w:right w:val="none" w:sz="0" w:space="0" w:color="auto"/>
      </w:divBdr>
    </w:div>
    <w:div w:id="1298996504">
      <w:bodyDiv w:val="1"/>
      <w:marLeft w:val="0"/>
      <w:marRight w:val="0"/>
      <w:marTop w:val="0"/>
      <w:marBottom w:val="0"/>
      <w:divBdr>
        <w:top w:val="none" w:sz="0" w:space="0" w:color="auto"/>
        <w:left w:val="none" w:sz="0" w:space="0" w:color="auto"/>
        <w:bottom w:val="none" w:sz="0" w:space="0" w:color="auto"/>
        <w:right w:val="none" w:sz="0" w:space="0" w:color="auto"/>
      </w:divBdr>
    </w:div>
    <w:div w:id="1313560560">
      <w:bodyDiv w:val="1"/>
      <w:marLeft w:val="0"/>
      <w:marRight w:val="0"/>
      <w:marTop w:val="0"/>
      <w:marBottom w:val="0"/>
      <w:divBdr>
        <w:top w:val="none" w:sz="0" w:space="0" w:color="auto"/>
        <w:left w:val="none" w:sz="0" w:space="0" w:color="auto"/>
        <w:bottom w:val="none" w:sz="0" w:space="0" w:color="auto"/>
        <w:right w:val="none" w:sz="0" w:space="0" w:color="auto"/>
      </w:divBdr>
    </w:div>
    <w:div w:id="1330331656">
      <w:bodyDiv w:val="1"/>
      <w:marLeft w:val="0"/>
      <w:marRight w:val="0"/>
      <w:marTop w:val="0"/>
      <w:marBottom w:val="0"/>
      <w:divBdr>
        <w:top w:val="none" w:sz="0" w:space="0" w:color="auto"/>
        <w:left w:val="none" w:sz="0" w:space="0" w:color="auto"/>
        <w:bottom w:val="none" w:sz="0" w:space="0" w:color="auto"/>
        <w:right w:val="none" w:sz="0" w:space="0" w:color="auto"/>
      </w:divBdr>
    </w:div>
    <w:div w:id="1338968685">
      <w:bodyDiv w:val="1"/>
      <w:marLeft w:val="0"/>
      <w:marRight w:val="0"/>
      <w:marTop w:val="0"/>
      <w:marBottom w:val="0"/>
      <w:divBdr>
        <w:top w:val="none" w:sz="0" w:space="0" w:color="auto"/>
        <w:left w:val="none" w:sz="0" w:space="0" w:color="auto"/>
        <w:bottom w:val="none" w:sz="0" w:space="0" w:color="auto"/>
        <w:right w:val="none" w:sz="0" w:space="0" w:color="auto"/>
      </w:divBdr>
    </w:div>
    <w:div w:id="1349797123">
      <w:bodyDiv w:val="1"/>
      <w:marLeft w:val="0"/>
      <w:marRight w:val="0"/>
      <w:marTop w:val="0"/>
      <w:marBottom w:val="0"/>
      <w:divBdr>
        <w:top w:val="none" w:sz="0" w:space="0" w:color="auto"/>
        <w:left w:val="none" w:sz="0" w:space="0" w:color="auto"/>
        <w:bottom w:val="none" w:sz="0" w:space="0" w:color="auto"/>
        <w:right w:val="none" w:sz="0" w:space="0" w:color="auto"/>
      </w:divBdr>
    </w:div>
    <w:div w:id="1355501623">
      <w:bodyDiv w:val="1"/>
      <w:marLeft w:val="0"/>
      <w:marRight w:val="0"/>
      <w:marTop w:val="0"/>
      <w:marBottom w:val="0"/>
      <w:divBdr>
        <w:top w:val="none" w:sz="0" w:space="0" w:color="auto"/>
        <w:left w:val="none" w:sz="0" w:space="0" w:color="auto"/>
        <w:bottom w:val="none" w:sz="0" w:space="0" w:color="auto"/>
        <w:right w:val="none" w:sz="0" w:space="0" w:color="auto"/>
      </w:divBdr>
    </w:div>
    <w:div w:id="1375615832">
      <w:bodyDiv w:val="1"/>
      <w:marLeft w:val="0"/>
      <w:marRight w:val="0"/>
      <w:marTop w:val="0"/>
      <w:marBottom w:val="0"/>
      <w:divBdr>
        <w:top w:val="none" w:sz="0" w:space="0" w:color="auto"/>
        <w:left w:val="none" w:sz="0" w:space="0" w:color="auto"/>
        <w:bottom w:val="none" w:sz="0" w:space="0" w:color="auto"/>
        <w:right w:val="none" w:sz="0" w:space="0" w:color="auto"/>
      </w:divBdr>
    </w:div>
    <w:div w:id="1376126672">
      <w:bodyDiv w:val="1"/>
      <w:marLeft w:val="0"/>
      <w:marRight w:val="0"/>
      <w:marTop w:val="0"/>
      <w:marBottom w:val="0"/>
      <w:divBdr>
        <w:top w:val="none" w:sz="0" w:space="0" w:color="auto"/>
        <w:left w:val="none" w:sz="0" w:space="0" w:color="auto"/>
        <w:bottom w:val="none" w:sz="0" w:space="0" w:color="auto"/>
        <w:right w:val="none" w:sz="0" w:space="0" w:color="auto"/>
      </w:divBdr>
    </w:div>
    <w:div w:id="1377267814">
      <w:bodyDiv w:val="1"/>
      <w:marLeft w:val="0"/>
      <w:marRight w:val="0"/>
      <w:marTop w:val="0"/>
      <w:marBottom w:val="0"/>
      <w:divBdr>
        <w:top w:val="none" w:sz="0" w:space="0" w:color="auto"/>
        <w:left w:val="none" w:sz="0" w:space="0" w:color="auto"/>
        <w:bottom w:val="none" w:sz="0" w:space="0" w:color="auto"/>
        <w:right w:val="none" w:sz="0" w:space="0" w:color="auto"/>
      </w:divBdr>
    </w:div>
    <w:div w:id="1383823433">
      <w:bodyDiv w:val="1"/>
      <w:marLeft w:val="0"/>
      <w:marRight w:val="0"/>
      <w:marTop w:val="0"/>
      <w:marBottom w:val="0"/>
      <w:divBdr>
        <w:top w:val="none" w:sz="0" w:space="0" w:color="auto"/>
        <w:left w:val="none" w:sz="0" w:space="0" w:color="auto"/>
        <w:bottom w:val="none" w:sz="0" w:space="0" w:color="auto"/>
        <w:right w:val="none" w:sz="0" w:space="0" w:color="auto"/>
      </w:divBdr>
    </w:div>
    <w:div w:id="1390835579">
      <w:bodyDiv w:val="1"/>
      <w:marLeft w:val="0"/>
      <w:marRight w:val="0"/>
      <w:marTop w:val="0"/>
      <w:marBottom w:val="0"/>
      <w:divBdr>
        <w:top w:val="none" w:sz="0" w:space="0" w:color="auto"/>
        <w:left w:val="none" w:sz="0" w:space="0" w:color="auto"/>
        <w:bottom w:val="none" w:sz="0" w:space="0" w:color="auto"/>
        <w:right w:val="none" w:sz="0" w:space="0" w:color="auto"/>
      </w:divBdr>
    </w:div>
    <w:div w:id="1396313375">
      <w:bodyDiv w:val="1"/>
      <w:marLeft w:val="0"/>
      <w:marRight w:val="0"/>
      <w:marTop w:val="0"/>
      <w:marBottom w:val="0"/>
      <w:divBdr>
        <w:top w:val="none" w:sz="0" w:space="0" w:color="auto"/>
        <w:left w:val="none" w:sz="0" w:space="0" w:color="auto"/>
        <w:bottom w:val="none" w:sz="0" w:space="0" w:color="auto"/>
        <w:right w:val="none" w:sz="0" w:space="0" w:color="auto"/>
      </w:divBdr>
    </w:div>
    <w:div w:id="1409765317">
      <w:bodyDiv w:val="1"/>
      <w:marLeft w:val="0"/>
      <w:marRight w:val="0"/>
      <w:marTop w:val="0"/>
      <w:marBottom w:val="0"/>
      <w:divBdr>
        <w:top w:val="none" w:sz="0" w:space="0" w:color="auto"/>
        <w:left w:val="none" w:sz="0" w:space="0" w:color="auto"/>
        <w:bottom w:val="none" w:sz="0" w:space="0" w:color="auto"/>
        <w:right w:val="none" w:sz="0" w:space="0" w:color="auto"/>
      </w:divBdr>
    </w:div>
    <w:div w:id="1412506614">
      <w:bodyDiv w:val="1"/>
      <w:marLeft w:val="0"/>
      <w:marRight w:val="0"/>
      <w:marTop w:val="0"/>
      <w:marBottom w:val="0"/>
      <w:divBdr>
        <w:top w:val="none" w:sz="0" w:space="0" w:color="auto"/>
        <w:left w:val="none" w:sz="0" w:space="0" w:color="auto"/>
        <w:bottom w:val="none" w:sz="0" w:space="0" w:color="auto"/>
        <w:right w:val="none" w:sz="0" w:space="0" w:color="auto"/>
      </w:divBdr>
    </w:div>
    <w:div w:id="1418206558">
      <w:bodyDiv w:val="1"/>
      <w:marLeft w:val="0"/>
      <w:marRight w:val="0"/>
      <w:marTop w:val="0"/>
      <w:marBottom w:val="0"/>
      <w:divBdr>
        <w:top w:val="none" w:sz="0" w:space="0" w:color="auto"/>
        <w:left w:val="none" w:sz="0" w:space="0" w:color="auto"/>
        <w:bottom w:val="none" w:sz="0" w:space="0" w:color="auto"/>
        <w:right w:val="none" w:sz="0" w:space="0" w:color="auto"/>
      </w:divBdr>
    </w:div>
    <w:div w:id="1420446393">
      <w:bodyDiv w:val="1"/>
      <w:marLeft w:val="0"/>
      <w:marRight w:val="0"/>
      <w:marTop w:val="0"/>
      <w:marBottom w:val="0"/>
      <w:divBdr>
        <w:top w:val="none" w:sz="0" w:space="0" w:color="auto"/>
        <w:left w:val="none" w:sz="0" w:space="0" w:color="auto"/>
        <w:bottom w:val="none" w:sz="0" w:space="0" w:color="auto"/>
        <w:right w:val="none" w:sz="0" w:space="0" w:color="auto"/>
      </w:divBdr>
    </w:div>
    <w:div w:id="1432319998">
      <w:bodyDiv w:val="1"/>
      <w:marLeft w:val="0"/>
      <w:marRight w:val="0"/>
      <w:marTop w:val="0"/>
      <w:marBottom w:val="0"/>
      <w:divBdr>
        <w:top w:val="none" w:sz="0" w:space="0" w:color="auto"/>
        <w:left w:val="none" w:sz="0" w:space="0" w:color="auto"/>
        <w:bottom w:val="none" w:sz="0" w:space="0" w:color="auto"/>
        <w:right w:val="none" w:sz="0" w:space="0" w:color="auto"/>
      </w:divBdr>
    </w:div>
    <w:div w:id="1451322712">
      <w:bodyDiv w:val="1"/>
      <w:marLeft w:val="0"/>
      <w:marRight w:val="0"/>
      <w:marTop w:val="0"/>
      <w:marBottom w:val="0"/>
      <w:divBdr>
        <w:top w:val="none" w:sz="0" w:space="0" w:color="auto"/>
        <w:left w:val="none" w:sz="0" w:space="0" w:color="auto"/>
        <w:bottom w:val="none" w:sz="0" w:space="0" w:color="auto"/>
        <w:right w:val="none" w:sz="0" w:space="0" w:color="auto"/>
      </w:divBdr>
    </w:div>
    <w:div w:id="1472089418">
      <w:bodyDiv w:val="1"/>
      <w:marLeft w:val="0"/>
      <w:marRight w:val="0"/>
      <w:marTop w:val="0"/>
      <w:marBottom w:val="0"/>
      <w:divBdr>
        <w:top w:val="none" w:sz="0" w:space="0" w:color="auto"/>
        <w:left w:val="none" w:sz="0" w:space="0" w:color="auto"/>
        <w:bottom w:val="none" w:sz="0" w:space="0" w:color="auto"/>
        <w:right w:val="none" w:sz="0" w:space="0" w:color="auto"/>
      </w:divBdr>
    </w:div>
    <w:div w:id="1473522683">
      <w:bodyDiv w:val="1"/>
      <w:marLeft w:val="0"/>
      <w:marRight w:val="0"/>
      <w:marTop w:val="0"/>
      <w:marBottom w:val="0"/>
      <w:divBdr>
        <w:top w:val="none" w:sz="0" w:space="0" w:color="auto"/>
        <w:left w:val="none" w:sz="0" w:space="0" w:color="auto"/>
        <w:bottom w:val="none" w:sz="0" w:space="0" w:color="auto"/>
        <w:right w:val="none" w:sz="0" w:space="0" w:color="auto"/>
      </w:divBdr>
    </w:div>
    <w:div w:id="1489857382">
      <w:bodyDiv w:val="1"/>
      <w:marLeft w:val="0"/>
      <w:marRight w:val="0"/>
      <w:marTop w:val="0"/>
      <w:marBottom w:val="0"/>
      <w:divBdr>
        <w:top w:val="none" w:sz="0" w:space="0" w:color="auto"/>
        <w:left w:val="none" w:sz="0" w:space="0" w:color="auto"/>
        <w:bottom w:val="none" w:sz="0" w:space="0" w:color="auto"/>
        <w:right w:val="none" w:sz="0" w:space="0" w:color="auto"/>
      </w:divBdr>
    </w:div>
    <w:div w:id="1504080492">
      <w:bodyDiv w:val="1"/>
      <w:marLeft w:val="0"/>
      <w:marRight w:val="0"/>
      <w:marTop w:val="0"/>
      <w:marBottom w:val="0"/>
      <w:divBdr>
        <w:top w:val="none" w:sz="0" w:space="0" w:color="auto"/>
        <w:left w:val="none" w:sz="0" w:space="0" w:color="auto"/>
        <w:bottom w:val="none" w:sz="0" w:space="0" w:color="auto"/>
        <w:right w:val="none" w:sz="0" w:space="0" w:color="auto"/>
      </w:divBdr>
    </w:div>
    <w:div w:id="1525898128">
      <w:bodyDiv w:val="1"/>
      <w:marLeft w:val="0"/>
      <w:marRight w:val="0"/>
      <w:marTop w:val="0"/>
      <w:marBottom w:val="0"/>
      <w:divBdr>
        <w:top w:val="none" w:sz="0" w:space="0" w:color="auto"/>
        <w:left w:val="none" w:sz="0" w:space="0" w:color="auto"/>
        <w:bottom w:val="none" w:sz="0" w:space="0" w:color="auto"/>
        <w:right w:val="none" w:sz="0" w:space="0" w:color="auto"/>
      </w:divBdr>
    </w:div>
    <w:div w:id="1539200123">
      <w:bodyDiv w:val="1"/>
      <w:marLeft w:val="0"/>
      <w:marRight w:val="0"/>
      <w:marTop w:val="0"/>
      <w:marBottom w:val="0"/>
      <w:divBdr>
        <w:top w:val="none" w:sz="0" w:space="0" w:color="auto"/>
        <w:left w:val="none" w:sz="0" w:space="0" w:color="auto"/>
        <w:bottom w:val="none" w:sz="0" w:space="0" w:color="auto"/>
        <w:right w:val="none" w:sz="0" w:space="0" w:color="auto"/>
      </w:divBdr>
    </w:div>
    <w:div w:id="1551265015">
      <w:bodyDiv w:val="1"/>
      <w:marLeft w:val="0"/>
      <w:marRight w:val="0"/>
      <w:marTop w:val="0"/>
      <w:marBottom w:val="0"/>
      <w:divBdr>
        <w:top w:val="none" w:sz="0" w:space="0" w:color="auto"/>
        <w:left w:val="none" w:sz="0" w:space="0" w:color="auto"/>
        <w:bottom w:val="none" w:sz="0" w:space="0" w:color="auto"/>
        <w:right w:val="none" w:sz="0" w:space="0" w:color="auto"/>
      </w:divBdr>
    </w:div>
    <w:div w:id="1580941246">
      <w:bodyDiv w:val="1"/>
      <w:marLeft w:val="0"/>
      <w:marRight w:val="0"/>
      <w:marTop w:val="0"/>
      <w:marBottom w:val="0"/>
      <w:divBdr>
        <w:top w:val="none" w:sz="0" w:space="0" w:color="auto"/>
        <w:left w:val="none" w:sz="0" w:space="0" w:color="auto"/>
        <w:bottom w:val="none" w:sz="0" w:space="0" w:color="auto"/>
        <w:right w:val="none" w:sz="0" w:space="0" w:color="auto"/>
      </w:divBdr>
    </w:div>
    <w:div w:id="1582905155">
      <w:bodyDiv w:val="1"/>
      <w:marLeft w:val="0"/>
      <w:marRight w:val="0"/>
      <w:marTop w:val="0"/>
      <w:marBottom w:val="0"/>
      <w:divBdr>
        <w:top w:val="none" w:sz="0" w:space="0" w:color="auto"/>
        <w:left w:val="none" w:sz="0" w:space="0" w:color="auto"/>
        <w:bottom w:val="none" w:sz="0" w:space="0" w:color="auto"/>
        <w:right w:val="none" w:sz="0" w:space="0" w:color="auto"/>
      </w:divBdr>
    </w:div>
    <w:div w:id="1586190125">
      <w:bodyDiv w:val="1"/>
      <w:marLeft w:val="0"/>
      <w:marRight w:val="0"/>
      <w:marTop w:val="0"/>
      <w:marBottom w:val="0"/>
      <w:divBdr>
        <w:top w:val="none" w:sz="0" w:space="0" w:color="auto"/>
        <w:left w:val="none" w:sz="0" w:space="0" w:color="auto"/>
        <w:bottom w:val="none" w:sz="0" w:space="0" w:color="auto"/>
        <w:right w:val="none" w:sz="0" w:space="0" w:color="auto"/>
      </w:divBdr>
    </w:div>
    <w:div w:id="1590430721">
      <w:bodyDiv w:val="1"/>
      <w:marLeft w:val="0"/>
      <w:marRight w:val="0"/>
      <w:marTop w:val="0"/>
      <w:marBottom w:val="0"/>
      <w:divBdr>
        <w:top w:val="none" w:sz="0" w:space="0" w:color="auto"/>
        <w:left w:val="none" w:sz="0" w:space="0" w:color="auto"/>
        <w:bottom w:val="none" w:sz="0" w:space="0" w:color="auto"/>
        <w:right w:val="none" w:sz="0" w:space="0" w:color="auto"/>
      </w:divBdr>
    </w:div>
    <w:div w:id="1612935136">
      <w:bodyDiv w:val="1"/>
      <w:marLeft w:val="0"/>
      <w:marRight w:val="0"/>
      <w:marTop w:val="0"/>
      <w:marBottom w:val="0"/>
      <w:divBdr>
        <w:top w:val="none" w:sz="0" w:space="0" w:color="auto"/>
        <w:left w:val="none" w:sz="0" w:space="0" w:color="auto"/>
        <w:bottom w:val="none" w:sz="0" w:space="0" w:color="auto"/>
        <w:right w:val="none" w:sz="0" w:space="0" w:color="auto"/>
      </w:divBdr>
    </w:div>
    <w:div w:id="1627661079">
      <w:bodyDiv w:val="1"/>
      <w:marLeft w:val="0"/>
      <w:marRight w:val="0"/>
      <w:marTop w:val="0"/>
      <w:marBottom w:val="0"/>
      <w:divBdr>
        <w:top w:val="none" w:sz="0" w:space="0" w:color="auto"/>
        <w:left w:val="none" w:sz="0" w:space="0" w:color="auto"/>
        <w:bottom w:val="none" w:sz="0" w:space="0" w:color="auto"/>
        <w:right w:val="none" w:sz="0" w:space="0" w:color="auto"/>
      </w:divBdr>
    </w:div>
    <w:div w:id="1635717425">
      <w:bodyDiv w:val="1"/>
      <w:marLeft w:val="0"/>
      <w:marRight w:val="0"/>
      <w:marTop w:val="0"/>
      <w:marBottom w:val="0"/>
      <w:divBdr>
        <w:top w:val="none" w:sz="0" w:space="0" w:color="auto"/>
        <w:left w:val="none" w:sz="0" w:space="0" w:color="auto"/>
        <w:bottom w:val="none" w:sz="0" w:space="0" w:color="auto"/>
        <w:right w:val="none" w:sz="0" w:space="0" w:color="auto"/>
      </w:divBdr>
    </w:div>
    <w:div w:id="1654094980">
      <w:bodyDiv w:val="1"/>
      <w:marLeft w:val="0"/>
      <w:marRight w:val="0"/>
      <w:marTop w:val="0"/>
      <w:marBottom w:val="0"/>
      <w:divBdr>
        <w:top w:val="none" w:sz="0" w:space="0" w:color="auto"/>
        <w:left w:val="none" w:sz="0" w:space="0" w:color="auto"/>
        <w:bottom w:val="none" w:sz="0" w:space="0" w:color="auto"/>
        <w:right w:val="none" w:sz="0" w:space="0" w:color="auto"/>
      </w:divBdr>
    </w:div>
    <w:div w:id="1717311453">
      <w:bodyDiv w:val="1"/>
      <w:marLeft w:val="0"/>
      <w:marRight w:val="0"/>
      <w:marTop w:val="0"/>
      <w:marBottom w:val="0"/>
      <w:divBdr>
        <w:top w:val="none" w:sz="0" w:space="0" w:color="auto"/>
        <w:left w:val="none" w:sz="0" w:space="0" w:color="auto"/>
        <w:bottom w:val="none" w:sz="0" w:space="0" w:color="auto"/>
        <w:right w:val="none" w:sz="0" w:space="0" w:color="auto"/>
      </w:divBdr>
    </w:div>
    <w:div w:id="1728335805">
      <w:bodyDiv w:val="1"/>
      <w:marLeft w:val="0"/>
      <w:marRight w:val="0"/>
      <w:marTop w:val="0"/>
      <w:marBottom w:val="0"/>
      <w:divBdr>
        <w:top w:val="none" w:sz="0" w:space="0" w:color="auto"/>
        <w:left w:val="none" w:sz="0" w:space="0" w:color="auto"/>
        <w:bottom w:val="none" w:sz="0" w:space="0" w:color="auto"/>
        <w:right w:val="none" w:sz="0" w:space="0" w:color="auto"/>
      </w:divBdr>
    </w:div>
    <w:div w:id="1737048176">
      <w:bodyDiv w:val="1"/>
      <w:marLeft w:val="0"/>
      <w:marRight w:val="0"/>
      <w:marTop w:val="0"/>
      <w:marBottom w:val="0"/>
      <w:divBdr>
        <w:top w:val="none" w:sz="0" w:space="0" w:color="auto"/>
        <w:left w:val="none" w:sz="0" w:space="0" w:color="auto"/>
        <w:bottom w:val="none" w:sz="0" w:space="0" w:color="auto"/>
        <w:right w:val="none" w:sz="0" w:space="0" w:color="auto"/>
      </w:divBdr>
    </w:div>
    <w:div w:id="1745714896">
      <w:bodyDiv w:val="1"/>
      <w:marLeft w:val="0"/>
      <w:marRight w:val="0"/>
      <w:marTop w:val="0"/>
      <w:marBottom w:val="0"/>
      <w:divBdr>
        <w:top w:val="none" w:sz="0" w:space="0" w:color="auto"/>
        <w:left w:val="none" w:sz="0" w:space="0" w:color="auto"/>
        <w:bottom w:val="none" w:sz="0" w:space="0" w:color="auto"/>
        <w:right w:val="none" w:sz="0" w:space="0" w:color="auto"/>
      </w:divBdr>
    </w:div>
    <w:div w:id="1761442352">
      <w:bodyDiv w:val="1"/>
      <w:marLeft w:val="0"/>
      <w:marRight w:val="0"/>
      <w:marTop w:val="0"/>
      <w:marBottom w:val="0"/>
      <w:divBdr>
        <w:top w:val="none" w:sz="0" w:space="0" w:color="auto"/>
        <w:left w:val="none" w:sz="0" w:space="0" w:color="auto"/>
        <w:bottom w:val="none" w:sz="0" w:space="0" w:color="auto"/>
        <w:right w:val="none" w:sz="0" w:space="0" w:color="auto"/>
      </w:divBdr>
    </w:div>
    <w:div w:id="1766419985">
      <w:bodyDiv w:val="1"/>
      <w:marLeft w:val="0"/>
      <w:marRight w:val="0"/>
      <w:marTop w:val="0"/>
      <w:marBottom w:val="0"/>
      <w:divBdr>
        <w:top w:val="none" w:sz="0" w:space="0" w:color="auto"/>
        <w:left w:val="none" w:sz="0" w:space="0" w:color="auto"/>
        <w:bottom w:val="none" w:sz="0" w:space="0" w:color="auto"/>
        <w:right w:val="none" w:sz="0" w:space="0" w:color="auto"/>
      </w:divBdr>
    </w:div>
    <w:div w:id="1802183471">
      <w:bodyDiv w:val="1"/>
      <w:marLeft w:val="0"/>
      <w:marRight w:val="0"/>
      <w:marTop w:val="0"/>
      <w:marBottom w:val="0"/>
      <w:divBdr>
        <w:top w:val="none" w:sz="0" w:space="0" w:color="auto"/>
        <w:left w:val="none" w:sz="0" w:space="0" w:color="auto"/>
        <w:bottom w:val="none" w:sz="0" w:space="0" w:color="auto"/>
        <w:right w:val="none" w:sz="0" w:space="0" w:color="auto"/>
      </w:divBdr>
    </w:div>
    <w:div w:id="1823695367">
      <w:bodyDiv w:val="1"/>
      <w:marLeft w:val="0"/>
      <w:marRight w:val="0"/>
      <w:marTop w:val="0"/>
      <w:marBottom w:val="0"/>
      <w:divBdr>
        <w:top w:val="none" w:sz="0" w:space="0" w:color="auto"/>
        <w:left w:val="none" w:sz="0" w:space="0" w:color="auto"/>
        <w:bottom w:val="none" w:sz="0" w:space="0" w:color="auto"/>
        <w:right w:val="none" w:sz="0" w:space="0" w:color="auto"/>
      </w:divBdr>
    </w:div>
    <w:div w:id="1824738363">
      <w:bodyDiv w:val="1"/>
      <w:marLeft w:val="0"/>
      <w:marRight w:val="0"/>
      <w:marTop w:val="0"/>
      <w:marBottom w:val="0"/>
      <w:divBdr>
        <w:top w:val="none" w:sz="0" w:space="0" w:color="auto"/>
        <w:left w:val="none" w:sz="0" w:space="0" w:color="auto"/>
        <w:bottom w:val="none" w:sz="0" w:space="0" w:color="auto"/>
        <w:right w:val="none" w:sz="0" w:space="0" w:color="auto"/>
      </w:divBdr>
    </w:div>
    <w:div w:id="1846246420">
      <w:bodyDiv w:val="1"/>
      <w:marLeft w:val="0"/>
      <w:marRight w:val="0"/>
      <w:marTop w:val="0"/>
      <w:marBottom w:val="0"/>
      <w:divBdr>
        <w:top w:val="none" w:sz="0" w:space="0" w:color="auto"/>
        <w:left w:val="none" w:sz="0" w:space="0" w:color="auto"/>
        <w:bottom w:val="none" w:sz="0" w:space="0" w:color="auto"/>
        <w:right w:val="none" w:sz="0" w:space="0" w:color="auto"/>
      </w:divBdr>
    </w:div>
    <w:div w:id="1883974504">
      <w:bodyDiv w:val="1"/>
      <w:marLeft w:val="0"/>
      <w:marRight w:val="0"/>
      <w:marTop w:val="0"/>
      <w:marBottom w:val="0"/>
      <w:divBdr>
        <w:top w:val="none" w:sz="0" w:space="0" w:color="auto"/>
        <w:left w:val="none" w:sz="0" w:space="0" w:color="auto"/>
        <w:bottom w:val="none" w:sz="0" w:space="0" w:color="auto"/>
        <w:right w:val="none" w:sz="0" w:space="0" w:color="auto"/>
      </w:divBdr>
    </w:div>
    <w:div w:id="1895045829">
      <w:bodyDiv w:val="1"/>
      <w:marLeft w:val="0"/>
      <w:marRight w:val="0"/>
      <w:marTop w:val="0"/>
      <w:marBottom w:val="0"/>
      <w:divBdr>
        <w:top w:val="none" w:sz="0" w:space="0" w:color="auto"/>
        <w:left w:val="none" w:sz="0" w:space="0" w:color="auto"/>
        <w:bottom w:val="none" w:sz="0" w:space="0" w:color="auto"/>
        <w:right w:val="none" w:sz="0" w:space="0" w:color="auto"/>
      </w:divBdr>
    </w:div>
    <w:div w:id="1897355417">
      <w:bodyDiv w:val="1"/>
      <w:marLeft w:val="0"/>
      <w:marRight w:val="0"/>
      <w:marTop w:val="0"/>
      <w:marBottom w:val="0"/>
      <w:divBdr>
        <w:top w:val="none" w:sz="0" w:space="0" w:color="auto"/>
        <w:left w:val="none" w:sz="0" w:space="0" w:color="auto"/>
        <w:bottom w:val="none" w:sz="0" w:space="0" w:color="auto"/>
        <w:right w:val="none" w:sz="0" w:space="0" w:color="auto"/>
      </w:divBdr>
    </w:div>
    <w:div w:id="1898666783">
      <w:bodyDiv w:val="1"/>
      <w:marLeft w:val="0"/>
      <w:marRight w:val="0"/>
      <w:marTop w:val="0"/>
      <w:marBottom w:val="0"/>
      <w:divBdr>
        <w:top w:val="none" w:sz="0" w:space="0" w:color="auto"/>
        <w:left w:val="none" w:sz="0" w:space="0" w:color="auto"/>
        <w:bottom w:val="none" w:sz="0" w:space="0" w:color="auto"/>
        <w:right w:val="none" w:sz="0" w:space="0" w:color="auto"/>
      </w:divBdr>
    </w:div>
    <w:div w:id="1911576635">
      <w:bodyDiv w:val="1"/>
      <w:marLeft w:val="0"/>
      <w:marRight w:val="0"/>
      <w:marTop w:val="0"/>
      <w:marBottom w:val="0"/>
      <w:divBdr>
        <w:top w:val="none" w:sz="0" w:space="0" w:color="auto"/>
        <w:left w:val="none" w:sz="0" w:space="0" w:color="auto"/>
        <w:bottom w:val="none" w:sz="0" w:space="0" w:color="auto"/>
        <w:right w:val="none" w:sz="0" w:space="0" w:color="auto"/>
      </w:divBdr>
    </w:div>
    <w:div w:id="1943099082">
      <w:bodyDiv w:val="1"/>
      <w:marLeft w:val="0"/>
      <w:marRight w:val="0"/>
      <w:marTop w:val="0"/>
      <w:marBottom w:val="0"/>
      <w:divBdr>
        <w:top w:val="none" w:sz="0" w:space="0" w:color="auto"/>
        <w:left w:val="none" w:sz="0" w:space="0" w:color="auto"/>
        <w:bottom w:val="none" w:sz="0" w:space="0" w:color="auto"/>
        <w:right w:val="none" w:sz="0" w:space="0" w:color="auto"/>
      </w:divBdr>
    </w:div>
    <w:div w:id="1976527414">
      <w:bodyDiv w:val="1"/>
      <w:marLeft w:val="0"/>
      <w:marRight w:val="0"/>
      <w:marTop w:val="0"/>
      <w:marBottom w:val="0"/>
      <w:divBdr>
        <w:top w:val="none" w:sz="0" w:space="0" w:color="auto"/>
        <w:left w:val="none" w:sz="0" w:space="0" w:color="auto"/>
        <w:bottom w:val="none" w:sz="0" w:space="0" w:color="auto"/>
        <w:right w:val="none" w:sz="0" w:space="0" w:color="auto"/>
      </w:divBdr>
    </w:div>
    <w:div w:id="1984919045">
      <w:bodyDiv w:val="1"/>
      <w:marLeft w:val="0"/>
      <w:marRight w:val="0"/>
      <w:marTop w:val="0"/>
      <w:marBottom w:val="0"/>
      <w:divBdr>
        <w:top w:val="none" w:sz="0" w:space="0" w:color="auto"/>
        <w:left w:val="none" w:sz="0" w:space="0" w:color="auto"/>
        <w:bottom w:val="none" w:sz="0" w:space="0" w:color="auto"/>
        <w:right w:val="none" w:sz="0" w:space="0" w:color="auto"/>
      </w:divBdr>
    </w:div>
    <w:div w:id="1994482451">
      <w:bodyDiv w:val="1"/>
      <w:marLeft w:val="0"/>
      <w:marRight w:val="0"/>
      <w:marTop w:val="0"/>
      <w:marBottom w:val="0"/>
      <w:divBdr>
        <w:top w:val="none" w:sz="0" w:space="0" w:color="auto"/>
        <w:left w:val="none" w:sz="0" w:space="0" w:color="auto"/>
        <w:bottom w:val="none" w:sz="0" w:space="0" w:color="auto"/>
        <w:right w:val="none" w:sz="0" w:space="0" w:color="auto"/>
      </w:divBdr>
    </w:div>
    <w:div w:id="2022269496">
      <w:bodyDiv w:val="1"/>
      <w:marLeft w:val="0"/>
      <w:marRight w:val="0"/>
      <w:marTop w:val="0"/>
      <w:marBottom w:val="0"/>
      <w:divBdr>
        <w:top w:val="none" w:sz="0" w:space="0" w:color="auto"/>
        <w:left w:val="none" w:sz="0" w:space="0" w:color="auto"/>
        <w:bottom w:val="none" w:sz="0" w:space="0" w:color="auto"/>
        <w:right w:val="none" w:sz="0" w:space="0" w:color="auto"/>
      </w:divBdr>
    </w:div>
    <w:div w:id="2057847527">
      <w:bodyDiv w:val="1"/>
      <w:marLeft w:val="0"/>
      <w:marRight w:val="0"/>
      <w:marTop w:val="0"/>
      <w:marBottom w:val="0"/>
      <w:divBdr>
        <w:top w:val="none" w:sz="0" w:space="0" w:color="auto"/>
        <w:left w:val="none" w:sz="0" w:space="0" w:color="auto"/>
        <w:bottom w:val="none" w:sz="0" w:space="0" w:color="auto"/>
        <w:right w:val="none" w:sz="0" w:space="0" w:color="auto"/>
      </w:divBdr>
    </w:div>
    <w:div w:id="2070111328">
      <w:bodyDiv w:val="1"/>
      <w:marLeft w:val="0"/>
      <w:marRight w:val="0"/>
      <w:marTop w:val="0"/>
      <w:marBottom w:val="0"/>
      <w:divBdr>
        <w:top w:val="none" w:sz="0" w:space="0" w:color="auto"/>
        <w:left w:val="none" w:sz="0" w:space="0" w:color="auto"/>
        <w:bottom w:val="none" w:sz="0" w:space="0" w:color="auto"/>
        <w:right w:val="none" w:sz="0" w:space="0" w:color="auto"/>
      </w:divBdr>
    </w:div>
    <w:div w:id="2096895608">
      <w:bodyDiv w:val="1"/>
      <w:marLeft w:val="0"/>
      <w:marRight w:val="0"/>
      <w:marTop w:val="0"/>
      <w:marBottom w:val="0"/>
      <w:divBdr>
        <w:top w:val="none" w:sz="0" w:space="0" w:color="auto"/>
        <w:left w:val="none" w:sz="0" w:space="0" w:color="auto"/>
        <w:bottom w:val="none" w:sz="0" w:space="0" w:color="auto"/>
        <w:right w:val="none" w:sz="0" w:space="0" w:color="auto"/>
      </w:divBdr>
    </w:div>
    <w:div w:id="2101295869">
      <w:bodyDiv w:val="1"/>
      <w:marLeft w:val="0"/>
      <w:marRight w:val="0"/>
      <w:marTop w:val="0"/>
      <w:marBottom w:val="0"/>
      <w:divBdr>
        <w:top w:val="none" w:sz="0" w:space="0" w:color="auto"/>
        <w:left w:val="none" w:sz="0" w:space="0" w:color="auto"/>
        <w:bottom w:val="none" w:sz="0" w:space="0" w:color="auto"/>
        <w:right w:val="none" w:sz="0" w:space="0" w:color="auto"/>
      </w:divBdr>
    </w:div>
    <w:div w:id="2101412950">
      <w:bodyDiv w:val="1"/>
      <w:marLeft w:val="0"/>
      <w:marRight w:val="0"/>
      <w:marTop w:val="0"/>
      <w:marBottom w:val="0"/>
      <w:divBdr>
        <w:top w:val="none" w:sz="0" w:space="0" w:color="auto"/>
        <w:left w:val="none" w:sz="0" w:space="0" w:color="auto"/>
        <w:bottom w:val="none" w:sz="0" w:space="0" w:color="auto"/>
        <w:right w:val="none" w:sz="0" w:space="0" w:color="auto"/>
      </w:divBdr>
    </w:div>
    <w:div w:id="2101680446">
      <w:bodyDiv w:val="1"/>
      <w:marLeft w:val="0"/>
      <w:marRight w:val="0"/>
      <w:marTop w:val="0"/>
      <w:marBottom w:val="0"/>
      <w:divBdr>
        <w:top w:val="none" w:sz="0" w:space="0" w:color="auto"/>
        <w:left w:val="none" w:sz="0" w:space="0" w:color="auto"/>
        <w:bottom w:val="none" w:sz="0" w:space="0" w:color="auto"/>
        <w:right w:val="none" w:sz="0" w:space="0" w:color="auto"/>
      </w:divBdr>
    </w:div>
    <w:div w:id="2106026011">
      <w:bodyDiv w:val="1"/>
      <w:marLeft w:val="0"/>
      <w:marRight w:val="0"/>
      <w:marTop w:val="0"/>
      <w:marBottom w:val="0"/>
      <w:divBdr>
        <w:top w:val="none" w:sz="0" w:space="0" w:color="auto"/>
        <w:left w:val="none" w:sz="0" w:space="0" w:color="auto"/>
        <w:bottom w:val="none" w:sz="0" w:space="0" w:color="auto"/>
        <w:right w:val="none" w:sz="0" w:space="0" w:color="auto"/>
      </w:divBdr>
    </w:div>
    <w:div w:id="2113433768">
      <w:bodyDiv w:val="1"/>
      <w:marLeft w:val="0"/>
      <w:marRight w:val="0"/>
      <w:marTop w:val="0"/>
      <w:marBottom w:val="0"/>
      <w:divBdr>
        <w:top w:val="none" w:sz="0" w:space="0" w:color="auto"/>
        <w:left w:val="none" w:sz="0" w:space="0" w:color="auto"/>
        <w:bottom w:val="none" w:sz="0" w:space="0" w:color="auto"/>
        <w:right w:val="none" w:sz="0" w:space="0" w:color="auto"/>
      </w:divBdr>
    </w:div>
    <w:div w:id="2113696126">
      <w:bodyDiv w:val="1"/>
      <w:marLeft w:val="0"/>
      <w:marRight w:val="0"/>
      <w:marTop w:val="0"/>
      <w:marBottom w:val="0"/>
      <w:divBdr>
        <w:top w:val="none" w:sz="0" w:space="0" w:color="auto"/>
        <w:left w:val="none" w:sz="0" w:space="0" w:color="auto"/>
        <w:bottom w:val="none" w:sz="0" w:space="0" w:color="auto"/>
        <w:right w:val="none" w:sz="0" w:space="0" w:color="auto"/>
      </w:divBdr>
    </w:div>
    <w:div w:id="2116972124">
      <w:bodyDiv w:val="1"/>
      <w:marLeft w:val="0"/>
      <w:marRight w:val="0"/>
      <w:marTop w:val="0"/>
      <w:marBottom w:val="0"/>
      <w:divBdr>
        <w:top w:val="none" w:sz="0" w:space="0" w:color="auto"/>
        <w:left w:val="none" w:sz="0" w:space="0" w:color="auto"/>
        <w:bottom w:val="none" w:sz="0" w:space="0" w:color="auto"/>
        <w:right w:val="none" w:sz="0" w:space="0" w:color="auto"/>
      </w:divBdr>
    </w:div>
    <w:div w:id="2127041300">
      <w:bodyDiv w:val="1"/>
      <w:marLeft w:val="0"/>
      <w:marRight w:val="0"/>
      <w:marTop w:val="0"/>
      <w:marBottom w:val="0"/>
      <w:divBdr>
        <w:top w:val="none" w:sz="0" w:space="0" w:color="auto"/>
        <w:left w:val="none" w:sz="0" w:space="0" w:color="auto"/>
        <w:bottom w:val="none" w:sz="0" w:space="0" w:color="auto"/>
        <w:right w:val="none" w:sz="0" w:space="0" w:color="auto"/>
      </w:divBdr>
    </w:div>
    <w:div w:id="2142921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VNanyePafU8" TargetMode="External"/><Relationship Id="rId18" Type="http://schemas.openxmlformats.org/officeDocument/2006/relationships/hyperlink" Target="https://www.youtube.com/watch?v=OO_Oi1ltygs" TargetMode="External"/><Relationship Id="rId26" Type="http://schemas.openxmlformats.org/officeDocument/2006/relationships/hyperlink" Target="http://www.bbc.co.uk/education/clips/z9y7pv4" TargetMode="External"/><Relationship Id="rId21" Type="http://schemas.openxmlformats.org/officeDocument/2006/relationships/hyperlink" Target="https://www.bbc.co.uk/programmes/p01d43sk"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bc.co.uk/education/clips/zbh8mp3" TargetMode="External"/><Relationship Id="rId17" Type="http://schemas.openxmlformats.org/officeDocument/2006/relationships/hyperlink" Target="https://www.bbc.co.uk/bitesize/guides/zcnqsg8/revision/1" TargetMode="External"/><Relationship Id="rId25" Type="http://schemas.openxmlformats.org/officeDocument/2006/relationships/hyperlink" Target="https://www.youtube.com/watch?v=9P1IJqNDYjQ"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bc.co.uk/bitesize/guides/zcnqsg8/revision/1" TargetMode="External"/><Relationship Id="rId20" Type="http://schemas.openxmlformats.org/officeDocument/2006/relationships/hyperlink" Target="http://www.bbc.co.uk/education/clips/z9y7pv4" TargetMode="External"/><Relationship Id="rId29" Type="http://schemas.openxmlformats.org/officeDocument/2006/relationships/hyperlink" Target="https://www.bbc.com/bitesize/guides/z4s9q6f/revision/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ekCa-M72Hwg" TargetMode="External"/><Relationship Id="rId24" Type="http://schemas.openxmlformats.org/officeDocument/2006/relationships/hyperlink" Target="http://www.bbc.co.uk/education/clips/zf2rwmn" TargetMode="External"/><Relationship Id="rId32" Type="http://schemas.openxmlformats.org/officeDocument/2006/relationships/footer" Target="footer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mg.co.uk/discover/explore/elizabeth-religious-settlement" TargetMode="External"/><Relationship Id="rId23" Type="http://schemas.openxmlformats.org/officeDocument/2006/relationships/hyperlink" Target="http://www.bbc.co.uk/education/clips/zrnw6sg" TargetMode="External"/><Relationship Id="rId28" Type="http://schemas.openxmlformats.org/officeDocument/2006/relationships/hyperlink" Target="https://www.rmg.co.uk/stories/topics/sir-francis-drake-facts" TargetMode="External"/><Relationship Id="rId36" Type="http://schemas.openxmlformats.org/officeDocument/2006/relationships/footer" Target="footer3.xml"/><Relationship Id="rId10" Type="http://schemas.openxmlformats.org/officeDocument/2006/relationships/hyperlink" Target="https://www.historic-uk.com/HistoryUK/HistoryofEngland/Queen-Elizabeth-I/" TargetMode="External"/><Relationship Id="rId19" Type="http://schemas.openxmlformats.org/officeDocument/2006/relationships/hyperlink" Target="https://sheffieldmanorlodge.org/" TargetMode="External"/><Relationship Id="rId31" Type="http://schemas.openxmlformats.org/officeDocument/2006/relationships/hyperlink" Target="https://www.youtube.com/watch?v=26_I0wwsWOY" TargetMode="External"/><Relationship Id="rId4" Type="http://schemas.openxmlformats.org/officeDocument/2006/relationships/settings" Target="settings.xml"/><Relationship Id="rId9" Type="http://schemas.openxmlformats.org/officeDocument/2006/relationships/hyperlink" Target="http://www.bbc.co.uk/education/guides/zcn4jxs/video" TargetMode="External"/><Relationship Id="rId14" Type="http://schemas.openxmlformats.org/officeDocument/2006/relationships/hyperlink" Target="https://www.historic-uk.com/HistoryUK/HistoryofEngland/Elizabeth-I-Life-in-Portrait/" TargetMode="External"/><Relationship Id="rId22" Type="http://schemas.openxmlformats.org/officeDocument/2006/relationships/hyperlink" Target="https://www.youtube.com/watch?v=kmpiY5kssU4" TargetMode="External"/><Relationship Id="rId27" Type="http://schemas.openxmlformats.org/officeDocument/2006/relationships/hyperlink" Target="http://www.bbc.co.uk/education/clips/z88yb9q" TargetMode="External"/><Relationship Id="rId30" Type="http://schemas.openxmlformats.org/officeDocument/2006/relationships/hyperlink" Target="https://www.bbc.co.uk/programmes/p02ptd8z" TargetMode="External"/><Relationship Id="rId35" Type="http://schemas.openxmlformats.org/officeDocument/2006/relationships/header" Target="header2.xml"/><Relationship Id="rId8" Type="http://schemas.openxmlformats.org/officeDocument/2006/relationships/hyperlink" Target="mailto:era@era.org.uk"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D9210-3AD2-488D-A577-824FE9262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5555</Words>
  <Characters>31670</Characters>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History Scheme of work: Paper 2 Section B Option C, Elizabethan England, c1568-1603 - June 2024</dc:title>
  <dc:creator>AQA</dc:creator>
  <dcterms:created xsi:type="dcterms:W3CDTF">2022-12-15T13:01:00Z</dcterms:created>
  <dcterms:modified xsi:type="dcterms:W3CDTF">2022-12-20T14:59:00Z</dcterms:modified>
</cp:coreProperties>
</file>