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FEAC0" w14:textId="6B4A9C31" w:rsidR="008709F4" w:rsidRPr="00E304D7" w:rsidRDefault="00D42757" w:rsidP="00417211">
      <w:pPr>
        <w:pStyle w:val="Heading1"/>
        <w:rPr>
          <w:rFonts w:cs="Open Sans ExtraBold"/>
        </w:rPr>
      </w:pPr>
      <w:r w:rsidRPr="005016D5">
        <w:rPr>
          <w:noProof/>
        </w:rPr>
        <mc:AlternateContent>
          <mc:Choice Requires="wps">
            <w:drawing>
              <wp:anchor distT="4294967294" distB="4294967294" distL="114300" distR="114300" simplePos="0" relativeHeight="251659264" behindDoc="0" locked="0" layoutInCell="1" allowOverlap="1" wp14:anchorId="7A2DB799" wp14:editId="46E9566D">
                <wp:simplePos x="0" y="0"/>
                <wp:positionH relativeFrom="page">
                  <wp:posOffset>777240</wp:posOffset>
                </wp:positionH>
                <wp:positionV relativeFrom="page">
                  <wp:posOffset>2103120</wp:posOffset>
                </wp:positionV>
                <wp:extent cx="710757" cy="0"/>
                <wp:effectExtent l="0" t="0" r="13335" b="1270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757"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2D2CD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61.2pt,165.6pt" to="117.15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" strokecolor="#c8194b [3212]" strokeweight="1.25pt">
                <o:lock v:ext="edit" shapetype="f"/>
                <w10:wrap anchorx="page" anchory="page"/>
              </v:line>
            </w:pict>
          </mc:Fallback>
        </mc:AlternateContent>
      </w:r>
      <w:r w:rsidR="00593514">
        <w:rPr>
          <w:rFonts w:cs="Open Sans ExtraBold"/>
        </w:rPr>
        <w:t>Scheme of work</w:t>
      </w:r>
      <w:r w:rsidR="0015302B">
        <w:rPr>
          <w:rFonts w:cs="Open Sans ExtraBold"/>
        </w:rPr>
        <w:t>: NEA</w:t>
      </w:r>
    </w:p>
    <w:p w14:paraId="16CD7F5A" w14:textId="77777777" w:rsidR="00593514" w:rsidRDefault="00593514" w:rsidP="00593514">
      <w:pPr>
        <w:autoSpaceDE w:val="0"/>
        <w:autoSpaceDN w:val="0"/>
        <w:spacing w:before="49"/>
        <w:ind w:right="233"/>
        <w:rPr>
          <w:rFonts w:ascii="Open Sans" w:hAnsi="Open Sans" w:cs="Open Sans"/>
        </w:rPr>
      </w:pPr>
      <w:bookmarkStart w:id="0" w:name="_Hlk112054207"/>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24CE226B" w14:textId="77777777" w:rsidR="004343B9" w:rsidRDefault="0030460C" w:rsidP="0030460C">
      <w:pPr>
        <w:spacing w:line="240" w:lineRule="auto"/>
        <w:rPr>
          <w:rFonts w:ascii="Open Sans" w:eastAsia="MS Mincho" w:hAnsi="Open Sans" w:cs="Open Sans"/>
          <w:color w:val="000000"/>
          <w:szCs w:val="22"/>
          <w:lang w:val="en-US" w:eastAsia="en-US"/>
        </w:rPr>
      </w:pPr>
      <w:r w:rsidRPr="00F66A87">
        <w:rPr>
          <w:rFonts w:ascii="Open Sans" w:eastAsia="MS Mincho" w:hAnsi="Open Sans" w:cs="Open Sans"/>
          <w:color w:val="000000"/>
          <w:szCs w:val="22"/>
          <w:lang w:val="en-US" w:eastAsia="en-US"/>
        </w:rPr>
        <w:t>This SOW offers a route through the GCSE Media Studies (8572)</w:t>
      </w:r>
      <w:r>
        <w:rPr>
          <w:rFonts w:ascii="Open Sans" w:eastAsia="MS Mincho" w:hAnsi="Open Sans" w:cs="Open Sans"/>
          <w:color w:val="000000"/>
          <w:szCs w:val="22"/>
          <w:lang w:val="en-US" w:eastAsia="en-US"/>
        </w:rPr>
        <w:t xml:space="preserve"> specification</w:t>
      </w:r>
      <w:r w:rsidRPr="00F66A87">
        <w:rPr>
          <w:rFonts w:ascii="Open Sans" w:eastAsia="MS Mincho" w:hAnsi="Open Sans" w:cs="Open Sans"/>
          <w:color w:val="000000"/>
          <w:szCs w:val="22"/>
          <w:lang w:val="en-US" w:eastAsia="en-US"/>
        </w:rPr>
        <w:t xml:space="preserve">. </w:t>
      </w:r>
    </w:p>
    <w:p w14:paraId="7FD047DA" w14:textId="130B2111" w:rsidR="0015302B" w:rsidRPr="0030460C" w:rsidRDefault="0015302B" w:rsidP="004343B9">
      <w:pPr>
        <w:spacing w:before="120" w:line="240" w:lineRule="auto"/>
        <w:rPr>
          <w:rFonts w:ascii="Open Sans" w:eastAsia="MS Mincho" w:hAnsi="Open Sans" w:cs="Open Sans"/>
          <w:color w:val="000000"/>
          <w:szCs w:val="22"/>
          <w:lang w:val="en-US" w:eastAsia="en-US"/>
        </w:rPr>
      </w:pPr>
      <w:r w:rsidRPr="0015302B">
        <w:rPr>
          <w:rFonts w:ascii="Open Sans" w:hAnsi="Open Sans" w:cs="Open Sans"/>
        </w:rPr>
        <w:t>It is designed to suggest activities and resources that you may find useful in your teaching for the NEA component. It is assumed that the students are following a two-year course, and have had a previous unit of work where they have been introduced to the hardware and software they are going to use for their final NEA. This resource is for first teaching in 2021 and first exams in 2023.</w:t>
      </w:r>
    </w:p>
    <w:p w14:paraId="74616F5A" w14:textId="77777777" w:rsidR="0015302B" w:rsidRPr="0015302B" w:rsidRDefault="0015302B" w:rsidP="004343B9">
      <w:pPr>
        <w:pStyle w:val="Introduction"/>
        <w:spacing w:before="120" w:after="240"/>
        <w:rPr>
          <w:rFonts w:ascii="Open Sans" w:hAnsi="Open Sans" w:cs="Open Sans"/>
          <w:b w:val="0"/>
        </w:rPr>
      </w:pPr>
      <w:r w:rsidRPr="0015302B">
        <w:rPr>
          <w:rFonts w:ascii="Open Sans" w:hAnsi="Open Sans" w:cs="Open Sans"/>
          <w:b w:val="0"/>
        </w:rPr>
        <w:t>It covers the specification i</w:t>
      </w:r>
      <w:bookmarkStart w:id="1" w:name="_GoBack"/>
      <w:bookmarkEnd w:id="1"/>
      <w:r w:rsidRPr="0015302B">
        <w:rPr>
          <w:rFonts w:ascii="Open Sans" w:hAnsi="Open Sans" w:cs="Open Sans"/>
          <w:b w:val="0"/>
        </w:rPr>
        <w:t xml:space="preserve">n a logical order and suggests possible teaching and learning activities for each section of the specification. </w:t>
      </w:r>
    </w:p>
    <w:p w14:paraId="1F1761A4" w14:textId="77777777" w:rsidR="0015302B" w:rsidRDefault="0015302B" w:rsidP="0015302B">
      <w:pPr>
        <w:pStyle w:val="Introduction"/>
        <w:spacing w:after="240"/>
        <w:rPr>
          <w:rFonts w:ascii="Open Sans" w:hAnsi="Open Sans" w:cs="Open Sans"/>
          <w:b w:val="0"/>
        </w:rPr>
      </w:pPr>
      <w:r w:rsidRPr="0015302B">
        <w:rPr>
          <w:rFonts w:ascii="Open Sans" w:hAnsi="Open Sans" w:cs="Open Sans"/>
          <w:b w:val="0"/>
        </w:rPr>
        <w:t>The specification references are shown at the start of each section</w:t>
      </w:r>
      <w:r>
        <w:rPr>
          <w:rFonts w:ascii="Open Sans" w:hAnsi="Open Sans" w:cs="Open Sans"/>
          <w:b w:val="0"/>
        </w:rPr>
        <w:t>.</w:t>
      </w:r>
    </w:p>
    <w:p w14:paraId="0105CF30" w14:textId="1BD39567" w:rsidR="0015302B" w:rsidRPr="0015302B" w:rsidRDefault="0015302B" w:rsidP="0015302B">
      <w:pPr>
        <w:pStyle w:val="Introduction"/>
        <w:spacing w:after="240"/>
        <w:rPr>
          <w:rFonts w:ascii="Open Sans" w:hAnsi="Open Sans" w:cs="Open Sans"/>
          <w:b w:val="0"/>
        </w:rPr>
      </w:pPr>
      <w:r w:rsidRPr="0015302B">
        <w:rPr>
          <w:rFonts w:ascii="Open Sans" w:hAnsi="Open Sans" w:cs="Open Sans"/>
          <w:b w:val="0"/>
        </w:rPr>
        <w:t>Timings have been suggested but are approximate. Teachers should select activities appropriate to their students and the curriculum time available.</w:t>
      </w:r>
    </w:p>
    <w:p w14:paraId="56EA124B" w14:textId="77777777" w:rsidR="0015302B" w:rsidRPr="0015302B" w:rsidRDefault="0015302B" w:rsidP="0015302B">
      <w:pPr>
        <w:pStyle w:val="Introduction"/>
        <w:spacing w:after="240"/>
        <w:rPr>
          <w:rFonts w:ascii="Open Sans" w:hAnsi="Open Sans" w:cs="Open Sans"/>
          <w:b w:val="0"/>
        </w:rPr>
      </w:pPr>
      <w:r w:rsidRPr="0015302B">
        <w:rPr>
          <w:rFonts w:ascii="Open Sans" w:hAnsi="Open Sans" w:cs="Open Sans"/>
          <w:b w:val="0"/>
        </w:rPr>
        <w:t xml:space="preserve">The order is by no means prescriptive and there are many alternative ways in which the content could be organised. </w:t>
      </w:r>
    </w:p>
    <w:p w14:paraId="341D80DC" w14:textId="77777777" w:rsidR="0015302B" w:rsidRDefault="0015302B" w:rsidP="0015302B">
      <w:pPr>
        <w:pStyle w:val="Introduction"/>
        <w:spacing w:after="240"/>
        <w:rPr>
          <w:rFonts w:ascii="Open Sans" w:hAnsi="Open Sans" w:cs="Open Sans"/>
          <w:b w:val="0"/>
        </w:rPr>
      </w:pPr>
      <w:r w:rsidRPr="0015302B">
        <w:rPr>
          <w:rFonts w:ascii="Open Sans" w:hAnsi="Open Sans" w:cs="Open Sans"/>
          <w:b w:val="0"/>
        </w:rPr>
        <w:t>The resources indicate those resources commonly available to schools, and other references that may be helpful. Resources are only given in brief and risk assessments should be carried out.</w:t>
      </w:r>
    </w:p>
    <w:p w14:paraId="1C1417D4" w14:textId="2E7AB278" w:rsidR="00593514" w:rsidRPr="00C22460" w:rsidRDefault="00593514" w:rsidP="00186E35">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49E2F19D" w14:textId="49DC41B8" w:rsidR="00593514" w:rsidRDefault="0015302B" w:rsidP="0015302B">
      <w:pPr>
        <w:rPr>
          <w:rFonts w:ascii="Open Sans" w:hAnsi="Open Sans" w:cs="Open Sans"/>
          <w:highlight w:val="yellow"/>
        </w:rPr>
      </w:pPr>
      <w:r w:rsidRPr="0015302B">
        <w:rPr>
          <w:rFonts w:ascii="Open Sans" w:hAnsi="Open Sans" w:cs="Open Sans"/>
        </w:rPr>
        <w:t>One term (3 hours per week).</w:t>
      </w:r>
    </w:p>
    <w:p w14:paraId="225BE675" w14:textId="77777777" w:rsidR="00882043" w:rsidRDefault="00882043" w:rsidP="00593514">
      <w:pPr>
        <w:rPr>
          <w:rFonts w:ascii="Open Sans Medium" w:hAnsi="Open Sans Medium" w:cs="Open Sans Medium"/>
          <w:b/>
          <w:bCs/>
          <w:color w:val="371376"/>
          <w:sz w:val="36"/>
          <w:szCs w:val="40"/>
        </w:rPr>
      </w:pPr>
    </w:p>
    <w:p w14:paraId="28D60515" w14:textId="77777777" w:rsidR="00442589" w:rsidRDefault="00442589">
      <w:pPr>
        <w:spacing w:line="240" w:lineRule="auto"/>
        <w:rPr>
          <w:rFonts w:ascii="Open Sans Medium" w:hAnsi="Open Sans Medium" w:cs="Open Sans Medium"/>
          <w:b/>
          <w:bCs/>
          <w:color w:val="371376"/>
          <w:sz w:val="36"/>
          <w:szCs w:val="40"/>
        </w:rPr>
      </w:pPr>
      <w:r>
        <w:rPr>
          <w:rFonts w:ascii="Open Sans Medium" w:hAnsi="Open Sans Medium" w:cs="Open Sans Medium"/>
          <w:b/>
          <w:bCs/>
          <w:color w:val="371376"/>
          <w:sz w:val="36"/>
          <w:szCs w:val="40"/>
        </w:rPr>
        <w:br w:type="page"/>
      </w:r>
    </w:p>
    <w:p w14:paraId="01838052" w14:textId="32BD7248" w:rsidR="00593514" w:rsidRPr="00C22460" w:rsidRDefault="00593514" w:rsidP="00593514">
      <w:pPr>
        <w:rPr>
          <w:b/>
          <w:bCs/>
        </w:rPr>
      </w:pPr>
      <w:r w:rsidRPr="00C22460">
        <w:rPr>
          <w:rFonts w:ascii="Open Sans Medium" w:hAnsi="Open Sans Medium" w:cs="Open Sans Medium"/>
          <w:b/>
          <w:bCs/>
          <w:color w:val="371376"/>
          <w:sz w:val="36"/>
          <w:szCs w:val="40"/>
        </w:rPr>
        <w:lastRenderedPageBreak/>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450D17A7" w:rsidR="00E304D7" w:rsidRPr="00186E35" w:rsidRDefault="004343B9" w:rsidP="00C072D3">
            <w:pPr>
              <w:spacing w:before="120" w:after="120" w:line="240" w:lineRule="auto"/>
              <w:rPr>
                <w:rFonts w:ascii="Open Sans" w:hAnsi="Open Sans" w:cs="Open Sans"/>
                <w:color w:val="1847BF"/>
              </w:rPr>
            </w:pPr>
            <w:hyperlink w:anchor="term1" w:history="1">
              <w:r w:rsidR="0015302B" w:rsidRPr="00186E35">
                <w:rPr>
                  <w:rStyle w:val="Hyperlink"/>
                  <w:rFonts w:ascii="Open Sans" w:hAnsi="Open Sans" w:cs="Open Sans"/>
                </w:rPr>
                <w:t>Overview</w:t>
              </w:r>
              <w:r w:rsidR="00442589" w:rsidRPr="00186E35">
                <w:rPr>
                  <w:rStyle w:val="Hyperlink"/>
                  <w:rFonts w:ascii="Open Sans" w:hAnsi="Open Sans" w:cs="Open Sans"/>
                </w:rPr>
                <w:t xml:space="preserve"> for term one</w:t>
              </w:r>
            </w:hyperlink>
          </w:p>
        </w:tc>
        <w:tc>
          <w:tcPr>
            <w:tcW w:w="761" w:type="pct"/>
          </w:tcPr>
          <w:p w14:paraId="4080C756" w14:textId="3BD0F00A" w:rsidR="00E304D7" w:rsidRPr="00186E35" w:rsidRDefault="004653D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86E35">
              <w:rPr>
                <w:rFonts w:ascii="Open Sans" w:hAnsi="Open Sans" w:cs="Open Sans"/>
              </w:rPr>
              <w:t>3</w:t>
            </w:r>
          </w:p>
        </w:tc>
      </w:tr>
      <w:tr w:rsidR="00E304D7" w14:paraId="57EC7FE2"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40C3B7E" w14:textId="3EB5C604" w:rsidR="00E304D7" w:rsidRPr="00186E35" w:rsidRDefault="004343B9" w:rsidP="00C072D3">
            <w:pPr>
              <w:spacing w:before="120" w:after="120" w:line="240" w:lineRule="auto"/>
              <w:rPr>
                <w:rFonts w:ascii="Open Sans" w:hAnsi="Open Sans" w:cs="Open Sans"/>
                <w:color w:val="1847BF"/>
              </w:rPr>
            </w:pPr>
            <w:hyperlink w:anchor="week1" w:history="1">
              <w:r w:rsidR="00442589" w:rsidRPr="00186E35">
                <w:rPr>
                  <w:rStyle w:val="Hyperlink"/>
                  <w:rFonts w:ascii="Open Sans" w:hAnsi="Open Sans" w:cs="Open Sans"/>
                </w:rPr>
                <w:t>Week 1 to 3</w:t>
              </w:r>
            </w:hyperlink>
          </w:p>
        </w:tc>
        <w:tc>
          <w:tcPr>
            <w:tcW w:w="761" w:type="pct"/>
          </w:tcPr>
          <w:p w14:paraId="14533A33" w14:textId="591010EB" w:rsidR="00E304D7" w:rsidRPr="00186E35" w:rsidRDefault="004653D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86E35">
              <w:rPr>
                <w:rFonts w:ascii="Open Sans" w:hAnsi="Open Sans" w:cs="Open Sans"/>
              </w:rPr>
              <w:t>3</w:t>
            </w:r>
          </w:p>
        </w:tc>
      </w:tr>
      <w:tr w:rsidR="00442589" w14:paraId="5E4907CF"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4B5DE5B" w14:textId="7AD3995F" w:rsidR="00442589" w:rsidRPr="00186E35" w:rsidRDefault="004343B9" w:rsidP="00C072D3">
            <w:pPr>
              <w:spacing w:before="120" w:after="120" w:line="240" w:lineRule="auto"/>
              <w:rPr>
                <w:rFonts w:ascii="Open Sans" w:hAnsi="Open Sans" w:cs="Open Sans"/>
                <w:color w:val="1847BF"/>
              </w:rPr>
            </w:pPr>
            <w:hyperlink w:anchor="week4" w:history="1">
              <w:r w:rsidR="00442589" w:rsidRPr="00186E35">
                <w:rPr>
                  <w:rStyle w:val="Hyperlink"/>
                  <w:rFonts w:ascii="Open Sans" w:hAnsi="Open Sans" w:cs="Open Sans"/>
                </w:rPr>
                <w:t>Week 4 to 5</w:t>
              </w:r>
            </w:hyperlink>
          </w:p>
        </w:tc>
        <w:tc>
          <w:tcPr>
            <w:tcW w:w="761" w:type="pct"/>
          </w:tcPr>
          <w:p w14:paraId="302032C9" w14:textId="5865EF72" w:rsidR="00442589" w:rsidRPr="00186E35" w:rsidRDefault="004653D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86E35">
              <w:rPr>
                <w:rFonts w:ascii="Open Sans" w:hAnsi="Open Sans" w:cs="Open Sans"/>
              </w:rPr>
              <w:t>6</w:t>
            </w:r>
          </w:p>
        </w:tc>
      </w:tr>
      <w:tr w:rsidR="00442589" w14:paraId="0B2A2114"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3B6A2FA0" w14:textId="05FC9567" w:rsidR="00442589" w:rsidRPr="00186E35" w:rsidRDefault="004343B9" w:rsidP="00C072D3">
            <w:pPr>
              <w:spacing w:before="120" w:after="120" w:line="240" w:lineRule="auto"/>
              <w:rPr>
                <w:rFonts w:ascii="Open Sans" w:hAnsi="Open Sans" w:cs="Open Sans"/>
                <w:color w:val="1847BF"/>
              </w:rPr>
            </w:pPr>
            <w:hyperlink w:anchor="week6" w:history="1">
              <w:r w:rsidR="00442589" w:rsidRPr="00186E35">
                <w:rPr>
                  <w:rStyle w:val="Hyperlink"/>
                  <w:rFonts w:ascii="Open Sans" w:hAnsi="Open Sans" w:cs="Open Sans"/>
                </w:rPr>
                <w:t>Week 6</w:t>
              </w:r>
            </w:hyperlink>
          </w:p>
        </w:tc>
        <w:tc>
          <w:tcPr>
            <w:tcW w:w="761" w:type="pct"/>
          </w:tcPr>
          <w:p w14:paraId="73B1E84F" w14:textId="599FCDB7" w:rsidR="00442589" w:rsidRPr="00186E35" w:rsidRDefault="004653D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86E35">
              <w:rPr>
                <w:rFonts w:ascii="Open Sans" w:hAnsi="Open Sans" w:cs="Open Sans"/>
              </w:rPr>
              <w:t>7</w:t>
            </w:r>
          </w:p>
        </w:tc>
      </w:tr>
      <w:tr w:rsidR="00442589" w14:paraId="31DA561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3F6A799" w14:textId="6169CABD" w:rsidR="00442589" w:rsidRPr="00186E35" w:rsidRDefault="004343B9" w:rsidP="00C072D3">
            <w:pPr>
              <w:spacing w:before="120" w:after="120" w:line="240" w:lineRule="auto"/>
              <w:rPr>
                <w:rFonts w:ascii="Open Sans" w:hAnsi="Open Sans" w:cs="Open Sans"/>
                <w:color w:val="1847BF"/>
              </w:rPr>
            </w:pPr>
            <w:hyperlink w:anchor="week7" w:history="1">
              <w:r w:rsidR="00442589" w:rsidRPr="00186E35">
                <w:rPr>
                  <w:rStyle w:val="Hyperlink"/>
                  <w:rFonts w:ascii="Open Sans" w:hAnsi="Open Sans" w:cs="Open Sans"/>
                </w:rPr>
                <w:t>Week 7 to 8</w:t>
              </w:r>
            </w:hyperlink>
          </w:p>
        </w:tc>
        <w:tc>
          <w:tcPr>
            <w:tcW w:w="761" w:type="pct"/>
          </w:tcPr>
          <w:p w14:paraId="48885965" w14:textId="62A3D57F" w:rsidR="00442589" w:rsidRPr="00186E35" w:rsidRDefault="004653D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86E35">
              <w:rPr>
                <w:rFonts w:ascii="Open Sans" w:hAnsi="Open Sans" w:cs="Open Sans"/>
              </w:rPr>
              <w:t>8</w:t>
            </w:r>
          </w:p>
        </w:tc>
      </w:tr>
      <w:tr w:rsidR="00442589" w14:paraId="78971436"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1FE7173" w14:textId="164388B0" w:rsidR="00442589" w:rsidRPr="00186E35" w:rsidRDefault="004343B9" w:rsidP="00C072D3">
            <w:pPr>
              <w:spacing w:before="120" w:after="120" w:line="240" w:lineRule="auto"/>
              <w:rPr>
                <w:rFonts w:ascii="Open Sans" w:hAnsi="Open Sans" w:cs="Open Sans"/>
                <w:color w:val="1847BF"/>
              </w:rPr>
            </w:pPr>
            <w:hyperlink w:anchor="week9" w:history="1">
              <w:r w:rsidR="00442589" w:rsidRPr="00186E35">
                <w:rPr>
                  <w:rStyle w:val="Hyperlink"/>
                  <w:rFonts w:ascii="Open Sans" w:hAnsi="Open Sans" w:cs="Open Sans"/>
                </w:rPr>
                <w:t>Week 9 to 10</w:t>
              </w:r>
            </w:hyperlink>
          </w:p>
        </w:tc>
        <w:tc>
          <w:tcPr>
            <w:tcW w:w="761" w:type="pct"/>
          </w:tcPr>
          <w:p w14:paraId="295337F9" w14:textId="4242582E" w:rsidR="00442589" w:rsidRPr="00186E35" w:rsidRDefault="004653D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86E35">
              <w:rPr>
                <w:rFonts w:ascii="Open Sans" w:hAnsi="Open Sans" w:cs="Open Sans"/>
              </w:rPr>
              <w:t>9</w:t>
            </w:r>
          </w:p>
        </w:tc>
      </w:tr>
      <w:tr w:rsidR="00442589" w14:paraId="4D37EC29"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10C6BE0E" w14:textId="01B70687" w:rsidR="00442589" w:rsidRPr="00186E35" w:rsidRDefault="004343B9" w:rsidP="00C072D3">
            <w:pPr>
              <w:spacing w:before="120" w:after="120" w:line="240" w:lineRule="auto"/>
              <w:rPr>
                <w:rFonts w:ascii="Open Sans" w:hAnsi="Open Sans" w:cs="Open Sans"/>
                <w:color w:val="1847BF"/>
              </w:rPr>
            </w:pPr>
            <w:hyperlink w:anchor="week11" w:history="1">
              <w:r w:rsidR="00442589" w:rsidRPr="00186E35">
                <w:rPr>
                  <w:rStyle w:val="Hyperlink"/>
                  <w:rFonts w:ascii="Open Sans" w:hAnsi="Open Sans" w:cs="Open Sans"/>
                </w:rPr>
                <w:t>Week 11 to 12</w:t>
              </w:r>
            </w:hyperlink>
          </w:p>
        </w:tc>
        <w:tc>
          <w:tcPr>
            <w:tcW w:w="761" w:type="pct"/>
          </w:tcPr>
          <w:p w14:paraId="3375E751" w14:textId="763B7BB8" w:rsidR="00442589" w:rsidRPr="00186E35" w:rsidRDefault="00DE1D5D"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9</w:t>
            </w:r>
          </w:p>
        </w:tc>
      </w:tr>
      <w:tr w:rsidR="00442589" w14:paraId="258A3D5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97F1EA2" w14:textId="5E8FFDBC" w:rsidR="00442589" w:rsidRPr="00186E35" w:rsidRDefault="004343B9" w:rsidP="00C072D3">
            <w:pPr>
              <w:spacing w:before="120" w:after="120" w:line="240" w:lineRule="auto"/>
              <w:rPr>
                <w:rFonts w:ascii="Open Sans" w:hAnsi="Open Sans" w:cs="Open Sans"/>
                <w:color w:val="1847BF"/>
              </w:rPr>
            </w:pPr>
            <w:hyperlink w:anchor="week13" w:history="1">
              <w:r w:rsidR="00442589" w:rsidRPr="00186E35">
                <w:rPr>
                  <w:rStyle w:val="Hyperlink"/>
                  <w:rFonts w:ascii="Open Sans" w:hAnsi="Open Sans" w:cs="Open Sans"/>
                </w:rPr>
                <w:t>Week 13</w:t>
              </w:r>
            </w:hyperlink>
          </w:p>
        </w:tc>
        <w:tc>
          <w:tcPr>
            <w:tcW w:w="761" w:type="pct"/>
          </w:tcPr>
          <w:p w14:paraId="6CC6E69E" w14:textId="1B3F16AC" w:rsidR="00442589" w:rsidRPr="00186E35" w:rsidRDefault="00DE1D5D"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rFonts w:ascii="Open Sans" w:hAnsi="Open Sans" w:cs="Open Sans"/>
              </w:rPr>
              <w:t>10</w:t>
            </w:r>
          </w:p>
        </w:tc>
      </w:tr>
      <w:tr w:rsidR="00442589" w14:paraId="402E192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82E931B" w14:textId="51D14ACC" w:rsidR="00442589" w:rsidRPr="00186E35" w:rsidRDefault="004343B9" w:rsidP="00C072D3">
            <w:pPr>
              <w:spacing w:before="120" w:after="120" w:line="240" w:lineRule="auto"/>
              <w:rPr>
                <w:rFonts w:ascii="Open Sans" w:hAnsi="Open Sans" w:cs="Open Sans"/>
                <w:color w:val="1847BF"/>
              </w:rPr>
            </w:pPr>
            <w:hyperlink w:anchor="w1415" w:history="1">
              <w:r w:rsidR="00442589" w:rsidRPr="00186E35">
                <w:rPr>
                  <w:rStyle w:val="Hyperlink"/>
                  <w:rFonts w:ascii="Open Sans" w:hAnsi="Open Sans" w:cs="Open Sans"/>
                  <w:bCs w:val="0"/>
                </w:rPr>
                <w:t>Week 14 to 15</w:t>
              </w:r>
            </w:hyperlink>
          </w:p>
        </w:tc>
        <w:tc>
          <w:tcPr>
            <w:tcW w:w="761" w:type="pct"/>
          </w:tcPr>
          <w:p w14:paraId="0DCE58B7" w14:textId="121590F4" w:rsidR="00442589" w:rsidRPr="00186E35" w:rsidRDefault="004653DE"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186E35">
              <w:rPr>
                <w:rFonts w:ascii="Open Sans" w:hAnsi="Open Sans" w:cs="Open Sans"/>
              </w:rPr>
              <w:t>1</w:t>
            </w:r>
            <w:r w:rsidR="00DE1D5D">
              <w:rPr>
                <w:rFonts w:ascii="Open Sans" w:hAnsi="Open Sans" w:cs="Open Sans"/>
              </w:rPr>
              <w:t>0</w:t>
            </w:r>
          </w:p>
        </w:tc>
      </w:tr>
    </w:tbl>
    <w:p w14:paraId="26F2D446" w14:textId="77777777" w:rsidR="00E304D7" w:rsidRDefault="00E304D7" w:rsidP="00417211"/>
    <w:p w14:paraId="4CC64CBB" w14:textId="77777777" w:rsidR="008447E4" w:rsidRDefault="008447E4" w:rsidP="00417211"/>
    <w:p w14:paraId="1F3540D4" w14:textId="77777777" w:rsidR="00386240" w:rsidRPr="00186E35" w:rsidRDefault="00386240" w:rsidP="00386240">
      <w:pPr>
        <w:spacing w:before="4920"/>
        <w:rPr>
          <w:rFonts w:ascii="Open Sans" w:hAnsi="Open Sans" w:cs="Open Sans"/>
        </w:rPr>
      </w:pPr>
      <w:r w:rsidRPr="00186E35">
        <w:rPr>
          <w:rFonts w:ascii="Open Sans" w:hAnsi="Open Sans" w:cs="Open Sans"/>
        </w:rPr>
        <w:t>Version 2.0</w:t>
      </w:r>
    </w:p>
    <w:p w14:paraId="51E74005" w14:textId="5904BFFC" w:rsidR="00386240" w:rsidRPr="00186E35" w:rsidRDefault="00386240" w:rsidP="00386240">
      <w:pPr>
        <w:rPr>
          <w:rFonts w:ascii="Open Sans" w:hAnsi="Open Sans" w:cs="Open Sans"/>
        </w:rPr>
      </w:pPr>
      <w:r w:rsidRPr="00186E35">
        <w:rPr>
          <w:rFonts w:ascii="Open Sans" w:hAnsi="Open Sans" w:cs="Open Sans"/>
        </w:rPr>
        <w:t>September 2023</w:t>
      </w:r>
    </w:p>
    <w:p w14:paraId="6F12E842" w14:textId="77777777" w:rsidR="00DD66CA" w:rsidRDefault="00DD66CA" w:rsidP="00DD66CA">
      <w:pPr>
        <w:pStyle w:val="Heading2"/>
      </w:pPr>
      <w:r>
        <w:br w:type="page"/>
      </w:r>
    </w:p>
    <w:p w14:paraId="449F0622" w14:textId="2C6367CA" w:rsidR="00A63214" w:rsidRDefault="00442589" w:rsidP="00186E35">
      <w:pPr>
        <w:spacing w:before="240" w:after="240"/>
        <w:jc w:val="both"/>
        <w:rPr>
          <w:rFonts w:ascii="Open Sans Medium" w:hAnsi="Open Sans Medium" w:cs="Open Sans Medium"/>
          <w:b/>
          <w:bCs/>
          <w:color w:val="371376"/>
          <w:sz w:val="36"/>
          <w:szCs w:val="40"/>
        </w:rPr>
      </w:pPr>
      <w:bookmarkStart w:id="2" w:name="year11"/>
      <w:bookmarkEnd w:id="2"/>
      <w:r>
        <w:rPr>
          <w:rFonts w:ascii="Open Sans Medium" w:hAnsi="Open Sans Medium" w:cs="Open Sans Medium"/>
          <w:b/>
          <w:bCs/>
          <w:color w:val="371376"/>
          <w:sz w:val="36"/>
          <w:szCs w:val="40"/>
        </w:rPr>
        <w:lastRenderedPageBreak/>
        <w:t>Year 11</w:t>
      </w:r>
      <w:bookmarkStart w:id="3" w:name="term1"/>
      <w:bookmarkEnd w:id="3"/>
    </w:p>
    <w:p w14:paraId="49FE97F3" w14:textId="0C917E18" w:rsidR="00442589" w:rsidRDefault="00442589" w:rsidP="00A63214">
      <w:pPr>
        <w:jc w:val="both"/>
        <w:rPr>
          <w:rFonts w:ascii="Open Sans Medium" w:hAnsi="Open Sans Medium" w:cs="Open Sans Medium"/>
          <w:b/>
          <w:bCs/>
          <w:color w:val="371376"/>
          <w:sz w:val="36"/>
          <w:szCs w:val="40"/>
        </w:rPr>
      </w:pPr>
      <w:r>
        <w:rPr>
          <w:rFonts w:ascii="Open Sans Medium" w:hAnsi="Open Sans Medium" w:cs="Open Sans Medium"/>
          <w:b/>
          <w:bCs/>
          <w:color w:val="371376"/>
          <w:sz w:val="36"/>
          <w:szCs w:val="40"/>
        </w:rPr>
        <w:t>Overview for term one</w:t>
      </w:r>
    </w:p>
    <w:p w14:paraId="37B7C7E8" w14:textId="4027A09A" w:rsidR="00442589" w:rsidRPr="00442589" w:rsidRDefault="00442589" w:rsidP="00186E35">
      <w:pPr>
        <w:spacing w:after="240"/>
        <w:jc w:val="both"/>
        <w:rPr>
          <w:rFonts w:ascii="Open Sans" w:hAnsi="Open Sans" w:cs="Open Sans"/>
          <w:szCs w:val="22"/>
        </w:rPr>
      </w:pPr>
      <w:r w:rsidRPr="00442589">
        <w:rPr>
          <w:rFonts w:ascii="Open Sans" w:hAnsi="Open Sans" w:cs="Open Sans"/>
          <w:szCs w:val="22"/>
        </w:rPr>
        <w:t>Approximately 15 weeks</w:t>
      </w:r>
      <w:r w:rsidR="00703719">
        <w:rPr>
          <w:rFonts w:ascii="Open Sans" w:hAnsi="Open Sans" w:cs="Open Sans"/>
          <w:szCs w:val="22"/>
        </w:rPr>
        <w:t>.</w:t>
      </w:r>
      <w:r w:rsidRPr="00442589">
        <w:rPr>
          <w:rFonts w:ascii="Open Sans" w:hAnsi="Open Sans" w:cs="Open Sans"/>
          <w:szCs w:val="22"/>
        </w:rPr>
        <w:t xml:space="preserve"> </w:t>
      </w:r>
    </w:p>
    <w:p w14:paraId="39824B2C" w14:textId="62E0F5C2" w:rsidR="00442589" w:rsidRPr="00BF7C48" w:rsidRDefault="00442589" w:rsidP="00186E35">
      <w:pPr>
        <w:pStyle w:val="Heading2"/>
        <w:ind w:left="0" w:firstLine="0"/>
        <w:rPr>
          <w:rFonts w:ascii="Open Sans Medium" w:hAnsi="Open Sans Medium" w:cs="Open Sans Medium"/>
          <w:sz w:val="32"/>
          <w:szCs w:val="32"/>
        </w:rPr>
      </w:pPr>
      <w:bookmarkStart w:id="4" w:name="week1"/>
      <w:bookmarkEnd w:id="4"/>
      <w:r w:rsidRPr="00BF7C48">
        <w:rPr>
          <w:rFonts w:ascii="Open Sans Medium" w:hAnsi="Open Sans Medium" w:cs="Open Sans Medium"/>
          <w:sz w:val="32"/>
          <w:szCs w:val="32"/>
        </w:rPr>
        <w:t>Week</w:t>
      </w:r>
      <w:r w:rsidR="001A25D3">
        <w:rPr>
          <w:rFonts w:ascii="Open Sans Medium" w:hAnsi="Open Sans Medium" w:cs="Open Sans Medium"/>
          <w:sz w:val="32"/>
          <w:szCs w:val="32"/>
        </w:rPr>
        <w:t>s</w:t>
      </w:r>
      <w:r w:rsidRPr="00BF7C48">
        <w:rPr>
          <w:rFonts w:ascii="Open Sans Medium" w:hAnsi="Open Sans Medium" w:cs="Open Sans Medium"/>
          <w:sz w:val="32"/>
          <w:szCs w:val="32"/>
        </w:rPr>
        <w:t xml:space="preserve"> 1 </w:t>
      </w:r>
      <w:r w:rsidR="00CE3B4A">
        <w:rPr>
          <w:rFonts w:ascii="Open Sans Medium" w:hAnsi="Open Sans Medium" w:cs="Open Sans Medium"/>
          <w:sz w:val="32"/>
          <w:szCs w:val="32"/>
        </w:rPr>
        <w:t>to</w:t>
      </w:r>
      <w:r w:rsidRPr="00BF7C48">
        <w:rPr>
          <w:rFonts w:ascii="Open Sans Medium" w:hAnsi="Open Sans Medium" w:cs="Open Sans Medium"/>
          <w:sz w:val="32"/>
          <w:szCs w:val="32"/>
        </w:rPr>
        <w:t xml:space="preserve"> 3</w:t>
      </w:r>
    </w:p>
    <w:p w14:paraId="436524B0" w14:textId="00071FC4" w:rsidR="00593514" w:rsidRDefault="007744C5" w:rsidP="00442589">
      <w:pPr>
        <w:jc w:val="both"/>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reference</w:t>
      </w:r>
    </w:p>
    <w:p w14:paraId="68EE0B1B" w14:textId="0F2D0C83" w:rsidR="00186E35" w:rsidRPr="00186E35" w:rsidRDefault="00442589" w:rsidP="00186E35">
      <w:pPr>
        <w:pStyle w:val="ListParagraph"/>
        <w:numPr>
          <w:ilvl w:val="0"/>
          <w:numId w:val="29"/>
        </w:numPr>
        <w:rPr>
          <w:rFonts w:ascii="Open Sans" w:hAnsi="Open Sans" w:cs="Open Sans"/>
          <w:color w:val="auto"/>
        </w:rPr>
      </w:pPr>
      <w:r w:rsidRPr="00186E35">
        <w:rPr>
          <w:rFonts w:ascii="Open Sans" w:hAnsi="Open Sans" w:cs="Open Sans"/>
          <w:color w:val="auto"/>
          <w:lang w:val="en-US"/>
        </w:rPr>
        <w:t xml:space="preserve">Media </w:t>
      </w:r>
      <w:r w:rsidR="001A25D3" w:rsidRPr="00186E35">
        <w:rPr>
          <w:rFonts w:ascii="Open Sans" w:hAnsi="Open Sans" w:cs="Open Sans"/>
          <w:color w:val="auto"/>
          <w:lang w:val="en-US"/>
        </w:rPr>
        <w:t>l</w:t>
      </w:r>
      <w:r w:rsidRPr="00186E35">
        <w:rPr>
          <w:rFonts w:ascii="Open Sans" w:hAnsi="Open Sans" w:cs="Open Sans"/>
          <w:color w:val="auto"/>
          <w:lang w:val="en-US"/>
        </w:rPr>
        <w:t>anguage:</w:t>
      </w:r>
      <w:r w:rsidR="001A25D3" w:rsidRPr="00186E35">
        <w:rPr>
          <w:rFonts w:ascii="Open Sans" w:hAnsi="Open Sans" w:cs="Open Sans"/>
          <w:color w:val="auto"/>
          <w:lang w:val="en-US"/>
        </w:rPr>
        <w:t xml:space="preserve"> Codes and conventions</w:t>
      </w:r>
      <w:r w:rsidR="00186E35" w:rsidRPr="00186E35">
        <w:rPr>
          <w:rFonts w:ascii="Open Sans" w:hAnsi="Open Sans" w:cs="Open Sans"/>
          <w:color w:val="auto"/>
          <w:lang w:val="en-US"/>
        </w:rPr>
        <w:t>.</w:t>
      </w:r>
    </w:p>
    <w:p w14:paraId="3AB5B5CC" w14:textId="4E45C12D" w:rsidR="008447E4" w:rsidRPr="00186E35" w:rsidRDefault="00442589" w:rsidP="00186E35">
      <w:pPr>
        <w:pStyle w:val="ListParagraph"/>
        <w:numPr>
          <w:ilvl w:val="0"/>
          <w:numId w:val="29"/>
        </w:numPr>
        <w:spacing w:after="240"/>
        <w:ind w:left="357" w:hanging="357"/>
        <w:rPr>
          <w:rFonts w:ascii="Open Sans" w:hAnsi="Open Sans" w:cs="Open Sans"/>
          <w:color w:val="auto"/>
        </w:rPr>
      </w:pPr>
      <w:r w:rsidRPr="00186E35">
        <w:rPr>
          <w:rFonts w:ascii="Open Sans" w:hAnsi="Open Sans" w:cs="Open Sans"/>
          <w:color w:val="auto"/>
          <w:lang w:val="en-US"/>
        </w:rPr>
        <w:t xml:space="preserve">Media </w:t>
      </w:r>
      <w:r w:rsidR="001A25D3" w:rsidRPr="00186E35">
        <w:rPr>
          <w:rFonts w:ascii="Open Sans" w:hAnsi="Open Sans" w:cs="Open Sans"/>
          <w:color w:val="auto"/>
          <w:lang w:val="en-US"/>
        </w:rPr>
        <w:t>r</w:t>
      </w:r>
      <w:r w:rsidRPr="00186E35">
        <w:rPr>
          <w:rFonts w:ascii="Open Sans" w:hAnsi="Open Sans" w:cs="Open Sans"/>
          <w:color w:val="auto"/>
          <w:lang w:val="en-US"/>
        </w:rPr>
        <w:t>epresentations:</w:t>
      </w:r>
      <w:r w:rsidR="001A25D3" w:rsidRPr="00186E35">
        <w:rPr>
          <w:rFonts w:ascii="Open Sans" w:hAnsi="Open Sans" w:cs="Open Sans"/>
          <w:color w:val="auto"/>
          <w:lang w:val="en-US"/>
        </w:rPr>
        <w:t xml:space="preserve"> Re-presentation</w:t>
      </w:r>
      <w:r w:rsidR="00186E35" w:rsidRPr="00186E35">
        <w:rPr>
          <w:rFonts w:ascii="Open Sans" w:hAnsi="Open Sans" w:cs="Open Sans"/>
          <w:color w:val="auto"/>
          <w:lang w:val="en-US"/>
        </w:rPr>
        <w:t>.</w:t>
      </w:r>
    </w:p>
    <w:p w14:paraId="680C1E1C" w14:textId="77777777" w:rsidR="007744C5" w:rsidRPr="00DE5461" w:rsidRDefault="007744C5" w:rsidP="00442589">
      <w:pPr>
        <w:jc w:val="both"/>
        <w:rPr>
          <w:rFonts w:ascii="Open Sans Medium" w:hAnsi="Open Sans Medium" w:cs="Open Sans Medium"/>
          <w:b/>
          <w:bCs/>
          <w:color w:val="371376"/>
          <w:sz w:val="28"/>
          <w:szCs w:val="32"/>
        </w:rPr>
      </w:pPr>
      <w:r w:rsidRPr="00DE5461">
        <w:rPr>
          <w:rFonts w:ascii="Open Sans Medium" w:hAnsi="Open Sans Medium" w:cs="Open Sans Medium"/>
          <w:b/>
          <w:bCs/>
          <w:color w:val="371376"/>
          <w:sz w:val="28"/>
          <w:szCs w:val="32"/>
        </w:rPr>
        <w:t>Specification content</w:t>
      </w:r>
    </w:p>
    <w:p w14:paraId="75C31571" w14:textId="340F6DDB" w:rsidR="00442589" w:rsidRDefault="00442589" w:rsidP="00442589">
      <w:pPr>
        <w:rPr>
          <w:rFonts w:ascii="Open Sans" w:hAnsi="Open Sans" w:cs="Open Sans"/>
        </w:rPr>
      </w:pPr>
      <w:r w:rsidRPr="00CB2B04">
        <w:rPr>
          <w:rFonts w:ascii="Open Sans" w:hAnsi="Open Sans" w:cs="Open Sans"/>
        </w:rPr>
        <w:t>Revise Magazine C</w:t>
      </w:r>
      <w:r w:rsidR="00DE1D5D">
        <w:rPr>
          <w:rFonts w:ascii="Open Sans" w:hAnsi="Open Sans" w:cs="Open Sans"/>
        </w:rPr>
        <w:t xml:space="preserve">lose </w:t>
      </w:r>
      <w:r w:rsidRPr="00CB2B04">
        <w:rPr>
          <w:rFonts w:ascii="Open Sans" w:hAnsi="Open Sans" w:cs="Open Sans"/>
        </w:rPr>
        <w:t>S</w:t>
      </w:r>
      <w:r w:rsidR="00DE1D5D">
        <w:rPr>
          <w:rFonts w:ascii="Open Sans" w:hAnsi="Open Sans" w:cs="Open Sans"/>
        </w:rPr>
        <w:t xml:space="preserve">tudy </w:t>
      </w:r>
      <w:r w:rsidRPr="00CB2B04">
        <w:rPr>
          <w:rFonts w:ascii="Open Sans" w:hAnsi="Open Sans" w:cs="Open Sans"/>
        </w:rPr>
        <w:t>P</w:t>
      </w:r>
      <w:r w:rsidR="00DE1D5D">
        <w:rPr>
          <w:rFonts w:ascii="Open Sans" w:hAnsi="Open Sans" w:cs="Open Sans"/>
        </w:rPr>
        <w:t>roducts (CSP)</w:t>
      </w:r>
      <w:r w:rsidRPr="00CB2B04">
        <w:rPr>
          <w:rFonts w:ascii="Open Sans" w:hAnsi="Open Sans" w:cs="Open Sans"/>
        </w:rPr>
        <w:t>, other magazines and look at online vloggers and social media influencers.</w:t>
      </w:r>
    </w:p>
    <w:p w14:paraId="581A7654" w14:textId="75A7B130" w:rsidR="00442589" w:rsidRPr="00186E35" w:rsidRDefault="00442589" w:rsidP="00186E35">
      <w:pPr>
        <w:spacing w:before="120"/>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 xml:space="preserve">Magazine front covers: </w:t>
      </w:r>
      <w:r w:rsidR="001A25D3" w:rsidRPr="00186E35">
        <w:rPr>
          <w:rFonts w:ascii="Open Sans Medium" w:hAnsi="Open Sans Medium" w:cs="Open Sans Medium"/>
          <w:b/>
          <w:bCs/>
          <w:color w:val="C8194B"/>
          <w:sz w:val="24"/>
          <w:szCs w:val="28"/>
        </w:rPr>
        <w:t>C</w:t>
      </w:r>
      <w:r w:rsidRPr="00186E35">
        <w:rPr>
          <w:rFonts w:ascii="Open Sans Medium" w:hAnsi="Open Sans Medium" w:cs="Open Sans Medium"/>
          <w:b/>
          <w:bCs/>
          <w:color w:val="C8194B"/>
          <w:sz w:val="24"/>
          <w:szCs w:val="28"/>
        </w:rPr>
        <w:t>onventions</w:t>
      </w:r>
    </w:p>
    <w:p w14:paraId="0A3A4C1C" w14:textId="3D456D8F" w:rsidR="00442589" w:rsidRPr="00CB2B04" w:rsidRDefault="00442589" w:rsidP="00186E35">
      <w:pPr>
        <w:pStyle w:val="ListParagraph"/>
        <w:numPr>
          <w:ilvl w:val="0"/>
          <w:numId w:val="29"/>
        </w:numPr>
        <w:rPr>
          <w:rFonts w:ascii="Open Sans" w:hAnsi="Open Sans" w:cs="Open Sans"/>
          <w:color w:val="auto"/>
        </w:rPr>
      </w:pPr>
      <w:r w:rsidRPr="00CB2B04">
        <w:rPr>
          <w:rFonts w:ascii="Open Sans" w:hAnsi="Open Sans" w:cs="Open Sans"/>
          <w:color w:val="auto"/>
        </w:rPr>
        <w:t>Students to review the two CSP front covers, ‘naming the parts’ to re-establish what the conventions are and the use of subject specific terminology.</w:t>
      </w:r>
    </w:p>
    <w:p w14:paraId="79868E9B" w14:textId="7B0B061F" w:rsidR="00442589" w:rsidRPr="00CB2B04" w:rsidRDefault="00442589" w:rsidP="00186E35">
      <w:pPr>
        <w:pStyle w:val="ListParagraph"/>
        <w:numPr>
          <w:ilvl w:val="0"/>
          <w:numId w:val="29"/>
        </w:numPr>
        <w:rPr>
          <w:rFonts w:ascii="Open Sans" w:hAnsi="Open Sans" w:cs="Open Sans"/>
          <w:color w:val="auto"/>
        </w:rPr>
      </w:pPr>
      <w:r w:rsidRPr="00CB2B04">
        <w:rPr>
          <w:rFonts w:ascii="Open Sans" w:hAnsi="Open Sans" w:cs="Open Sans"/>
          <w:color w:val="auto"/>
        </w:rPr>
        <w:t xml:space="preserve">Look at a range of different editions of one of the two magazines (eg </w:t>
      </w:r>
      <w:r w:rsidRPr="00CB2B04">
        <w:rPr>
          <w:rFonts w:ascii="Open Sans" w:hAnsi="Open Sans" w:cs="Open Sans"/>
          <w:i/>
          <w:color w:val="auto"/>
        </w:rPr>
        <w:t>Tatler</w:t>
      </w:r>
      <w:r w:rsidRPr="00CB2B04">
        <w:rPr>
          <w:rFonts w:ascii="Open Sans" w:hAnsi="Open Sans" w:cs="Open Sans"/>
          <w:color w:val="auto"/>
        </w:rPr>
        <w:t xml:space="preserve">) to determine what makes a house style that is repeated and recognisable from issue to issue. Could they write a list of rules for a </w:t>
      </w:r>
      <w:r w:rsidRPr="00CB2B04">
        <w:rPr>
          <w:rFonts w:ascii="Open Sans" w:hAnsi="Open Sans" w:cs="Open Sans"/>
          <w:i/>
          <w:color w:val="auto"/>
        </w:rPr>
        <w:t xml:space="preserve">Tatler </w:t>
      </w:r>
      <w:r w:rsidRPr="00CB2B04">
        <w:rPr>
          <w:rFonts w:ascii="Open Sans" w:hAnsi="Open Sans" w:cs="Open Sans"/>
          <w:color w:val="auto"/>
        </w:rPr>
        <w:t>cover designer to follow?</w:t>
      </w:r>
    </w:p>
    <w:p w14:paraId="3A19D89B" w14:textId="2B88C8D0" w:rsidR="00442589" w:rsidRDefault="00442589" w:rsidP="00186E35">
      <w:pPr>
        <w:pStyle w:val="ListParagraph"/>
        <w:numPr>
          <w:ilvl w:val="0"/>
          <w:numId w:val="29"/>
        </w:numPr>
        <w:spacing w:after="0"/>
        <w:rPr>
          <w:rFonts w:ascii="Open Sans" w:hAnsi="Open Sans" w:cs="Open Sans"/>
          <w:color w:val="auto"/>
          <w:lang w:val="en-US"/>
        </w:rPr>
      </w:pPr>
      <w:r w:rsidRPr="00CB2B04">
        <w:rPr>
          <w:rFonts w:ascii="Open Sans" w:hAnsi="Open Sans" w:cs="Open Sans"/>
          <w:color w:val="auto"/>
          <w:lang w:val="en-US"/>
        </w:rPr>
        <w:t xml:space="preserve">Use a range of front covers with very different styles to establish the style choices that can be made. Leading into the next lesson: </w:t>
      </w:r>
      <w:r w:rsidR="001A25D3">
        <w:rPr>
          <w:rFonts w:ascii="Open Sans" w:hAnsi="Open Sans" w:cs="Open Sans"/>
          <w:color w:val="auto"/>
          <w:lang w:val="en-US"/>
        </w:rPr>
        <w:t>W</w:t>
      </w:r>
      <w:r w:rsidRPr="00CB2B04">
        <w:rPr>
          <w:rFonts w:ascii="Open Sans" w:hAnsi="Open Sans" w:cs="Open Sans"/>
          <w:color w:val="auto"/>
          <w:lang w:val="en-US"/>
        </w:rPr>
        <w:t>hat does each style suggest about the target audience?</w:t>
      </w:r>
    </w:p>
    <w:p w14:paraId="6B013720" w14:textId="03F162E2" w:rsidR="00703719" w:rsidRPr="00186E35" w:rsidRDefault="00703719" w:rsidP="00186E35">
      <w:pPr>
        <w:spacing w:before="120"/>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 xml:space="preserve">Magazine front covers: </w:t>
      </w:r>
      <w:r w:rsidR="001A25D3" w:rsidRPr="00186E35">
        <w:rPr>
          <w:rFonts w:ascii="Open Sans Medium" w:hAnsi="Open Sans Medium" w:cs="Open Sans Medium"/>
          <w:b/>
          <w:bCs/>
          <w:color w:val="C8194B"/>
          <w:sz w:val="24"/>
          <w:szCs w:val="28"/>
        </w:rPr>
        <w:t>T</w:t>
      </w:r>
      <w:r w:rsidRPr="00186E35">
        <w:rPr>
          <w:rFonts w:ascii="Open Sans Medium" w:hAnsi="Open Sans Medium" w:cs="Open Sans Medium"/>
          <w:b/>
          <w:bCs/>
          <w:color w:val="C8194B"/>
          <w:sz w:val="24"/>
          <w:szCs w:val="28"/>
        </w:rPr>
        <w:t>arget audience</w:t>
      </w:r>
    </w:p>
    <w:p w14:paraId="28ACBCDD" w14:textId="77777777" w:rsidR="00703719" w:rsidRPr="00CB2B04" w:rsidRDefault="00703719" w:rsidP="00186E35">
      <w:pPr>
        <w:pStyle w:val="ListParagraph"/>
        <w:numPr>
          <w:ilvl w:val="0"/>
          <w:numId w:val="30"/>
        </w:numPr>
        <w:rPr>
          <w:rFonts w:ascii="Open Sans" w:hAnsi="Open Sans" w:cs="Open Sans"/>
          <w:color w:val="auto"/>
        </w:rPr>
      </w:pPr>
      <w:r w:rsidRPr="00CB2B04">
        <w:rPr>
          <w:rFonts w:ascii="Open Sans" w:hAnsi="Open Sans" w:cs="Open Sans"/>
          <w:color w:val="auto"/>
        </w:rPr>
        <w:t xml:space="preserve">Review a wide-ranging selection of magazine covers, including the two CSPs, targeted at different audiences. Students to group these into different target age ranges. </w:t>
      </w:r>
    </w:p>
    <w:p w14:paraId="05D6360B" w14:textId="2BAA55C6" w:rsidR="00703719" w:rsidRPr="00CB2B04" w:rsidRDefault="00703719" w:rsidP="00186E35">
      <w:pPr>
        <w:pStyle w:val="ListParagraph"/>
        <w:numPr>
          <w:ilvl w:val="0"/>
          <w:numId w:val="30"/>
        </w:numPr>
        <w:rPr>
          <w:rFonts w:ascii="Open Sans" w:hAnsi="Open Sans" w:cs="Open Sans"/>
          <w:color w:val="auto"/>
        </w:rPr>
      </w:pPr>
      <w:r w:rsidRPr="00CB2B04">
        <w:rPr>
          <w:rFonts w:ascii="Open Sans" w:hAnsi="Open Sans" w:cs="Open Sans"/>
          <w:color w:val="auto"/>
        </w:rPr>
        <w:t>Working in small groups, each group of students take</w:t>
      </w:r>
      <w:r w:rsidR="001A25D3">
        <w:rPr>
          <w:rFonts w:ascii="Open Sans" w:hAnsi="Open Sans" w:cs="Open Sans"/>
          <w:color w:val="auto"/>
        </w:rPr>
        <w:t>s</w:t>
      </w:r>
      <w:r w:rsidRPr="00CB2B04">
        <w:rPr>
          <w:rFonts w:ascii="Open Sans" w:hAnsi="Open Sans" w:cs="Open Sans"/>
          <w:color w:val="auto"/>
        </w:rPr>
        <w:t xml:space="preserve"> the selection for one age range, and identif</w:t>
      </w:r>
      <w:r w:rsidR="001A25D3">
        <w:rPr>
          <w:rFonts w:ascii="Open Sans" w:hAnsi="Open Sans" w:cs="Open Sans"/>
          <w:color w:val="auto"/>
        </w:rPr>
        <w:t>ies</w:t>
      </w:r>
      <w:r w:rsidRPr="00CB2B04">
        <w:rPr>
          <w:rFonts w:ascii="Open Sans" w:hAnsi="Open Sans" w:cs="Open Sans"/>
          <w:color w:val="auto"/>
        </w:rPr>
        <w:t xml:space="preserve"> how their selection of covers targets that age range.</w:t>
      </w:r>
    </w:p>
    <w:p w14:paraId="05E3E99D" w14:textId="116276B5" w:rsidR="00703719" w:rsidRDefault="00703719" w:rsidP="00186E35">
      <w:pPr>
        <w:pStyle w:val="ListParagraph"/>
        <w:numPr>
          <w:ilvl w:val="0"/>
          <w:numId w:val="30"/>
        </w:numPr>
        <w:spacing w:after="0"/>
        <w:rPr>
          <w:rFonts w:ascii="Open Sans" w:hAnsi="Open Sans" w:cs="Open Sans"/>
          <w:color w:val="auto"/>
          <w:lang w:val="en-US"/>
        </w:rPr>
      </w:pPr>
      <w:r w:rsidRPr="00CB2B04">
        <w:rPr>
          <w:rFonts w:ascii="Open Sans" w:hAnsi="Open Sans" w:cs="Open Sans"/>
          <w:color w:val="auto"/>
          <w:lang w:val="en-US"/>
        </w:rPr>
        <w:t>In pairs, devise and/or sketch a new niche magazine, focusing on different subject matter (eg music or films), that would target the same age range. Ensure students all use the elements that will be required when they do the</w:t>
      </w:r>
      <w:r w:rsidR="00186E35">
        <w:rPr>
          <w:rFonts w:ascii="Open Sans" w:hAnsi="Open Sans" w:cs="Open Sans"/>
          <w:color w:val="auto"/>
          <w:lang w:val="en-US"/>
        </w:rPr>
        <w:t xml:space="preserve"> non-examined assessment</w:t>
      </w:r>
      <w:r w:rsidRPr="00CB2B04">
        <w:rPr>
          <w:rFonts w:ascii="Open Sans" w:hAnsi="Open Sans" w:cs="Open Sans"/>
          <w:color w:val="auto"/>
          <w:lang w:val="en-US"/>
        </w:rPr>
        <w:t xml:space="preserve"> </w:t>
      </w:r>
      <w:r w:rsidR="00186E35">
        <w:rPr>
          <w:rFonts w:ascii="Open Sans" w:hAnsi="Open Sans" w:cs="Open Sans"/>
          <w:color w:val="auto"/>
          <w:lang w:val="en-US"/>
        </w:rPr>
        <w:t>(</w:t>
      </w:r>
      <w:r w:rsidRPr="00CB2B04">
        <w:rPr>
          <w:rFonts w:ascii="Open Sans" w:hAnsi="Open Sans" w:cs="Open Sans"/>
          <w:color w:val="auto"/>
          <w:lang w:val="en-US"/>
        </w:rPr>
        <w:t>NEA</w:t>
      </w:r>
      <w:r w:rsidR="00186E35">
        <w:rPr>
          <w:rFonts w:ascii="Open Sans" w:hAnsi="Open Sans" w:cs="Open Sans"/>
          <w:color w:val="auto"/>
          <w:lang w:val="en-US"/>
        </w:rPr>
        <w:t>)</w:t>
      </w:r>
      <w:r w:rsidRPr="00CB2B04">
        <w:rPr>
          <w:rFonts w:ascii="Open Sans" w:hAnsi="Open Sans" w:cs="Open Sans"/>
          <w:color w:val="auto"/>
          <w:lang w:val="en-US"/>
        </w:rPr>
        <w:t xml:space="preserve"> </w:t>
      </w:r>
      <w:r w:rsidR="001A25D3">
        <w:rPr>
          <w:rFonts w:ascii="Open Sans" w:hAnsi="Open Sans" w:cs="Open Sans"/>
          <w:color w:val="auto"/>
          <w:lang w:val="en-US"/>
        </w:rPr>
        <w:t>(</w:t>
      </w:r>
      <w:r w:rsidRPr="00CB2B04">
        <w:rPr>
          <w:rFonts w:ascii="Open Sans" w:hAnsi="Open Sans" w:cs="Open Sans"/>
          <w:color w:val="auto"/>
          <w:lang w:val="en-US"/>
        </w:rPr>
        <w:t>title/masthead, selling line, cover price, dateline, main image, cover lines</w:t>
      </w:r>
      <w:r w:rsidR="001A25D3">
        <w:rPr>
          <w:rFonts w:ascii="Open Sans" w:hAnsi="Open Sans" w:cs="Open Sans"/>
          <w:color w:val="auto"/>
          <w:lang w:val="en-US"/>
        </w:rPr>
        <w:t>)</w:t>
      </w:r>
      <w:r w:rsidRPr="00CB2B04">
        <w:rPr>
          <w:rFonts w:ascii="Open Sans" w:hAnsi="Open Sans" w:cs="Open Sans"/>
          <w:color w:val="auto"/>
          <w:lang w:val="en-US"/>
        </w:rPr>
        <w:t>.</w:t>
      </w:r>
    </w:p>
    <w:p w14:paraId="0C97755F" w14:textId="77777777" w:rsidR="00442589" w:rsidRDefault="00442589" w:rsidP="00442589">
      <w:pPr>
        <w:rPr>
          <w:rFonts w:ascii="Open Sans" w:hAnsi="Open Sans" w:cs="Open Sans"/>
          <w:b/>
          <w:bCs/>
        </w:rPr>
      </w:pPr>
      <w:r>
        <w:rPr>
          <w:rFonts w:ascii="Open Sans" w:hAnsi="Open Sans" w:cs="Open Sans"/>
          <w:b/>
          <w:bCs/>
        </w:rPr>
        <w:br w:type="page"/>
      </w:r>
    </w:p>
    <w:p w14:paraId="3EF928A0" w14:textId="14F0CC96" w:rsidR="00442589" w:rsidRPr="00186E35" w:rsidRDefault="00442589" w:rsidP="00186E35">
      <w:pPr>
        <w:rPr>
          <w:rFonts w:ascii="Open Sans Medium" w:hAnsi="Open Sans Medium" w:cs="Open Sans Medium"/>
          <w:b/>
          <w:bCs/>
          <w:color w:val="C8194B"/>
          <w:sz w:val="24"/>
          <w:szCs w:val="28"/>
          <w:lang w:val="fr-FR"/>
        </w:rPr>
      </w:pPr>
      <w:r w:rsidRPr="00186E35">
        <w:rPr>
          <w:rFonts w:ascii="Open Sans Medium" w:hAnsi="Open Sans Medium" w:cs="Open Sans Medium"/>
          <w:b/>
          <w:bCs/>
          <w:color w:val="C8194B"/>
          <w:sz w:val="24"/>
          <w:szCs w:val="28"/>
          <w:lang w:val="fr-FR"/>
        </w:rPr>
        <w:lastRenderedPageBreak/>
        <w:t xml:space="preserve">Magazine double page spreads: </w:t>
      </w:r>
      <w:r w:rsidR="001A25D3" w:rsidRPr="00186E35">
        <w:rPr>
          <w:rFonts w:ascii="Open Sans Medium" w:hAnsi="Open Sans Medium" w:cs="Open Sans Medium"/>
          <w:b/>
          <w:bCs/>
          <w:color w:val="C8194B"/>
          <w:sz w:val="24"/>
          <w:szCs w:val="28"/>
          <w:lang w:val="fr-FR"/>
        </w:rPr>
        <w:t>C</w:t>
      </w:r>
      <w:r w:rsidRPr="00186E35">
        <w:rPr>
          <w:rFonts w:ascii="Open Sans Medium" w:hAnsi="Open Sans Medium" w:cs="Open Sans Medium"/>
          <w:b/>
          <w:bCs/>
          <w:color w:val="C8194B"/>
          <w:sz w:val="24"/>
          <w:szCs w:val="28"/>
          <w:lang w:val="fr-FR"/>
        </w:rPr>
        <w:t>onventions</w:t>
      </w:r>
    </w:p>
    <w:p w14:paraId="77986900" w14:textId="74E55428" w:rsidR="00442589" w:rsidRPr="00CB2B04" w:rsidRDefault="00442589" w:rsidP="00186E35">
      <w:pPr>
        <w:pStyle w:val="ListParagraph"/>
        <w:numPr>
          <w:ilvl w:val="0"/>
          <w:numId w:val="31"/>
        </w:numPr>
        <w:rPr>
          <w:rFonts w:ascii="Open Sans" w:hAnsi="Open Sans" w:cs="Open Sans"/>
          <w:color w:val="auto"/>
        </w:rPr>
      </w:pPr>
      <w:r w:rsidRPr="00CB2B04">
        <w:rPr>
          <w:rFonts w:ascii="Open Sans" w:hAnsi="Open Sans" w:cs="Open Sans"/>
          <w:color w:val="auto"/>
        </w:rPr>
        <w:t xml:space="preserve">Look at a double page spread from any edition of the CSP title chosen for lesson </w:t>
      </w:r>
      <w:r w:rsidR="001A25D3">
        <w:rPr>
          <w:rFonts w:ascii="Open Sans" w:hAnsi="Open Sans" w:cs="Open Sans"/>
          <w:color w:val="auto"/>
        </w:rPr>
        <w:t>one</w:t>
      </w:r>
      <w:r w:rsidRPr="00CB2B04">
        <w:rPr>
          <w:rFonts w:ascii="Open Sans" w:hAnsi="Open Sans" w:cs="Open Sans"/>
          <w:color w:val="auto"/>
        </w:rPr>
        <w:t xml:space="preserve"> (eg </w:t>
      </w:r>
      <w:r w:rsidRPr="00CB2B04">
        <w:rPr>
          <w:rFonts w:ascii="Open Sans" w:hAnsi="Open Sans" w:cs="Open Sans"/>
          <w:i/>
          <w:color w:val="auto"/>
        </w:rPr>
        <w:t>Tatler</w:t>
      </w:r>
      <w:r w:rsidRPr="00CB2B04">
        <w:rPr>
          <w:rFonts w:ascii="Open Sans" w:hAnsi="Open Sans" w:cs="Open Sans"/>
          <w:color w:val="auto"/>
        </w:rPr>
        <w:t>). Give students labels to the various parts and ask them to identify each of these parts, to establish subject terminology.</w:t>
      </w:r>
    </w:p>
    <w:p w14:paraId="2D010DE7" w14:textId="77777777" w:rsidR="00442589" w:rsidRPr="00CB2B04" w:rsidRDefault="00442589" w:rsidP="00186E35">
      <w:pPr>
        <w:pStyle w:val="ListParagraph"/>
        <w:numPr>
          <w:ilvl w:val="0"/>
          <w:numId w:val="31"/>
        </w:numPr>
        <w:rPr>
          <w:rFonts w:ascii="Open Sans" w:hAnsi="Open Sans" w:cs="Open Sans"/>
          <w:color w:val="auto"/>
        </w:rPr>
      </w:pPr>
      <w:r w:rsidRPr="00CB2B04">
        <w:rPr>
          <w:rFonts w:ascii="Open Sans" w:hAnsi="Open Sans" w:cs="Open Sans"/>
          <w:color w:val="auto"/>
        </w:rPr>
        <w:t>Identify how the double page spread fits with the front cover house style discussed last week.</w:t>
      </w:r>
    </w:p>
    <w:p w14:paraId="1C7F15C9" w14:textId="77777777" w:rsidR="00442589" w:rsidRDefault="00442589" w:rsidP="00186E35">
      <w:pPr>
        <w:pStyle w:val="ListParagraph"/>
        <w:numPr>
          <w:ilvl w:val="0"/>
          <w:numId w:val="31"/>
        </w:numPr>
        <w:spacing w:after="0"/>
        <w:rPr>
          <w:rFonts w:ascii="Open Sans" w:hAnsi="Open Sans" w:cs="Open Sans"/>
          <w:color w:val="auto"/>
          <w:lang w:val="en-US"/>
        </w:rPr>
      </w:pPr>
      <w:r w:rsidRPr="00CB2B04">
        <w:rPr>
          <w:rFonts w:ascii="Open Sans" w:hAnsi="Open Sans" w:cs="Open Sans"/>
          <w:color w:val="auto"/>
          <w:lang w:val="en-US"/>
        </w:rPr>
        <w:t xml:space="preserve">Compare the </w:t>
      </w:r>
      <w:r w:rsidRPr="00CB2B04">
        <w:rPr>
          <w:rFonts w:ascii="Open Sans" w:hAnsi="Open Sans" w:cs="Open Sans"/>
          <w:i/>
          <w:color w:val="auto"/>
          <w:lang w:val="en-US"/>
        </w:rPr>
        <w:t>Tatler</w:t>
      </w:r>
      <w:r w:rsidRPr="00CB2B04">
        <w:rPr>
          <w:rFonts w:ascii="Open Sans" w:hAnsi="Open Sans" w:cs="Open Sans"/>
          <w:color w:val="auto"/>
          <w:lang w:val="en-US"/>
        </w:rPr>
        <w:t xml:space="preserve"> double page spread with examples from other magazines. Can the students spot the same features in use? What are the overall conventions of a double page spread?</w:t>
      </w:r>
    </w:p>
    <w:p w14:paraId="527382B4" w14:textId="1CDA6F2E" w:rsidR="00442589" w:rsidRPr="00186E35" w:rsidRDefault="00442589" w:rsidP="00186E35">
      <w:pPr>
        <w:spacing w:before="120"/>
        <w:rPr>
          <w:rFonts w:ascii="Open Sans Medium" w:hAnsi="Open Sans Medium" w:cs="Open Sans Medium"/>
          <w:b/>
          <w:bCs/>
          <w:color w:val="C8194B"/>
          <w:sz w:val="24"/>
          <w:szCs w:val="28"/>
          <w:lang w:val="fr-FR"/>
        </w:rPr>
      </w:pPr>
      <w:r w:rsidRPr="00186E35">
        <w:rPr>
          <w:rFonts w:ascii="Open Sans Medium" w:hAnsi="Open Sans Medium" w:cs="Open Sans Medium"/>
          <w:b/>
          <w:bCs/>
          <w:color w:val="C8194B"/>
          <w:sz w:val="24"/>
          <w:szCs w:val="28"/>
          <w:lang w:val="fr-FR"/>
        </w:rPr>
        <w:t xml:space="preserve">Magazine double page spreads: </w:t>
      </w:r>
      <w:r w:rsidR="009C5144" w:rsidRPr="00186E35">
        <w:rPr>
          <w:rFonts w:ascii="Open Sans Medium" w:hAnsi="Open Sans Medium" w:cs="Open Sans Medium"/>
          <w:b/>
          <w:bCs/>
          <w:color w:val="C8194B"/>
          <w:sz w:val="24"/>
          <w:szCs w:val="28"/>
          <w:lang w:val="fr-FR"/>
        </w:rPr>
        <w:t>C</w:t>
      </w:r>
      <w:r w:rsidRPr="00186E35">
        <w:rPr>
          <w:rFonts w:ascii="Open Sans Medium" w:hAnsi="Open Sans Medium" w:cs="Open Sans Medium"/>
          <w:b/>
          <w:bCs/>
          <w:color w:val="C8194B"/>
          <w:sz w:val="24"/>
          <w:szCs w:val="28"/>
          <w:lang w:val="fr-FR"/>
        </w:rPr>
        <w:t>opy</w:t>
      </w:r>
    </w:p>
    <w:p w14:paraId="346A268E" w14:textId="77777777" w:rsidR="00442589" w:rsidRPr="00CB2B04" w:rsidRDefault="00442589" w:rsidP="00186E35">
      <w:pPr>
        <w:pStyle w:val="ListParagraph"/>
        <w:numPr>
          <w:ilvl w:val="0"/>
          <w:numId w:val="32"/>
        </w:numPr>
        <w:rPr>
          <w:rFonts w:ascii="Open Sans" w:hAnsi="Open Sans" w:cs="Open Sans"/>
          <w:color w:val="auto"/>
        </w:rPr>
      </w:pPr>
      <w:r w:rsidRPr="00CB2B04">
        <w:rPr>
          <w:rFonts w:ascii="Open Sans" w:hAnsi="Open Sans" w:cs="Open Sans"/>
          <w:color w:val="auto"/>
        </w:rPr>
        <w:t>What do students know about how newspaper copy is structured?</w:t>
      </w:r>
    </w:p>
    <w:p w14:paraId="6755F664" w14:textId="77777777" w:rsidR="00442589" w:rsidRPr="00CB2B04" w:rsidRDefault="00442589" w:rsidP="00186E35">
      <w:pPr>
        <w:pStyle w:val="ListParagraph"/>
        <w:numPr>
          <w:ilvl w:val="0"/>
          <w:numId w:val="32"/>
        </w:numPr>
        <w:rPr>
          <w:rFonts w:ascii="Open Sans" w:hAnsi="Open Sans" w:cs="Open Sans"/>
          <w:color w:val="auto"/>
        </w:rPr>
      </w:pPr>
      <w:r w:rsidRPr="00CB2B04">
        <w:rPr>
          <w:rFonts w:ascii="Open Sans" w:hAnsi="Open Sans" w:cs="Open Sans"/>
          <w:color w:val="auto"/>
        </w:rPr>
        <w:t>Working in pairs, with different magazines, students to read a double page spread article that is featured on the front cover and see how this compares to the structure of a newspaper article. Does it matter what the article is about?</w:t>
      </w:r>
    </w:p>
    <w:p w14:paraId="67DA4E3D" w14:textId="02E7F9E0" w:rsidR="00442589" w:rsidRDefault="00442589" w:rsidP="00186E35">
      <w:pPr>
        <w:pStyle w:val="ListParagraph"/>
        <w:numPr>
          <w:ilvl w:val="0"/>
          <w:numId w:val="32"/>
        </w:numPr>
        <w:spacing w:after="0"/>
        <w:rPr>
          <w:rFonts w:ascii="Open Sans" w:hAnsi="Open Sans" w:cs="Open Sans"/>
          <w:color w:val="auto"/>
          <w:lang w:val="en-US"/>
        </w:rPr>
      </w:pPr>
      <w:r w:rsidRPr="00CB2B04">
        <w:rPr>
          <w:rFonts w:ascii="Open Sans" w:hAnsi="Open Sans" w:cs="Open Sans"/>
          <w:color w:val="auto"/>
          <w:lang w:val="en-US"/>
        </w:rPr>
        <w:t xml:space="preserve">Analyse the article for mode of address and audience positioning: </w:t>
      </w:r>
      <w:r w:rsidR="00C57F8E">
        <w:rPr>
          <w:rFonts w:ascii="Open Sans" w:hAnsi="Open Sans" w:cs="Open Sans"/>
          <w:color w:val="auto"/>
          <w:lang w:val="en-US"/>
        </w:rPr>
        <w:t>S</w:t>
      </w:r>
      <w:r w:rsidRPr="00CB2B04">
        <w:rPr>
          <w:rFonts w:ascii="Open Sans" w:hAnsi="Open Sans" w:cs="Open Sans"/>
          <w:color w:val="auto"/>
          <w:lang w:val="en-US"/>
        </w:rPr>
        <w:t>tyle of writing, length and complexity of sentences, vocabulary, use of pronouns, point of view.</w:t>
      </w:r>
    </w:p>
    <w:p w14:paraId="3CF87A4A" w14:textId="1869C8C4" w:rsidR="00442589" w:rsidRPr="00186E35" w:rsidRDefault="00442589" w:rsidP="00186E35">
      <w:pPr>
        <w:spacing w:before="120"/>
        <w:rPr>
          <w:rFonts w:ascii="Open Sans Medium" w:hAnsi="Open Sans Medium" w:cs="Open Sans Medium"/>
          <w:b/>
          <w:bCs/>
          <w:color w:val="C8194B"/>
        </w:rPr>
      </w:pPr>
      <w:r w:rsidRPr="00186E35">
        <w:rPr>
          <w:rFonts w:ascii="Open Sans Medium" w:hAnsi="Open Sans Medium" w:cs="Open Sans Medium"/>
          <w:b/>
          <w:bCs/>
          <w:color w:val="C8194B"/>
          <w:sz w:val="24"/>
          <w:szCs w:val="28"/>
        </w:rPr>
        <w:t xml:space="preserve">Magazines: </w:t>
      </w:r>
      <w:r w:rsidR="00C57F8E" w:rsidRPr="00186E35">
        <w:rPr>
          <w:rFonts w:ascii="Open Sans Medium" w:hAnsi="Open Sans Medium" w:cs="Open Sans Medium"/>
          <w:b/>
          <w:bCs/>
          <w:color w:val="C8194B"/>
          <w:sz w:val="24"/>
          <w:szCs w:val="28"/>
        </w:rPr>
        <w:t>I</w:t>
      </w:r>
      <w:r w:rsidRPr="00186E35">
        <w:rPr>
          <w:rFonts w:ascii="Open Sans Medium" w:hAnsi="Open Sans Medium" w:cs="Open Sans Medium"/>
          <w:b/>
          <w:bCs/>
          <w:color w:val="C8194B"/>
          <w:sz w:val="24"/>
          <w:szCs w:val="28"/>
        </w:rPr>
        <w:t>mages</w:t>
      </w:r>
    </w:p>
    <w:p w14:paraId="23783397" w14:textId="77777777" w:rsidR="00442589" w:rsidRPr="00CB2B04" w:rsidRDefault="00442589" w:rsidP="00186E35">
      <w:pPr>
        <w:pStyle w:val="ListParagraph"/>
        <w:numPr>
          <w:ilvl w:val="0"/>
          <w:numId w:val="27"/>
        </w:numPr>
        <w:rPr>
          <w:rFonts w:ascii="Open Sans" w:hAnsi="Open Sans" w:cs="Open Sans"/>
          <w:color w:val="auto"/>
        </w:rPr>
      </w:pPr>
      <w:r w:rsidRPr="00CB2B04">
        <w:rPr>
          <w:rFonts w:ascii="Open Sans" w:hAnsi="Open Sans" w:cs="Open Sans"/>
          <w:color w:val="auto"/>
        </w:rPr>
        <w:t>Use CSP front covers, and explore the main cover photos in detail. How have they been composed to catch the buyer’s eye? Where were they taken, how were they lit, how is the person posed, what is the person wearing? What is the intended representation of the person featured?</w:t>
      </w:r>
    </w:p>
    <w:p w14:paraId="555FDF00" w14:textId="2D47B823" w:rsidR="00442589" w:rsidRPr="00CB2B04" w:rsidRDefault="00442589" w:rsidP="00186E35">
      <w:pPr>
        <w:pStyle w:val="ListParagraph"/>
        <w:numPr>
          <w:ilvl w:val="0"/>
          <w:numId w:val="27"/>
        </w:numPr>
        <w:rPr>
          <w:rFonts w:ascii="Open Sans" w:hAnsi="Open Sans" w:cs="Open Sans"/>
          <w:color w:val="auto"/>
        </w:rPr>
      </w:pPr>
      <w:r w:rsidRPr="00CB2B04">
        <w:rPr>
          <w:rFonts w:ascii="Open Sans" w:hAnsi="Open Sans" w:cs="Open Sans"/>
          <w:color w:val="auto"/>
        </w:rPr>
        <w:t xml:space="preserve">Using the same magazines as in previous lesson, in pairs students are to examine the photos on the front cover and the same double page spread as before. Use the same sorts of questions as above, plus: </w:t>
      </w:r>
      <w:r w:rsidR="00C57F8E">
        <w:rPr>
          <w:rFonts w:ascii="Open Sans" w:hAnsi="Open Sans" w:cs="Open Sans"/>
          <w:color w:val="auto"/>
        </w:rPr>
        <w:t>H</w:t>
      </w:r>
      <w:r w:rsidRPr="00CB2B04">
        <w:rPr>
          <w:rFonts w:ascii="Open Sans" w:hAnsi="Open Sans" w:cs="Open Sans"/>
          <w:color w:val="auto"/>
        </w:rPr>
        <w:t>ow do these images fit together as a set, within the overall layout? What information do they add to the copy?</w:t>
      </w:r>
    </w:p>
    <w:p w14:paraId="59FAF736" w14:textId="77777777" w:rsidR="00442589" w:rsidRDefault="00442589" w:rsidP="00186E35">
      <w:pPr>
        <w:pStyle w:val="ListParagraph"/>
        <w:numPr>
          <w:ilvl w:val="0"/>
          <w:numId w:val="27"/>
        </w:numPr>
        <w:spacing w:after="0"/>
        <w:rPr>
          <w:rFonts w:ascii="Open Sans" w:hAnsi="Open Sans" w:cs="Open Sans"/>
          <w:color w:val="auto"/>
          <w:lang w:val="en-US"/>
        </w:rPr>
      </w:pPr>
      <w:r w:rsidRPr="00CB2B04">
        <w:rPr>
          <w:rFonts w:ascii="Open Sans" w:hAnsi="Open Sans" w:cs="Open Sans"/>
          <w:color w:val="auto"/>
          <w:lang w:val="en-US"/>
        </w:rPr>
        <w:t>Student pairs to join into small groups to compare magazines. Notice the differences in style of photos and in the ways they are used within the layout.</w:t>
      </w:r>
    </w:p>
    <w:p w14:paraId="0BEAC842" w14:textId="336FD249" w:rsidR="00442589" w:rsidRPr="00186E35" w:rsidRDefault="00442589" w:rsidP="00186E35">
      <w:pPr>
        <w:spacing w:before="120"/>
        <w:rPr>
          <w:rFonts w:ascii="Open Sans Medium" w:hAnsi="Open Sans Medium" w:cs="Open Sans Medium"/>
          <w:b/>
          <w:bCs/>
          <w:color w:val="C8194B"/>
        </w:rPr>
      </w:pPr>
      <w:r w:rsidRPr="00186E35">
        <w:rPr>
          <w:rFonts w:ascii="Open Sans Medium" w:hAnsi="Open Sans Medium" w:cs="Open Sans Medium"/>
          <w:b/>
          <w:bCs/>
          <w:color w:val="C8194B"/>
          <w:sz w:val="24"/>
          <w:szCs w:val="28"/>
        </w:rPr>
        <w:t xml:space="preserve">Magazines: </w:t>
      </w:r>
      <w:r w:rsidR="00C57F8E" w:rsidRPr="00186E35">
        <w:rPr>
          <w:rFonts w:ascii="Open Sans Medium" w:hAnsi="Open Sans Medium" w:cs="Open Sans Medium"/>
          <w:b/>
          <w:bCs/>
          <w:color w:val="C8194B"/>
          <w:sz w:val="24"/>
          <w:szCs w:val="28"/>
        </w:rPr>
        <w:t>L</w:t>
      </w:r>
      <w:r w:rsidRPr="00186E35">
        <w:rPr>
          <w:rFonts w:ascii="Open Sans Medium" w:hAnsi="Open Sans Medium" w:cs="Open Sans Medium"/>
          <w:b/>
          <w:bCs/>
          <w:color w:val="C8194B"/>
          <w:sz w:val="24"/>
          <w:szCs w:val="28"/>
        </w:rPr>
        <w:t>ayout</w:t>
      </w:r>
    </w:p>
    <w:p w14:paraId="49114632" w14:textId="1624268A" w:rsidR="00442589" w:rsidRPr="00186E35" w:rsidRDefault="00442589" w:rsidP="00186E35">
      <w:pPr>
        <w:rPr>
          <w:rFonts w:ascii="Open Sans" w:hAnsi="Open Sans" w:cs="Open Sans"/>
          <w:lang w:val="en-US"/>
        </w:rPr>
      </w:pPr>
      <w:r w:rsidRPr="00186E35">
        <w:rPr>
          <w:rFonts w:ascii="Open Sans" w:hAnsi="Open Sans" w:cs="Open Sans"/>
          <w:lang w:val="en-US"/>
        </w:rPr>
        <w:t xml:space="preserve">Have magazines from previous lessons available in the room. Students to continue with the design of the niche magazine from lesson </w:t>
      </w:r>
      <w:r w:rsidR="00C57F8E">
        <w:rPr>
          <w:rFonts w:ascii="Open Sans" w:hAnsi="Open Sans" w:cs="Open Sans"/>
          <w:lang w:val="en-US"/>
        </w:rPr>
        <w:t>two</w:t>
      </w:r>
      <w:r w:rsidRPr="00186E35">
        <w:rPr>
          <w:rFonts w:ascii="Open Sans" w:hAnsi="Open Sans" w:cs="Open Sans"/>
          <w:lang w:val="en-US"/>
        </w:rPr>
        <w:t xml:space="preserve">. Now adding the double page spread. Gradually introduce each aspect to be considered in the design, ensuring students all use the elements that will be required when they do the NEA: </w:t>
      </w:r>
      <w:r w:rsidR="00C57F8E">
        <w:rPr>
          <w:rFonts w:ascii="Open Sans" w:hAnsi="Open Sans" w:cs="Open Sans"/>
          <w:lang w:val="en-US"/>
        </w:rPr>
        <w:t>H</w:t>
      </w:r>
      <w:r w:rsidRPr="00186E35">
        <w:rPr>
          <w:rFonts w:ascii="Open Sans" w:hAnsi="Open Sans" w:cs="Open Sans"/>
          <w:lang w:val="en-US"/>
        </w:rPr>
        <w:t>eadline, standfirst, subheadings, original copy, main image, additional images.</w:t>
      </w:r>
    </w:p>
    <w:p w14:paraId="36BECB2D" w14:textId="03E74C76" w:rsidR="00442589" w:rsidRPr="00186E35" w:rsidRDefault="00442589" w:rsidP="00186E35">
      <w:pPr>
        <w:spacing w:before="120"/>
        <w:rPr>
          <w:rFonts w:ascii="Open Sans Medium" w:hAnsi="Open Sans Medium" w:cs="Open Sans Medium"/>
          <w:b/>
          <w:bCs/>
          <w:color w:val="C8194B"/>
        </w:rPr>
      </w:pPr>
      <w:r w:rsidRPr="00186E35">
        <w:rPr>
          <w:rFonts w:ascii="Open Sans Medium" w:hAnsi="Open Sans Medium" w:cs="Open Sans Medium"/>
          <w:b/>
          <w:bCs/>
          <w:color w:val="C8194B"/>
          <w:sz w:val="24"/>
          <w:szCs w:val="28"/>
        </w:rPr>
        <w:t xml:space="preserve">Social media influencers: </w:t>
      </w:r>
      <w:r w:rsidR="00C57F8E" w:rsidRPr="00186E35">
        <w:rPr>
          <w:rFonts w:ascii="Open Sans Medium" w:hAnsi="Open Sans Medium" w:cs="Open Sans Medium"/>
          <w:b/>
          <w:bCs/>
          <w:color w:val="C8194B"/>
          <w:sz w:val="24"/>
          <w:szCs w:val="28"/>
        </w:rPr>
        <w:t>B</w:t>
      </w:r>
      <w:r w:rsidRPr="00186E35">
        <w:rPr>
          <w:rFonts w:ascii="Open Sans Medium" w:hAnsi="Open Sans Medium" w:cs="Open Sans Medium"/>
          <w:b/>
          <w:bCs/>
          <w:color w:val="C8194B"/>
          <w:sz w:val="24"/>
          <w:szCs w:val="28"/>
        </w:rPr>
        <w:t>uilding a brand</w:t>
      </w:r>
    </w:p>
    <w:p w14:paraId="50853D1C" w14:textId="77777777" w:rsidR="00442589" w:rsidRPr="00CB2B04" w:rsidRDefault="00442589" w:rsidP="00186E35">
      <w:pPr>
        <w:pStyle w:val="ListParagraph"/>
        <w:numPr>
          <w:ilvl w:val="0"/>
          <w:numId w:val="27"/>
        </w:numPr>
        <w:rPr>
          <w:rFonts w:ascii="Open Sans" w:hAnsi="Open Sans" w:cs="Open Sans"/>
          <w:color w:val="auto"/>
        </w:rPr>
      </w:pPr>
      <w:r w:rsidRPr="00CB2B04">
        <w:rPr>
          <w:rFonts w:ascii="Open Sans" w:hAnsi="Open Sans" w:cs="Open Sans"/>
          <w:color w:val="auto"/>
        </w:rPr>
        <w:t>Students to remind themselves of Kim Kardashian’s and Marcus Rashford’s output (CSP), by looking at their online media presence. How would they describe the brand of each of these two celebrities – why should anyone new want to see their output?</w:t>
      </w:r>
    </w:p>
    <w:p w14:paraId="22864B1E" w14:textId="77777777" w:rsidR="00442589" w:rsidRPr="00CB2B04" w:rsidRDefault="00442589" w:rsidP="00186E35">
      <w:pPr>
        <w:pStyle w:val="ListParagraph"/>
        <w:numPr>
          <w:ilvl w:val="0"/>
          <w:numId w:val="27"/>
        </w:numPr>
        <w:rPr>
          <w:rFonts w:ascii="Open Sans" w:hAnsi="Open Sans" w:cs="Open Sans"/>
          <w:color w:val="auto"/>
        </w:rPr>
      </w:pPr>
      <w:r w:rsidRPr="00CB2B04">
        <w:rPr>
          <w:rFonts w:ascii="Open Sans" w:hAnsi="Open Sans" w:cs="Open Sans"/>
          <w:color w:val="auto"/>
        </w:rPr>
        <w:t>Which vloggers/social media influencers are students aware of? Students to work in pairs to write lists, with vlogger/influencer names and a one or two word note of what they vlog/post about (eg technology, fashion). Create a collective list, with each pair contributing two ideas.</w:t>
      </w:r>
    </w:p>
    <w:p w14:paraId="14FC7F9D" w14:textId="17E4061C" w:rsidR="00442589" w:rsidRDefault="00442589" w:rsidP="00186E35">
      <w:pPr>
        <w:pStyle w:val="ListParagraph"/>
        <w:numPr>
          <w:ilvl w:val="0"/>
          <w:numId w:val="27"/>
        </w:numPr>
        <w:spacing w:after="0"/>
        <w:rPr>
          <w:rFonts w:ascii="Open Sans" w:hAnsi="Open Sans" w:cs="Open Sans"/>
          <w:color w:val="auto"/>
          <w:lang w:val="en-US"/>
        </w:rPr>
      </w:pPr>
      <w:r w:rsidRPr="00CB2B04">
        <w:rPr>
          <w:rFonts w:ascii="Open Sans" w:hAnsi="Open Sans" w:cs="Open Sans"/>
          <w:color w:val="auto"/>
          <w:lang w:val="en-US"/>
        </w:rPr>
        <w:t xml:space="preserve">Watch a ‘best of’ style vlog from one vlogger (eg </w:t>
      </w:r>
      <w:hyperlink r:id="rId8" w:history="1">
        <w:r w:rsidRPr="00186E35">
          <w:rPr>
            <w:rStyle w:val="Hyperlink"/>
            <w:rFonts w:ascii="Open Sans" w:hAnsi="Open Sans" w:cs="Open Sans"/>
            <w:lang w:val="en-US"/>
          </w:rPr>
          <w:t>‘Why 2016 was the best year of my life’</w:t>
        </w:r>
      </w:hyperlink>
      <w:r w:rsidRPr="00CB2B04">
        <w:rPr>
          <w:rFonts w:ascii="Open Sans" w:hAnsi="Open Sans" w:cs="Open Sans"/>
          <w:color w:val="auto"/>
          <w:lang w:val="en-US"/>
        </w:rPr>
        <w:t xml:space="preserve"> by Logan Paul), OR read the online feed of one influencer. How would students describe this person’s brand? What ideas is s/he selling to the world?</w:t>
      </w:r>
    </w:p>
    <w:p w14:paraId="21CB2795" w14:textId="596C7C8A" w:rsidR="00703719" w:rsidRDefault="00703719" w:rsidP="00703719">
      <w:pPr>
        <w:rPr>
          <w:rFonts w:ascii="Open Sans" w:hAnsi="Open Sans" w:cs="Open Sans"/>
          <w:lang w:val="en-US"/>
        </w:rPr>
      </w:pPr>
    </w:p>
    <w:p w14:paraId="35B868FA" w14:textId="5B6CF38D" w:rsidR="00442589" w:rsidRPr="00186E35" w:rsidRDefault="00442589" w:rsidP="00186E35">
      <w:pPr>
        <w:rPr>
          <w:rFonts w:ascii="Open Sans Medium" w:hAnsi="Open Sans Medium" w:cs="Open Sans Medium"/>
          <w:b/>
          <w:bCs/>
          <w:color w:val="C8194B"/>
        </w:rPr>
      </w:pPr>
      <w:r w:rsidRPr="00186E35">
        <w:rPr>
          <w:rFonts w:ascii="Open Sans Medium" w:hAnsi="Open Sans Medium" w:cs="Open Sans Medium"/>
          <w:b/>
          <w:bCs/>
          <w:color w:val="C8194B"/>
          <w:sz w:val="24"/>
          <w:szCs w:val="28"/>
        </w:rPr>
        <w:lastRenderedPageBreak/>
        <w:t xml:space="preserve">Vloggers/influencers: </w:t>
      </w:r>
      <w:r w:rsidR="005B6885" w:rsidRPr="00186E35">
        <w:rPr>
          <w:rFonts w:ascii="Open Sans Medium" w:hAnsi="Open Sans Medium" w:cs="Open Sans Medium"/>
          <w:b/>
          <w:bCs/>
          <w:color w:val="C8194B"/>
          <w:sz w:val="24"/>
          <w:szCs w:val="28"/>
        </w:rPr>
        <w:t>C</w:t>
      </w:r>
      <w:r w:rsidRPr="00186E35">
        <w:rPr>
          <w:rFonts w:ascii="Open Sans Medium" w:hAnsi="Open Sans Medium" w:cs="Open Sans Medium"/>
          <w:b/>
          <w:bCs/>
          <w:color w:val="C8194B"/>
          <w:sz w:val="24"/>
          <w:szCs w:val="28"/>
        </w:rPr>
        <w:t>onstructing representations</w:t>
      </w:r>
    </w:p>
    <w:p w14:paraId="7EA00879" w14:textId="77777777" w:rsidR="00442589" w:rsidRPr="000D77DD" w:rsidRDefault="00442589" w:rsidP="00186E35">
      <w:pPr>
        <w:pStyle w:val="ListParagraph"/>
        <w:numPr>
          <w:ilvl w:val="0"/>
          <w:numId w:val="27"/>
        </w:numPr>
        <w:rPr>
          <w:rFonts w:ascii="Open Sans" w:hAnsi="Open Sans" w:cs="Open Sans"/>
          <w:color w:val="auto"/>
        </w:rPr>
      </w:pPr>
      <w:r w:rsidRPr="000D77DD">
        <w:rPr>
          <w:rFonts w:ascii="Open Sans" w:hAnsi="Open Sans" w:cs="Open Sans"/>
          <w:color w:val="auto"/>
        </w:rPr>
        <w:t>Students to choose one vlogger/influencer they know well – if they don’t personally follow any vloggers/influencers, then they can either use their choice from Kardashian and Rashford or find a vlogger/influencer who discusses their favourite topic (eg a specific sport, issue or type of music). Explain what they think that person and their lifestyle are like.</w:t>
      </w:r>
    </w:p>
    <w:p w14:paraId="5C71F900" w14:textId="77777777" w:rsidR="00442589" w:rsidRPr="000D77DD" w:rsidRDefault="00442589" w:rsidP="00186E35">
      <w:pPr>
        <w:pStyle w:val="ListParagraph"/>
        <w:numPr>
          <w:ilvl w:val="0"/>
          <w:numId w:val="27"/>
        </w:numPr>
        <w:rPr>
          <w:rFonts w:ascii="Open Sans" w:hAnsi="Open Sans" w:cs="Open Sans"/>
          <w:color w:val="auto"/>
        </w:rPr>
      </w:pPr>
      <w:r w:rsidRPr="000D77DD">
        <w:rPr>
          <w:rFonts w:ascii="Open Sans" w:hAnsi="Open Sans" w:cs="Open Sans"/>
          <w:color w:val="auto"/>
        </w:rPr>
        <w:t xml:space="preserve">Students to look at some of the output of their chosen vlogger/influencer, and analyse how they have created the persona that their fans enjoy – consider mediation through selection and omission. What is shared? What is never mentioned? </w:t>
      </w:r>
    </w:p>
    <w:p w14:paraId="1B6A5656" w14:textId="77777777" w:rsidR="00442589" w:rsidRDefault="00442589" w:rsidP="00186E35">
      <w:pPr>
        <w:pStyle w:val="ListParagraph"/>
        <w:numPr>
          <w:ilvl w:val="0"/>
          <w:numId w:val="27"/>
        </w:numPr>
        <w:spacing w:after="0"/>
        <w:rPr>
          <w:rFonts w:ascii="Open Sans" w:hAnsi="Open Sans" w:cs="Open Sans"/>
          <w:color w:val="auto"/>
          <w:lang w:val="en-US"/>
        </w:rPr>
      </w:pPr>
      <w:r w:rsidRPr="000D77DD">
        <w:rPr>
          <w:rFonts w:ascii="Open Sans" w:hAnsi="Open Sans" w:cs="Open Sans"/>
          <w:color w:val="auto"/>
          <w:lang w:val="en-US"/>
        </w:rPr>
        <w:t>Students to also consider mode of address and how the representation is constructed through the use of media language such as camera angles, mise-en-scène, pacing, syntax.</w:t>
      </w:r>
    </w:p>
    <w:p w14:paraId="597ED2D8" w14:textId="7DC85A43" w:rsidR="00442589" w:rsidRPr="00186E35" w:rsidRDefault="00442589" w:rsidP="00186E35">
      <w:pPr>
        <w:spacing w:before="120"/>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 xml:space="preserve">Vloggers/influencers: </w:t>
      </w:r>
      <w:r w:rsidR="005B6885" w:rsidRPr="00186E35">
        <w:rPr>
          <w:rFonts w:ascii="Open Sans Medium" w:hAnsi="Open Sans Medium" w:cs="Open Sans Medium"/>
          <w:b/>
          <w:bCs/>
          <w:color w:val="C8194B"/>
          <w:sz w:val="24"/>
          <w:szCs w:val="28"/>
        </w:rPr>
        <w:t>A</w:t>
      </w:r>
      <w:r w:rsidRPr="00186E35">
        <w:rPr>
          <w:rFonts w:ascii="Open Sans Medium" w:hAnsi="Open Sans Medium" w:cs="Open Sans Medium"/>
          <w:b/>
          <w:bCs/>
          <w:color w:val="C8194B"/>
          <w:sz w:val="24"/>
          <w:szCs w:val="28"/>
        </w:rPr>
        <w:t>udience interaction</w:t>
      </w:r>
    </w:p>
    <w:p w14:paraId="716B8BBF" w14:textId="0A3BA7B7" w:rsidR="00442589" w:rsidRPr="000D77DD" w:rsidRDefault="00442589" w:rsidP="00186E35">
      <w:pPr>
        <w:pStyle w:val="ListParagraph"/>
        <w:numPr>
          <w:ilvl w:val="0"/>
          <w:numId w:val="27"/>
        </w:numPr>
        <w:rPr>
          <w:rFonts w:ascii="Open Sans" w:hAnsi="Open Sans" w:cs="Open Sans"/>
          <w:color w:val="auto"/>
        </w:rPr>
      </w:pPr>
      <w:r w:rsidRPr="000D77DD">
        <w:rPr>
          <w:rFonts w:ascii="Open Sans" w:hAnsi="Open Sans" w:cs="Open Sans"/>
          <w:color w:val="auto"/>
        </w:rPr>
        <w:t>Looking at the same vlogger/influencer as last lesson, students should try to find out the full range of their output – vlogs, blogs, websites, social media, books, magazines and the range of subject matter covered.</w:t>
      </w:r>
    </w:p>
    <w:p w14:paraId="45DD1213" w14:textId="77777777" w:rsidR="00442589" w:rsidRPr="000D77DD" w:rsidRDefault="00442589" w:rsidP="00186E35">
      <w:pPr>
        <w:pStyle w:val="ListParagraph"/>
        <w:numPr>
          <w:ilvl w:val="0"/>
          <w:numId w:val="27"/>
        </w:numPr>
        <w:rPr>
          <w:rFonts w:ascii="Open Sans" w:hAnsi="Open Sans" w:cs="Open Sans"/>
          <w:color w:val="auto"/>
        </w:rPr>
      </w:pPr>
      <w:r w:rsidRPr="000D77DD">
        <w:rPr>
          <w:rFonts w:ascii="Open Sans" w:hAnsi="Open Sans" w:cs="Open Sans"/>
          <w:color w:val="auto"/>
        </w:rPr>
        <w:t>Students should look for the opportunities for audience interaction, including the different aspects of social media. Can they use this information and some of the interaction, to judge who the target audience is? What are the main issues/topics the audience want to discuss?</w:t>
      </w:r>
    </w:p>
    <w:p w14:paraId="4D0B4E20" w14:textId="2D9DD632" w:rsidR="00442589" w:rsidRPr="00CB2B04" w:rsidRDefault="00442589" w:rsidP="00186E35">
      <w:pPr>
        <w:pStyle w:val="ListParagraph"/>
        <w:numPr>
          <w:ilvl w:val="0"/>
          <w:numId w:val="27"/>
        </w:numPr>
        <w:spacing w:after="0"/>
        <w:rPr>
          <w:rFonts w:ascii="Open Sans" w:hAnsi="Open Sans" w:cs="Open Sans"/>
          <w:color w:val="auto"/>
          <w:lang w:val="en-US"/>
        </w:rPr>
      </w:pPr>
      <w:r w:rsidRPr="000D77DD">
        <w:rPr>
          <w:rFonts w:ascii="Open Sans" w:hAnsi="Open Sans" w:cs="Open Sans"/>
          <w:color w:val="auto"/>
          <w:lang w:val="en-US"/>
        </w:rPr>
        <w:t xml:space="preserve">Home learning task in preparation for next week: </w:t>
      </w:r>
      <w:r w:rsidR="005B6885">
        <w:rPr>
          <w:rFonts w:ascii="Open Sans" w:hAnsi="Open Sans" w:cs="Open Sans"/>
          <w:color w:val="auto"/>
          <w:lang w:val="en-US"/>
        </w:rPr>
        <w:t>D</w:t>
      </w:r>
      <w:r w:rsidRPr="000D77DD">
        <w:rPr>
          <w:rFonts w:ascii="Open Sans" w:hAnsi="Open Sans" w:cs="Open Sans"/>
          <w:color w:val="auto"/>
          <w:lang w:val="en-US"/>
        </w:rPr>
        <w:t>evise the persona of a new vlogger/influencer whose output on a subject of your choice would appeal specifically to part of the 13–16 age range.</w:t>
      </w:r>
    </w:p>
    <w:p w14:paraId="5AE20EB0" w14:textId="77777777" w:rsidR="00F72DFE" w:rsidRDefault="00F72DFE" w:rsidP="00417211">
      <w:pPr>
        <w:rPr>
          <w:lang w:val="en-US"/>
        </w:rPr>
      </w:pPr>
    </w:p>
    <w:p w14:paraId="08A5A7DE" w14:textId="77777777" w:rsidR="00BF7C48" w:rsidRDefault="00BF7C48" w:rsidP="00417211">
      <w:pPr>
        <w:rPr>
          <w:lang w:val="en-US"/>
        </w:rPr>
      </w:pPr>
    </w:p>
    <w:p w14:paraId="7987F43B" w14:textId="77777777" w:rsidR="00BF7C48" w:rsidRDefault="00BF7C48">
      <w:pPr>
        <w:spacing w:line="240" w:lineRule="auto"/>
        <w:rPr>
          <w:rFonts w:ascii="Open Sans Medium" w:eastAsiaTheme="majorEastAsia" w:hAnsi="Open Sans Medium" w:cs="Open Sans Medium"/>
          <w:b/>
          <w:bCs/>
          <w:color w:val="371376"/>
          <w:sz w:val="32"/>
          <w:szCs w:val="32"/>
        </w:rPr>
      </w:pPr>
      <w:r>
        <w:rPr>
          <w:rFonts w:ascii="Open Sans Medium" w:hAnsi="Open Sans Medium" w:cs="Open Sans Medium"/>
          <w:sz w:val="32"/>
          <w:szCs w:val="32"/>
        </w:rPr>
        <w:br w:type="page"/>
      </w:r>
    </w:p>
    <w:p w14:paraId="411653A0" w14:textId="185E5BF0" w:rsidR="00BF7C48" w:rsidRPr="00BF7C48" w:rsidRDefault="00BF7C48" w:rsidP="00BF7C48">
      <w:pPr>
        <w:pStyle w:val="Heading2"/>
        <w:rPr>
          <w:rFonts w:ascii="Open Sans Medium" w:hAnsi="Open Sans Medium" w:cs="Open Sans Medium"/>
          <w:sz w:val="32"/>
          <w:szCs w:val="32"/>
        </w:rPr>
      </w:pPr>
      <w:bookmarkStart w:id="5" w:name="week4"/>
      <w:bookmarkEnd w:id="5"/>
      <w:r w:rsidRPr="00BF7C48">
        <w:rPr>
          <w:rFonts w:ascii="Open Sans Medium" w:hAnsi="Open Sans Medium" w:cs="Open Sans Medium"/>
          <w:sz w:val="32"/>
          <w:szCs w:val="32"/>
        </w:rPr>
        <w:lastRenderedPageBreak/>
        <w:t xml:space="preserve">Week 4 </w:t>
      </w:r>
      <w:r w:rsidR="00CE3B4A">
        <w:rPr>
          <w:rFonts w:ascii="Open Sans Medium" w:hAnsi="Open Sans Medium" w:cs="Open Sans Medium"/>
          <w:sz w:val="32"/>
          <w:szCs w:val="32"/>
        </w:rPr>
        <w:t>to</w:t>
      </w:r>
      <w:r w:rsidRPr="00BF7C48">
        <w:rPr>
          <w:rFonts w:ascii="Open Sans Medium" w:hAnsi="Open Sans Medium" w:cs="Open Sans Medium"/>
          <w:sz w:val="32"/>
          <w:szCs w:val="32"/>
        </w:rPr>
        <w:t xml:space="preserve"> 5 </w:t>
      </w:r>
    </w:p>
    <w:p w14:paraId="1092E670" w14:textId="77777777" w:rsidR="00BF7C48" w:rsidRPr="00BF7C48" w:rsidRDefault="00BF7C48" w:rsidP="00CE3B4A">
      <w:pPr>
        <w:pStyle w:val="Heading2"/>
        <w:spacing w:after="0"/>
        <w:rPr>
          <w:rFonts w:ascii="Open Sans Medium" w:hAnsi="Open Sans Medium" w:cs="Open Sans Medium"/>
          <w:sz w:val="28"/>
          <w:szCs w:val="28"/>
        </w:rPr>
      </w:pPr>
      <w:r w:rsidRPr="00BF7C48">
        <w:rPr>
          <w:rFonts w:ascii="Open Sans Medium" w:hAnsi="Open Sans Medium" w:cs="Open Sans Medium"/>
          <w:sz w:val="28"/>
          <w:szCs w:val="28"/>
        </w:rPr>
        <w:t>Specification reference</w:t>
      </w:r>
    </w:p>
    <w:p w14:paraId="6E9F0AD6" w14:textId="65615A23" w:rsidR="00BF7C48" w:rsidRPr="00BF7C48" w:rsidRDefault="00BF7C48" w:rsidP="00186E35">
      <w:pPr>
        <w:pStyle w:val="ListParagraph"/>
        <w:numPr>
          <w:ilvl w:val="0"/>
          <w:numId w:val="26"/>
        </w:numPr>
        <w:spacing w:after="0"/>
        <w:ind w:left="357" w:hanging="357"/>
        <w:rPr>
          <w:rFonts w:ascii="Open Sans" w:hAnsi="Open Sans" w:cs="Open Sans"/>
          <w:color w:val="auto"/>
          <w:lang w:val="en-US"/>
        </w:rPr>
      </w:pPr>
      <w:r w:rsidRPr="00BF7C48">
        <w:rPr>
          <w:rFonts w:ascii="Open Sans" w:hAnsi="Open Sans" w:cs="Open Sans"/>
          <w:color w:val="auto"/>
          <w:lang w:val="en-US"/>
        </w:rPr>
        <w:t>Media language</w:t>
      </w:r>
      <w:r w:rsidR="00186E35">
        <w:rPr>
          <w:rFonts w:ascii="Open Sans" w:hAnsi="Open Sans" w:cs="Open Sans"/>
          <w:color w:val="auto"/>
          <w:lang w:val="en-US"/>
        </w:rPr>
        <w:t>.</w:t>
      </w:r>
    </w:p>
    <w:p w14:paraId="666F9DC4" w14:textId="62CBD50B" w:rsidR="00BF7C48" w:rsidRPr="00BF7C48" w:rsidRDefault="00BF7C48" w:rsidP="00186E35">
      <w:pPr>
        <w:pStyle w:val="ListParagraph"/>
        <w:numPr>
          <w:ilvl w:val="0"/>
          <w:numId w:val="26"/>
        </w:numPr>
        <w:spacing w:after="0"/>
        <w:ind w:left="357" w:hanging="357"/>
        <w:rPr>
          <w:rFonts w:ascii="Open Sans" w:hAnsi="Open Sans" w:cs="Open Sans"/>
          <w:color w:val="auto"/>
          <w:lang w:val="en-US"/>
        </w:rPr>
      </w:pPr>
      <w:r w:rsidRPr="00BF7C48">
        <w:rPr>
          <w:rFonts w:ascii="Open Sans" w:hAnsi="Open Sans" w:cs="Open Sans"/>
          <w:color w:val="auto"/>
          <w:lang w:val="en-US"/>
        </w:rPr>
        <w:t>Media representations</w:t>
      </w:r>
      <w:r w:rsidR="00186E35">
        <w:rPr>
          <w:rFonts w:ascii="Open Sans" w:hAnsi="Open Sans" w:cs="Open Sans"/>
          <w:color w:val="auto"/>
          <w:lang w:val="en-US"/>
        </w:rPr>
        <w:t>.</w:t>
      </w:r>
    </w:p>
    <w:p w14:paraId="630442F1" w14:textId="77777777" w:rsidR="00BF7C48" w:rsidRPr="00BF7C48" w:rsidRDefault="00BF7C48" w:rsidP="00186E35">
      <w:pPr>
        <w:pStyle w:val="AQASectionTitle3"/>
        <w:spacing w:before="240"/>
        <w:rPr>
          <w:rFonts w:ascii="Open Sans Medium" w:hAnsi="Open Sans Medium" w:cs="Open Sans Medium"/>
          <w:color w:val="371376"/>
          <w:sz w:val="28"/>
          <w:szCs w:val="28"/>
        </w:rPr>
      </w:pPr>
      <w:r w:rsidRPr="00BF7C48">
        <w:rPr>
          <w:rFonts w:ascii="Open Sans Medium" w:hAnsi="Open Sans Medium" w:cs="Open Sans Medium"/>
          <w:color w:val="371376"/>
          <w:sz w:val="28"/>
          <w:szCs w:val="28"/>
        </w:rPr>
        <w:t>Specification content</w:t>
      </w:r>
    </w:p>
    <w:p w14:paraId="3588F01E" w14:textId="77777777" w:rsidR="00BF7C48" w:rsidRPr="000D77DD" w:rsidRDefault="00BF7C48" w:rsidP="00186E35">
      <w:pPr>
        <w:spacing w:after="120"/>
        <w:rPr>
          <w:rFonts w:ascii="Open Sans" w:hAnsi="Open Sans" w:cs="Open Sans"/>
        </w:rPr>
      </w:pPr>
      <w:r w:rsidRPr="000D77DD">
        <w:rPr>
          <w:rFonts w:ascii="Open Sans" w:hAnsi="Open Sans" w:cs="Open Sans"/>
        </w:rPr>
        <w:t>Plan magazines and write statement of intent.</w:t>
      </w:r>
    </w:p>
    <w:p w14:paraId="61707D32" w14:textId="0CB8A8B1" w:rsidR="00BF7C48" w:rsidRPr="00186E35" w:rsidRDefault="00BF7C48" w:rsidP="00186E35">
      <w:pPr>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Read through brief and clarify any points</w:t>
      </w:r>
    </w:p>
    <w:p w14:paraId="337FE040" w14:textId="0CF3B988" w:rsidR="00BF7C48" w:rsidRPr="004653DE" w:rsidRDefault="00BF7C48" w:rsidP="00186E35">
      <w:pPr>
        <w:pStyle w:val="CommentText"/>
        <w:spacing w:after="120"/>
        <w:rPr>
          <w:rFonts w:ascii="Open Sans" w:hAnsi="Open Sans" w:cs="Open Sans"/>
          <w:sz w:val="22"/>
          <w:szCs w:val="22"/>
        </w:rPr>
      </w:pPr>
      <w:r w:rsidRPr="004653DE">
        <w:rPr>
          <w:rFonts w:ascii="Open Sans" w:hAnsi="Open Sans" w:cs="Open Sans"/>
          <w:sz w:val="22"/>
          <w:szCs w:val="22"/>
          <w:lang w:val="en-US"/>
        </w:rPr>
        <w:t xml:space="preserve">Give out copies of </w:t>
      </w:r>
      <w:r w:rsidRPr="00703719">
        <w:rPr>
          <w:rFonts w:ascii="Open Sans" w:hAnsi="Open Sans" w:cs="Open Sans"/>
          <w:sz w:val="22"/>
          <w:szCs w:val="22"/>
          <w:lang w:val="en-US"/>
        </w:rPr>
        <w:t xml:space="preserve">the </w:t>
      </w:r>
      <w:hyperlink r:id="rId9" w:history="1">
        <w:r w:rsidRPr="00186E35">
          <w:rPr>
            <w:rStyle w:val="Hyperlink"/>
            <w:rFonts w:ascii="Open Sans" w:hAnsi="Open Sans" w:cs="Open Sans"/>
            <w:sz w:val="22"/>
            <w:szCs w:val="22"/>
          </w:rPr>
          <w:t>NEA Task: student booklet: Component 3 NEA - Sample set 1</w:t>
        </w:r>
      </w:hyperlink>
      <w:r w:rsidRPr="00186E35">
        <w:rPr>
          <w:rStyle w:val="Hyperlink"/>
          <w:rFonts w:ascii="Open Sans" w:hAnsi="Open Sans" w:cs="Open Sans"/>
          <w:sz w:val="22"/>
          <w:szCs w:val="22"/>
        </w:rPr>
        <w:t xml:space="preserve"> </w:t>
      </w:r>
      <w:r w:rsidRPr="00703719">
        <w:rPr>
          <w:rFonts w:ascii="Open Sans" w:hAnsi="Open Sans" w:cs="Open Sans"/>
          <w:sz w:val="22"/>
          <w:szCs w:val="22"/>
          <w:lang w:val="en-US"/>
        </w:rPr>
        <w:t>i</w:t>
      </w:r>
      <w:r w:rsidRPr="004653DE">
        <w:rPr>
          <w:rFonts w:ascii="Open Sans" w:hAnsi="Open Sans" w:cs="Open Sans"/>
          <w:sz w:val="22"/>
          <w:szCs w:val="22"/>
          <w:lang w:val="en-US"/>
        </w:rPr>
        <w:t>ncluding the set brief, read through with the students</w:t>
      </w:r>
      <w:r w:rsidR="00951773">
        <w:rPr>
          <w:rFonts w:ascii="Open Sans" w:hAnsi="Open Sans" w:cs="Open Sans"/>
          <w:sz w:val="22"/>
          <w:szCs w:val="22"/>
          <w:lang w:val="en-US"/>
        </w:rPr>
        <w:t xml:space="preserve"> to</w:t>
      </w:r>
      <w:r w:rsidRPr="004653DE">
        <w:rPr>
          <w:rFonts w:ascii="Open Sans" w:hAnsi="Open Sans" w:cs="Open Sans"/>
          <w:sz w:val="22"/>
          <w:szCs w:val="22"/>
          <w:lang w:val="en-US"/>
        </w:rPr>
        <w:t xml:space="preserve"> ensure they understand each aspect that is being asked for. They can use the vlogger/influencer they devised last week as the basis for their magazine. Initial rough planning: </w:t>
      </w:r>
      <w:r w:rsidR="00951773">
        <w:rPr>
          <w:rFonts w:ascii="Open Sans" w:hAnsi="Open Sans" w:cs="Open Sans"/>
          <w:sz w:val="22"/>
          <w:szCs w:val="22"/>
          <w:lang w:val="en-US"/>
        </w:rPr>
        <w:t>V</w:t>
      </w:r>
      <w:r w:rsidRPr="004653DE">
        <w:rPr>
          <w:rFonts w:ascii="Open Sans" w:hAnsi="Open Sans" w:cs="Open Sans"/>
          <w:sz w:val="22"/>
          <w:szCs w:val="22"/>
          <w:lang w:val="en-US"/>
        </w:rPr>
        <w:t>isual representation of the vlogger/influencer, cover lines.</w:t>
      </w:r>
    </w:p>
    <w:p w14:paraId="4BCABF1B" w14:textId="100E0F25" w:rsidR="00BF7C48" w:rsidRPr="00186E35" w:rsidRDefault="00BF7C48" w:rsidP="00186E35">
      <w:pPr>
        <w:spacing w:before="120"/>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Plan and relate each item to target audience</w:t>
      </w:r>
    </w:p>
    <w:p w14:paraId="3C125011" w14:textId="77777777" w:rsidR="00BF7C48" w:rsidRPr="00186E35" w:rsidRDefault="00BF7C48" w:rsidP="00186E35">
      <w:pPr>
        <w:rPr>
          <w:rFonts w:ascii="Open Sans" w:hAnsi="Open Sans" w:cs="Open Sans"/>
        </w:rPr>
      </w:pPr>
      <w:r w:rsidRPr="00186E35">
        <w:rPr>
          <w:rFonts w:ascii="Open Sans" w:hAnsi="Open Sans" w:cs="Open Sans"/>
          <w:lang w:val="en-US"/>
        </w:rPr>
        <w:t>Students to plan front cover and double page spread within A4 boxes on A3 sheets, labelling each aspect to add detail and explain how it relates to the target audience.</w:t>
      </w:r>
    </w:p>
    <w:p w14:paraId="25966D2D" w14:textId="1D81B352" w:rsidR="00BF7C48" w:rsidRPr="00186E35" w:rsidRDefault="00BF7C48" w:rsidP="00186E35">
      <w:pPr>
        <w:spacing w:before="120"/>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Check plan against brief</w:t>
      </w:r>
    </w:p>
    <w:p w14:paraId="16E71863" w14:textId="77777777" w:rsidR="00BF7C48" w:rsidRPr="00186E35" w:rsidRDefault="00BF7C48" w:rsidP="00186E35">
      <w:pPr>
        <w:spacing w:after="120"/>
        <w:rPr>
          <w:rFonts w:ascii="Open Sans" w:hAnsi="Open Sans" w:cs="Open Sans"/>
        </w:rPr>
      </w:pPr>
      <w:r w:rsidRPr="00186E35">
        <w:rPr>
          <w:rFonts w:ascii="Open Sans" w:hAnsi="Open Sans" w:cs="Open Sans"/>
          <w:lang w:val="en-US"/>
        </w:rPr>
        <w:t>Students to check their plan sketches against the brief, and ensure they have fulfilled the minimum requirements. Amend if necessary.</w:t>
      </w:r>
    </w:p>
    <w:p w14:paraId="3A9F5AEB" w14:textId="730480EE" w:rsidR="00BF7C48" w:rsidRPr="00186E35" w:rsidRDefault="00BF7C48" w:rsidP="00186E35">
      <w:pPr>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Write draft Statement of Intent</w:t>
      </w:r>
    </w:p>
    <w:p w14:paraId="0E6FB1C1" w14:textId="4F6374EB" w:rsidR="00BF7C48" w:rsidRPr="00186E35" w:rsidRDefault="00BF7C48" w:rsidP="00186E35">
      <w:pPr>
        <w:spacing w:after="120"/>
        <w:rPr>
          <w:rFonts w:ascii="Open Sans" w:hAnsi="Open Sans" w:cs="Open Sans"/>
        </w:rPr>
      </w:pPr>
      <w:r w:rsidRPr="00186E35">
        <w:rPr>
          <w:rFonts w:ascii="Open Sans" w:hAnsi="Open Sans" w:cs="Open Sans"/>
          <w:lang w:val="en-US"/>
        </w:rPr>
        <w:t>Using the template in the Student booklet</w:t>
      </w:r>
      <w:r w:rsidR="00951773">
        <w:rPr>
          <w:rFonts w:ascii="Open Sans" w:hAnsi="Open Sans" w:cs="Open Sans"/>
          <w:lang w:val="en-US"/>
        </w:rPr>
        <w:t>,</w:t>
      </w:r>
      <w:r w:rsidRPr="00186E35">
        <w:rPr>
          <w:rFonts w:ascii="Open Sans" w:hAnsi="Open Sans" w:cs="Open Sans"/>
          <w:lang w:val="en-US"/>
        </w:rPr>
        <w:t xml:space="preserve"> and with their labelled plan in front of them, students to draft their Statement of Intent (maximum 300 words).</w:t>
      </w:r>
    </w:p>
    <w:p w14:paraId="6E02FE6B" w14:textId="62671A6A" w:rsidR="00BF7C48" w:rsidRPr="00186E35" w:rsidRDefault="00BF7C48" w:rsidP="00186E35">
      <w:pPr>
        <w:rPr>
          <w:rFonts w:ascii="Open Sans Medium" w:hAnsi="Open Sans Medium" w:cs="Open Sans Medium"/>
          <w:b/>
          <w:bCs/>
          <w:color w:val="C8194B"/>
          <w:sz w:val="24"/>
          <w:szCs w:val="28"/>
        </w:rPr>
      </w:pPr>
      <w:r w:rsidRPr="00186E35">
        <w:rPr>
          <w:rFonts w:ascii="Open Sans Medium" w:hAnsi="Open Sans Medium" w:cs="Open Sans Medium"/>
          <w:b/>
          <w:bCs/>
          <w:color w:val="C8194B"/>
          <w:sz w:val="24"/>
          <w:szCs w:val="28"/>
        </w:rPr>
        <w:t xml:space="preserve">Check Statement of Intent against </w:t>
      </w:r>
      <w:r w:rsidR="00951773" w:rsidRPr="00186E35">
        <w:rPr>
          <w:rFonts w:ascii="Open Sans Medium" w:hAnsi="Open Sans Medium" w:cs="Open Sans Medium"/>
          <w:b/>
          <w:bCs/>
          <w:color w:val="C8194B"/>
          <w:sz w:val="24"/>
          <w:szCs w:val="28"/>
        </w:rPr>
        <w:t>s</w:t>
      </w:r>
      <w:r w:rsidRPr="00186E35">
        <w:rPr>
          <w:rFonts w:ascii="Open Sans Medium" w:hAnsi="Open Sans Medium" w:cs="Open Sans Medium"/>
          <w:b/>
          <w:bCs/>
          <w:color w:val="C8194B"/>
          <w:sz w:val="24"/>
          <w:szCs w:val="28"/>
        </w:rPr>
        <w:t>tudent booklet and marking criteria</w:t>
      </w:r>
    </w:p>
    <w:p w14:paraId="03E74FC0" w14:textId="77777777" w:rsidR="00BF7C48" w:rsidRPr="00186E35" w:rsidRDefault="00BF7C48" w:rsidP="00186E35">
      <w:pPr>
        <w:spacing w:after="120"/>
        <w:rPr>
          <w:rFonts w:ascii="Open Sans" w:hAnsi="Open Sans" w:cs="Open Sans"/>
        </w:rPr>
      </w:pPr>
      <w:r w:rsidRPr="00186E35">
        <w:rPr>
          <w:rFonts w:ascii="Open Sans" w:hAnsi="Open Sans" w:cs="Open Sans"/>
          <w:lang w:val="en-US"/>
        </w:rPr>
        <w:t>Students to check their work against the wording at the start of the Student booklet, and possibly against the marking criteria in the specification. They can highlight in three different colours their use of subject specific terminology, their references to media language and their references to representations. Which areas need to be strengthened? Does any of the original magazine design need to be altered?</w:t>
      </w:r>
    </w:p>
    <w:p w14:paraId="5BEB3C69" w14:textId="586F3CFA" w:rsidR="00BF7C48" w:rsidRPr="00186E35" w:rsidRDefault="00BF7C48" w:rsidP="00186E35">
      <w:pPr>
        <w:rPr>
          <w:rFonts w:ascii="Open Sans Medium" w:hAnsi="Open Sans Medium" w:cs="Open Sans Medium"/>
          <w:color w:val="C8194B"/>
          <w:sz w:val="24"/>
          <w:szCs w:val="28"/>
        </w:rPr>
      </w:pPr>
      <w:r w:rsidRPr="00186E35">
        <w:rPr>
          <w:rFonts w:ascii="Open Sans Medium" w:hAnsi="Open Sans Medium" w:cs="Open Sans Medium"/>
          <w:b/>
          <w:bCs/>
          <w:color w:val="C8194B"/>
          <w:sz w:val="24"/>
          <w:szCs w:val="28"/>
        </w:rPr>
        <w:t>Re-draft Statement of Intent</w:t>
      </w:r>
    </w:p>
    <w:p w14:paraId="6A7962CE" w14:textId="77777777" w:rsidR="00BF7C48" w:rsidRPr="00186E35" w:rsidRDefault="00BF7C48" w:rsidP="00186E35">
      <w:pPr>
        <w:rPr>
          <w:rFonts w:ascii="Open Sans" w:hAnsi="Open Sans" w:cs="Open Sans"/>
        </w:rPr>
      </w:pPr>
      <w:r w:rsidRPr="00186E35">
        <w:rPr>
          <w:rFonts w:ascii="Open Sans" w:hAnsi="Open Sans" w:cs="Open Sans"/>
          <w:lang w:val="en-US"/>
        </w:rPr>
        <w:t>Students to re-draft their Statement of Intent, and submit it to the teacher.</w:t>
      </w:r>
    </w:p>
    <w:p w14:paraId="4DD070CC" w14:textId="77777777" w:rsidR="00BF7C48" w:rsidRDefault="00BF7C48" w:rsidP="00BF7C48">
      <w:pPr>
        <w:rPr>
          <w:rFonts w:ascii="Open Sans" w:eastAsiaTheme="majorEastAsia" w:hAnsi="Open Sans" w:cs="Open Sans"/>
          <w:b/>
          <w:bCs/>
          <w:color w:val="371376"/>
          <w:sz w:val="24"/>
        </w:rPr>
      </w:pPr>
      <w:r>
        <w:rPr>
          <w:rFonts w:ascii="Open Sans" w:eastAsiaTheme="majorEastAsia" w:hAnsi="Open Sans" w:cs="Open Sans"/>
          <w:b/>
          <w:bCs/>
          <w:color w:val="371376"/>
          <w:sz w:val="24"/>
        </w:rPr>
        <w:br w:type="page"/>
      </w:r>
    </w:p>
    <w:p w14:paraId="50841488" w14:textId="77777777" w:rsidR="00BF7C48" w:rsidRPr="00BF7C48" w:rsidRDefault="00BF7C48" w:rsidP="00BF7C48">
      <w:pPr>
        <w:pStyle w:val="Heading2"/>
        <w:rPr>
          <w:rFonts w:ascii="Open Sans Medium" w:hAnsi="Open Sans Medium" w:cs="Open Sans Medium"/>
          <w:sz w:val="32"/>
          <w:szCs w:val="32"/>
        </w:rPr>
      </w:pPr>
      <w:bookmarkStart w:id="6" w:name="week6"/>
      <w:bookmarkEnd w:id="6"/>
      <w:r w:rsidRPr="00BF7C48">
        <w:rPr>
          <w:rFonts w:ascii="Open Sans Medium" w:hAnsi="Open Sans Medium" w:cs="Open Sans Medium"/>
          <w:sz w:val="32"/>
          <w:szCs w:val="32"/>
        </w:rPr>
        <w:lastRenderedPageBreak/>
        <w:t>Week 6</w:t>
      </w:r>
    </w:p>
    <w:p w14:paraId="761477C0" w14:textId="77777777" w:rsidR="00BF7C48" w:rsidRPr="00BF7C48" w:rsidRDefault="00BF7C48" w:rsidP="004653DE">
      <w:pPr>
        <w:pStyle w:val="Heading2"/>
        <w:spacing w:after="0"/>
        <w:rPr>
          <w:rFonts w:ascii="Open Sans Medium" w:hAnsi="Open Sans Medium" w:cs="Open Sans Medium"/>
          <w:sz w:val="28"/>
          <w:szCs w:val="28"/>
        </w:rPr>
      </w:pPr>
      <w:r w:rsidRPr="00BF7C48">
        <w:rPr>
          <w:rFonts w:ascii="Open Sans Medium" w:hAnsi="Open Sans Medium" w:cs="Open Sans Medium"/>
          <w:sz w:val="28"/>
          <w:szCs w:val="28"/>
        </w:rPr>
        <w:t>Specification reference</w:t>
      </w:r>
    </w:p>
    <w:p w14:paraId="0A42F27F" w14:textId="0FDA5550" w:rsidR="00BF7C48" w:rsidRPr="004653DE" w:rsidRDefault="00BF7C48" w:rsidP="004653DE">
      <w:pPr>
        <w:pStyle w:val="ListParagraph"/>
        <w:numPr>
          <w:ilvl w:val="0"/>
          <w:numId w:val="26"/>
        </w:numPr>
        <w:spacing w:after="0"/>
        <w:rPr>
          <w:rFonts w:ascii="Open Sans" w:hAnsi="Open Sans" w:cs="Open Sans"/>
          <w:color w:val="auto"/>
          <w:lang w:val="en-US"/>
        </w:rPr>
      </w:pPr>
      <w:r w:rsidRPr="004653DE">
        <w:rPr>
          <w:rFonts w:ascii="Open Sans" w:hAnsi="Open Sans" w:cs="Open Sans"/>
          <w:color w:val="auto"/>
          <w:lang w:val="en-US"/>
        </w:rPr>
        <w:t>Media language</w:t>
      </w:r>
      <w:r w:rsidR="00186E35">
        <w:rPr>
          <w:rFonts w:ascii="Open Sans" w:hAnsi="Open Sans" w:cs="Open Sans"/>
          <w:color w:val="auto"/>
          <w:lang w:val="en-US"/>
        </w:rPr>
        <w:t>.</w:t>
      </w:r>
    </w:p>
    <w:p w14:paraId="455D9B6C" w14:textId="4607A8B2" w:rsidR="00BF7C48" w:rsidRPr="004653DE" w:rsidRDefault="00BF7C48" w:rsidP="00BF7C48">
      <w:pPr>
        <w:pStyle w:val="ListParagraph"/>
        <w:numPr>
          <w:ilvl w:val="0"/>
          <w:numId w:val="26"/>
        </w:numPr>
        <w:rPr>
          <w:rFonts w:ascii="Open Sans" w:hAnsi="Open Sans" w:cs="Open Sans"/>
          <w:color w:val="auto"/>
          <w:lang w:val="en-US"/>
        </w:rPr>
      </w:pPr>
      <w:r w:rsidRPr="004653DE">
        <w:rPr>
          <w:rFonts w:ascii="Open Sans" w:hAnsi="Open Sans" w:cs="Open Sans"/>
          <w:color w:val="auto"/>
          <w:lang w:val="en-US"/>
        </w:rPr>
        <w:t>Media representations</w:t>
      </w:r>
      <w:r w:rsidR="00186E35">
        <w:rPr>
          <w:rFonts w:ascii="Open Sans" w:hAnsi="Open Sans" w:cs="Open Sans"/>
          <w:color w:val="auto"/>
          <w:lang w:val="en-US"/>
        </w:rPr>
        <w:t>.</w:t>
      </w:r>
    </w:p>
    <w:p w14:paraId="33205B4C" w14:textId="77777777" w:rsidR="00BF7C48" w:rsidRPr="00BF7C48" w:rsidRDefault="00BF7C48" w:rsidP="00BF7C48">
      <w:pPr>
        <w:pStyle w:val="AQASectionTitle3"/>
        <w:spacing w:before="0"/>
        <w:rPr>
          <w:rFonts w:ascii="Open Sans Medium" w:hAnsi="Open Sans Medium" w:cs="Open Sans Medium"/>
          <w:color w:val="371376"/>
          <w:sz w:val="28"/>
          <w:szCs w:val="28"/>
        </w:rPr>
      </w:pPr>
      <w:r w:rsidRPr="00BF7C48">
        <w:rPr>
          <w:rFonts w:ascii="Open Sans Medium" w:hAnsi="Open Sans Medium" w:cs="Open Sans Medium"/>
          <w:color w:val="371376"/>
          <w:sz w:val="28"/>
          <w:szCs w:val="28"/>
        </w:rPr>
        <w:t>Specification content</w:t>
      </w:r>
    </w:p>
    <w:p w14:paraId="7B5B3D03" w14:textId="77777777" w:rsidR="00BF7C48" w:rsidRPr="000D77DD" w:rsidRDefault="00BF7C48" w:rsidP="00BF7C48">
      <w:pPr>
        <w:pStyle w:val="ListParagraph"/>
        <w:numPr>
          <w:ilvl w:val="0"/>
          <w:numId w:val="27"/>
        </w:numPr>
        <w:rPr>
          <w:rFonts w:ascii="Open Sans" w:hAnsi="Open Sans" w:cs="Open Sans"/>
          <w:color w:val="auto"/>
          <w:lang w:val="en-US"/>
        </w:rPr>
      </w:pPr>
      <w:r w:rsidRPr="000D77DD">
        <w:rPr>
          <w:rFonts w:ascii="Open Sans" w:hAnsi="Open Sans" w:cs="Open Sans"/>
          <w:color w:val="auto"/>
          <w:lang w:val="en-US"/>
        </w:rPr>
        <w:t>Take photographs for magazines.</w:t>
      </w:r>
    </w:p>
    <w:p w14:paraId="76408416" w14:textId="77777777" w:rsidR="00BF7C48" w:rsidRPr="000D77DD" w:rsidRDefault="00BF7C48" w:rsidP="00BF7C48">
      <w:pPr>
        <w:pStyle w:val="ListParagraph"/>
        <w:numPr>
          <w:ilvl w:val="0"/>
          <w:numId w:val="27"/>
        </w:numPr>
        <w:rPr>
          <w:rFonts w:ascii="Open Sans" w:hAnsi="Open Sans" w:cs="Open Sans"/>
          <w:color w:val="auto"/>
          <w:lang w:val="en-US"/>
        </w:rPr>
      </w:pPr>
      <w:r w:rsidRPr="000D77DD">
        <w:rPr>
          <w:rFonts w:ascii="Open Sans" w:hAnsi="Open Sans" w:cs="Open Sans"/>
          <w:color w:val="auto"/>
          <w:lang w:val="en-US"/>
        </w:rPr>
        <w:t>The use of images within their magazine should be carefully planned for, bearing in mind the work done in week two, and their planning. How can their images be used to build representations? They need to consider all aspects of mise-en-scène and composition.</w:t>
      </w:r>
    </w:p>
    <w:p w14:paraId="241844B1" w14:textId="77777777" w:rsidR="00BF7C48" w:rsidRPr="000D77DD" w:rsidRDefault="00BF7C48" w:rsidP="00BF7C48">
      <w:pPr>
        <w:pStyle w:val="ListParagraph"/>
        <w:numPr>
          <w:ilvl w:val="0"/>
          <w:numId w:val="27"/>
        </w:numPr>
        <w:rPr>
          <w:rFonts w:ascii="Open Sans" w:hAnsi="Open Sans" w:cs="Open Sans"/>
          <w:color w:val="auto"/>
          <w:lang w:val="en-US"/>
        </w:rPr>
      </w:pPr>
      <w:r w:rsidRPr="000D77DD">
        <w:rPr>
          <w:rFonts w:ascii="Open Sans" w:hAnsi="Open Sans" w:cs="Open Sans"/>
          <w:color w:val="auto"/>
          <w:lang w:val="en-US"/>
        </w:rPr>
        <w:t>Students can take several approaches to taking the photographs. They could:</w:t>
      </w:r>
    </w:p>
    <w:p w14:paraId="52100827" w14:textId="77777777" w:rsidR="00BF7C48" w:rsidRPr="000D77DD" w:rsidRDefault="00BF7C48" w:rsidP="00BF7C48">
      <w:pPr>
        <w:pStyle w:val="ListParagraph"/>
        <w:numPr>
          <w:ilvl w:val="1"/>
          <w:numId w:val="27"/>
        </w:numPr>
        <w:rPr>
          <w:rFonts w:ascii="Open Sans" w:hAnsi="Open Sans" w:cs="Open Sans"/>
          <w:color w:val="auto"/>
        </w:rPr>
      </w:pPr>
      <w:r w:rsidRPr="000D77DD">
        <w:rPr>
          <w:rFonts w:ascii="Open Sans" w:hAnsi="Open Sans" w:cs="Open Sans"/>
          <w:color w:val="auto"/>
        </w:rPr>
        <w:t>sketch the ideas they want to use, then take photographs using these as a guide</w:t>
      </w:r>
    </w:p>
    <w:p w14:paraId="4C158F71" w14:textId="77777777" w:rsidR="00BF7C48" w:rsidRPr="000D77DD" w:rsidRDefault="00BF7C48" w:rsidP="00BF7C48">
      <w:pPr>
        <w:pStyle w:val="ListParagraph"/>
        <w:numPr>
          <w:ilvl w:val="1"/>
          <w:numId w:val="27"/>
        </w:numPr>
        <w:rPr>
          <w:rFonts w:ascii="Open Sans" w:hAnsi="Open Sans" w:cs="Open Sans"/>
          <w:color w:val="auto"/>
        </w:rPr>
      </w:pPr>
      <w:r w:rsidRPr="000D77DD">
        <w:rPr>
          <w:rFonts w:ascii="Open Sans" w:hAnsi="Open Sans" w:cs="Open Sans"/>
          <w:color w:val="auto"/>
        </w:rPr>
        <w:t>find similar images on the internet, then re-create these themselves</w:t>
      </w:r>
    </w:p>
    <w:p w14:paraId="722CC2A1" w14:textId="77777777" w:rsidR="00BF7C48" w:rsidRPr="000D77DD" w:rsidRDefault="00BF7C48" w:rsidP="00BF7C48">
      <w:pPr>
        <w:pStyle w:val="ListParagraph"/>
        <w:numPr>
          <w:ilvl w:val="1"/>
          <w:numId w:val="27"/>
        </w:numPr>
        <w:rPr>
          <w:rFonts w:ascii="Open Sans" w:hAnsi="Open Sans" w:cs="Open Sans"/>
          <w:color w:val="auto"/>
        </w:rPr>
      </w:pPr>
      <w:r w:rsidRPr="000D77DD">
        <w:rPr>
          <w:rFonts w:ascii="Open Sans" w:hAnsi="Open Sans" w:cs="Open Sans"/>
          <w:color w:val="auto"/>
        </w:rPr>
        <w:t xml:space="preserve">explore a location and costumes with their model, or explore the object/location to be photographed to find the best angles. </w:t>
      </w:r>
    </w:p>
    <w:p w14:paraId="3A339FDC" w14:textId="77777777" w:rsidR="00BF7C48" w:rsidRPr="00EC1581" w:rsidRDefault="00BF7C48" w:rsidP="00BF7C48">
      <w:pPr>
        <w:pStyle w:val="ListParagraph"/>
        <w:numPr>
          <w:ilvl w:val="0"/>
          <w:numId w:val="27"/>
        </w:numPr>
        <w:rPr>
          <w:rFonts w:ascii="Open Sans" w:hAnsi="Open Sans" w:cs="Open Sans"/>
          <w:color w:val="auto"/>
        </w:rPr>
      </w:pPr>
      <w:r w:rsidRPr="000D77DD">
        <w:rPr>
          <w:rFonts w:ascii="Open Sans" w:hAnsi="Open Sans" w:cs="Open Sans"/>
          <w:color w:val="auto"/>
          <w:lang w:val="en-US"/>
        </w:rPr>
        <w:t>The week should involve some planning, some photographing, and some editing (to include selecting the best images and working on them in Photoshop or similar to improve them).</w:t>
      </w:r>
    </w:p>
    <w:p w14:paraId="6988A10C" w14:textId="6904F80C" w:rsidR="00BF7C48" w:rsidRPr="00BF7C48" w:rsidRDefault="00BF7C48" w:rsidP="00BF7C48">
      <w:pPr>
        <w:pStyle w:val="Heading2"/>
        <w:rPr>
          <w:rFonts w:ascii="Open Sans Medium" w:hAnsi="Open Sans Medium" w:cs="Open Sans Medium"/>
          <w:sz w:val="32"/>
          <w:szCs w:val="32"/>
        </w:rPr>
      </w:pPr>
      <w:r>
        <w:rPr>
          <w:rFonts w:ascii="Open Sans" w:hAnsi="Open Sans" w:cs="Open Sans"/>
        </w:rPr>
        <w:br w:type="page"/>
      </w:r>
      <w:bookmarkStart w:id="7" w:name="week7"/>
      <w:bookmarkEnd w:id="7"/>
      <w:r w:rsidRPr="00BF7C48">
        <w:rPr>
          <w:rFonts w:ascii="Open Sans Medium" w:hAnsi="Open Sans Medium" w:cs="Open Sans Medium"/>
          <w:sz w:val="32"/>
          <w:szCs w:val="32"/>
        </w:rPr>
        <w:lastRenderedPageBreak/>
        <w:t xml:space="preserve">Week 7 </w:t>
      </w:r>
      <w:r w:rsidR="00CE3B4A">
        <w:rPr>
          <w:rFonts w:ascii="Open Sans Medium" w:hAnsi="Open Sans Medium" w:cs="Open Sans Medium"/>
          <w:sz w:val="32"/>
          <w:szCs w:val="32"/>
        </w:rPr>
        <w:t>to</w:t>
      </w:r>
      <w:r w:rsidRPr="00BF7C48">
        <w:rPr>
          <w:rFonts w:ascii="Open Sans Medium" w:hAnsi="Open Sans Medium" w:cs="Open Sans Medium"/>
          <w:sz w:val="32"/>
          <w:szCs w:val="32"/>
        </w:rPr>
        <w:t xml:space="preserve"> 8</w:t>
      </w:r>
    </w:p>
    <w:p w14:paraId="3997394E" w14:textId="77777777" w:rsidR="00BF7C48" w:rsidRPr="00BF7C48" w:rsidRDefault="00BF7C48" w:rsidP="004653DE">
      <w:pPr>
        <w:pStyle w:val="Heading2"/>
        <w:spacing w:after="0"/>
        <w:rPr>
          <w:rFonts w:ascii="Open Sans Medium" w:hAnsi="Open Sans Medium" w:cs="Open Sans Medium"/>
          <w:sz w:val="28"/>
          <w:szCs w:val="28"/>
        </w:rPr>
      </w:pPr>
      <w:r w:rsidRPr="00BF7C48">
        <w:rPr>
          <w:rFonts w:ascii="Open Sans Medium" w:hAnsi="Open Sans Medium" w:cs="Open Sans Medium"/>
          <w:sz w:val="28"/>
          <w:szCs w:val="28"/>
        </w:rPr>
        <w:t>Specification reference</w:t>
      </w:r>
    </w:p>
    <w:p w14:paraId="797E270B" w14:textId="2EDF7BD9" w:rsidR="00BF7C48" w:rsidRPr="004653DE" w:rsidRDefault="00BF7C48" w:rsidP="00186E35">
      <w:pPr>
        <w:pStyle w:val="ListParagraph"/>
        <w:numPr>
          <w:ilvl w:val="0"/>
          <w:numId w:val="26"/>
        </w:numPr>
        <w:spacing w:after="0"/>
        <w:ind w:left="357" w:hanging="357"/>
        <w:rPr>
          <w:rFonts w:ascii="Open Sans" w:hAnsi="Open Sans" w:cs="Open Sans"/>
          <w:color w:val="auto"/>
          <w:lang w:val="en-US"/>
        </w:rPr>
      </w:pPr>
      <w:r w:rsidRPr="004653DE">
        <w:rPr>
          <w:rFonts w:ascii="Open Sans" w:hAnsi="Open Sans" w:cs="Open Sans"/>
          <w:color w:val="auto"/>
          <w:lang w:val="en-US"/>
        </w:rPr>
        <w:t>Media language</w:t>
      </w:r>
      <w:r w:rsidR="00186E35">
        <w:rPr>
          <w:rFonts w:ascii="Open Sans" w:hAnsi="Open Sans" w:cs="Open Sans"/>
          <w:color w:val="auto"/>
          <w:lang w:val="en-US"/>
        </w:rPr>
        <w:t>.</w:t>
      </w:r>
    </w:p>
    <w:p w14:paraId="77ACDCA9" w14:textId="4E9EFCBD" w:rsidR="00BF7C48" w:rsidRPr="004653DE" w:rsidRDefault="00BF7C48" w:rsidP="00186E35">
      <w:pPr>
        <w:pStyle w:val="ListParagraph"/>
        <w:numPr>
          <w:ilvl w:val="0"/>
          <w:numId w:val="26"/>
        </w:numPr>
        <w:spacing w:after="0"/>
        <w:ind w:left="357" w:hanging="357"/>
        <w:rPr>
          <w:rFonts w:ascii="Open Sans" w:hAnsi="Open Sans" w:cs="Open Sans"/>
          <w:color w:val="auto"/>
          <w:lang w:val="en-US"/>
        </w:rPr>
      </w:pPr>
      <w:r w:rsidRPr="004653DE">
        <w:rPr>
          <w:rFonts w:ascii="Open Sans" w:hAnsi="Open Sans" w:cs="Open Sans"/>
          <w:color w:val="auto"/>
          <w:lang w:val="en-US"/>
        </w:rPr>
        <w:t>Media representations</w:t>
      </w:r>
      <w:r w:rsidR="00186E35">
        <w:rPr>
          <w:rFonts w:ascii="Open Sans" w:hAnsi="Open Sans" w:cs="Open Sans"/>
          <w:color w:val="auto"/>
          <w:lang w:val="en-US"/>
        </w:rPr>
        <w:t>.</w:t>
      </w:r>
    </w:p>
    <w:p w14:paraId="3D9A2F6A" w14:textId="77777777" w:rsidR="00BF7C48" w:rsidRPr="00BF7C48" w:rsidRDefault="00BF7C48" w:rsidP="00186E35">
      <w:pPr>
        <w:pStyle w:val="AQASectionTitle3"/>
        <w:spacing w:before="240"/>
        <w:rPr>
          <w:rFonts w:ascii="Open Sans Medium" w:hAnsi="Open Sans Medium" w:cs="Open Sans Medium"/>
          <w:color w:val="371376"/>
          <w:sz w:val="28"/>
          <w:szCs w:val="28"/>
        </w:rPr>
      </w:pPr>
      <w:r w:rsidRPr="00BF7C48">
        <w:rPr>
          <w:rFonts w:ascii="Open Sans Medium" w:hAnsi="Open Sans Medium" w:cs="Open Sans Medium"/>
          <w:color w:val="371376"/>
          <w:sz w:val="28"/>
          <w:szCs w:val="28"/>
        </w:rPr>
        <w:t>Specification content</w:t>
      </w:r>
    </w:p>
    <w:p w14:paraId="5F19BE43" w14:textId="77777777" w:rsidR="00BF7C48" w:rsidRPr="000F11BC" w:rsidRDefault="00BF7C48" w:rsidP="00BF7C48">
      <w:pPr>
        <w:pStyle w:val="ListParagraph"/>
        <w:numPr>
          <w:ilvl w:val="0"/>
          <w:numId w:val="27"/>
        </w:numPr>
        <w:rPr>
          <w:rFonts w:ascii="Open Sans" w:hAnsi="Open Sans" w:cs="Open Sans"/>
          <w:color w:val="auto"/>
        </w:rPr>
      </w:pPr>
      <w:r w:rsidRPr="000F11BC">
        <w:rPr>
          <w:rFonts w:ascii="Open Sans" w:hAnsi="Open Sans" w:cs="Open Sans"/>
          <w:color w:val="auto"/>
        </w:rPr>
        <w:t>Create front cover.</w:t>
      </w:r>
    </w:p>
    <w:p w14:paraId="79A4F87D" w14:textId="77777777" w:rsidR="00BF7C48" w:rsidRPr="000F11BC" w:rsidRDefault="00BF7C48" w:rsidP="00BF7C48">
      <w:pPr>
        <w:pStyle w:val="ListParagraph"/>
        <w:numPr>
          <w:ilvl w:val="0"/>
          <w:numId w:val="27"/>
        </w:numPr>
        <w:rPr>
          <w:rFonts w:ascii="Open Sans" w:hAnsi="Open Sans" w:cs="Open Sans"/>
          <w:color w:val="auto"/>
        </w:rPr>
      </w:pPr>
      <w:r w:rsidRPr="000F11BC">
        <w:rPr>
          <w:rFonts w:ascii="Open Sans" w:hAnsi="Open Sans" w:cs="Open Sans"/>
          <w:color w:val="auto"/>
        </w:rPr>
        <w:t>Students should select the main image to be used (and smaller images if using on the front cover).</w:t>
      </w:r>
    </w:p>
    <w:p w14:paraId="48DDBFAE" w14:textId="77777777" w:rsidR="00BF7C48" w:rsidRPr="000F11BC" w:rsidRDefault="00BF7C48" w:rsidP="00BF7C48">
      <w:pPr>
        <w:pStyle w:val="ListParagraph"/>
        <w:numPr>
          <w:ilvl w:val="0"/>
          <w:numId w:val="27"/>
        </w:numPr>
        <w:rPr>
          <w:rFonts w:ascii="Open Sans" w:hAnsi="Open Sans" w:cs="Open Sans"/>
          <w:color w:val="auto"/>
        </w:rPr>
      </w:pPr>
      <w:r w:rsidRPr="000F11BC">
        <w:rPr>
          <w:rFonts w:ascii="Open Sans" w:hAnsi="Open Sans" w:cs="Open Sans"/>
          <w:color w:val="auto"/>
        </w:rPr>
        <w:t>Working from their plans, they will need to:</w:t>
      </w:r>
    </w:p>
    <w:p w14:paraId="7E0F622E" w14:textId="77777777" w:rsidR="00BF7C48" w:rsidRPr="000F11BC" w:rsidRDefault="00BF7C48" w:rsidP="00BF7C48">
      <w:pPr>
        <w:pStyle w:val="ListParagraph"/>
        <w:numPr>
          <w:ilvl w:val="1"/>
          <w:numId w:val="27"/>
        </w:numPr>
        <w:rPr>
          <w:rFonts w:ascii="Open Sans" w:hAnsi="Open Sans" w:cs="Open Sans"/>
          <w:color w:val="auto"/>
        </w:rPr>
      </w:pPr>
      <w:r w:rsidRPr="000F11BC">
        <w:rPr>
          <w:rFonts w:ascii="Open Sans" w:hAnsi="Open Sans" w:cs="Open Sans"/>
          <w:color w:val="auto"/>
        </w:rPr>
        <w:t>create a logo/masthead</w:t>
      </w:r>
    </w:p>
    <w:p w14:paraId="2F367519" w14:textId="77777777" w:rsidR="00BF7C48" w:rsidRPr="000F11BC" w:rsidRDefault="00BF7C48" w:rsidP="00BF7C48">
      <w:pPr>
        <w:pStyle w:val="ListParagraph"/>
        <w:numPr>
          <w:ilvl w:val="1"/>
          <w:numId w:val="27"/>
        </w:numPr>
        <w:rPr>
          <w:rFonts w:ascii="Open Sans" w:hAnsi="Open Sans" w:cs="Open Sans"/>
          <w:color w:val="auto"/>
        </w:rPr>
      </w:pPr>
      <w:r w:rsidRPr="000F11BC">
        <w:rPr>
          <w:rFonts w:ascii="Open Sans" w:hAnsi="Open Sans" w:cs="Open Sans"/>
          <w:color w:val="auto"/>
        </w:rPr>
        <w:t>edit and position the image</w:t>
      </w:r>
    </w:p>
    <w:p w14:paraId="5737199F" w14:textId="6CB9D68E" w:rsidR="00BF7C48" w:rsidRPr="000F11BC" w:rsidRDefault="00BF7C48" w:rsidP="00BF7C48">
      <w:pPr>
        <w:pStyle w:val="ListParagraph"/>
        <w:numPr>
          <w:ilvl w:val="1"/>
          <w:numId w:val="27"/>
        </w:numPr>
        <w:rPr>
          <w:rFonts w:ascii="Open Sans" w:hAnsi="Open Sans" w:cs="Open Sans"/>
          <w:color w:val="auto"/>
        </w:rPr>
      </w:pPr>
      <w:r w:rsidRPr="000F11BC">
        <w:rPr>
          <w:rFonts w:ascii="Open Sans" w:hAnsi="Open Sans" w:cs="Open Sans"/>
          <w:color w:val="auto"/>
        </w:rPr>
        <w:t>position the masthead</w:t>
      </w:r>
    </w:p>
    <w:p w14:paraId="77DEC4EC" w14:textId="77777777" w:rsidR="00BF7C48" w:rsidRPr="000F11BC" w:rsidRDefault="00BF7C48" w:rsidP="00BF7C48">
      <w:pPr>
        <w:pStyle w:val="ListParagraph"/>
        <w:numPr>
          <w:ilvl w:val="1"/>
          <w:numId w:val="27"/>
        </w:numPr>
        <w:rPr>
          <w:rFonts w:ascii="Open Sans" w:hAnsi="Open Sans" w:cs="Open Sans"/>
          <w:color w:val="auto"/>
        </w:rPr>
      </w:pPr>
      <w:r w:rsidRPr="000F11BC">
        <w:rPr>
          <w:rFonts w:ascii="Open Sans" w:hAnsi="Open Sans" w:cs="Open Sans"/>
          <w:color w:val="auto"/>
        </w:rPr>
        <w:t>select fonts and a specific colour palette</w:t>
      </w:r>
    </w:p>
    <w:p w14:paraId="38357B9C" w14:textId="77777777" w:rsidR="00BF7C48" w:rsidRPr="000F11BC" w:rsidRDefault="00BF7C48" w:rsidP="00BF7C48">
      <w:pPr>
        <w:pStyle w:val="ListParagraph"/>
        <w:numPr>
          <w:ilvl w:val="1"/>
          <w:numId w:val="27"/>
        </w:numPr>
        <w:rPr>
          <w:rFonts w:ascii="Open Sans" w:hAnsi="Open Sans" w:cs="Open Sans"/>
          <w:color w:val="auto"/>
        </w:rPr>
      </w:pPr>
      <w:r w:rsidRPr="000F11BC">
        <w:rPr>
          <w:rFonts w:ascii="Open Sans" w:hAnsi="Open Sans" w:cs="Open Sans"/>
          <w:color w:val="auto"/>
        </w:rPr>
        <w:t>create cover lines</w:t>
      </w:r>
    </w:p>
    <w:p w14:paraId="76D3DC78" w14:textId="77777777" w:rsidR="00BF7C48" w:rsidRPr="000F11BC" w:rsidRDefault="00BF7C48" w:rsidP="00BF7C48">
      <w:pPr>
        <w:pStyle w:val="ListParagraph"/>
        <w:numPr>
          <w:ilvl w:val="1"/>
          <w:numId w:val="27"/>
        </w:numPr>
        <w:rPr>
          <w:rFonts w:ascii="Open Sans" w:hAnsi="Open Sans" w:cs="Open Sans"/>
          <w:color w:val="auto"/>
        </w:rPr>
      </w:pPr>
      <w:r w:rsidRPr="000F11BC">
        <w:rPr>
          <w:rFonts w:ascii="Open Sans" w:hAnsi="Open Sans" w:cs="Open Sans"/>
          <w:color w:val="auto"/>
        </w:rPr>
        <w:t>create other graphic features</w:t>
      </w:r>
    </w:p>
    <w:p w14:paraId="38BDEEC4" w14:textId="77777777" w:rsidR="00BF7C48" w:rsidRPr="00EC1581" w:rsidRDefault="00BF7C48" w:rsidP="00BF7C48">
      <w:pPr>
        <w:pStyle w:val="ListParagraph"/>
        <w:numPr>
          <w:ilvl w:val="1"/>
          <w:numId w:val="27"/>
        </w:numPr>
        <w:rPr>
          <w:rFonts w:ascii="Open Sans" w:hAnsi="Open Sans" w:cs="Open Sans"/>
          <w:color w:val="auto"/>
        </w:rPr>
      </w:pPr>
      <w:r w:rsidRPr="000F11BC">
        <w:rPr>
          <w:rFonts w:ascii="Open Sans" w:hAnsi="Open Sans" w:cs="Open Sans"/>
          <w:color w:val="auto"/>
          <w:lang w:val="en-US"/>
        </w:rPr>
        <w:t>lay out the cover.</w:t>
      </w:r>
    </w:p>
    <w:p w14:paraId="697DA2C0" w14:textId="5E2BEBF5" w:rsidR="00BF7C48" w:rsidRPr="00BF7C48" w:rsidRDefault="00BF7C48" w:rsidP="00BF7C48">
      <w:pPr>
        <w:pStyle w:val="Heading2"/>
        <w:rPr>
          <w:rFonts w:ascii="Open Sans Medium" w:hAnsi="Open Sans Medium" w:cs="Open Sans Medium"/>
          <w:sz w:val="32"/>
          <w:szCs w:val="32"/>
        </w:rPr>
      </w:pPr>
      <w:r>
        <w:rPr>
          <w:rFonts w:ascii="Open Sans" w:hAnsi="Open Sans" w:cs="Open Sans"/>
        </w:rPr>
        <w:br w:type="page"/>
      </w:r>
      <w:bookmarkStart w:id="8" w:name="week9"/>
      <w:bookmarkEnd w:id="8"/>
      <w:r w:rsidRPr="00BF7C48">
        <w:rPr>
          <w:rFonts w:ascii="Open Sans Medium" w:hAnsi="Open Sans Medium" w:cs="Open Sans Medium"/>
          <w:sz w:val="32"/>
          <w:szCs w:val="32"/>
        </w:rPr>
        <w:lastRenderedPageBreak/>
        <w:t xml:space="preserve">Week 9 </w:t>
      </w:r>
      <w:r w:rsidR="00CE3B4A">
        <w:rPr>
          <w:rFonts w:ascii="Open Sans Medium" w:hAnsi="Open Sans Medium" w:cs="Open Sans Medium"/>
          <w:sz w:val="32"/>
          <w:szCs w:val="32"/>
        </w:rPr>
        <w:t>to</w:t>
      </w:r>
      <w:r w:rsidRPr="00BF7C48">
        <w:rPr>
          <w:rFonts w:ascii="Open Sans Medium" w:hAnsi="Open Sans Medium" w:cs="Open Sans Medium"/>
          <w:sz w:val="32"/>
          <w:szCs w:val="32"/>
        </w:rPr>
        <w:t xml:space="preserve"> 10</w:t>
      </w:r>
    </w:p>
    <w:p w14:paraId="13D99FE1" w14:textId="77777777" w:rsidR="00BF7C48" w:rsidRPr="00BF7C48" w:rsidRDefault="00BF7C48" w:rsidP="00BF7C48">
      <w:pPr>
        <w:pStyle w:val="Heading2"/>
        <w:spacing w:after="0"/>
        <w:rPr>
          <w:rFonts w:ascii="Open Sans Medium" w:hAnsi="Open Sans Medium" w:cs="Open Sans Medium"/>
          <w:sz w:val="28"/>
          <w:szCs w:val="28"/>
        </w:rPr>
      </w:pPr>
      <w:r w:rsidRPr="00BF7C48">
        <w:rPr>
          <w:rFonts w:ascii="Open Sans Medium" w:hAnsi="Open Sans Medium" w:cs="Open Sans Medium"/>
          <w:sz w:val="28"/>
          <w:szCs w:val="28"/>
        </w:rPr>
        <w:t>Specification reference</w:t>
      </w:r>
    </w:p>
    <w:p w14:paraId="1ED74572" w14:textId="2F4CCBEB" w:rsidR="00BF7C48" w:rsidRPr="00BF7C48" w:rsidRDefault="00BF7C48" w:rsidP="00BF7C48">
      <w:pPr>
        <w:pStyle w:val="ListParagraph"/>
        <w:numPr>
          <w:ilvl w:val="0"/>
          <w:numId w:val="26"/>
        </w:numPr>
        <w:spacing w:after="0"/>
        <w:rPr>
          <w:rFonts w:ascii="Open Sans" w:hAnsi="Open Sans" w:cs="Open Sans"/>
          <w:color w:val="auto"/>
          <w:lang w:val="en-US"/>
        </w:rPr>
      </w:pPr>
      <w:r w:rsidRPr="00BF7C48">
        <w:rPr>
          <w:rFonts w:ascii="Open Sans" w:hAnsi="Open Sans" w:cs="Open Sans"/>
          <w:color w:val="auto"/>
          <w:lang w:val="en-US"/>
        </w:rPr>
        <w:t>Media language</w:t>
      </w:r>
      <w:r w:rsidR="00186E35">
        <w:rPr>
          <w:rFonts w:ascii="Open Sans" w:hAnsi="Open Sans" w:cs="Open Sans"/>
          <w:color w:val="auto"/>
          <w:lang w:val="en-US"/>
        </w:rPr>
        <w:t>.</w:t>
      </w:r>
    </w:p>
    <w:p w14:paraId="438FDD90" w14:textId="3037BD2E" w:rsidR="00BF7C48" w:rsidRPr="00BF7C48" w:rsidRDefault="00BF7C48" w:rsidP="00BF7C48">
      <w:pPr>
        <w:pStyle w:val="ListParagraph"/>
        <w:numPr>
          <w:ilvl w:val="0"/>
          <w:numId w:val="26"/>
        </w:numPr>
        <w:rPr>
          <w:rFonts w:ascii="Open Sans" w:hAnsi="Open Sans" w:cs="Open Sans"/>
          <w:color w:val="auto"/>
          <w:lang w:val="en-US"/>
        </w:rPr>
      </w:pPr>
      <w:r w:rsidRPr="00BF7C48">
        <w:rPr>
          <w:rFonts w:ascii="Open Sans" w:hAnsi="Open Sans" w:cs="Open Sans"/>
          <w:color w:val="auto"/>
          <w:lang w:val="en-US"/>
        </w:rPr>
        <w:t>Media representations</w:t>
      </w:r>
      <w:r w:rsidR="00186E35">
        <w:rPr>
          <w:rFonts w:ascii="Open Sans" w:hAnsi="Open Sans" w:cs="Open Sans"/>
          <w:color w:val="auto"/>
          <w:lang w:val="en-US"/>
        </w:rPr>
        <w:t>.</w:t>
      </w:r>
    </w:p>
    <w:p w14:paraId="0133AB2B" w14:textId="77777777" w:rsidR="00BF7C48" w:rsidRPr="00BF7C48" w:rsidRDefault="00BF7C48" w:rsidP="00186E35">
      <w:pPr>
        <w:pStyle w:val="AQASectionTitle3"/>
        <w:spacing w:before="240"/>
        <w:rPr>
          <w:rFonts w:ascii="Open Sans Medium" w:hAnsi="Open Sans Medium" w:cs="Open Sans Medium"/>
          <w:color w:val="371376"/>
          <w:sz w:val="28"/>
          <w:szCs w:val="28"/>
        </w:rPr>
      </w:pPr>
      <w:r w:rsidRPr="00BF7C48">
        <w:rPr>
          <w:rFonts w:ascii="Open Sans Medium" w:hAnsi="Open Sans Medium" w:cs="Open Sans Medium"/>
          <w:color w:val="371376"/>
          <w:sz w:val="28"/>
          <w:szCs w:val="28"/>
        </w:rPr>
        <w:t>Specification content</w:t>
      </w:r>
    </w:p>
    <w:p w14:paraId="363A3988" w14:textId="77777777" w:rsidR="00BF7C48" w:rsidRPr="00FC5C67" w:rsidRDefault="00BF7C48" w:rsidP="00BF7C48">
      <w:pPr>
        <w:pStyle w:val="ListParagraph"/>
        <w:numPr>
          <w:ilvl w:val="0"/>
          <w:numId w:val="27"/>
        </w:numPr>
        <w:rPr>
          <w:rFonts w:ascii="Open Sans" w:hAnsi="Open Sans" w:cs="Open Sans"/>
          <w:color w:val="auto"/>
          <w:lang w:val="en-US"/>
        </w:rPr>
      </w:pPr>
      <w:r w:rsidRPr="00FC5C67">
        <w:rPr>
          <w:rFonts w:ascii="Open Sans" w:hAnsi="Open Sans" w:cs="Open Sans"/>
          <w:color w:val="auto"/>
          <w:lang w:val="en-US"/>
        </w:rPr>
        <w:t>Write copy.</w:t>
      </w:r>
    </w:p>
    <w:p w14:paraId="72BDF6FD" w14:textId="094FAC1E" w:rsidR="00BF7C48" w:rsidRPr="00DE1D5D" w:rsidRDefault="00BF7C48" w:rsidP="00BF7C48">
      <w:pPr>
        <w:pStyle w:val="ListParagraph"/>
        <w:numPr>
          <w:ilvl w:val="0"/>
          <w:numId w:val="27"/>
        </w:numPr>
        <w:rPr>
          <w:rFonts w:ascii="Open Sans" w:hAnsi="Open Sans" w:cs="Open Sans"/>
          <w:color w:val="auto"/>
        </w:rPr>
      </w:pPr>
      <w:r w:rsidRPr="00FC5C67">
        <w:rPr>
          <w:rFonts w:ascii="Open Sans" w:hAnsi="Open Sans" w:cs="Open Sans"/>
          <w:color w:val="auto"/>
          <w:lang w:val="en-US"/>
        </w:rPr>
        <w:t>Students need to write the double page article, in approximately 350 words. They should look back at their learning from week two, on how to structure the article, and also consider the representation of their vlogger/influencer.</w:t>
      </w:r>
    </w:p>
    <w:p w14:paraId="508ABBB6" w14:textId="66A5FB51" w:rsidR="00DE1D5D" w:rsidRDefault="00DE1D5D" w:rsidP="00DE1D5D">
      <w:pPr>
        <w:rPr>
          <w:rFonts w:ascii="Open Sans" w:hAnsi="Open Sans" w:cs="Open Sans"/>
        </w:rPr>
      </w:pPr>
    </w:p>
    <w:p w14:paraId="08A72EF7" w14:textId="10C179B9" w:rsidR="00DE1D5D" w:rsidRDefault="00DE1D5D" w:rsidP="00DE1D5D">
      <w:pPr>
        <w:rPr>
          <w:rFonts w:ascii="Open Sans" w:hAnsi="Open Sans" w:cs="Open Sans"/>
        </w:rPr>
      </w:pPr>
    </w:p>
    <w:p w14:paraId="2D3B4897" w14:textId="77777777" w:rsidR="00DE1D5D" w:rsidRDefault="00DE1D5D" w:rsidP="00BF7C48">
      <w:pPr>
        <w:pStyle w:val="Heading2"/>
        <w:rPr>
          <w:rFonts w:ascii="Open Sans Medium" w:hAnsi="Open Sans Medium" w:cs="Open Sans Medium"/>
          <w:sz w:val="32"/>
          <w:szCs w:val="32"/>
        </w:rPr>
      </w:pPr>
      <w:bookmarkStart w:id="9" w:name="week11"/>
      <w:bookmarkEnd w:id="9"/>
    </w:p>
    <w:p w14:paraId="3A89DBF5" w14:textId="77777777" w:rsidR="00DE1D5D" w:rsidRDefault="00DE1D5D" w:rsidP="00BF7C48">
      <w:pPr>
        <w:pStyle w:val="Heading2"/>
        <w:rPr>
          <w:rFonts w:ascii="Open Sans Medium" w:hAnsi="Open Sans Medium" w:cs="Open Sans Medium"/>
          <w:sz w:val="32"/>
          <w:szCs w:val="32"/>
        </w:rPr>
      </w:pPr>
    </w:p>
    <w:p w14:paraId="7CB93261" w14:textId="565CA098" w:rsidR="00BF7C48" w:rsidRPr="00BF7C48" w:rsidRDefault="00BF7C48" w:rsidP="00BF7C48">
      <w:pPr>
        <w:pStyle w:val="Heading2"/>
        <w:rPr>
          <w:rFonts w:ascii="Open Sans Medium" w:hAnsi="Open Sans Medium" w:cs="Open Sans Medium"/>
          <w:sz w:val="32"/>
          <w:szCs w:val="32"/>
        </w:rPr>
      </w:pPr>
      <w:r w:rsidRPr="00BF7C48">
        <w:rPr>
          <w:rFonts w:ascii="Open Sans Medium" w:hAnsi="Open Sans Medium" w:cs="Open Sans Medium"/>
          <w:sz w:val="32"/>
          <w:szCs w:val="32"/>
        </w:rPr>
        <w:t xml:space="preserve">Week 11 </w:t>
      </w:r>
      <w:r w:rsidR="00CE3B4A">
        <w:rPr>
          <w:rFonts w:ascii="Open Sans Medium" w:hAnsi="Open Sans Medium" w:cs="Open Sans Medium"/>
          <w:sz w:val="32"/>
          <w:szCs w:val="32"/>
        </w:rPr>
        <w:t>to</w:t>
      </w:r>
      <w:r w:rsidRPr="00BF7C48">
        <w:rPr>
          <w:rFonts w:ascii="Open Sans Medium" w:hAnsi="Open Sans Medium" w:cs="Open Sans Medium"/>
          <w:sz w:val="32"/>
          <w:szCs w:val="32"/>
        </w:rPr>
        <w:t xml:space="preserve"> 12</w:t>
      </w:r>
    </w:p>
    <w:p w14:paraId="67CEB7C9" w14:textId="77777777" w:rsidR="00BF7C48" w:rsidRPr="00BF7C48" w:rsidRDefault="00BF7C48" w:rsidP="00BF7C48">
      <w:pPr>
        <w:pStyle w:val="Heading2"/>
        <w:spacing w:after="0"/>
        <w:rPr>
          <w:rFonts w:ascii="Open Sans Medium" w:hAnsi="Open Sans Medium" w:cs="Open Sans Medium"/>
          <w:sz w:val="28"/>
          <w:szCs w:val="28"/>
        </w:rPr>
      </w:pPr>
      <w:r w:rsidRPr="00BF7C48">
        <w:rPr>
          <w:rFonts w:ascii="Open Sans Medium" w:hAnsi="Open Sans Medium" w:cs="Open Sans Medium"/>
          <w:sz w:val="28"/>
          <w:szCs w:val="28"/>
        </w:rPr>
        <w:t>Specification reference</w:t>
      </w:r>
    </w:p>
    <w:p w14:paraId="006D804D" w14:textId="2DE60A00" w:rsidR="00BF7C48" w:rsidRPr="00BF7C48" w:rsidRDefault="00BF7C48" w:rsidP="00BF7C48">
      <w:pPr>
        <w:pStyle w:val="ListParagraph"/>
        <w:numPr>
          <w:ilvl w:val="0"/>
          <w:numId w:val="26"/>
        </w:numPr>
        <w:spacing w:after="0"/>
        <w:rPr>
          <w:rFonts w:ascii="Open Sans" w:hAnsi="Open Sans" w:cs="Open Sans"/>
          <w:color w:val="auto"/>
          <w:lang w:val="en-US"/>
        </w:rPr>
      </w:pPr>
      <w:r w:rsidRPr="00BF7C48">
        <w:rPr>
          <w:rFonts w:ascii="Open Sans" w:hAnsi="Open Sans" w:cs="Open Sans"/>
          <w:color w:val="auto"/>
          <w:lang w:val="en-US"/>
        </w:rPr>
        <w:t>Media language</w:t>
      </w:r>
      <w:r w:rsidR="00186E35">
        <w:rPr>
          <w:rFonts w:ascii="Open Sans" w:hAnsi="Open Sans" w:cs="Open Sans"/>
          <w:color w:val="auto"/>
          <w:lang w:val="en-US"/>
        </w:rPr>
        <w:t>.</w:t>
      </w:r>
    </w:p>
    <w:p w14:paraId="03DFBB21" w14:textId="2B9ABDF4" w:rsidR="00BF7C48" w:rsidRPr="00BF7C48" w:rsidRDefault="00BF7C48" w:rsidP="00BF7C48">
      <w:pPr>
        <w:pStyle w:val="ListParagraph"/>
        <w:numPr>
          <w:ilvl w:val="0"/>
          <w:numId w:val="26"/>
        </w:numPr>
        <w:spacing w:after="0"/>
        <w:rPr>
          <w:rFonts w:ascii="Open Sans" w:hAnsi="Open Sans" w:cs="Open Sans"/>
          <w:color w:val="auto"/>
          <w:lang w:val="en-US"/>
        </w:rPr>
      </w:pPr>
      <w:r w:rsidRPr="00BF7C48">
        <w:rPr>
          <w:rFonts w:ascii="Open Sans" w:hAnsi="Open Sans" w:cs="Open Sans"/>
          <w:color w:val="auto"/>
          <w:lang w:val="en-US"/>
        </w:rPr>
        <w:t>Media representations</w:t>
      </w:r>
      <w:r w:rsidR="00186E35">
        <w:rPr>
          <w:rFonts w:ascii="Open Sans" w:hAnsi="Open Sans" w:cs="Open Sans"/>
          <w:color w:val="auto"/>
          <w:lang w:val="en-US"/>
        </w:rPr>
        <w:t>,.</w:t>
      </w:r>
    </w:p>
    <w:p w14:paraId="391A9A76" w14:textId="77777777" w:rsidR="00BF7C48" w:rsidRPr="00BF7C48" w:rsidRDefault="00BF7C48" w:rsidP="00BF7C48">
      <w:pPr>
        <w:pStyle w:val="AQASectionTitle3"/>
        <w:rPr>
          <w:rFonts w:ascii="Open Sans Medium" w:hAnsi="Open Sans Medium" w:cs="Open Sans Medium"/>
          <w:color w:val="371376"/>
          <w:sz w:val="28"/>
          <w:szCs w:val="28"/>
        </w:rPr>
      </w:pPr>
      <w:r w:rsidRPr="00BF7C48">
        <w:rPr>
          <w:rFonts w:ascii="Open Sans Medium" w:hAnsi="Open Sans Medium" w:cs="Open Sans Medium"/>
          <w:color w:val="371376"/>
          <w:sz w:val="28"/>
          <w:szCs w:val="28"/>
        </w:rPr>
        <w:t>Specification content</w:t>
      </w:r>
    </w:p>
    <w:p w14:paraId="4CA46C0D" w14:textId="471E72FE" w:rsidR="00BF7C48" w:rsidRPr="00282C0A" w:rsidRDefault="00BF7C48" w:rsidP="00BF7C48">
      <w:pPr>
        <w:pStyle w:val="ListParagraph"/>
        <w:numPr>
          <w:ilvl w:val="0"/>
          <w:numId w:val="27"/>
        </w:numPr>
        <w:spacing w:after="0"/>
        <w:rPr>
          <w:rFonts w:ascii="Open Sans" w:hAnsi="Open Sans" w:cs="Open Sans"/>
          <w:color w:val="auto"/>
        </w:rPr>
      </w:pPr>
      <w:r w:rsidRPr="00282C0A">
        <w:rPr>
          <w:rFonts w:ascii="Open Sans" w:hAnsi="Open Sans" w:cs="Open Sans"/>
          <w:color w:val="auto"/>
        </w:rPr>
        <w:t xml:space="preserve">Re-draft </w:t>
      </w:r>
      <w:r w:rsidR="00951773">
        <w:rPr>
          <w:rFonts w:ascii="Open Sans" w:hAnsi="Open Sans" w:cs="Open Sans"/>
          <w:color w:val="auto"/>
        </w:rPr>
        <w:t>S</w:t>
      </w:r>
      <w:r w:rsidRPr="00282C0A">
        <w:rPr>
          <w:rFonts w:ascii="Open Sans" w:hAnsi="Open Sans" w:cs="Open Sans"/>
          <w:color w:val="auto"/>
        </w:rPr>
        <w:t xml:space="preserve">tatement of </w:t>
      </w:r>
      <w:r w:rsidR="00951773">
        <w:rPr>
          <w:rFonts w:ascii="Open Sans" w:hAnsi="Open Sans" w:cs="Open Sans"/>
          <w:color w:val="auto"/>
        </w:rPr>
        <w:t>I</w:t>
      </w:r>
      <w:r w:rsidRPr="00282C0A">
        <w:rPr>
          <w:rFonts w:ascii="Open Sans" w:hAnsi="Open Sans" w:cs="Open Sans"/>
          <w:color w:val="auto"/>
        </w:rPr>
        <w:t>ntent if required.</w:t>
      </w:r>
    </w:p>
    <w:p w14:paraId="5AD21EBD" w14:textId="77777777" w:rsidR="00BF7C48" w:rsidRPr="00282C0A" w:rsidRDefault="00BF7C48" w:rsidP="00BF7C48">
      <w:pPr>
        <w:pStyle w:val="ListParagraph"/>
        <w:numPr>
          <w:ilvl w:val="0"/>
          <w:numId w:val="27"/>
        </w:numPr>
        <w:spacing w:before="210"/>
        <w:rPr>
          <w:rFonts w:ascii="Open Sans" w:hAnsi="Open Sans" w:cs="Open Sans"/>
          <w:color w:val="auto"/>
        </w:rPr>
      </w:pPr>
      <w:r w:rsidRPr="00282C0A">
        <w:rPr>
          <w:rFonts w:ascii="Open Sans" w:hAnsi="Open Sans" w:cs="Open Sans"/>
          <w:color w:val="auto"/>
        </w:rPr>
        <w:t>As students now have all the elements they need, they should check back with their Statement of Intent, and change either the statement or the created elements to make sure the two marry up before continuing. Hand this in to the teacher.</w:t>
      </w:r>
    </w:p>
    <w:p w14:paraId="49F227B4" w14:textId="77777777" w:rsidR="00BF7C48" w:rsidRPr="00282C0A" w:rsidRDefault="00BF7C48" w:rsidP="00BF7C48">
      <w:pPr>
        <w:pStyle w:val="ListParagraph"/>
        <w:numPr>
          <w:ilvl w:val="0"/>
          <w:numId w:val="27"/>
        </w:numPr>
        <w:rPr>
          <w:rFonts w:ascii="Open Sans" w:hAnsi="Open Sans" w:cs="Open Sans"/>
          <w:color w:val="auto"/>
        </w:rPr>
      </w:pPr>
      <w:r w:rsidRPr="00282C0A">
        <w:rPr>
          <w:rFonts w:ascii="Open Sans" w:hAnsi="Open Sans" w:cs="Open Sans"/>
          <w:color w:val="auto"/>
        </w:rPr>
        <w:t>Create double page spread.</w:t>
      </w:r>
    </w:p>
    <w:p w14:paraId="0D898295" w14:textId="77777777" w:rsidR="00DE1D5D" w:rsidRDefault="00BF7C48" w:rsidP="00BF7C48">
      <w:pPr>
        <w:pStyle w:val="ListParagraph"/>
        <w:numPr>
          <w:ilvl w:val="0"/>
          <w:numId w:val="27"/>
        </w:numPr>
        <w:rPr>
          <w:rFonts w:ascii="Open Sans" w:hAnsi="Open Sans" w:cs="Open Sans"/>
          <w:color w:val="auto"/>
          <w:lang w:val="en-US"/>
        </w:rPr>
        <w:sectPr w:rsidR="00DE1D5D" w:rsidSect="00F77294">
          <w:headerReference w:type="default" r:id="rId10"/>
          <w:footerReference w:type="default" r:id="rId11"/>
          <w:headerReference w:type="first" r:id="rId12"/>
          <w:footerReference w:type="first" r:id="rId13"/>
          <w:type w:val="continuous"/>
          <w:pgSz w:w="11906" w:h="16838" w:code="9"/>
          <w:pgMar w:top="1134" w:right="1134" w:bottom="1134" w:left="1134" w:header="850" w:footer="170" w:gutter="0"/>
          <w:cols w:space="708"/>
          <w:titlePg/>
          <w:docGrid w:linePitch="360"/>
        </w:sectPr>
      </w:pPr>
      <w:r w:rsidRPr="00282C0A">
        <w:rPr>
          <w:rFonts w:ascii="Open Sans" w:hAnsi="Open Sans" w:cs="Open Sans"/>
          <w:color w:val="auto"/>
          <w:lang w:val="en-US"/>
        </w:rPr>
        <w:t>Using their plan, the copy they have written, and the images they have taken, students should lay out their double page spread. They should be keeping to a consistent house style with their front cover. They will need to write the standfirst and sub-headings.</w:t>
      </w:r>
    </w:p>
    <w:p w14:paraId="2F46F467" w14:textId="6F634858" w:rsidR="00BF7C48" w:rsidRDefault="00BF7C48" w:rsidP="00186E35">
      <w:pPr>
        <w:spacing w:after="240"/>
      </w:pPr>
      <w:bookmarkStart w:id="14" w:name="week13"/>
      <w:bookmarkEnd w:id="14"/>
      <w:r w:rsidRPr="00BF7C48">
        <w:rPr>
          <w:rFonts w:ascii="Open Sans Medium" w:hAnsi="Open Sans Medium" w:cs="Open Sans Medium"/>
          <w:b/>
          <w:bCs/>
          <w:color w:val="371376"/>
          <w:sz w:val="32"/>
          <w:szCs w:val="32"/>
        </w:rPr>
        <w:lastRenderedPageBreak/>
        <w:t>Week 13</w:t>
      </w:r>
    </w:p>
    <w:p w14:paraId="4B38417C" w14:textId="0A7B17A6" w:rsidR="00BF7C48" w:rsidRPr="00BF7C48" w:rsidRDefault="00BF7C48" w:rsidP="00BF7C48">
      <w:pPr>
        <w:pStyle w:val="Heading2"/>
        <w:spacing w:after="0"/>
        <w:rPr>
          <w:rFonts w:ascii="Open Sans Medium" w:hAnsi="Open Sans Medium" w:cs="Open Sans Medium"/>
          <w:sz w:val="28"/>
          <w:szCs w:val="28"/>
        </w:rPr>
      </w:pPr>
      <w:r w:rsidRPr="00BF7C48">
        <w:rPr>
          <w:rFonts w:ascii="Open Sans Medium" w:hAnsi="Open Sans Medium" w:cs="Open Sans Medium"/>
          <w:sz w:val="28"/>
          <w:szCs w:val="28"/>
        </w:rPr>
        <w:t>Specification reference</w:t>
      </w:r>
    </w:p>
    <w:p w14:paraId="4834FEA0" w14:textId="29923B7A" w:rsidR="00BF7C48" w:rsidRPr="00BF7C48" w:rsidRDefault="00BF7C48" w:rsidP="00BF7C48">
      <w:pPr>
        <w:pStyle w:val="ListParagraph"/>
        <w:numPr>
          <w:ilvl w:val="0"/>
          <w:numId w:val="26"/>
        </w:numPr>
        <w:spacing w:after="0"/>
        <w:rPr>
          <w:rFonts w:ascii="Open Sans" w:hAnsi="Open Sans" w:cs="Open Sans"/>
          <w:color w:val="auto"/>
          <w:lang w:val="en-US"/>
        </w:rPr>
      </w:pPr>
      <w:r w:rsidRPr="00BF7C48">
        <w:rPr>
          <w:rFonts w:ascii="Open Sans" w:hAnsi="Open Sans" w:cs="Open Sans"/>
          <w:color w:val="auto"/>
          <w:lang w:val="en-US"/>
        </w:rPr>
        <w:t>Media language</w:t>
      </w:r>
      <w:r w:rsidR="00186E35">
        <w:rPr>
          <w:rFonts w:ascii="Open Sans" w:hAnsi="Open Sans" w:cs="Open Sans"/>
          <w:color w:val="auto"/>
          <w:lang w:val="en-US"/>
        </w:rPr>
        <w:t>.</w:t>
      </w:r>
    </w:p>
    <w:p w14:paraId="34190C07" w14:textId="6A0079C8" w:rsidR="00BF7C48" w:rsidRPr="00BF7C48" w:rsidRDefault="00BF7C48" w:rsidP="00BF7C48">
      <w:pPr>
        <w:pStyle w:val="ListParagraph"/>
        <w:numPr>
          <w:ilvl w:val="0"/>
          <w:numId w:val="26"/>
        </w:numPr>
        <w:spacing w:before="240"/>
        <w:rPr>
          <w:rFonts w:ascii="Open Sans" w:hAnsi="Open Sans" w:cs="Open Sans"/>
          <w:color w:val="auto"/>
          <w:lang w:val="en-US"/>
        </w:rPr>
      </w:pPr>
      <w:r w:rsidRPr="00BF7C48">
        <w:rPr>
          <w:rFonts w:ascii="Open Sans" w:hAnsi="Open Sans" w:cs="Open Sans"/>
          <w:color w:val="auto"/>
          <w:lang w:val="en-US"/>
        </w:rPr>
        <w:t>Media representations</w:t>
      </w:r>
      <w:r w:rsidR="00186E35">
        <w:rPr>
          <w:rFonts w:ascii="Open Sans" w:hAnsi="Open Sans" w:cs="Open Sans"/>
          <w:color w:val="auto"/>
          <w:lang w:val="en-US"/>
        </w:rPr>
        <w:t>.</w:t>
      </w:r>
    </w:p>
    <w:p w14:paraId="3FEF4275" w14:textId="77777777" w:rsidR="00BF7C48" w:rsidRPr="00BF7C48" w:rsidRDefault="00BF7C48" w:rsidP="00186E35">
      <w:pPr>
        <w:pStyle w:val="AQASectionTitle3"/>
        <w:spacing w:before="240"/>
        <w:rPr>
          <w:rFonts w:ascii="Open Sans Medium" w:hAnsi="Open Sans Medium" w:cs="Open Sans Medium"/>
          <w:color w:val="371376"/>
          <w:sz w:val="28"/>
          <w:szCs w:val="28"/>
        </w:rPr>
      </w:pPr>
      <w:r w:rsidRPr="00BF7C48">
        <w:rPr>
          <w:rFonts w:ascii="Open Sans Medium" w:hAnsi="Open Sans Medium" w:cs="Open Sans Medium"/>
          <w:color w:val="371376"/>
          <w:sz w:val="28"/>
          <w:szCs w:val="28"/>
        </w:rPr>
        <w:t>Specification content</w:t>
      </w:r>
    </w:p>
    <w:p w14:paraId="58D55B25" w14:textId="6B7A4167" w:rsidR="00BF7C48" w:rsidRPr="00FF4C34" w:rsidRDefault="00BF7C48" w:rsidP="00BF7C48">
      <w:pPr>
        <w:pStyle w:val="ListParagraph"/>
        <w:numPr>
          <w:ilvl w:val="0"/>
          <w:numId w:val="27"/>
        </w:numPr>
        <w:rPr>
          <w:rFonts w:ascii="Open Sans" w:hAnsi="Open Sans" w:cs="Open Sans"/>
          <w:color w:val="auto"/>
          <w:lang w:val="en-US"/>
        </w:rPr>
      </w:pPr>
      <w:r w:rsidRPr="00FF4C34">
        <w:rPr>
          <w:rFonts w:ascii="Open Sans" w:hAnsi="Open Sans" w:cs="Open Sans"/>
          <w:color w:val="auto"/>
          <w:lang w:val="en-US"/>
        </w:rPr>
        <w:t>Students review magazines, identify areas for improvements.</w:t>
      </w:r>
    </w:p>
    <w:p w14:paraId="0C166FB7" w14:textId="77777777" w:rsidR="00BF7C48" w:rsidRPr="00186E35" w:rsidRDefault="00BF7C48" w:rsidP="00BF7C48">
      <w:pPr>
        <w:pStyle w:val="ListParagraph"/>
        <w:numPr>
          <w:ilvl w:val="0"/>
          <w:numId w:val="27"/>
        </w:numPr>
        <w:rPr>
          <w:rFonts w:ascii="Open Sans" w:hAnsi="Open Sans" w:cs="Open Sans"/>
          <w:color w:val="auto"/>
          <w:lang w:val="en-US"/>
        </w:rPr>
      </w:pPr>
      <w:r w:rsidRPr="00FF4C34">
        <w:rPr>
          <w:rFonts w:ascii="Open Sans" w:hAnsi="Open Sans" w:cs="Open Sans"/>
          <w:color w:val="auto"/>
          <w:lang w:val="en-US"/>
        </w:rPr>
        <w:t xml:space="preserve">Students should look back at the original brief and ensure they have met the minimum requirements. They could print out copies of their pages and get audience feedback from </w:t>
      </w:r>
      <w:r w:rsidRPr="00186E35">
        <w:rPr>
          <w:rFonts w:ascii="Open Sans" w:hAnsi="Open Sans" w:cs="Open Sans"/>
          <w:color w:val="auto"/>
          <w:lang w:val="en-US"/>
        </w:rPr>
        <w:t>13–16 year olds (specified target audience).</w:t>
      </w:r>
    </w:p>
    <w:p w14:paraId="200A73B6" w14:textId="77777777" w:rsidR="00186E35" w:rsidRPr="00186E35" w:rsidRDefault="00BF7C48" w:rsidP="00186E35">
      <w:pPr>
        <w:pStyle w:val="ListParagraph"/>
        <w:numPr>
          <w:ilvl w:val="0"/>
          <w:numId w:val="27"/>
        </w:numPr>
        <w:rPr>
          <w:rFonts w:ascii="Open Sans" w:hAnsi="Open Sans" w:cs="Open Sans"/>
          <w:color w:val="auto"/>
          <w:lang w:val="en-US"/>
        </w:rPr>
      </w:pPr>
      <w:r w:rsidRPr="00186E35">
        <w:rPr>
          <w:rFonts w:ascii="Open Sans" w:hAnsi="Open Sans" w:cs="Open Sans"/>
          <w:color w:val="auto"/>
          <w:lang w:val="en-US"/>
        </w:rPr>
        <w:t xml:space="preserve">They can also check against their plan, the assessment objectives in the specification and professional magazines. </w:t>
      </w:r>
    </w:p>
    <w:p w14:paraId="4A3FC613" w14:textId="53DEA91C" w:rsidR="00BF7C48" w:rsidRPr="00186E35" w:rsidRDefault="00BF7C48" w:rsidP="00186E35">
      <w:pPr>
        <w:pStyle w:val="ListParagraph"/>
        <w:numPr>
          <w:ilvl w:val="0"/>
          <w:numId w:val="27"/>
        </w:numPr>
        <w:rPr>
          <w:rFonts w:ascii="Open Sans" w:hAnsi="Open Sans" w:cs="Open Sans"/>
          <w:color w:val="auto"/>
          <w:lang w:val="en-US"/>
        </w:rPr>
      </w:pPr>
      <w:r w:rsidRPr="00186E35">
        <w:rPr>
          <w:rFonts w:ascii="Open Sans" w:hAnsi="Open Sans" w:cs="Open Sans"/>
          <w:color w:val="auto"/>
          <w:lang w:val="en-US"/>
        </w:rPr>
        <w:t>Using any or all of these sources, they should identify any areas that need to be improved.</w:t>
      </w:r>
    </w:p>
    <w:p w14:paraId="0B9EA4A4" w14:textId="77777777" w:rsidR="00BF7C48" w:rsidRDefault="00BF7C48" w:rsidP="00BF7C48">
      <w:pPr>
        <w:rPr>
          <w:rFonts w:ascii="Open Sans" w:hAnsi="Open Sans" w:cs="Open Sans"/>
        </w:rPr>
      </w:pPr>
    </w:p>
    <w:p w14:paraId="601EE3F8" w14:textId="77777777" w:rsidR="00BF7C48" w:rsidRDefault="00BF7C48" w:rsidP="00BF7C48">
      <w:pPr>
        <w:rPr>
          <w:rFonts w:ascii="Open Sans" w:hAnsi="Open Sans" w:cs="Open Sans"/>
        </w:rPr>
      </w:pPr>
    </w:p>
    <w:p w14:paraId="72FA61F6" w14:textId="77777777" w:rsidR="00DE1D5D" w:rsidRDefault="00DE1D5D" w:rsidP="00BF7C48">
      <w:pPr>
        <w:pStyle w:val="Heading2"/>
        <w:rPr>
          <w:rFonts w:ascii="Open Sans Medium" w:hAnsi="Open Sans Medium" w:cs="Open Sans Medium"/>
          <w:sz w:val="32"/>
          <w:szCs w:val="32"/>
        </w:rPr>
      </w:pPr>
      <w:bookmarkStart w:id="15" w:name="week14"/>
      <w:bookmarkStart w:id="16" w:name="w1415"/>
      <w:bookmarkEnd w:id="15"/>
      <w:bookmarkEnd w:id="16"/>
    </w:p>
    <w:p w14:paraId="0DF519DC" w14:textId="68C89B4A" w:rsidR="00BF7C48" w:rsidRPr="00BF7C48" w:rsidRDefault="00BF7C48" w:rsidP="00BF7C48">
      <w:pPr>
        <w:pStyle w:val="Heading2"/>
        <w:rPr>
          <w:rFonts w:ascii="Open Sans Medium" w:hAnsi="Open Sans Medium" w:cs="Open Sans Medium"/>
          <w:sz w:val="32"/>
          <w:szCs w:val="32"/>
        </w:rPr>
      </w:pPr>
      <w:r w:rsidRPr="00BF7C48">
        <w:rPr>
          <w:rFonts w:ascii="Open Sans Medium" w:hAnsi="Open Sans Medium" w:cs="Open Sans Medium"/>
          <w:sz w:val="32"/>
          <w:szCs w:val="32"/>
        </w:rPr>
        <w:t xml:space="preserve">Week 14 </w:t>
      </w:r>
      <w:r w:rsidR="00CE3B4A">
        <w:rPr>
          <w:rFonts w:ascii="Open Sans Medium" w:hAnsi="Open Sans Medium" w:cs="Open Sans Medium"/>
          <w:sz w:val="32"/>
          <w:szCs w:val="32"/>
        </w:rPr>
        <w:t>to</w:t>
      </w:r>
      <w:r w:rsidRPr="00BF7C48">
        <w:rPr>
          <w:rFonts w:ascii="Open Sans Medium" w:hAnsi="Open Sans Medium" w:cs="Open Sans Medium"/>
          <w:sz w:val="32"/>
          <w:szCs w:val="32"/>
        </w:rPr>
        <w:t xml:space="preserve"> 15</w:t>
      </w:r>
    </w:p>
    <w:p w14:paraId="0EEDBB02" w14:textId="77777777" w:rsidR="00BF7C48" w:rsidRPr="00CE3B4A" w:rsidRDefault="00BF7C48" w:rsidP="00CE3B4A">
      <w:pPr>
        <w:pStyle w:val="Heading2"/>
        <w:spacing w:after="0"/>
        <w:rPr>
          <w:rFonts w:ascii="Open Sans Medium" w:hAnsi="Open Sans Medium" w:cs="Open Sans Medium"/>
          <w:sz w:val="28"/>
          <w:szCs w:val="28"/>
        </w:rPr>
      </w:pPr>
      <w:r w:rsidRPr="00CE3B4A">
        <w:rPr>
          <w:rFonts w:ascii="Open Sans Medium" w:hAnsi="Open Sans Medium" w:cs="Open Sans Medium"/>
          <w:sz w:val="28"/>
          <w:szCs w:val="28"/>
        </w:rPr>
        <w:t>Specification reference</w:t>
      </w:r>
    </w:p>
    <w:p w14:paraId="512BE40A" w14:textId="4C05CD1B" w:rsidR="00BF7C48" w:rsidRPr="00CE3B4A" w:rsidRDefault="00BF7C48" w:rsidP="00CE3B4A">
      <w:pPr>
        <w:pStyle w:val="ListParagraph"/>
        <w:numPr>
          <w:ilvl w:val="0"/>
          <w:numId w:val="26"/>
        </w:numPr>
        <w:spacing w:after="0"/>
        <w:rPr>
          <w:rFonts w:ascii="Open Sans" w:hAnsi="Open Sans" w:cs="Open Sans"/>
          <w:color w:val="auto"/>
          <w:lang w:val="en-US"/>
        </w:rPr>
      </w:pPr>
      <w:r w:rsidRPr="00CE3B4A">
        <w:rPr>
          <w:rFonts w:ascii="Open Sans" w:hAnsi="Open Sans" w:cs="Open Sans"/>
          <w:color w:val="auto"/>
          <w:lang w:val="en-US"/>
        </w:rPr>
        <w:t>Media language</w:t>
      </w:r>
      <w:r w:rsidR="00186E35">
        <w:rPr>
          <w:rFonts w:ascii="Open Sans" w:hAnsi="Open Sans" w:cs="Open Sans"/>
          <w:color w:val="auto"/>
          <w:lang w:val="en-US"/>
        </w:rPr>
        <w:t>.</w:t>
      </w:r>
    </w:p>
    <w:p w14:paraId="1BD822D6" w14:textId="159A634C" w:rsidR="00BF7C48" w:rsidRPr="00CE3B4A" w:rsidRDefault="00BF7C48" w:rsidP="00BF7C48">
      <w:pPr>
        <w:pStyle w:val="ListParagraph"/>
        <w:numPr>
          <w:ilvl w:val="0"/>
          <w:numId w:val="26"/>
        </w:numPr>
        <w:rPr>
          <w:rFonts w:ascii="Open Sans" w:hAnsi="Open Sans" w:cs="Open Sans"/>
          <w:color w:val="auto"/>
          <w:lang w:val="en-US"/>
        </w:rPr>
      </w:pPr>
      <w:r w:rsidRPr="00CE3B4A">
        <w:rPr>
          <w:rFonts w:ascii="Open Sans" w:hAnsi="Open Sans" w:cs="Open Sans"/>
          <w:color w:val="auto"/>
          <w:lang w:val="en-US"/>
        </w:rPr>
        <w:t>Media representations</w:t>
      </w:r>
      <w:r w:rsidR="00186E35">
        <w:rPr>
          <w:rFonts w:ascii="Open Sans" w:hAnsi="Open Sans" w:cs="Open Sans"/>
          <w:color w:val="auto"/>
          <w:lang w:val="en-US"/>
        </w:rPr>
        <w:t>.</w:t>
      </w:r>
    </w:p>
    <w:p w14:paraId="4DBD1EFE" w14:textId="77777777" w:rsidR="00BF7C48" w:rsidRPr="00CE3B4A" w:rsidRDefault="00BF7C48" w:rsidP="00BF7C48">
      <w:pPr>
        <w:pStyle w:val="AQASectionTitle3"/>
        <w:rPr>
          <w:rFonts w:ascii="Open Sans Medium" w:hAnsi="Open Sans Medium" w:cs="Open Sans Medium"/>
          <w:color w:val="371376"/>
          <w:sz w:val="28"/>
          <w:szCs w:val="28"/>
        </w:rPr>
      </w:pPr>
      <w:r w:rsidRPr="00CE3B4A">
        <w:rPr>
          <w:rFonts w:ascii="Open Sans Medium" w:hAnsi="Open Sans Medium" w:cs="Open Sans Medium"/>
          <w:color w:val="371376"/>
          <w:sz w:val="28"/>
          <w:szCs w:val="28"/>
        </w:rPr>
        <w:t>Specification content</w:t>
      </w:r>
    </w:p>
    <w:p w14:paraId="6B5AD967" w14:textId="77777777" w:rsidR="00BF7C48" w:rsidRPr="00F21205" w:rsidRDefault="00BF7C48" w:rsidP="00BF7C48">
      <w:pPr>
        <w:pStyle w:val="ListParagraph"/>
        <w:numPr>
          <w:ilvl w:val="0"/>
          <w:numId w:val="27"/>
        </w:numPr>
        <w:rPr>
          <w:rFonts w:ascii="Open Sans" w:hAnsi="Open Sans" w:cs="Open Sans"/>
          <w:color w:val="auto"/>
        </w:rPr>
      </w:pPr>
      <w:r w:rsidRPr="00F21205">
        <w:rPr>
          <w:rFonts w:ascii="Open Sans" w:hAnsi="Open Sans" w:cs="Open Sans"/>
          <w:color w:val="auto"/>
        </w:rPr>
        <w:t>Make improvements to all three pages.</w:t>
      </w:r>
    </w:p>
    <w:p w14:paraId="2326C222" w14:textId="77777777" w:rsidR="00186E35" w:rsidRPr="00186E35" w:rsidRDefault="00BF7C48" w:rsidP="00186E35">
      <w:pPr>
        <w:pStyle w:val="ListParagraph"/>
        <w:numPr>
          <w:ilvl w:val="0"/>
          <w:numId w:val="27"/>
        </w:numPr>
        <w:rPr>
          <w:rFonts w:ascii="Open Sans" w:hAnsi="Open Sans" w:cs="Open Sans"/>
          <w:color w:val="auto"/>
        </w:rPr>
      </w:pPr>
      <w:r w:rsidRPr="00F21205">
        <w:rPr>
          <w:rFonts w:ascii="Open Sans" w:hAnsi="Open Sans" w:cs="Open Sans"/>
          <w:color w:val="auto"/>
        </w:rPr>
        <w:t xml:space="preserve">Students should make final amendments to their magazine pages, based on the reviews </w:t>
      </w:r>
      <w:r w:rsidRPr="00186E35">
        <w:rPr>
          <w:rFonts w:ascii="Open Sans" w:hAnsi="Open Sans" w:cs="Open Sans"/>
          <w:color w:val="auto"/>
        </w:rPr>
        <w:t xml:space="preserve">undertaken in week 13. </w:t>
      </w:r>
    </w:p>
    <w:p w14:paraId="5D0093AA" w14:textId="614B5C74" w:rsidR="007744C5" w:rsidRPr="00186E35" w:rsidRDefault="00BF7C48" w:rsidP="00186E35">
      <w:pPr>
        <w:pStyle w:val="ListParagraph"/>
        <w:numPr>
          <w:ilvl w:val="0"/>
          <w:numId w:val="27"/>
        </w:numPr>
        <w:rPr>
          <w:rFonts w:ascii="Open Sans" w:hAnsi="Open Sans" w:cs="Open Sans"/>
          <w:color w:val="auto"/>
        </w:rPr>
      </w:pPr>
      <w:r w:rsidRPr="00186E35">
        <w:rPr>
          <w:rFonts w:ascii="Open Sans" w:hAnsi="Open Sans" w:cs="Open Sans"/>
          <w:color w:val="auto"/>
          <w:lang w:val="en-US"/>
        </w:rPr>
        <w:t xml:space="preserve">Hand in the final magazine and the fully completed AQA cover sheet at the end of week </w:t>
      </w:r>
      <w:r w:rsidR="00951773" w:rsidRPr="00186E35">
        <w:rPr>
          <w:rFonts w:ascii="Open Sans" w:hAnsi="Open Sans" w:cs="Open Sans"/>
          <w:color w:val="auto"/>
          <w:lang w:val="en-US"/>
        </w:rPr>
        <w:t>one.</w:t>
      </w:r>
    </w:p>
    <w:sectPr w:rsidR="007744C5" w:rsidRPr="00186E35" w:rsidSect="00F77294">
      <w:footerReference w:type="default" r:id="rId14"/>
      <w:headerReference w:type="first" r:id="rId15"/>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7570" w14:textId="77777777" w:rsidR="003B7411" w:rsidRDefault="003B7411">
      <w:r>
        <w:separator/>
      </w:r>
    </w:p>
  </w:endnote>
  <w:endnote w:type="continuationSeparator" w:id="0">
    <w:p w14:paraId="764DF694" w14:textId="77777777" w:rsidR="003B7411" w:rsidRDefault="003B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embedRegular r:id="rId1" w:subsetted="1" w:fontKey="{69B4A0F5-A229-4D08-8846-FE723B7E9458}"/>
  </w:font>
  <w:font w:name="Open Sans ExtraBold">
    <w:panose1 w:val="00000000000000000000"/>
    <w:charset w:val="00"/>
    <w:family w:val="auto"/>
    <w:pitch w:val="variable"/>
    <w:sig w:usb0="E00002FF" w:usb1="4000201B" w:usb2="00000028" w:usb3="00000000" w:csb0="0000019F" w:csb1="00000000"/>
    <w:embedRegular r:id="rId2" w:subsetted="1" w:fontKey="{327FD0FB-3BD1-45A1-95DA-B888A3620007}"/>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3" w:fontKey="{F29A7565-0EE6-4684-9F25-2911DD6EA3CF}"/>
    <w:embedBold r:id="rId4" w:fontKey="{CD052DA9-93AE-4060-BD75-47C4758096D5}"/>
  </w:font>
  <w:font w:name="Calibri Light">
    <w:panose1 w:val="020F0302020204030204"/>
    <w:charset w:val="00"/>
    <w:family w:val="swiss"/>
    <w:pitch w:val="variable"/>
    <w:sig w:usb0="E4002EFF" w:usb1="C000247B" w:usb2="00000009" w:usb3="00000000" w:csb0="000001FF" w:csb1="00000000"/>
  </w:font>
  <w:font w:name="AQA Chevin Pro Medium">
    <w:altName w:val="Calibri"/>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5" w:fontKey="{0C6A1F62-EBD5-4824-83FB-1CEDCD8EE526}"/>
    <w:embedBold r:id="rId6" w:fontKey="{2204FD28-07AE-44CC-9BA6-5B15E56B733A}"/>
    <w:embedItalic r:id="rId7" w:fontKey="{0BB4F4A6-96FF-43AF-A8FC-7FBA49330FE9}"/>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0814AD" w:rsidRPr="006820A1" w14:paraId="7229B332" w14:textId="77777777" w:rsidTr="000814AD">
      <w:trPr>
        <w:trHeight w:hRule="exact" w:val="397"/>
      </w:trPr>
      <w:tc>
        <w:tcPr>
          <w:tcW w:w="8789" w:type="dxa"/>
        </w:tcPr>
        <w:p w14:paraId="2DBAD195" w14:textId="77777777" w:rsidR="000814AD" w:rsidRPr="006820A1" w:rsidRDefault="000814AD" w:rsidP="00C51A58">
          <w:pPr>
            <w:pStyle w:val="Footer0"/>
            <w:rPr>
              <w:rFonts w:ascii="Open Sans" w:hAnsi="Open Sans" w:cs="Open Sans"/>
            </w:rPr>
          </w:pPr>
          <w:r w:rsidRPr="006820A1">
            <w:rPr>
              <w:rFonts w:ascii="Open Sans" w:hAnsi="Open Sans" w:cs="Open Sans"/>
            </w:rPr>
            <w:t xml:space="preserve">© 2023 AQA </w:t>
          </w:r>
        </w:p>
      </w:tc>
      <w:tc>
        <w:tcPr>
          <w:tcW w:w="853" w:type="dxa"/>
        </w:tcPr>
        <w:p w14:paraId="730717D1" w14:textId="77777777" w:rsidR="000814AD" w:rsidRPr="006820A1" w:rsidRDefault="000814AD" w:rsidP="00C51A58">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44CC722F"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8752" behindDoc="0" locked="0" layoutInCell="1" allowOverlap="1" wp14:anchorId="02AFC64C" wp14:editId="2C5702D7">
              <wp:simplePos x="0" y="0"/>
              <wp:positionH relativeFrom="page">
                <wp:posOffset>0</wp:posOffset>
              </wp:positionH>
              <wp:positionV relativeFrom="page">
                <wp:posOffset>10153014</wp:posOffset>
              </wp:positionV>
              <wp:extent cx="6840220" cy="0"/>
              <wp:effectExtent l="0" t="0" r="17780"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A3BA1" id="Straight Connector 9"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Mdejbb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r w:rsidRPr="006820A1">
      <w:rPr>
        <w:rFonts w:ascii="Open Sans" w:hAnsi="Open Sans" w:cs="Open Sans"/>
        <w:noProof/>
      </w:rPr>
      <mc:AlternateContent>
        <mc:Choice Requires="wps">
          <w:drawing>
            <wp:anchor distT="4294967295" distB="4294967295" distL="114300" distR="114300" simplePos="0" relativeHeight="251657728" behindDoc="0" locked="0" layoutInCell="1" allowOverlap="1" wp14:anchorId="2114B28C" wp14:editId="3212776E">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EC233" id="Straight Connector 7"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OEX7gEAADM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" strokeweight=".6pt">
              <v:stroke joinstyle="miter"/>
              <o:lock v:ext="edit" shapetype="f"/>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49"/>
    </w:tblGrid>
    <w:tr w:rsidR="006955C6" w:rsidRPr="006820A1" w14:paraId="7C42E9EF" w14:textId="77777777" w:rsidTr="000814AD">
      <w:trPr>
        <w:trHeight w:hRule="exact" w:val="397"/>
      </w:trPr>
      <w:tc>
        <w:tcPr>
          <w:tcW w:w="8789" w:type="dxa"/>
        </w:tcPr>
        <w:p w14:paraId="2230B3EC" w14:textId="5DF1FE4C" w:rsidR="006955C6" w:rsidRPr="006820A1" w:rsidRDefault="000814AD" w:rsidP="00417211">
          <w:pPr>
            <w:pStyle w:val="AQAfooter8ptleftaligned"/>
            <w:rPr>
              <w:rFonts w:ascii="Open Sans" w:hAnsi="Open Sans" w:cs="Open Sans"/>
            </w:rPr>
          </w:pPr>
          <w:r w:rsidRPr="006820A1">
            <w:rPr>
              <w:rFonts w:ascii="Open Sans" w:hAnsi="Open Sans" w:cs="Open Sans"/>
            </w:rPr>
            <w:t>© 2023 AQA</w:t>
          </w:r>
          <w:r w:rsidR="00DE1D5D">
            <w:rPr>
              <w:rFonts w:ascii="Open Sans" w:hAnsi="Open Sans" w:cs="Open Sans"/>
            </w:rPr>
            <w:t xml:space="preserve"> and its licensors. All rights reserved. </w:t>
          </w:r>
        </w:p>
      </w:tc>
      <w:tc>
        <w:tcPr>
          <w:tcW w:w="849" w:type="dxa"/>
        </w:tcPr>
        <w:p w14:paraId="41733848" w14:textId="77777777" w:rsidR="006955C6" w:rsidRPr="006820A1" w:rsidRDefault="00C51A58" w:rsidP="006955C6">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rPr>
            <w:t>1</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p>
      </w:tc>
    </w:tr>
  </w:tbl>
  <w:p w14:paraId="2E15767A" w14:textId="77777777" w:rsidR="006955C6" w:rsidRPr="006820A1" w:rsidRDefault="006955C6" w:rsidP="00DA3DE7">
    <w:pPr>
      <w:pStyle w:val="Footer0"/>
      <w:rPr>
        <w:rFonts w:ascii="Open Sans" w:hAnsi="Open Sans" w:cs="Open Sans"/>
      </w:rPr>
    </w:pPr>
    <w:r w:rsidRPr="006820A1">
      <w:rPr>
        <w:rFonts w:ascii="Open Sans" w:hAnsi="Open Sans" w:cs="Open Sans"/>
        <w:noProof/>
      </w:rPr>
      <mc:AlternateContent>
        <mc:Choice Requires="wps">
          <w:drawing>
            <wp:anchor distT="4294967295" distB="4294967295" distL="114300" distR="114300" simplePos="0" relativeHeight="251656704" behindDoc="0" locked="0" layoutInCell="1" allowOverlap="1" wp14:anchorId="6F715ACB" wp14:editId="6AB508BE">
              <wp:simplePos x="0" y="0"/>
              <wp:positionH relativeFrom="page">
                <wp:posOffset>0</wp:posOffset>
              </wp:positionH>
              <wp:positionV relativeFrom="page">
                <wp:posOffset>10153014</wp:posOffset>
              </wp:positionV>
              <wp:extent cx="6840220" cy="0"/>
              <wp:effectExtent l="0" t="0" r="1778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CC8FF" id="Straight Connector 9"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" strokeweight=".6pt">
              <v:stroke joinstyle="miter"/>
              <o:lock v:ext="edit" shapetype="f"/>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C6DC" w14:textId="77777777" w:rsidR="00CE3B4A" w:rsidRDefault="00CE3B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63D5B" w14:textId="77777777" w:rsidR="003B7411" w:rsidRDefault="003B7411">
      <w:r>
        <w:separator/>
      </w:r>
    </w:p>
  </w:footnote>
  <w:footnote w:type="continuationSeparator" w:id="0">
    <w:p w14:paraId="1D1D3E41" w14:textId="77777777" w:rsidR="003B7411" w:rsidRDefault="003B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8D3A9" w14:textId="1C004DD1" w:rsidR="00F77294" w:rsidRPr="00447501" w:rsidRDefault="00C234CA" w:rsidP="00F77294">
    <w:pPr>
      <w:pStyle w:val="HeaderAQA"/>
      <w:spacing w:after="360"/>
      <w:jc w:val="right"/>
      <w:rPr>
        <w:rFonts w:ascii="Open Sans Medium" w:hAnsi="Open Sans Medium" w:cs="Open Sans Medium"/>
        <w:sz w:val="24"/>
      </w:rPr>
    </w:pPr>
    <w:bookmarkStart w:id="10" w:name="_Hlk141878605"/>
    <w:bookmarkStart w:id="11" w:name="_Hlk141878606"/>
    <w:bookmarkStart w:id="12" w:name="_Hlk141878609"/>
    <w:bookmarkStart w:id="13" w:name="_Hlk141878610"/>
    <w:r>
      <w:rPr>
        <w:rFonts w:ascii="Open Sans Medium" w:hAnsi="Open Sans Medium" w:cs="Open Sans Medium"/>
        <w:sz w:val="24"/>
      </w:rPr>
      <w:t xml:space="preserve">GCSE MEDIA </w:t>
    </w:r>
    <w:r w:rsidR="00F77294" w:rsidRPr="00447501">
      <w:rPr>
        <w:rFonts w:ascii="Open Sans Medium" w:hAnsi="Open Sans Medium" w:cs="Open Sans Medium"/>
        <w:sz w:val="24"/>
      </w:rPr>
      <w:t>S</w:t>
    </w:r>
    <w:r>
      <w:rPr>
        <w:rFonts w:ascii="Open Sans Medium" w:hAnsi="Open Sans Medium" w:cs="Open Sans Medium"/>
        <w:sz w:val="24"/>
      </w:rPr>
      <w:t>TUDIES</w:t>
    </w:r>
    <w:r w:rsidR="00F77294" w:rsidRPr="00447501">
      <w:rPr>
        <w:rFonts w:ascii="Open Sans Medium" w:hAnsi="Open Sans Medium" w:cs="Open Sans Medium"/>
        <w:sz w:val="24"/>
      </w:rPr>
      <w:t xml:space="preserve"> – </w:t>
    </w:r>
    <w:r>
      <w:rPr>
        <w:rFonts w:ascii="Open Sans Medium" w:hAnsi="Open Sans Medium" w:cs="Open Sans Medium"/>
        <w:sz w:val="24"/>
      </w:rPr>
      <w:t>8572</w:t>
    </w:r>
    <w:r w:rsidR="00F77294" w:rsidRPr="00447501">
      <w:rPr>
        <w:rFonts w:ascii="Open Sans Medium" w:hAnsi="Open Sans Medium" w:cs="Open Sans Medium"/>
        <w:sz w:val="24"/>
      </w:rPr>
      <w:t xml:space="preserve"> – </w:t>
    </w:r>
    <w:r w:rsidR="00BF7C48">
      <w:rPr>
        <w:rFonts w:ascii="Open Sans Medium" w:hAnsi="Open Sans Medium" w:cs="Open Sans Medium"/>
        <w:sz w:val="24"/>
      </w:rPr>
      <w:t>N</w:t>
    </w:r>
    <w:r>
      <w:rPr>
        <w:rFonts w:ascii="Open Sans Medium" w:hAnsi="Open Sans Medium" w:cs="Open Sans Medium"/>
        <w:sz w:val="24"/>
      </w:rPr>
      <w:t>E</w:t>
    </w:r>
    <w:r w:rsidR="00BF7C48">
      <w:rPr>
        <w:rFonts w:ascii="Open Sans Medium" w:hAnsi="Open Sans Medium" w:cs="Open Sans Medium"/>
        <w:sz w:val="24"/>
      </w:rPr>
      <w:t>A</w:t>
    </w:r>
    <w:r w:rsidR="00F77294">
      <w:rPr>
        <w:rFonts w:ascii="Open Sans Medium" w:hAnsi="Open Sans Medium" w:cs="Open Sans Medium"/>
        <w:sz w:val="24"/>
      </w:rPr>
      <w:t xml:space="preserve"> </w:t>
    </w:r>
    <w:r w:rsidR="00A230DD" w:rsidRPr="00447501">
      <w:rPr>
        <w:rFonts w:ascii="Open Sans Medium" w:hAnsi="Open Sans Medium" w:cs="Open Sans Medium"/>
        <w:sz w:val="24"/>
      </w:rPr>
      <w:t>–</w:t>
    </w:r>
    <w:r w:rsidR="00A230DD">
      <w:rPr>
        <w:rFonts w:ascii="Open Sans Medium" w:hAnsi="Open Sans Medium" w:cs="Open Sans Medium"/>
        <w:sz w:val="24"/>
      </w:rPr>
      <w:t xml:space="preserve"> </w:t>
    </w:r>
    <w:r w:rsidR="00F77294">
      <w:rPr>
        <w:rFonts w:ascii="Open Sans Medium" w:hAnsi="Open Sans Medium" w:cs="Open Sans Medium"/>
        <w:sz w:val="24"/>
      </w:rPr>
      <w:t>SCHEME OF WORK</w:t>
    </w:r>
    <w:bookmarkEnd w:id="10"/>
    <w:bookmarkEnd w:id="11"/>
    <w:bookmarkEnd w:id="12"/>
    <w:bookmarkEnd w:id="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A58A" w14:textId="77777777" w:rsidR="006955C6" w:rsidRDefault="00AF7D7C" w:rsidP="00A230DD">
    <w:pPr>
      <w:pStyle w:val="HeaderAQA"/>
      <w:spacing w:after="120"/>
    </w:pPr>
    <w:r>
      <w:rPr>
        <w:noProof/>
      </w:rPr>
      <w:drawing>
        <wp:anchor distT="0" distB="0" distL="114300" distR="114300" simplePos="0" relativeHeight="251660800" behindDoc="0" locked="0" layoutInCell="1" allowOverlap="1" wp14:anchorId="097C973F" wp14:editId="0BC30F07">
          <wp:simplePos x="0" y="0"/>
          <wp:positionH relativeFrom="page">
            <wp:posOffset>-119092</wp:posOffset>
          </wp:positionH>
          <wp:positionV relativeFrom="page">
            <wp:posOffset>1836103</wp:posOffset>
          </wp:positionV>
          <wp:extent cx="824400" cy="576000"/>
          <wp:effectExtent l="0" t="2858"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sidR="00417211">
      <w:rPr>
        <w:noProof/>
      </w:rPr>
      <w:drawing>
        <wp:inline distT="0" distB="0" distL="0" distR="0" wp14:anchorId="5524296D" wp14:editId="6756290A">
          <wp:extent cx="1511300" cy="87630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r w:rsidR="006955C6" w:rsidRPr="0042403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D7078" w14:textId="77777777" w:rsidR="00F77294" w:rsidRPr="00447501" w:rsidRDefault="00F72DFE" w:rsidP="00F77294">
    <w:pPr>
      <w:pStyle w:val="HeaderAQA"/>
      <w:spacing w:after="360"/>
      <w:jc w:val="right"/>
      <w:rPr>
        <w:rFonts w:ascii="Open Sans Medium" w:hAnsi="Open Sans Medium" w:cs="Open Sans Medium"/>
        <w:sz w:val="24"/>
      </w:rPr>
    </w:pPr>
    <w:r w:rsidRPr="00424033">
      <w:t xml:space="preserve"> </w:t>
    </w:r>
    <w:r w:rsidR="00F77294" w:rsidRPr="00447501">
      <w:rPr>
        <w:rFonts w:ascii="Open Sans Medium" w:hAnsi="Open Sans Medium" w:cs="Open Sans Medium"/>
        <w:sz w:val="24"/>
      </w:rPr>
      <w:t xml:space="preserve">LEVEL SUBJECT – SPEC CODE – </w:t>
    </w:r>
    <w:r w:rsidR="00F77294">
      <w:rPr>
        <w:rFonts w:ascii="Open Sans Medium" w:hAnsi="Open Sans Medium" w:cs="Open Sans Medium"/>
        <w:sz w:val="24"/>
      </w:rPr>
      <w:t>TITLE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1F53E71"/>
    <w:multiLevelType w:val="hybridMultilevel"/>
    <w:tmpl w:val="5A00177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8DA222C"/>
    <w:multiLevelType w:val="hybridMultilevel"/>
    <w:tmpl w:val="60842E8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0B70EF"/>
    <w:multiLevelType w:val="hybridMultilevel"/>
    <w:tmpl w:val="BC78DF7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662B1"/>
    <w:multiLevelType w:val="hybridMultilevel"/>
    <w:tmpl w:val="C532B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734402"/>
    <w:multiLevelType w:val="multilevel"/>
    <w:tmpl w:val="B582B822"/>
    <w:numStyleLink w:val="NumbLstBullet"/>
  </w:abstractNum>
  <w:abstractNum w:abstractNumId="18"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1" w15:restartNumberingAfterBreak="0">
    <w:nsid w:val="4C0C1A4B"/>
    <w:multiLevelType w:val="hybridMultilevel"/>
    <w:tmpl w:val="F914FA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9247AF"/>
    <w:multiLevelType w:val="hybridMultilevel"/>
    <w:tmpl w:val="8B32A8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4"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10A59DA"/>
    <w:multiLevelType w:val="hybridMultilevel"/>
    <w:tmpl w:val="A06CDD52"/>
    <w:lvl w:ilvl="0" w:tplc="08090003">
      <w:start w:val="1"/>
      <w:numFmt w:val="bullet"/>
      <w:lvlText w:val="o"/>
      <w:lvlJc w:val="left"/>
      <w:pPr>
        <w:ind w:left="1070" w:hanging="360"/>
      </w:pPr>
      <w:rPr>
        <w:rFonts w:ascii="Courier New" w:hAnsi="Courier New" w:cs="Courier New"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27"/>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3"/>
  </w:num>
  <w:num w:numId="18">
    <w:abstractNumId w:val="23"/>
  </w:num>
  <w:num w:numId="19">
    <w:abstractNumId w:val="25"/>
  </w:num>
  <w:num w:numId="20">
    <w:abstractNumId w:val="18"/>
  </w:num>
  <w:num w:numId="21">
    <w:abstractNumId w:val="12"/>
  </w:num>
  <w:num w:numId="22">
    <w:abstractNumId w:val="26"/>
  </w:num>
  <w:num w:numId="23">
    <w:abstractNumId w:val="19"/>
  </w:num>
  <w:num w:numId="24">
    <w:abstractNumId w:val="15"/>
  </w:num>
  <w:num w:numId="25">
    <w:abstractNumId w:val="10"/>
  </w:num>
  <w:num w:numId="26">
    <w:abstractNumId w:val="16"/>
  </w:num>
  <w:num w:numId="27">
    <w:abstractNumId w:val="21"/>
  </w:num>
  <w:num w:numId="28">
    <w:abstractNumId w:val="28"/>
  </w:num>
  <w:num w:numId="29">
    <w:abstractNumId w:val="11"/>
  </w:num>
  <w:num w:numId="30">
    <w:abstractNumId w:val="13"/>
  </w:num>
  <w:num w:numId="31">
    <w:abstractNumId w:val="1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4915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FA3"/>
    <w:rsid w:val="00034E2E"/>
    <w:rsid w:val="000352AD"/>
    <w:rsid w:val="0004109A"/>
    <w:rsid w:val="00052972"/>
    <w:rsid w:val="000534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32C"/>
    <w:rsid w:val="000E074C"/>
    <w:rsid w:val="000E11B4"/>
    <w:rsid w:val="000E25E3"/>
    <w:rsid w:val="000E6A4B"/>
    <w:rsid w:val="000F4723"/>
    <w:rsid w:val="000F5235"/>
    <w:rsid w:val="00101028"/>
    <w:rsid w:val="001014CC"/>
    <w:rsid w:val="00102FA5"/>
    <w:rsid w:val="00125B03"/>
    <w:rsid w:val="00137CE5"/>
    <w:rsid w:val="00150996"/>
    <w:rsid w:val="00150F54"/>
    <w:rsid w:val="0015302B"/>
    <w:rsid w:val="00155462"/>
    <w:rsid w:val="00157D52"/>
    <w:rsid w:val="00164232"/>
    <w:rsid w:val="00167B5D"/>
    <w:rsid w:val="00171E6D"/>
    <w:rsid w:val="00177F60"/>
    <w:rsid w:val="001842B1"/>
    <w:rsid w:val="00186651"/>
    <w:rsid w:val="00186E35"/>
    <w:rsid w:val="00187EE5"/>
    <w:rsid w:val="00190E4B"/>
    <w:rsid w:val="001924C0"/>
    <w:rsid w:val="0019404D"/>
    <w:rsid w:val="001A25D3"/>
    <w:rsid w:val="001A348C"/>
    <w:rsid w:val="001A6C6D"/>
    <w:rsid w:val="001B2CD6"/>
    <w:rsid w:val="001B509A"/>
    <w:rsid w:val="001B60AA"/>
    <w:rsid w:val="001C6FE6"/>
    <w:rsid w:val="001D20F7"/>
    <w:rsid w:val="001D2B08"/>
    <w:rsid w:val="001D69FA"/>
    <w:rsid w:val="001D7CB9"/>
    <w:rsid w:val="001E2A0E"/>
    <w:rsid w:val="001F56D0"/>
    <w:rsid w:val="00203066"/>
    <w:rsid w:val="00203981"/>
    <w:rsid w:val="00212BCE"/>
    <w:rsid w:val="002203FA"/>
    <w:rsid w:val="0022283D"/>
    <w:rsid w:val="002307B7"/>
    <w:rsid w:val="00235968"/>
    <w:rsid w:val="00237778"/>
    <w:rsid w:val="002441D0"/>
    <w:rsid w:val="0024766A"/>
    <w:rsid w:val="0025245D"/>
    <w:rsid w:val="002529FF"/>
    <w:rsid w:val="0026304C"/>
    <w:rsid w:val="00266E14"/>
    <w:rsid w:val="002707F1"/>
    <w:rsid w:val="002859EE"/>
    <w:rsid w:val="002A45F9"/>
    <w:rsid w:val="002A7D6D"/>
    <w:rsid w:val="002B1243"/>
    <w:rsid w:val="002B4E4D"/>
    <w:rsid w:val="002B71D3"/>
    <w:rsid w:val="002C3520"/>
    <w:rsid w:val="002C54C6"/>
    <w:rsid w:val="002C750D"/>
    <w:rsid w:val="002D189E"/>
    <w:rsid w:val="002D44A1"/>
    <w:rsid w:val="002D46F6"/>
    <w:rsid w:val="002E1588"/>
    <w:rsid w:val="002F16DF"/>
    <w:rsid w:val="0030460C"/>
    <w:rsid w:val="00320F22"/>
    <w:rsid w:val="00324BDF"/>
    <w:rsid w:val="0032681E"/>
    <w:rsid w:val="003332EC"/>
    <w:rsid w:val="003546A0"/>
    <w:rsid w:val="00367416"/>
    <w:rsid w:val="00384229"/>
    <w:rsid w:val="00385FBB"/>
    <w:rsid w:val="00386240"/>
    <w:rsid w:val="0039228E"/>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4033"/>
    <w:rsid w:val="0042473B"/>
    <w:rsid w:val="00424D69"/>
    <w:rsid w:val="004256D8"/>
    <w:rsid w:val="00433A06"/>
    <w:rsid w:val="004343B9"/>
    <w:rsid w:val="00434FD1"/>
    <w:rsid w:val="00442589"/>
    <w:rsid w:val="00445737"/>
    <w:rsid w:val="0044695B"/>
    <w:rsid w:val="00447985"/>
    <w:rsid w:val="00452E7B"/>
    <w:rsid w:val="00460D78"/>
    <w:rsid w:val="004626BB"/>
    <w:rsid w:val="004653DE"/>
    <w:rsid w:val="00466C8D"/>
    <w:rsid w:val="004676E5"/>
    <w:rsid w:val="00470515"/>
    <w:rsid w:val="00474E9E"/>
    <w:rsid w:val="00493E19"/>
    <w:rsid w:val="004954AC"/>
    <w:rsid w:val="004A0BA5"/>
    <w:rsid w:val="004A37E3"/>
    <w:rsid w:val="004C25DB"/>
    <w:rsid w:val="004D2AA3"/>
    <w:rsid w:val="004D5A48"/>
    <w:rsid w:val="004D6AE4"/>
    <w:rsid w:val="004D744D"/>
    <w:rsid w:val="004E23C4"/>
    <w:rsid w:val="004E2B57"/>
    <w:rsid w:val="004E538C"/>
    <w:rsid w:val="004F1A77"/>
    <w:rsid w:val="004F3689"/>
    <w:rsid w:val="005017B0"/>
    <w:rsid w:val="005104BC"/>
    <w:rsid w:val="0051749E"/>
    <w:rsid w:val="00523DBF"/>
    <w:rsid w:val="005322E1"/>
    <w:rsid w:val="005403D3"/>
    <w:rsid w:val="00546239"/>
    <w:rsid w:val="00554691"/>
    <w:rsid w:val="00555B55"/>
    <w:rsid w:val="0056593E"/>
    <w:rsid w:val="00574EAF"/>
    <w:rsid w:val="005760E7"/>
    <w:rsid w:val="0058099A"/>
    <w:rsid w:val="0058157F"/>
    <w:rsid w:val="00581E15"/>
    <w:rsid w:val="005844CE"/>
    <w:rsid w:val="00593514"/>
    <w:rsid w:val="00594E72"/>
    <w:rsid w:val="00595B1D"/>
    <w:rsid w:val="005A18BB"/>
    <w:rsid w:val="005A28F6"/>
    <w:rsid w:val="005B035C"/>
    <w:rsid w:val="005B05A9"/>
    <w:rsid w:val="005B0BAA"/>
    <w:rsid w:val="005B6885"/>
    <w:rsid w:val="005C3598"/>
    <w:rsid w:val="005D4826"/>
    <w:rsid w:val="005E0D2F"/>
    <w:rsid w:val="005E68DC"/>
    <w:rsid w:val="00601B41"/>
    <w:rsid w:val="00602329"/>
    <w:rsid w:val="0061364A"/>
    <w:rsid w:val="006145BD"/>
    <w:rsid w:val="0061508F"/>
    <w:rsid w:val="00617CB8"/>
    <w:rsid w:val="00630E3B"/>
    <w:rsid w:val="00636088"/>
    <w:rsid w:val="00642C48"/>
    <w:rsid w:val="006536B5"/>
    <w:rsid w:val="00656AA4"/>
    <w:rsid w:val="006612C1"/>
    <w:rsid w:val="0066404E"/>
    <w:rsid w:val="0067559E"/>
    <w:rsid w:val="00676815"/>
    <w:rsid w:val="0067720F"/>
    <w:rsid w:val="006820A1"/>
    <w:rsid w:val="0068644C"/>
    <w:rsid w:val="0069029D"/>
    <w:rsid w:val="006925E2"/>
    <w:rsid w:val="006955C6"/>
    <w:rsid w:val="006A7B73"/>
    <w:rsid w:val="006B24D1"/>
    <w:rsid w:val="006C1AF3"/>
    <w:rsid w:val="006D473D"/>
    <w:rsid w:val="006F082A"/>
    <w:rsid w:val="006F140D"/>
    <w:rsid w:val="007019FB"/>
    <w:rsid w:val="00703719"/>
    <w:rsid w:val="00704347"/>
    <w:rsid w:val="00710BD2"/>
    <w:rsid w:val="00711FB0"/>
    <w:rsid w:val="007123C6"/>
    <w:rsid w:val="007158F7"/>
    <w:rsid w:val="00725E20"/>
    <w:rsid w:val="00727C42"/>
    <w:rsid w:val="007304B7"/>
    <w:rsid w:val="007327E8"/>
    <w:rsid w:val="00751F75"/>
    <w:rsid w:val="007522C9"/>
    <w:rsid w:val="0075326A"/>
    <w:rsid w:val="007536CF"/>
    <w:rsid w:val="00754136"/>
    <w:rsid w:val="00756718"/>
    <w:rsid w:val="00757D53"/>
    <w:rsid w:val="00757F83"/>
    <w:rsid w:val="007617E9"/>
    <w:rsid w:val="00767638"/>
    <w:rsid w:val="00772319"/>
    <w:rsid w:val="007739A8"/>
    <w:rsid w:val="007744C5"/>
    <w:rsid w:val="00774FD5"/>
    <w:rsid w:val="00786A19"/>
    <w:rsid w:val="00794E95"/>
    <w:rsid w:val="00795A2D"/>
    <w:rsid w:val="007A202A"/>
    <w:rsid w:val="007A41F8"/>
    <w:rsid w:val="007A688A"/>
    <w:rsid w:val="007B190F"/>
    <w:rsid w:val="007B1D78"/>
    <w:rsid w:val="007D212F"/>
    <w:rsid w:val="007E03AF"/>
    <w:rsid w:val="007F0399"/>
    <w:rsid w:val="007F6654"/>
    <w:rsid w:val="007F6BF2"/>
    <w:rsid w:val="00801673"/>
    <w:rsid w:val="00803138"/>
    <w:rsid w:val="0080396A"/>
    <w:rsid w:val="00803EC4"/>
    <w:rsid w:val="00807CD7"/>
    <w:rsid w:val="008130CD"/>
    <w:rsid w:val="00820DF9"/>
    <w:rsid w:val="00822FF2"/>
    <w:rsid w:val="00825247"/>
    <w:rsid w:val="008271F5"/>
    <w:rsid w:val="008365CC"/>
    <w:rsid w:val="00842F7B"/>
    <w:rsid w:val="008447E4"/>
    <w:rsid w:val="00852843"/>
    <w:rsid w:val="00855BEA"/>
    <w:rsid w:val="0086108E"/>
    <w:rsid w:val="00861684"/>
    <w:rsid w:val="00861EEB"/>
    <w:rsid w:val="00862562"/>
    <w:rsid w:val="008709F4"/>
    <w:rsid w:val="00872BB4"/>
    <w:rsid w:val="00872D12"/>
    <w:rsid w:val="00877132"/>
    <w:rsid w:val="00882043"/>
    <w:rsid w:val="008905ED"/>
    <w:rsid w:val="00894B22"/>
    <w:rsid w:val="008A6ED6"/>
    <w:rsid w:val="008B7726"/>
    <w:rsid w:val="008C413A"/>
    <w:rsid w:val="008D72F1"/>
    <w:rsid w:val="008E0DF8"/>
    <w:rsid w:val="008E1FC9"/>
    <w:rsid w:val="008F4449"/>
    <w:rsid w:val="009007AF"/>
    <w:rsid w:val="00904631"/>
    <w:rsid w:val="0090528E"/>
    <w:rsid w:val="00905F34"/>
    <w:rsid w:val="00906356"/>
    <w:rsid w:val="00906421"/>
    <w:rsid w:val="00913180"/>
    <w:rsid w:val="009161E9"/>
    <w:rsid w:val="009206AC"/>
    <w:rsid w:val="00921886"/>
    <w:rsid w:val="00924692"/>
    <w:rsid w:val="00930825"/>
    <w:rsid w:val="0094097A"/>
    <w:rsid w:val="00941F8E"/>
    <w:rsid w:val="00946CE8"/>
    <w:rsid w:val="00951773"/>
    <w:rsid w:val="00960207"/>
    <w:rsid w:val="0096383E"/>
    <w:rsid w:val="00964F9E"/>
    <w:rsid w:val="00972B00"/>
    <w:rsid w:val="00973254"/>
    <w:rsid w:val="00974922"/>
    <w:rsid w:val="00974E18"/>
    <w:rsid w:val="00975031"/>
    <w:rsid w:val="0097698A"/>
    <w:rsid w:val="00984CFF"/>
    <w:rsid w:val="00993A2A"/>
    <w:rsid w:val="009A1AD0"/>
    <w:rsid w:val="009A43A2"/>
    <w:rsid w:val="009A5893"/>
    <w:rsid w:val="009A72CE"/>
    <w:rsid w:val="009A7D82"/>
    <w:rsid w:val="009B033F"/>
    <w:rsid w:val="009B2DA0"/>
    <w:rsid w:val="009C1378"/>
    <w:rsid w:val="009C5144"/>
    <w:rsid w:val="009C5618"/>
    <w:rsid w:val="009D6261"/>
    <w:rsid w:val="009E1AEA"/>
    <w:rsid w:val="009F6138"/>
    <w:rsid w:val="00A135E0"/>
    <w:rsid w:val="00A20821"/>
    <w:rsid w:val="00A230DD"/>
    <w:rsid w:val="00A44E2C"/>
    <w:rsid w:val="00A45968"/>
    <w:rsid w:val="00A45EA5"/>
    <w:rsid w:val="00A52CB5"/>
    <w:rsid w:val="00A578FB"/>
    <w:rsid w:val="00A57B9A"/>
    <w:rsid w:val="00A63214"/>
    <w:rsid w:val="00A664F1"/>
    <w:rsid w:val="00A74226"/>
    <w:rsid w:val="00A77D79"/>
    <w:rsid w:val="00A8331B"/>
    <w:rsid w:val="00A84455"/>
    <w:rsid w:val="00A84866"/>
    <w:rsid w:val="00A84C40"/>
    <w:rsid w:val="00A85301"/>
    <w:rsid w:val="00A944D3"/>
    <w:rsid w:val="00A961B6"/>
    <w:rsid w:val="00AA213C"/>
    <w:rsid w:val="00AA3CD7"/>
    <w:rsid w:val="00AA58A1"/>
    <w:rsid w:val="00AA7A1B"/>
    <w:rsid w:val="00AA7DD1"/>
    <w:rsid w:val="00AB0518"/>
    <w:rsid w:val="00AC0898"/>
    <w:rsid w:val="00AD2F63"/>
    <w:rsid w:val="00AE0B57"/>
    <w:rsid w:val="00AE4C05"/>
    <w:rsid w:val="00AE5EBE"/>
    <w:rsid w:val="00AF2C24"/>
    <w:rsid w:val="00AF67FA"/>
    <w:rsid w:val="00AF7D7C"/>
    <w:rsid w:val="00B012E3"/>
    <w:rsid w:val="00B16E3C"/>
    <w:rsid w:val="00B21296"/>
    <w:rsid w:val="00B379AA"/>
    <w:rsid w:val="00B4021E"/>
    <w:rsid w:val="00B40C51"/>
    <w:rsid w:val="00B440A2"/>
    <w:rsid w:val="00B44171"/>
    <w:rsid w:val="00B52880"/>
    <w:rsid w:val="00B53C4B"/>
    <w:rsid w:val="00B6369C"/>
    <w:rsid w:val="00B659B5"/>
    <w:rsid w:val="00B71ED7"/>
    <w:rsid w:val="00B80105"/>
    <w:rsid w:val="00B81988"/>
    <w:rsid w:val="00B849F2"/>
    <w:rsid w:val="00B95931"/>
    <w:rsid w:val="00BA00CA"/>
    <w:rsid w:val="00BB05CC"/>
    <w:rsid w:val="00BC2663"/>
    <w:rsid w:val="00BD558E"/>
    <w:rsid w:val="00BE0655"/>
    <w:rsid w:val="00BE2A28"/>
    <w:rsid w:val="00BE4D26"/>
    <w:rsid w:val="00BE5B9E"/>
    <w:rsid w:val="00BE7901"/>
    <w:rsid w:val="00BF087A"/>
    <w:rsid w:val="00BF4CD3"/>
    <w:rsid w:val="00BF7C48"/>
    <w:rsid w:val="00C01DD2"/>
    <w:rsid w:val="00C05269"/>
    <w:rsid w:val="00C072D3"/>
    <w:rsid w:val="00C163E7"/>
    <w:rsid w:val="00C22460"/>
    <w:rsid w:val="00C234CA"/>
    <w:rsid w:val="00C238D3"/>
    <w:rsid w:val="00C2603B"/>
    <w:rsid w:val="00C325A1"/>
    <w:rsid w:val="00C34C31"/>
    <w:rsid w:val="00C34E71"/>
    <w:rsid w:val="00C369D7"/>
    <w:rsid w:val="00C4299A"/>
    <w:rsid w:val="00C51A58"/>
    <w:rsid w:val="00C5228C"/>
    <w:rsid w:val="00C52742"/>
    <w:rsid w:val="00C53CBA"/>
    <w:rsid w:val="00C53F9F"/>
    <w:rsid w:val="00C55FEE"/>
    <w:rsid w:val="00C57459"/>
    <w:rsid w:val="00C57CE4"/>
    <w:rsid w:val="00C57F8E"/>
    <w:rsid w:val="00C6154F"/>
    <w:rsid w:val="00C63450"/>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3B4A"/>
    <w:rsid w:val="00CE418E"/>
    <w:rsid w:val="00CF062E"/>
    <w:rsid w:val="00CF14F3"/>
    <w:rsid w:val="00CF5876"/>
    <w:rsid w:val="00D0072F"/>
    <w:rsid w:val="00D1351D"/>
    <w:rsid w:val="00D32CA1"/>
    <w:rsid w:val="00D35D3C"/>
    <w:rsid w:val="00D413AD"/>
    <w:rsid w:val="00D41D51"/>
    <w:rsid w:val="00D426A8"/>
    <w:rsid w:val="00D42757"/>
    <w:rsid w:val="00D4532F"/>
    <w:rsid w:val="00D539D2"/>
    <w:rsid w:val="00D62316"/>
    <w:rsid w:val="00D635E0"/>
    <w:rsid w:val="00D6466E"/>
    <w:rsid w:val="00D714C6"/>
    <w:rsid w:val="00D73494"/>
    <w:rsid w:val="00D73D3C"/>
    <w:rsid w:val="00D82A92"/>
    <w:rsid w:val="00D93B12"/>
    <w:rsid w:val="00D96983"/>
    <w:rsid w:val="00DA0534"/>
    <w:rsid w:val="00DA3DE7"/>
    <w:rsid w:val="00DA7A98"/>
    <w:rsid w:val="00DB01A8"/>
    <w:rsid w:val="00DC2435"/>
    <w:rsid w:val="00DC68AF"/>
    <w:rsid w:val="00DD66CA"/>
    <w:rsid w:val="00DE1D5D"/>
    <w:rsid w:val="00DE39F0"/>
    <w:rsid w:val="00DE5461"/>
    <w:rsid w:val="00DE5FDF"/>
    <w:rsid w:val="00DE7741"/>
    <w:rsid w:val="00E00713"/>
    <w:rsid w:val="00E06128"/>
    <w:rsid w:val="00E148A9"/>
    <w:rsid w:val="00E21804"/>
    <w:rsid w:val="00E24350"/>
    <w:rsid w:val="00E243B0"/>
    <w:rsid w:val="00E25B32"/>
    <w:rsid w:val="00E25E0F"/>
    <w:rsid w:val="00E304D7"/>
    <w:rsid w:val="00E31303"/>
    <w:rsid w:val="00E3328D"/>
    <w:rsid w:val="00E46518"/>
    <w:rsid w:val="00E57921"/>
    <w:rsid w:val="00E6344E"/>
    <w:rsid w:val="00E6422D"/>
    <w:rsid w:val="00E67A82"/>
    <w:rsid w:val="00E7493D"/>
    <w:rsid w:val="00E951DB"/>
    <w:rsid w:val="00EA4DE7"/>
    <w:rsid w:val="00EB57A8"/>
    <w:rsid w:val="00EB7FE1"/>
    <w:rsid w:val="00ED6710"/>
    <w:rsid w:val="00EE20C0"/>
    <w:rsid w:val="00EF3D5A"/>
    <w:rsid w:val="00EF549B"/>
    <w:rsid w:val="00F00751"/>
    <w:rsid w:val="00F02B88"/>
    <w:rsid w:val="00F23193"/>
    <w:rsid w:val="00F26821"/>
    <w:rsid w:val="00F36133"/>
    <w:rsid w:val="00F4085F"/>
    <w:rsid w:val="00F42736"/>
    <w:rsid w:val="00F56775"/>
    <w:rsid w:val="00F6618A"/>
    <w:rsid w:val="00F710DB"/>
    <w:rsid w:val="00F72DFE"/>
    <w:rsid w:val="00F77294"/>
    <w:rsid w:val="00F818FC"/>
    <w:rsid w:val="00F87B3A"/>
    <w:rsid w:val="00F9016A"/>
    <w:rsid w:val="00F93B42"/>
    <w:rsid w:val="00F9740C"/>
    <w:rsid w:val="00FA2A36"/>
    <w:rsid w:val="00FA6BA2"/>
    <w:rsid w:val="00FB0080"/>
    <w:rsid w:val="00FB0F31"/>
    <w:rsid w:val="00FB1403"/>
    <w:rsid w:val="00FB3DF1"/>
    <w:rsid w:val="00FB3E3C"/>
    <w:rsid w:val="00FB692D"/>
    <w:rsid w:val="00FC09D3"/>
    <w:rsid w:val="00FC14C3"/>
    <w:rsid w:val="00FC270D"/>
    <w:rsid w:val="00FC5C81"/>
    <w:rsid w:val="00FC733D"/>
    <w:rsid w:val="00FD00ED"/>
    <w:rsid w:val="00FD24B5"/>
    <w:rsid w:val="00FD3B16"/>
    <w:rsid w:val="00FD4DB3"/>
    <w:rsid w:val="00FF0117"/>
    <w:rsid w:val="00FF0D0F"/>
    <w:rsid w:val="00FF2818"/>
    <w:rsid w:val="00FF53AE"/>
    <w:rsid w:val="00FF5495"/>
    <w:rsid w:val="00FF79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9"/>
    <w:semiHidden/>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qFormat/>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186E35"/>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9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9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UnresolvedMention">
    <w:name w:val="Unresolved Mention"/>
    <w:basedOn w:val="DefaultParagraphFont"/>
    <w:uiPriority w:val="99"/>
    <w:semiHidden/>
    <w:unhideWhenUsed/>
    <w:rsid w:val="00FB692D"/>
    <w:rPr>
      <w:color w:val="605E5C"/>
      <w:shd w:val="clear" w:color="auto" w:fill="E1DFDD"/>
    </w:rPr>
  </w:style>
  <w:style w:type="character" w:styleId="FollowedHyperlink">
    <w:name w:val="FollowedHyperlink"/>
    <w:basedOn w:val="DefaultParagraphFont"/>
    <w:uiPriority w:val="19"/>
    <w:semiHidden/>
    <w:unhideWhenUsed/>
    <w:rsid w:val="00186E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npvT9jJ5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ilestore.aqa.org.uk/resources/media-studies/AQA-85723-NEA-S.PDF"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A6193-F855-4D81-91F6-C12B29A31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2056</Words>
  <Characters>11082</Characters>
  <DocSecurity>0</DocSecurity>
  <Lines>92</Lines>
  <Paragraphs>26</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13112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Media Studies Scheme of work: NEA - brief three (for 2023 exams onwards)</dc:title>
  <dc:creator>AQA</dc:creator>
  <cp:lastPrinted>2012-08-10T10:23:00Z</cp:lastPrinted>
  <dcterms:created xsi:type="dcterms:W3CDTF">2023-09-28T13:08:00Z</dcterms:created>
  <dcterms:modified xsi:type="dcterms:W3CDTF">2023-10-02T08:57:00Z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ies>
</file>