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94DF" w14:textId="687EFE59" w:rsidR="008709F4" w:rsidRPr="00E304D7" w:rsidRDefault="00593514" w:rsidP="00417211">
      <w:pPr>
        <w:pStyle w:val="Heading1"/>
        <w:rPr>
          <w:rFonts w:cs="Open Sans ExtraBold"/>
        </w:rPr>
      </w:pPr>
      <w:r>
        <w:rPr>
          <w:rFonts w:cs="Open Sans ExtraBold"/>
        </w:rPr>
        <w:t>Scheme of work</w:t>
      </w:r>
      <w:r w:rsidR="00D24E8E">
        <w:rPr>
          <w:rFonts w:cs="Open Sans ExtraBold"/>
        </w:rPr>
        <w:t xml:space="preserve">: </w:t>
      </w:r>
      <w:r w:rsidR="00BC5032">
        <w:rPr>
          <w:rFonts w:cs="Open Sans ExtraBold"/>
        </w:rPr>
        <w:t>Year 2</w:t>
      </w:r>
    </w:p>
    <w:bookmarkStart w:id="0" w:name="_Hlk112054207"/>
    <w:p w14:paraId="2A541477" w14:textId="6AF091AB" w:rsidR="00593514" w:rsidRDefault="00BF646C"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0784DAC2" wp14:editId="18A9BBC5">
                <wp:simplePos x="0" y="0"/>
                <wp:positionH relativeFrom="page">
                  <wp:posOffset>739140</wp:posOffset>
                </wp:positionH>
                <wp:positionV relativeFrom="page">
                  <wp:posOffset>1912620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9F0592"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2pt,150.6pt" to="114.1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" strokecolor="#c8194b [3212]" strokeweight="1.25pt">
                <o:lock v:ext="edit" shapetype="f"/>
                <w10:wrap anchorx="page" anchory="page"/>
              </v:line>
            </w:pict>
          </mc:Fallback>
        </mc:AlternateContent>
      </w:r>
    </w:p>
    <w:bookmarkEnd w:id="0"/>
    <w:p w14:paraId="76A1F0D2"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DA08F17" w14:textId="3B06A9E5" w:rsidR="00BC5032" w:rsidRPr="00BC5032" w:rsidRDefault="00BC5032" w:rsidP="00BC5032">
      <w:pPr>
        <w:pStyle w:val="Introduction"/>
        <w:rPr>
          <w:rFonts w:ascii="Open Sans" w:hAnsi="Open Sans" w:cs="Open Sans"/>
          <w:b w:val="0"/>
          <w:lang w:val="en"/>
        </w:rPr>
      </w:pPr>
      <w:r w:rsidRPr="00BC5032">
        <w:rPr>
          <w:rFonts w:ascii="Open Sans" w:hAnsi="Open Sans" w:cs="Open Sans"/>
          <w:b w:val="0"/>
          <w:lang w:val="en"/>
        </w:rPr>
        <w:t>Th</w:t>
      </w:r>
      <w:r w:rsidR="00056800">
        <w:rPr>
          <w:rFonts w:ascii="Open Sans" w:hAnsi="Open Sans" w:cs="Open Sans"/>
          <w:b w:val="0"/>
          <w:lang w:val="en"/>
        </w:rPr>
        <w:t>is</w:t>
      </w:r>
      <w:r w:rsidRPr="00BC5032">
        <w:rPr>
          <w:rFonts w:ascii="Open Sans" w:hAnsi="Open Sans" w:cs="Open Sans"/>
          <w:b w:val="0"/>
          <w:lang w:val="en"/>
        </w:rPr>
        <w:t xml:space="preserve"> scheme of work is only one of many different ways of approaching teaching of the specification. </w:t>
      </w:r>
    </w:p>
    <w:p w14:paraId="539E4749" w14:textId="77777777" w:rsidR="00BC5032" w:rsidRPr="00BC5032" w:rsidRDefault="00BC5032" w:rsidP="00BC5032">
      <w:pPr>
        <w:pStyle w:val="Introduction"/>
        <w:rPr>
          <w:rFonts w:ascii="Open Sans" w:hAnsi="Open Sans" w:cs="Open Sans"/>
          <w:b w:val="0"/>
          <w:lang w:val="en"/>
        </w:rPr>
      </w:pPr>
    </w:p>
    <w:p w14:paraId="7A21A4DE" w14:textId="35AC5820" w:rsidR="00BC5032" w:rsidRPr="00BC5032" w:rsidRDefault="00BC5032" w:rsidP="00BC5032">
      <w:pPr>
        <w:pStyle w:val="Introduction"/>
        <w:rPr>
          <w:rFonts w:ascii="Open Sans" w:hAnsi="Open Sans" w:cs="Open Sans"/>
          <w:b w:val="0"/>
          <w:lang w:val="en"/>
        </w:rPr>
      </w:pPr>
      <w:r w:rsidRPr="00BC5032">
        <w:rPr>
          <w:rFonts w:ascii="Open Sans" w:hAnsi="Open Sans" w:cs="Open Sans"/>
          <w:b w:val="0"/>
          <w:lang w:val="en"/>
        </w:rPr>
        <w:t>As the assessment is linear</w:t>
      </w:r>
      <w:r w:rsidR="00056800">
        <w:rPr>
          <w:rFonts w:ascii="Open Sans" w:hAnsi="Open Sans" w:cs="Open Sans"/>
          <w:b w:val="0"/>
          <w:lang w:val="en"/>
        </w:rPr>
        <w:t>,</w:t>
      </w:r>
      <w:r w:rsidRPr="00BC5032">
        <w:rPr>
          <w:rFonts w:ascii="Open Sans" w:hAnsi="Open Sans" w:cs="Open Sans"/>
          <w:b w:val="0"/>
          <w:lang w:val="en"/>
        </w:rPr>
        <w:t xml:space="preserve"> there is some integration of research methods material and approaches in Psychology from Psychology in context </w:t>
      </w:r>
      <w:r w:rsidR="00056800">
        <w:rPr>
          <w:rFonts w:ascii="Open Sans" w:hAnsi="Open Sans" w:cs="Open Sans"/>
          <w:b w:val="0"/>
          <w:lang w:val="en"/>
        </w:rPr>
        <w:t>(</w:t>
      </w:r>
      <w:r w:rsidR="00056800" w:rsidRPr="00BC5032">
        <w:rPr>
          <w:rFonts w:ascii="Open Sans" w:hAnsi="Open Sans" w:cs="Open Sans"/>
          <w:b w:val="0"/>
          <w:lang w:val="en"/>
        </w:rPr>
        <w:t xml:space="preserve">Paper </w:t>
      </w:r>
      <w:r w:rsidR="00056800">
        <w:rPr>
          <w:rFonts w:ascii="Open Sans" w:hAnsi="Open Sans" w:cs="Open Sans"/>
          <w:b w:val="0"/>
          <w:lang w:val="en"/>
        </w:rPr>
        <w:t xml:space="preserve">2) </w:t>
      </w:r>
      <w:r w:rsidRPr="00BC5032">
        <w:rPr>
          <w:rFonts w:ascii="Open Sans" w:hAnsi="Open Sans" w:cs="Open Sans"/>
          <w:b w:val="0"/>
          <w:lang w:val="en"/>
        </w:rPr>
        <w:t>into the Introductory topics in Psychology</w:t>
      </w:r>
      <w:r w:rsidR="00056800">
        <w:rPr>
          <w:rFonts w:ascii="Open Sans" w:hAnsi="Open Sans" w:cs="Open Sans"/>
          <w:b w:val="0"/>
          <w:lang w:val="en"/>
        </w:rPr>
        <w:t xml:space="preserve"> (Paper 1)</w:t>
      </w:r>
      <w:r w:rsidRPr="00BC5032">
        <w:rPr>
          <w:rFonts w:ascii="Open Sans" w:hAnsi="Open Sans" w:cs="Open Sans"/>
          <w:b w:val="0"/>
          <w:lang w:val="en"/>
        </w:rPr>
        <w:t xml:space="preserve"> to give greater coherence to student’s learning and opportunities, and to stretch and challenge more able students. </w:t>
      </w:r>
    </w:p>
    <w:p w14:paraId="77BEC152" w14:textId="77777777" w:rsidR="00BC5032" w:rsidRPr="00BC5032" w:rsidRDefault="00BC5032" w:rsidP="00BC5032">
      <w:pPr>
        <w:pStyle w:val="Introduction"/>
        <w:rPr>
          <w:rFonts w:ascii="Open Sans" w:hAnsi="Open Sans" w:cs="Open Sans"/>
          <w:b w:val="0"/>
          <w:lang w:val="en"/>
        </w:rPr>
      </w:pPr>
    </w:p>
    <w:p w14:paraId="6C0B5D8C" w14:textId="77777777" w:rsidR="00BC5032" w:rsidRPr="00BC5032" w:rsidRDefault="00BC5032" w:rsidP="00056800">
      <w:pPr>
        <w:pStyle w:val="Introduction"/>
        <w:numPr>
          <w:ilvl w:val="0"/>
          <w:numId w:val="81"/>
        </w:numPr>
        <w:rPr>
          <w:rFonts w:ascii="Open Sans" w:hAnsi="Open Sans" w:cs="Open Sans"/>
          <w:b w:val="0"/>
          <w:lang w:val="en"/>
        </w:rPr>
      </w:pPr>
      <w:r w:rsidRPr="00BC5032">
        <w:rPr>
          <w:rFonts w:ascii="Open Sans" w:hAnsi="Open Sans" w:cs="Open Sans"/>
          <w:b w:val="0"/>
          <w:lang w:val="en"/>
        </w:rPr>
        <w:t xml:space="preserve">Most of the suggested learning activities allow students to perform at different levels. </w:t>
      </w:r>
    </w:p>
    <w:p w14:paraId="50BE322A" w14:textId="77777777" w:rsidR="00056800" w:rsidRPr="00056800" w:rsidRDefault="00BC5032" w:rsidP="00056800">
      <w:pPr>
        <w:pStyle w:val="Introduction"/>
        <w:numPr>
          <w:ilvl w:val="0"/>
          <w:numId w:val="80"/>
        </w:numPr>
        <w:rPr>
          <w:rFonts w:ascii="Open Sans" w:hAnsi="Open Sans" w:cs="Open Sans"/>
          <w:b w:val="0"/>
          <w:lang w:val="en"/>
        </w:rPr>
      </w:pPr>
      <w:r w:rsidRPr="00056800">
        <w:rPr>
          <w:rFonts w:ascii="Open Sans" w:hAnsi="Open Sans" w:cs="Open Sans"/>
          <w:b w:val="0"/>
          <w:lang w:val="en"/>
        </w:rPr>
        <w:t xml:space="preserve">Practical research activities have been introduced for each topic. </w:t>
      </w:r>
    </w:p>
    <w:p w14:paraId="6D9261AA" w14:textId="77777777" w:rsidR="00056800" w:rsidRDefault="00BC5032" w:rsidP="00056800">
      <w:pPr>
        <w:pStyle w:val="Introduction"/>
        <w:numPr>
          <w:ilvl w:val="0"/>
          <w:numId w:val="80"/>
        </w:numPr>
        <w:rPr>
          <w:rFonts w:ascii="Open Sans" w:hAnsi="Open Sans" w:cs="Open Sans"/>
          <w:b w:val="0"/>
          <w:lang w:val="en"/>
        </w:rPr>
      </w:pPr>
      <w:r w:rsidRPr="00056800">
        <w:rPr>
          <w:rFonts w:ascii="Open Sans" w:hAnsi="Open Sans" w:cs="Open Sans"/>
          <w:b w:val="0"/>
          <w:lang w:val="en"/>
        </w:rPr>
        <w:t xml:space="preserve">Assessment objective AO1, AO2 and AO3 apply to all topics. </w:t>
      </w:r>
    </w:p>
    <w:p w14:paraId="74F07EC5" w14:textId="6C80A658" w:rsidR="00B97889" w:rsidRPr="00056800" w:rsidRDefault="00BC5032" w:rsidP="00056800">
      <w:pPr>
        <w:pStyle w:val="Introduction"/>
        <w:numPr>
          <w:ilvl w:val="0"/>
          <w:numId w:val="80"/>
        </w:numPr>
        <w:rPr>
          <w:rFonts w:ascii="Open Sans" w:hAnsi="Open Sans" w:cs="Open Sans"/>
          <w:b w:val="0"/>
          <w:lang w:val="en"/>
        </w:rPr>
      </w:pPr>
      <w:r w:rsidRPr="00056800">
        <w:rPr>
          <w:rFonts w:ascii="Open Sans" w:hAnsi="Open Sans" w:cs="Open Sans"/>
          <w:b w:val="0"/>
          <w:lang w:val="en"/>
        </w:rPr>
        <w:t>Th</w:t>
      </w:r>
      <w:r w:rsidR="00056800">
        <w:rPr>
          <w:rFonts w:ascii="Open Sans" w:hAnsi="Open Sans" w:cs="Open Sans"/>
          <w:b w:val="0"/>
          <w:lang w:val="en"/>
        </w:rPr>
        <w:t>e</w:t>
      </w:r>
      <w:r w:rsidRPr="00056800">
        <w:rPr>
          <w:rFonts w:ascii="Open Sans" w:hAnsi="Open Sans" w:cs="Open Sans"/>
          <w:b w:val="0"/>
          <w:lang w:val="en"/>
        </w:rPr>
        <w:t xml:space="preserve"> scheme of work identifies a range of subject specific skills as well as skills explicitly identified in each assessment objective.</w:t>
      </w:r>
    </w:p>
    <w:p w14:paraId="493C4FAA" w14:textId="77777777" w:rsidR="00BC5032" w:rsidRDefault="00BC5032" w:rsidP="00BC5032">
      <w:pPr>
        <w:spacing w:line="240" w:lineRule="auto"/>
        <w:rPr>
          <w:rFonts w:ascii="Open Sans" w:hAnsi="Open Sans" w:cs="Open Sans"/>
          <w:szCs w:val="22"/>
        </w:rPr>
      </w:pPr>
    </w:p>
    <w:p w14:paraId="29C90F97" w14:textId="77777777" w:rsidR="00BC5032" w:rsidRPr="00BC5032" w:rsidRDefault="00BC5032" w:rsidP="00BC5032">
      <w:pPr>
        <w:spacing w:line="240" w:lineRule="auto"/>
        <w:rPr>
          <w:rFonts w:ascii="Open Sans Medium" w:hAnsi="Open Sans Medium" w:cs="Open Sans Medium"/>
          <w:b/>
          <w:bCs/>
          <w:color w:val="371376"/>
          <w:sz w:val="36"/>
          <w:szCs w:val="36"/>
        </w:rPr>
      </w:pPr>
      <w:r w:rsidRPr="00BC5032">
        <w:rPr>
          <w:rFonts w:ascii="Open Sans Medium" w:hAnsi="Open Sans Medium" w:cs="Open Sans Medium"/>
          <w:b/>
          <w:bCs/>
          <w:color w:val="371376"/>
          <w:sz w:val="36"/>
          <w:szCs w:val="36"/>
        </w:rPr>
        <w:t>Assumed Coverage</w:t>
      </w:r>
    </w:p>
    <w:p w14:paraId="3EAFF41D" w14:textId="77777777" w:rsidR="00056800" w:rsidRDefault="00BC5032" w:rsidP="00BC5032">
      <w:pPr>
        <w:spacing w:line="240" w:lineRule="auto"/>
        <w:rPr>
          <w:rFonts w:ascii="Open Sans" w:hAnsi="Open Sans" w:cs="Open Sans"/>
          <w:szCs w:val="22"/>
        </w:rPr>
      </w:pPr>
      <w:r w:rsidRPr="00BC5032">
        <w:rPr>
          <w:rFonts w:ascii="Open Sans" w:hAnsi="Open Sans" w:cs="Open Sans"/>
          <w:szCs w:val="22"/>
        </w:rPr>
        <w:t xml:space="preserve">This scheme of work is modelled on a weekly basis to accommodate different lesson lengths and a different number of lessons per week in different schools. It is assumed there will be approximately four and a half hours class contact per week, plus private/independent study time and homework. </w:t>
      </w:r>
    </w:p>
    <w:p w14:paraId="2761C5F3" w14:textId="77777777" w:rsidR="00056800" w:rsidRDefault="00056800" w:rsidP="00BC5032">
      <w:pPr>
        <w:spacing w:line="240" w:lineRule="auto"/>
        <w:rPr>
          <w:rFonts w:ascii="Open Sans" w:hAnsi="Open Sans" w:cs="Open Sans"/>
          <w:szCs w:val="22"/>
        </w:rPr>
      </w:pPr>
    </w:p>
    <w:p w14:paraId="2167DDBD" w14:textId="3E168603" w:rsidR="00BC5032" w:rsidRPr="00BC5032" w:rsidRDefault="00BC5032" w:rsidP="00BC5032">
      <w:pPr>
        <w:spacing w:line="240" w:lineRule="auto"/>
        <w:rPr>
          <w:rFonts w:ascii="Open Sans" w:hAnsi="Open Sans" w:cs="Open Sans"/>
          <w:szCs w:val="22"/>
        </w:rPr>
      </w:pPr>
      <w:r w:rsidRPr="00BC5032">
        <w:rPr>
          <w:rFonts w:ascii="Open Sans" w:hAnsi="Open Sans" w:cs="Open Sans"/>
          <w:szCs w:val="22"/>
        </w:rPr>
        <w:t xml:space="preserve">The timing of </w:t>
      </w:r>
      <w:r w:rsidR="00056800">
        <w:rPr>
          <w:rFonts w:ascii="Open Sans" w:hAnsi="Open Sans" w:cs="Open Sans"/>
          <w:szCs w:val="22"/>
        </w:rPr>
        <w:t xml:space="preserve">holidays </w:t>
      </w:r>
      <w:r w:rsidRPr="00BC5032">
        <w:rPr>
          <w:rFonts w:ascii="Open Sans" w:hAnsi="Open Sans" w:cs="Open Sans"/>
          <w:szCs w:val="22"/>
        </w:rPr>
        <w:t xml:space="preserve">is approximate </w:t>
      </w:r>
      <w:bookmarkStart w:id="1" w:name="_GoBack"/>
      <w:bookmarkEnd w:id="1"/>
      <w:r w:rsidRPr="00BC5032">
        <w:rPr>
          <w:rFonts w:ascii="Open Sans" w:hAnsi="Open Sans" w:cs="Open Sans"/>
          <w:szCs w:val="22"/>
        </w:rPr>
        <w:t>with 35 teaching weeks in the first year and 30 weeks in the second year.</w:t>
      </w:r>
    </w:p>
    <w:p w14:paraId="28B252E2" w14:textId="77777777" w:rsidR="00BC5032" w:rsidRPr="00BC5032" w:rsidRDefault="00BC5032" w:rsidP="00BC5032">
      <w:pPr>
        <w:spacing w:line="240" w:lineRule="auto"/>
        <w:rPr>
          <w:rFonts w:ascii="Open Sans" w:hAnsi="Open Sans" w:cs="Open Sans"/>
          <w:szCs w:val="22"/>
        </w:rPr>
      </w:pPr>
    </w:p>
    <w:p w14:paraId="5C227CEB" w14:textId="77777777" w:rsidR="003E5835" w:rsidRDefault="00BC5032" w:rsidP="00BC5032">
      <w:pPr>
        <w:spacing w:line="240" w:lineRule="auto"/>
        <w:rPr>
          <w:rFonts w:ascii="Open Sans" w:hAnsi="Open Sans" w:cs="Open Sans"/>
          <w:szCs w:val="22"/>
        </w:rPr>
      </w:pPr>
      <w:r w:rsidRPr="00BC5032">
        <w:rPr>
          <w:rFonts w:ascii="Open Sans" w:hAnsi="Open Sans" w:cs="Open Sans"/>
          <w:szCs w:val="22"/>
        </w:rPr>
        <w:t>The suggested learning activities outlined in this scheme of work are not intended to cover all aspects of the content for each week. Text books and associated material written for the specification will provide further resources.</w:t>
      </w:r>
    </w:p>
    <w:p w14:paraId="4D4FFDCE" w14:textId="77777777" w:rsidR="00E4385A" w:rsidRDefault="00E4385A" w:rsidP="003E5835">
      <w:pPr>
        <w:spacing w:line="240" w:lineRule="auto"/>
        <w:rPr>
          <w:rFonts w:ascii="Open Sans" w:hAnsi="Open Sans" w:cs="Open Sans"/>
          <w:szCs w:val="22"/>
        </w:rPr>
      </w:pPr>
    </w:p>
    <w:p w14:paraId="7AD2A852" w14:textId="6CF3B2A6" w:rsidR="00E4385A" w:rsidRDefault="00E4385A" w:rsidP="003E5835">
      <w:pPr>
        <w:spacing w:line="240" w:lineRule="auto"/>
        <w:rPr>
          <w:rFonts w:ascii="Open Sans" w:hAnsi="Open Sans" w:cs="Open Sans"/>
          <w:szCs w:val="22"/>
        </w:rPr>
      </w:pPr>
    </w:p>
    <w:p w14:paraId="5C196D0F" w14:textId="5679C1DF" w:rsidR="00056800" w:rsidRDefault="00056800" w:rsidP="003E5835">
      <w:pPr>
        <w:spacing w:line="240" w:lineRule="auto"/>
        <w:rPr>
          <w:rFonts w:ascii="Open Sans" w:hAnsi="Open Sans" w:cs="Open Sans"/>
          <w:szCs w:val="22"/>
        </w:rPr>
      </w:pPr>
    </w:p>
    <w:p w14:paraId="180F77A8" w14:textId="246E343C" w:rsidR="00056800" w:rsidRDefault="00056800" w:rsidP="003E5835">
      <w:pPr>
        <w:spacing w:line="240" w:lineRule="auto"/>
        <w:rPr>
          <w:rFonts w:ascii="Open Sans" w:hAnsi="Open Sans" w:cs="Open Sans"/>
          <w:szCs w:val="22"/>
        </w:rPr>
      </w:pPr>
    </w:p>
    <w:p w14:paraId="32D6B139" w14:textId="77777777" w:rsidR="00056800" w:rsidRDefault="00056800" w:rsidP="003E5835">
      <w:pPr>
        <w:spacing w:line="240" w:lineRule="auto"/>
        <w:rPr>
          <w:rFonts w:ascii="Open Sans" w:hAnsi="Open Sans" w:cs="Open Sans"/>
          <w:szCs w:val="22"/>
        </w:rPr>
      </w:pPr>
    </w:p>
    <w:p w14:paraId="7E904387" w14:textId="77777777" w:rsidR="00E4385A" w:rsidRDefault="00E4385A" w:rsidP="003E5835">
      <w:pPr>
        <w:spacing w:line="240" w:lineRule="auto"/>
        <w:rPr>
          <w:rFonts w:ascii="Open Sans" w:hAnsi="Open Sans" w:cs="Open Sans"/>
          <w:szCs w:val="22"/>
        </w:rPr>
      </w:pPr>
    </w:p>
    <w:p w14:paraId="7F7B880D" w14:textId="77777777" w:rsidR="00E4385A" w:rsidRDefault="00E4385A" w:rsidP="003E5835">
      <w:pPr>
        <w:spacing w:line="240" w:lineRule="auto"/>
        <w:rPr>
          <w:rFonts w:ascii="Open Sans" w:hAnsi="Open Sans" w:cs="Open Sans"/>
          <w:szCs w:val="22"/>
        </w:rPr>
      </w:pPr>
    </w:p>
    <w:p w14:paraId="411F5E39" w14:textId="77777777" w:rsidR="00E4385A" w:rsidRDefault="00E4385A" w:rsidP="003E5835">
      <w:pPr>
        <w:spacing w:line="240" w:lineRule="auto"/>
        <w:rPr>
          <w:rFonts w:ascii="Open Sans" w:hAnsi="Open Sans" w:cs="Open Sans"/>
          <w:szCs w:val="22"/>
        </w:rPr>
      </w:pPr>
    </w:p>
    <w:p w14:paraId="6B6E8227" w14:textId="7C63E632" w:rsidR="00E4385A" w:rsidRDefault="00E4385A" w:rsidP="003E5835">
      <w:pPr>
        <w:spacing w:line="240" w:lineRule="auto"/>
        <w:rPr>
          <w:rFonts w:ascii="Open Sans" w:hAnsi="Open Sans" w:cs="Open Sans"/>
          <w:szCs w:val="22"/>
        </w:rPr>
      </w:pPr>
    </w:p>
    <w:p w14:paraId="1F830ACC" w14:textId="77777777" w:rsidR="00056800" w:rsidRDefault="00056800" w:rsidP="003E5835">
      <w:pPr>
        <w:spacing w:line="240" w:lineRule="auto"/>
        <w:rPr>
          <w:rFonts w:ascii="Open Sans" w:hAnsi="Open Sans" w:cs="Open Sans"/>
          <w:szCs w:val="22"/>
        </w:rPr>
      </w:pPr>
    </w:p>
    <w:p w14:paraId="0983FD05" w14:textId="77777777" w:rsidR="003E5835" w:rsidRPr="003E5835" w:rsidRDefault="003E5835" w:rsidP="003E5835">
      <w:pPr>
        <w:spacing w:line="240" w:lineRule="auto"/>
        <w:rPr>
          <w:rFonts w:ascii="Open Sans" w:hAnsi="Open Sans" w:cs="Open Sans"/>
          <w:szCs w:val="22"/>
        </w:rPr>
      </w:pPr>
      <w:r w:rsidRPr="003E5835">
        <w:rPr>
          <w:rFonts w:ascii="Open Sans" w:hAnsi="Open Sans" w:cs="Open Sans"/>
          <w:szCs w:val="22"/>
        </w:rPr>
        <w:t>Version 2.0</w:t>
      </w:r>
    </w:p>
    <w:p w14:paraId="278E5D31" w14:textId="15411233" w:rsidR="001E66F5" w:rsidRDefault="00056800" w:rsidP="003E5835">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1B99F95E" w14:textId="77777777"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7D005972" w14:textId="77777777" w:rsidR="00593514" w:rsidRPr="00005647" w:rsidRDefault="00593514" w:rsidP="00593514">
      <w:pPr>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11746380" w14:textId="77777777" w:rsidR="008447E4" w:rsidRDefault="008447E4" w:rsidP="00417211"/>
    <w:tbl>
      <w:tblPr>
        <w:tblStyle w:val="LightList-Accent1"/>
        <w:tblW w:w="5000" w:type="pct"/>
        <w:tblLook w:val="06A0" w:firstRow="1" w:lastRow="0" w:firstColumn="1" w:lastColumn="0" w:noHBand="1" w:noVBand="1"/>
      </w:tblPr>
      <w:tblGrid>
        <w:gridCol w:w="8359"/>
        <w:gridCol w:w="1269"/>
      </w:tblGrid>
      <w:tr w:rsidR="004238F5" w14:paraId="2FA6FD6D" w14:textId="77777777" w:rsidTr="00431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3919ED5B" w14:textId="77777777" w:rsidR="004238F5" w:rsidRPr="00E304D7" w:rsidRDefault="004238F5" w:rsidP="00081A84">
            <w:pPr>
              <w:spacing w:before="120" w:after="120" w:line="240" w:lineRule="auto"/>
              <w:rPr>
                <w:rFonts w:ascii="Open Sans" w:hAnsi="Open Sans" w:cs="Open Sans"/>
                <w:color w:val="FFFFFF"/>
              </w:rPr>
            </w:pPr>
            <w:r>
              <w:rPr>
                <w:rFonts w:ascii="Open Sans" w:hAnsi="Open Sans" w:cs="Open Sans"/>
                <w:color w:val="FFFFFF"/>
              </w:rPr>
              <w:t>Section</w:t>
            </w:r>
          </w:p>
        </w:tc>
        <w:tc>
          <w:tcPr>
            <w:tcW w:w="659" w:type="pct"/>
            <w:shd w:val="clear" w:color="auto" w:fill="371376"/>
          </w:tcPr>
          <w:p w14:paraId="32B39D51" w14:textId="77777777" w:rsidR="004238F5" w:rsidRPr="00C22460" w:rsidRDefault="004238F5" w:rsidP="00081A84">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16348301"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3454FFA3" w14:textId="366ABF79" w:rsidR="004238F5" w:rsidRPr="00701097" w:rsidRDefault="00154FCF" w:rsidP="00081A84">
            <w:pPr>
              <w:spacing w:before="120" w:after="120" w:line="240" w:lineRule="auto"/>
              <w:rPr>
                <w:rFonts w:ascii="Open Sans" w:hAnsi="Open Sans" w:cs="Open Sans"/>
                <w:color w:val="1847BF"/>
              </w:rPr>
            </w:pPr>
            <w:hyperlink w:anchor="w1" w:history="1">
              <w:r w:rsidR="00D833CE" w:rsidRPr="00C35225">
                <w:rPr>
                  <w:rStyle w:val="Hyperlink"/>
                  <w:rFonts w:ascii="Open Sans" w:hAnsi="Open Sans" w:cs="Open Sans"/>
                  <w:bCs w:val="0"/>
                </w:rPr>
                <w:t>Week 1</w:t>
              </w:r>
            </w:hyperlink>
          </w:p>
        </w:tc>
        <w:tc>
          <w:tcPr>
            <w:tcW w:w="659" w:type="pct"/>
          </w:tcPr>
          <w:p w14:paraId="3BDFDD2B" w14:textId="16313C20" w:rsidR="004238F5" w:rsidRPr="004D4ABE" w:rsidRDefault="003306C9"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D3457D" w14:paraId="3DFD52A9"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779282AB" w14:textId="106E3C57" w:rsidR="00D3457D" w:rsidRPr="00701097" w:rsidRDefault="00154FCF" w:rsidP="00081A84">
            <w:pPr>
              <w:spacing w:before="120" w:after="120" w:line="240" w:lineRule="auto"/>
              <w:rPr>
                <w:rFonts w:ascii="Open Sans" w:hAnsi="Open Sans" w:cs="Open Sans"/>
                <w:color w:val="1847BF"/>
              </w:rPr>
            </w:pPr>
            <w:hyperlink w:anchor="w2" w:history="1">
              <w:r w:rsidR="00D833CE" w:rsidRPr="00C35225">
                <w:rPr>
                  <w:rStyle w:val="Hyperlink"/>
                  <w:rFonts w:ascii="Open Sans" w:hAnsi="Open Sans" w:cs="Open Sans"/>
                  <w:bCs w:val="0"/>
                </w:rPr>
                <w:t>Week 2</w:t>
              </w:r>
            </w:hyperlink>
          </w:p>
        </w:tc>
        <w:tc>
          <w:tcPr>
            <w:tcW w:w="659" w:type="pct"/>
          </w:tcPr>
          <w:p w14:paraId="4AABDAFF" w14:textId="7A436B1B" w:rsidR="00D3457D" w:rsidRPr="00D3457D" w:rsidRDefault="003306C9"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D50A54" w14:paraId="330083C8"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3A58F80F" w14:textId="60CA34C1" w:rsidR="00D50A54" w:rsidRPr="00701097" w:rsidRDefault="00154FCF" w:rsidP="00081A84">
            <w:pPr>
              <w:spacing w:before="120" w:after="120" w:line="240" w:lineRule="auto"/>
              <w:rPr>
                <w:rFonts w:ascii="Open Sans" w:hAnsi="Open Sans" w:cs="Open Sans"/>
                <w:color w:val="1847BF"/>
              </w:rPr>
            </w:pPr>
            <w:hyperlink w:anchor="w3" w:history="1">
              <w:r w:rsidR="00D833CE" w:rsidRPr="00C35225">
                <w:rPr>
                  <w:rStyle w:val="Hyperlink"/>
                  <w:rFonts w:ascii="Open Sans" w:hAnsi="Open Sans" w:cs="Open Sans"/>
                  <w:bCs w:val="0"/>
                </w:rPr>
                <w:t>Week 3</w:t>
              </w:r>
            </w:hyperlink>
          </w:p>
        </w:tc>
        <w:tc>
          <w:tcPr>
            <w:tcW w:w="659" w:type="pct"/>
          </w:tcPr>
          <w:p w14:paraId="0231290D" w14:textId="711C2C1F" w:rsidR="00D50A54" w:rsidRPr="00D3457D" w:rsidRDefault="003306C9"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D50A54" w14:paraId="1DE83FD2"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35CC6201" w14:textId="21AC5718" w:rsidR="00D50A54" w:rsidRPr="00701097" w:rsidRDefault="00154FCF" w:rsidP="00081A84">
            <w:pPr>
              <w:spacing w:before="120" w:after="120" w:line="240" w:lineRule="auto"/>
              <w:rPr>
                <w:rFonts w:ascii="Open Sans" w:hAnsi="Open Sans" w:cs="Open Sans"/>
                <w:color w:val="1847BF"/>
              </w:rPr>
            </w:pPr>
            <w:hyperlink w:anchor="w4" w:history="1">
              <w:r w:rsidR="00D833CE" w:rsidRPr="00C35225">
                <w:rPr>
                  <w:rStyle w:val="Hyperlink"/>
                  <w:rFonts w:ascii="Open Sans" w:hAnsi="Open Sans" w:cs="Open Sans"/>
                  <w:bCs w:val="0"/>
                </w:rPr>
                <w:t>Week 4</w:t>
              </w:r>
            </w:hyperlink>
          </w:p>
        </w:tc>
        <w:tc>
          <w:tcPr>
            <w:tcW w:w="659" w:type="pct"/>
          </w:tcPr>
          <w:p w14:paraId="7CD8A2BE" w14:textId="7AC91034" w:rsidR="00D50A54" w:rsidRPr="00D3457D" w:rsidRDefault="00D50A54"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3306C9">
              <w:rPr>
                <w:rFonts w:ascii="Open Sans" w:hAnsi="Open Sans" w:cs="Open Sans"/>
              </w:rPr>
              <w:t>3</w:t>
            </w:r>
          </w:p>
        </w:tc>
      </w:tr>
      <w:tr w:rsidR="00D50A54" w14:paraId="6755075D"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71E52B3C" w14:textId="0DEDD681" w:rsidR="00D50A54" w:rsidRPr="00701097" w:rsidRDefault="00154FCF" w:rsidP="00081A84">
            <w:pPr>
              <w:spacing w:before="120" w:after="120" w:line="240" w:lineRule="auto"/>
              <w:rPr>
                <w:rFonts w:ascii="Open Sans" w:hAnsi="Open Sans" w:cs="Open Sans"/>
                <w:color w:val="1847BF"/>
              </w:rPr>
            </w:pPr>
            <w:hyperlink w:anchor="w5" w:history="1">
              <w:r w:rsidR="00D833CE" w:rsidRPr="00C35225">
                <w:rPr>
                  <w:rStyle w:val="Hyperlink"/>
                  <w:rFonts w:ascii="Open Sans" w:hAnsi="Open Sans" w:cs="Open Sans"/>
                  <w:bCs w:val="0"/>
                </w:rPr>
                <w:t>Week 5</w:t>
              </w:r>
            </w:hyperlink>
          </w:p>
        </w:tc>
        <w:tc>
          <w:tcPr>
            <w:tcW w:w="659" w:type="pct"/>
          </w:tcPr>
          <w:p w14:paraId="7FB895BA" w14:textId="746A884B" w:rsidR="00D50A54" w:rsidRPr="00D3457D" w:rsidRDefault="00D50A54"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770AFE">
              <w:rPr>
                <w:rFonts w:ascii="Open Sans" w:hAnsi="Open Sans" w:cs="Open Sans"/>
              </w:rPr>
              <w:t>6</w:t>
            </w:r>
          </w:p>
        </w:tc>
      </w:tr>
      <w:tr w:rsidR="00D50A54" w14:paraId="3F24EB34"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4408724C" w14:textId="4721B897" w:rsidR="00D50A54" w:rsidRPr="00701097" w:rsidRDefault="00154FCF" w:rsidP="00081A84">
            <w:pPr>
              <w:spacing w:before="120" w:after="120" w:line="240" w:lineRule="auto"/>
              <w:rPr>
                <w:rFonts w:ascii="Open Sans" w:hAnsi="Open Sans" w:cs="Open Sans"/>
                <w:color w:val="1847BF"/>
              </w:rPr>
            </w:pPr>
            <w:hyperlink w:anchor="w6" w:history="1">
              <w:r w:rsidR="00D833CE" w:rsidRPr="00C35225">
                <w:rPr>
                  <w:rStyle w:val="Hyperlink"/>
                  <w:rFonts w:ascii="Open Sans" w:hAnsi="Open Sans" w:cs="Open Sans"/>
                  <w:bCs w:val="0"/>
                </w:rPr>
                <w:t>Week 6</w:t>
              </w:r>
            </w:hyperlink>
          </w:p>
        </w:tc>
        <w:tc>
          <w:tcPr>
            <w:tcW w:w="659" w:type="pct"/>
          </w:tcPr>
          <w:p w14:paraId="13159C96" w14:textId="1282990B" w:rsidR="00D50A54" w:rsidRPr="00D3457D" w:rsidRDefault="00D50A54"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770AFE">
              <w:rPr>
                <w:rFonts w:ascii="Open Sans" w:hAnsi="Open Sans" w:cs="Open Sans"/>
              </w:rPr>
              <w:t>9</w:t>
            </w:r>
          </w:p>
        </w:tc>
      </w:tr>
      <w:tr w:rsidR="00D833CE" w14:paraId="1A274C15"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065FF306" w14:textId="3416480E" w:rsidR="00D833CE" w:rsidRDefault="00154FCF" w:rsidP="00081A84">
            <w:pPr>
              <w:spacing w:before="120" w:after="120" w:line="240" w:lineRule="auto"/>
              <w:rPr>
                <w:rFonts w:ascii="Open Sans" w:hAnsi="Open Sans" w:cs="Open Sans"/>
                <w:color w:val="1847BF"/>
              </w:rPr>
            </w:pPr>
            <w:hyperlink w:anchor="w7" w:history="1">
              <w:r w:rsidR="00D833CE" w:rsidRPr="00C35225">
                <w:rPr>
                  <w:rStyle w:val="Hyperlink"/>
                  <w:rFonts w:ascii="Open Sans" w:hAnsi="Open Sans" w:cs="Open Sans"/>
                  <w:bCs w:val="0"/>
                </w:rPr>
                <w:t>Week 7</w:t>
              </w:r>
            </w:hyperlink>
          </w:p>
        </w:tc>
        <w:tc>
          <w:tcPr>
            <w:tcW w:w="659" w:type="pct"/>
          </w:tcPr>
          <w:p w14:paraId="29FAEB72" w14:textId="37B49FEB"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1</w:t>
            </w:r>
          </w:p>
        </w:tc>
      </w:tr>
      <w:tr w:rsidR="00D833CE" w14:paraId="3A0274FD"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709E8908" w14:textId="44DCEFF5" w:rsidR="00D833CE" w:rsidRDefault="00154FCF" w:rsidP="00081A84">
            <w:pPr>
              <w:spacing w:before="120" w:after="120" w:line="240" w:lineRule="auto"/>
              <w:rPr>
                <w:rFonts w:ascii="Open Sans" w:hAnsi="Open Sans" w:cs="Open Sans"/>
                <w:color w:val="1847BF"/>
              </w:rPr>
            </w:pPr>
            <w:hyperlink w:anchor="w8" w:history="1">
              <w:r w:rsidR="00D833CE" w:rsidRPr="00C35225">
                <w:rPr>
                  <w:rStyle w:val="Hyperlink"/>
                  <w:rFonts w:ascii="Open Sans" w:hAnsi="Open Sans" w:cs="Open Sans"/>
                  <w:bCs w:val="0"/>
                </w:rPr>
                <w:t>Week 8 to 13</w:t>
              </w:r>
            </w:hyperlink>
          </w:p>
        </w:tc>
        <w:tc>
          <w:tcPr>
            <w:tcW w:w="659" w:type="pct"/>
          </w:tcPr>
          <w:p w14:paraId="0CFBFC15" w14:textId="2767BC3C"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3</w:t>
            </w:r>
          </w:p>
        </w:tc>
      </w:tr>
      <w:tr w:rsidR="00D833CE" w14:paraId="2BA9B81E"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0B4EF311" w14:textId="1FC53FB5" w:rsidR="00D833CE" w:rsidRDefault="00154FCF" w:rsidP="00081A84">
            <w:pPr>
              <w:spacing w:before="120" w:after="120" w:line="240" w:lineRule="auto"/>
              <w:rPr>
                <w:rFonts w:ascii="Open Sans" w:hAnsi="Open Sans" w:cs="Open Sans"/>
                <w:color w:val="1847BF"/>
              </w:rPr>
            </w:pPr>
            <w:hyperlink w:anchor="w14" w:history="1">
              <w:r w:rsidR="00D833CE" w:rsidRPr="00C35225">
                <w:rPr>
                  <w:rStyle w:val="Hyperlink"/>
                  <w:rFonts w:ascii="Open Sans" w:hAnsi="Open Sans" w:cs="Open Sans"/>
                  <w:bCs w:val="0"/>
                </w:rPr>
                <w:t>Week 14</w:t>
              </w:r>
            </w:hyperlink>
          </w:p>
        </w:tc>
        <w:tc>
          <w:tcPr>
            <w:tcW w:w="659" w:type="pct"/>
          </w:tcPr>
          <w:p w14:paraId="6ECF8EE4" w14:textId="51AD16AC"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3</w:t>
            </w:r>
          </w:p>
        </w:tc>
      </w:tr>
      <w:tr w:rsidR="00D833CE" w14:paraId="406AF8A1"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290910F8" w14:textId="572985B7" w:rsidR="00D833CE" w:rsidRDefault="00154FCF" w:rsidP="00081A84">
            <w:pPr>
              <w:spacing w:before="120" w:after="120" w:line="240" w:lineRule="auto"/>
              <w:rPr>
                <w:rFonts w:ascii="Open Sans" w:hAnsi="Open Sans" w:cs="Open Sans"/>
                <w:color w:val="1847BF"/>
              </w:rPr>
            </w:pPr>
            <w:hyperlink w:anchor="w15" w:history="1">
              <w:r w:rsidR="00D833CE" w:rsidRPr="00C35225">
                <w:rPr>
                  <w:rStyle w:val="Hyperlink"/>
                  <w:rFonts w:ascii="Open Sans" w:hAnsi="Open Sans" w:cs="Open Sans"/>
                  <w:bCs w:val="0"/>
                </w:rPr>
                <w:t>Week 15 to 20</w:t>
              </w:r>
            </w:hyperlink>
          </w:p>
        </w:tc>
        <w:tc>
          <w:tcPr>
            <w:tcW w:w="659" w:type="pct"/>
          </w:tcPr>
          <w:p w14:paraId="5BDCCB2A" w14:textId="784BAC42"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4</w:t>
            </w:r>
          </w:p>
        </w:tc>
      </w:tr>
      <w:tr w:rsidR="00D833CE" w14:paraId="4EC00FA5"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62D10151" w14:textId="277D98CE" w:rsidR="00D833CE" w:rsidRDefault="00154FCF" w:rsidP="00081A84">
            <w:pPr>
              <w:spacing w:before="120" w:after="120" w:line="240" w:lineRule="auto"/>
              <w:rPr>
                <w:rFonts w:ascii="Open Sans" w:hAnsi="Open Sans" w:cs="Open Sans"/>
                <w:color w:val="1847BF"/>
              </w:rPr>
            </w:pPr>
            <w:hyperlink w:anchor="w21" w:history="1">
              <w:r w:rsidR="00D833CE" w:rsidRPr="00C35225">
                <w:rPr>
                  <w:rStyle w:val="Hyperlink"/>
                  <w:rFonts w:ascii="Open Sans" w:hAnsi="Open Sans" w:cs="Open Sans"/>
                  <w:bCs w:val="0"/>
                </w:rPr>
                <w:t>Week 21 to 26</w:t>
              </w:r>
            </w:hyperlink>
          </w:p>
        </w:tc>
        <w:tc>
          <w:tcPr>
            <w:tcW w:w="659" w:type="pct"/>
          </w:tcPr>
          <w:p w14:paraId="072C6F8C" w14:textId="0A1C4FC6"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4</w:t>
            </w:r>
          </w:p>
        </w:tc>
      </w:tr>
      <w:tr w:rsidR="00D833CE" w14:paraId="78CA4901"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39251937" w14:textId="31DE3126" w:rsidR="00D833CE" w:rsidRDefault="00154FCF" w:rsidP="00081A84">
            <w:pPr>
              <w:spacing w:before="120" w:after="120" w:line="240" w:lineRule="auto"/>
              <w:rPr>
                <w:rFonts w:ascii="Open Sans" w:hAnsi="Open Sans" w:cs="Open Sans"/>
                <w:color w:val="1847BF"/>
              </w:rPr>
            </w:pPr>
            <w:hyperlink w:anchor="w27" w:history="1">
              <w:r w:rsidR="00D833CE" w:rsidRPr="00C35225">
                <w:rPr>
                  <w:rStyle w:val="Hyperlink"/>
                  <w:rFonts w:ascii="Open Sans" w:hAnsi="Open Sans" w:cs="Open Sans"/>
                  <w:bCs w:val="0"/>
                </w:rPr>
                <w:t xml:space="preserve">Week 27 </w:t>
              </w:r>
            </w:hyperlink>
          </w:p>
        </w:tc>
        <w:tc>
          <w:tcPr>
            <w:tcW w:w="659" w:type="pct"/>
          </w:tcPr>
          <w:p w14:paraId="5F451883" w14:textId="7B2D12B4"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5</w:t>
            </w:r>
          </w:p>
        </w:tc>
      </w:tr>
      <w:tr w:rsidR="00D833CE" w14:paraId="6BD826E2"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035FAF64" w14:textId="334E75A2" w:rsidR="00D833CE" w:rsidRDefault="00154FCF" w:rsidP="00081A84">
            <w:pPr>
              <w:spacing w:before="120" w:after="120" w:line="240" w:lineRule="auto"/>
              <w:rPr>
                <w:rFonts w:ascii="Open Sans" w:hAnsi="Open Sans" w:cs="Open Sans"/>
                <w:color w:val="1847BF"/>
              </w:rPr>
            </w:pPr>
            <w:hyperlink w:anchor="w28" w:history="1">
              <w:r w:rsidR="00D833CE" w:rsidRPr="00C35225">
                <w:rPr>
                  <w:rStyle w:val="Hyperlink"/>
                  <w:rFonts w:ascii="Open Sans" w:hAnsi="Open Sans" w:cs="Open Sans"/>
                  <w:bCs w:val="0"/>
                </w:rPr>
                <w:t>Week 28 to 30</w:t>
              </w:r>
            </w:hyperlink>
          </w:p>
        </w:tc>
        <w:tc>
          <w:tcPr>
            <w:tcW w:w="659" w:type="pct"/>
          </w:tcPr>
          <w:p w14:paraId="08D844E8" w14:textId="0B3370F0" w:rsidR="00D833CE" w:rsidRDefault="00770AFE" w:rsidP="00081A8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3F7508">
              <w:rPr>
                <w:rFonts w:ascii="Open Sans" w:hAnsi="Open Sans" w:cs="Open Sans"/>
              </w:rPr>
              <w:t>6</w:t>
            </w:r>
          </w:p>
        </w:tc>
      </w:tr>
    </w:tbl>
    <w:p w14:paraId="5E58AB8E" w14:textId="77777777" w:rsidR="00386240" w:rsidRDefault="00386240" w:rsidP="00417211"/>
    <w:p w14:paraId="0ABA3F61" w14:textId="77777777" w:rsidR="00DD66CA" w:rsidRDefault="00DD66CA" w:rsidP="00DD66CA">
      <w:pPr>
        <w:pStyle w:val="Heading2"/>
      </w:pPr>
      <w:r>
        <w:br w:type="page"/>
      </w:r>
    </w:p>
    <w:p w14:paraId="261E2915" w14:textId="52BE2D41" w:rsidR="006E2CFE" w:rsidRDefault="006E2CFE" w:rsidP="00154FCF">
      <w:pPr>
        <w:pStyle w:val="AQASectionTitle1"/>
        <w:spacing w:after="0"/>
        <w:rPr>
          <w:rFonts w:ascii="Open Sans Medium" w:hAnsi="Open Sans Medium" w:cs="Open Sans Medium"/>
          <w:color w:val="371376"/>
          <w:sz w:val="36"/>
          <w:szCs w:val="36"/>
        </w:rPr>
      </w:pPr>
      <w:bookmarkStart w:id="2" w:name="T1"/>
      <w:bookmarkEnd w:id="2"/>
      <w:r w:rsidRPr="00CD20BC">
        <w:rPr>
          <w:rFonts w:ascii="Open Sans Medium" w:hAnsi="Open Sans Medium" w:cs="Open Sans Medium"/>
          <w:color w:val="371376"/>
          <w:sz w:val="36"/>
          <w:szCs w:val="36"/>
        </w:rPr>
        <w:lastRenderedPageBreak/>
        <w:t>A-level Year 2</w:t>
      </w:r>
      <w:r w:rsidR="00C25446">
        <w:rPr>
          <w:rFonts w:ascii="Open Sans Medium" w:hAnsi="Open Sans Medium" w:cs="Open Sans Medium"/>
          <w:color w:val="371376"/>
          <w:sz w:val="36"/>
          <w:szCs w:val="36"/>
        </w:rPr>
        <w:t>:</w:t>
      </w:r>
      <w:r w:rsidRPr="00CD20BC">
        <w:rPr>
          <w:rFonts w:ascii="Open Sans Medium" w:hAnsi="Open Sans Medium" w:cs="Open Sans Medium"/>
          <w:color w:val="371376"/>
          <w:sz w:val="36"/>
          <w:szCs w:val="36"/>
        </w:rPr>
        <w:t xml:space="preserve"> Psychology in context (</w:t>
      </w:r>
      <w:r w:rsidR="00154FCF">
        <w:rPr>
          <w:rFonts w:ascii="Open Sans Medium" w:hAnsi="Open Sans Medium" w:cs="Open Sans Medium"/>
          <w:color w:val="371376"/>
          <w:sz w:val="36"/>
          <w:szCs w:val="36"/>
        </w:rPr>
        <w:t xml:space="preserve">continued) and </w:t>
      </w:r>
      <w:r w:rsidRPr="00CD20BC">
        <w:rPr>
          <w:rFonts w:ascii="Open Sans Medium" w:hAnsi="Open Sans Medium" w:cs="Open Sans Medium"/>
          <w:color w:val="371376"/>
          <w:sz w:val="36"/>
          <w:szCs w:val="36"/>
        </w:rPr>
        <w:t>Issues and options in Psychology</w:t>
      </w:r>
    </w:p>
    <w:p w14:paraId="64DAEF2D" w14:textId="77777777" w:rsidR="00154FCF" w:rsidRPr="00154FCF" w:rsidRDefault="00154FCF" w:rsidP="00154FCF"/>
    <w:p w14:paraId="6E1AD0FC" w14:textId="77777777" w:rsidR="00BC5032" w:rsidRDefault="00BC5032" w:rsidP="00BC5032">
      <w:pPr>
        <w:rPr>
          <w:rFonts w:ascii="Open Sans" w:hAnsi="Open Sans" w:cs="Open Sans"/>
          <w:szCs w:val="22"/>
        </w:rPr>
      </w:pPr>
      <w:r w:rsidRPr="00BC5032">
        <w:rPr>
          <w:rFonts w:ascii="Open Sans" w:hAnsi="Open Sans" w:cs="Open Sans"/>
          <w:szCs w:val="22"/>
        </w:rPr>
        <w:t>The following tools are referred t</w:t>
      </w:r>
      <w:r>
        <w:rPr>
          <w:rFonts w:ascii="Open Sans" w:hAnsi="Open Sans" w:cs="Open Sans"/>
          <w:szCs w:val="22"/>
        </w:rPr>
        <w:t>o:</w:t>
      </w:r>
    </w:p>
    <w:p w14:paraId="15D042E5" w14:textId="677D5513" w:rsidR="00BC5032" w:rsidRPr="00BC5032" w:rsidRDefault="00154FCF" w:rsidP="00E061E6">
      <w:pPr>
        <w:pStyle w:val="ListParagraph"/>
        <w:numPr>
          <w:ilvl w:val="0"/>
          <w:numId w:val="20"/>
        </w:numPr>
        <w:rPr>
          <w:rStyle w:val="Hyperlink"/>
          <w:rFonts w:ascii="Open Sans" w:eastAsiaTheme="majorEastAsia" w:hAnsi="Open Sans" w:cs="Open Sans"/>
        </w:rPr>
      </w:pPr>
      <w:hyperlink r:id="rId8" w:history="1">
        <w:r w:rsidR="00BC5032" w:rsidRPr="00BC5032">
          <w:rPr>
            <w:rStyle w:val="Hyperlink"/>
            <w:rFonts w:ascii="Open Sans" w:eastAsiaTheme="majorEastAsia" w:hAnsi="Open Sans" w:cs="Open Sans"/>
          </w:rPr>
          <w:t>Code of Ethics and Conduct (BPS</w:t>
        </w:r>
      </w:hyperlink>
      <w:r w:rsidR="00BC5032" w:rsidRPr="00BC5032">
        <w:rPr>
          <w:rStyle w:val="Hyperlink"/>
          <w:rFonts w:ascii="Open Sans" w:eastAsiaTheme="majorEastAsia" w:hAnsi="Open Sans" w:cs="Open Sans"/>
        </w:rPr>
        <w:t>)</w:t>
      </w:r>
      <w:r w:rsidR="00BF646C">
        <w:rPr>
          <w:rStyle w:val="Hyperlink"/>
          <w:rFonts w:ascii="Open Sans" w:eastAsiaTheme="majorEastAsia" w:hAnsi="Open Sans" w:cs="Open Sans"/>
        </w:rPr>
        <w:t>.</w:t>
      </w:r>
    </w:p>
    <w:p w14:paraId="71A2FBAB" w14:textId="4E359FF4" w:rsidR="00BC5032" w:rsidRPr="00BC5032" w:rsidRDefault="00154FCF" w:rsidP="00E061E6">
      <w:pPr>
        <w:pStyle w:val="ListParagraph"/>
        <w:numPr>
          <w:ilvl w:val="0"/>
          <w:numId w:val="20"/>
        </w:numPr>
        <w:rPr>
          <w:rFonts w:ascii="Open Sans" w:hAnsi="Open Sans" w:cs="Open Sans"/>
        </w:rPr>
      </w:pPr>
      <w:hyperlink r:id="rId9" w:anchor=":~:text=This%20guidance%20from%20the%20Association%20for%20the%20Teaching,consequences%20of%20unethical%20practice%2C%20for%20themselves%20and%20others." w:history="1">
        <w:r w:rsidR="00BC5032" w:rsidRPr="00BC5032">
          <w:rPr>
            <w:rStyle w:val="Hyperlink"/>
            <w:rFonts w:ascii="Open Sans" w:eastAsiaTheme="majorEastAsia" w:hAnsi="Open Sans" w:cs="Open Sans"/>
          </w:rPr>
          <w:t>ATP-Ethics-Guidance-2015-final1.pdf (cdn.ac.uk)</w:t>
        </w:r>
      </w:hyperlink>
      <w:r w:rsidR="00BF646C">
        <w:rPr>
          <w:rStyle w:val="Hyperlink"/>
          <w:rFonts w:ascii="Open Sans" w:eastAsiaTheme="majorEastAsia" w:hAnsi="Open Sans" w:cs="Open Sans"/>
        </w:rPr>
        <w:t>.</w:t>
      </w:r>
    </w:p>
    <w:p w14:paraId="149DBCF8" w14:textId="77777777" w:rsidR="00BC5032" w:rsidRPr="0024184D" w:rsidRDefault="00154FCF" w:rsidP="00E061E6">
      <w:pPr>
        <w:pStyle w:val="ListParagraph"/>
        <w:numPr>
          <w:ilvl w:val="1"/>
          <w:numId w:val="21"/>
        </w:numPr>
        <w:rPr>
          <w:rFonts w:ascii="Open Sans" w:hAnsi="Open Sans" w:cs="Open Sans"/>
          <w:color w:val="auto"/>
        </w:rPr>
      </w:pPr>
      <w:hyperlink r:id="rId10" w:history="1">
        <w:r w:rsidR="00BC5032" w:rsidRPr="0024184D">
          <w:rPr>
            <w:rStyle w:val="Hyperlink"/>
            <w:rFonts w:ascii="Open Sans" w:hAnsi="Open Sans" w:cs="Open Sans"/>
          </w:rPr>
          <w:t xml:space="preserve">Flipped classroom link </w:t>
        </w:r>
      </w:hyperlink>
      <w:r w:rsidR="00BC5032" w:rsidRPr="0024184D">
        <w:rPr>
          <w:rFonts w:ascii="Open Sans" w:hAnsi="Open Sans" w:cs="Open Sans"/>
          <w:color w:val="auto"/>
        </w:rPr>
        <w:t>includes information on how to transform your resources and embed video material as well as uploading your own video lessons to create the suggested flipped classroom lessons</w:t>
      </w:r>
      <w:r w:rsidR="0024184D" w:rsidRPr="0024184D">
        <w:rPr>
          <w:rFonts w:ascii="Open Sans" w:hAnsi="Open Sans" w:cs="Open Sans"/>
          <w:color w:val="auto"/>
        </w:rPr>
        <w:t>.</w:t>
      </w:r>
      <w:r w:rsidR="00BC5032" w:rsidRPr="0024184D">
        <w:rPr>
          <w:rFonts w:ascii="Open Sans" w:hAnsi="Open Sans" w:cs="Open Sans"/>
          <w:color w:val="auto"/>
        </w:rPr>
        <w:t xml:space="preserve"> </w:t>
      </w:r>
    </w:p>
    <w:p w14:paraId="026734AA" w14:textId="77777777" w:rsidR="00BC5032" w:rsidRPr="0024184D" w:rsidRDefault="00154FCF" w:rsidP="00E061E6">
      <w:pPr>
        <w:pStyle w:val="ListParagraph"/>
        <w:numPr>
          <w:ilvl w:val="1"/>
          <w:numId w:val="21"/>
        </w:numPr>
        <w:rPr>
          <w:rFonts w:ascii="Open Sans" w:hAnsi="Open Sans" w:cs="Open Sans"/>
          <w:color w:val="auto"/>
        </w:rPr>
      </w:pPr>
      <w:hyperlink r:id="rId11" w:history="1">
        <w:r w:rsidR="00BC5032" w:rsidRPr="0024184D">
          <w:rPr>
            <w:rStyle w:val="Hyperlink"/>
            <w:rFonts w:ascii="Open Sans" w:hAnsi="Open Sans" w:cs="Open Sans"/>
          </w:rPr>
          <w:t>Quizlet</w:t>
        </w:r>
      </w:hyperlink>
      <w:r w:rsidR="00BC5032" w:rsidRPr="0024184D">
        <w:rPr>
          <w:rFonts w:ascii="Open Sans" w:hAnsi="Open Sans" w:cs="Open Sans"/>
          <w:color w:val="auto"/>
        </w:rPr>
        <w:t xml:space="preserve"> will allow you to generate quick concept tests and is suitable for students to use to create their own test items</w:t>
      </w:r>
      <w:r w:rsidR="0024184D">
        <w:rPr>
          <w:rFonts w:ascii="Open Sans" w:hAnsi="Open Sans" w:cs="Open Sans"/>
          <w:color w:val="auto"/>
        </w:rPr>
        <w:t>.</w:t>
      </w:r>
      <w:r w:rsidR="00BC5032" w:rsidRPr="0024184D">
        <w:rPr>
          <w:rFonts w:ascii="Open Sans" w:hAnsi="Open Sans" w:cs="Open Sans"/>
          <w:color w:val="auto"/>
        </w:rPr>
        <w:t xml:space="preserve"> </w:t>
      </w:r>
    </w:p>
    <w:p w14:paraId="4C5C0492" w14:textId="77777777" w:rsidR="00BC5032" w:rsidRPr="0024184D" w:rsidRDefault="00154FCF" w:rsidP="00E061E6">
      <w:pPr>
        <w:pStyle w:val="ListParagraph"/>
        <w:numPr>
          <w:ilvl w:val="1"/>
          <w:numId w:val="21"/>
        </w:numPr>
        <w:rPr>
          <w:rFonts w:ascii="Open Sans" w:hAnsi="Open Sans" w:cs="Open Sans"/>
          <w:color w:val="auto"/>
        </w:rPr>
      </w:pPr>
      <w:hyperlink r:id="rId12" w:history="1">
        <w:r w:rsidR="00BC5032" w:rsidRPr="0024184D">
          <w:rPr>
            <w:rStyle w:val="Hyperlink"/>
            <w:rFonts w:ascii="Open Sans" w:hAnsi="Open Sans" w:cs="Open Sans"/>
          </w:rPr>
          <w:t>Prezi</w:t>
        </w:r>
      </w:hyperlink>
      <w:r w:rsidR="0024184D">
        <w:rPr>
          <w:rFonts w:ascii="Open Sans" w:hAnsi="Open Sans" w:cs="Open Sans"/>
          <w:color w:val="auto"/>
        </w:rPr>
        <w:t xml:space="preserve"> is the p</w:t>
      </w:r>
      <w:r w:rsidR="0024184D" w:rsidRPr="0024184D">
        <w:rPr>
          <w:rFonts w:ascii="Open Sans" w:hAnsi="Open Sans" w:cs="Open Sans"/>
          <w:color w:val="auto"/>
        </w:rPr>
        <w:t>resentation software</w:t>
      </w:r>
      <w:r w:rsidR="00BC5032" w:rsidRPr="0024184D">
        <w:rPr>
          <w:rFonts w:ascii="Open Sans" w:hAnsi="Open Sans" w:cs="Open Sans"/>
          <w:color w:val="auto"/>
        </w:rPr>
        <w:t xml:space="preserve">. </w:t>
      </w:r>
    </w:p>
    <w:p w14:paraId="01283255" w14:textId="77777777" w:rsidR="00BC5032" w:rsidRPr="0024184D" w:rsidRDefault="00154FCF" w:rsidP="00E061E6">
      <w:pPr>
        <w:pStyle w:val="ListParagraph"/>
        <w:numPr>
          <w:ilvl w:val="1"/>
          <w:numId w:val="21"/>
        </w:numPr>
        <w:rPr>
          <w:rFonts w:ascii="Open Sans" w:hAnsi="Open Sans" w:cs="Open Sans"/>
          <w:color w:val="auto"/>
        </w:rPr>
      </w:pPr>
      <w:hyperlink r:id="rId13" w:history="1">
        <w:r w:rsidR="00BC5032" w:rsidRPr="0024184D">
          <w:rPr>
            <w:rStyle w:val="Hyperlink"/>
            <w:rFonts w:ascii="Open Sans" w:hAnsi="Open Sans" w:cs="Open Sans"/>
          </w:rPr>
          <w:t>Sample assessment materials for each topic can be found on our website</w:t>
        </w:r>
      </w:hyperlink>
      <w:r w:rsidR="00BC5032" w:rsidRPr="0024184D">
        <w:rPr>
          <w:rFonts w:ascii="Open Sans" w:hAnsi="Open Sans" w:cs="Open Sans"/>
          <w:color w:val="auto"/>
        </w:rPr>
        <w:t xml:space="preserve">. </w:t>
      </w:r>
    </w:p>
    <w:p w14:paraId="1BF5F7CE" w14:textId="562E3393" w:rsidR="006E2CFE" w:rsidRPr="003306C9" w:rsidRDefault="006E2CFE" w:rsidP="006E2CFE">
      <w:pPr>
        <w:rPr>
          <w:rFonts w:ascii="Open Sans Medium" w:hAnsi="Open Sans Medium" w:cs="Open Sans Medium"/>
          <w:b/>
          <w:bCs/>
          <w:color w:val="412878"/>
          <w:szCs w:val="22"/>
        </w:rPr>
      </w:pPr>
    </w:p>
    <w:p w14:paraId="46305F4B" w14:textId="77777777" w:rsidR="006E2CFE" w:rsidRPr="006E2CFE" w:rsidRDefault="006E2CFE" w:rsidP="006E2CFE">
      <w:pPr>
        <w:spacing w:line="240" w:lineRule="auto"/>
        <w:rPr>
          <w:rFonts w:ascii="Open Sans" w:hAnsi="Open Sans" w:cs="Open Sans"/>
        </w:rPr>
      </w:pPr>
      <w:r w:rsidRPr="006E2CFE">
        <w:rPr>
          <w:rFonts w:ascii="Open Sans" w:hAnsi="Open Sans" w:cs="Open Sans"/>
        </w:rPr>
        <w:t>Prior knowledge: (Approaches 4.2.1 Research methods 4.2.3, 4.2.3.1, 4.2.3.2, 4.2.3.3)</w:t>
      </w:r>
    </w:p>
    <w:p w14:paraId="48C4A8B2" w14:textId="77777777" w:rsidR="00BC5032" w:rsidRPr="006E2CFE" w:rsidRDefault="00BC5032" w:rsidP="006E2CFE">
      <w:pPr>
        <w:rPr>
          <w:rFonts w:ascii="Open Sans" w:hAnsi="Open Sans" w:cs="Open Sans"/>
          <w:szCs w:val="22"/>
        </w:rPr>
      </w:pPr>
      <w:r w:rsidRPr="006E2CFE">
        <w:rPr>
          <w:rFonts w:ascii="Open Sans Medium" w:hAnsi="Open Sans Medium" w:cs="Open Sans Medium"/>
          <w:b/>
          <w:bCs/>
          <w:color w:val="412878"/>
          <w:sz w:val="32"/>
          <w:szCs w:val="32"/>
        </w:rPr>
        <w:br w:type="page"/>
      </w:r>
    </w:p>
    <w:p w14:paraId="3B889672" w14:textId="77777777" w:rsidR="00710109" w:rsidRPr="00710109" w:rsidRDefault="00363E25" w:rsidP="00C018A4">
      <w:pPr>
        <w:rPr>
          <w:rFonts w:ascii="Open Sans Medium" w:hAnsi="Open Sans Medium" w:cs="Open Sans Medium"/>
          <w:b/>
          <w:bCs/>
          <w:color w:val="412878"/>
          <w:sz w:val="32"/>
          <w:szCs w:val="32"/>
        </w:rPr>
      </w:pPr>
      <w:bookmarkStart w:id="3" w:name="w1"/>
      <w:bookmarkEnd w:id="3"/>
      <w:r w:rsidRPr="0057493D">
        <w:rPr>
          <w:rFonts w:ascii="Open Sans Medium" w:hAnsi="Open Sans Medium" w:cs="Open Sans Medium"/>
          <w:b/>
          <w:bCs/>
          <w:color w:val="412878"/>
          <w:sz w:val="32"/>
          <w:szCs w:val="32"/>
        </w:rPr>
        <w:lastRenderedPageBreak/>
        <w:t xml:space="preserve">Week </w:t>
      </w:r>
      <w:r w:rsidR="001A339B">
        <w:rPr>
          <w:rFonts w:ascii="Open Sans Medium" w:hAnsi="Open Sans Medium" w:cs="Open Sans Medium"/>
          <w:b/>
          <w:bCs/>
          <w:color w:val="412878"/>
          <w:sz w:val="32"/>
          <w:szCs w:val="32"/>
        </w:rPr>
        <w:t>1</w:t>
      </w:r>
    </w:p>
    <w:p w14:paraId="02006ED5" w14:textId="7A463C9D" w:rsidR="006E2CFE" w:rsidRPr="006E2CFE" w:rsidRDefault="006E2CFE" w:rsidP="00E061E6">
      <w:pPr>
        <w:pStyle w:val="ListParagraph"/>
        <w:numPr>
          <w:ilvl w:val="0"/>
          <w:numId w:val="22"/>
        </w:numPr>
        <w:rPr>
          <w:rFonts w:ascii="Open Sans" w:hAnsi="Open Sans" w:cs="Open Sans"/>
          <w:color w:val="2B2438"/>
        </w:rPr>
      </w:pPr>
      <w:r w:rsidRPr="006E2CFE">
        <w:rPr>
          <w:rFonts w:ascii="Open Sans" w:hAnsi="Open Sans" w:cs="Open Sans"/>
          <w:color w:val="2B2438"/>
        </w:rPr>
        <w:t>Psychodynamic approach</w:t>
      </w:r>
      <w:r w:rsidR="00BF646C">
        <w:rPr>
          <w:rFonts w:ascii="Open Sans" w:hAnsi="Open Sans" w:cs="Open Sans"/>
          <w:color w:val="2B2438"/>
        </w:rPr>
        <w:t>.</w:t>
      </w:r>
    </w:p>
    <w:p w14:paraId="65A88591" w14:textId="73903F3B" w:rsidR="006E2CFE" w:rsidRPr="006E2CFE" w:rsidRDefault="006E2CFE" w:rsidP="00E061E6">
      <w:pPr>
        <w:pStyle w:val="ListParagraph"/>
        <w:numPr>
          <w:ilvl w:val="0"/>
          <w:numId w:val="22"/>
        </w:numPr>
        <w:rPr>
          <w:rFonts w:ascii="Open Sans" w:hAnsi="Open Sans" w:cs="Open Sans"/>
          <w:color w:val="2B2438"/>
        </w:rPr>
      </w:pPr>
      <w:r w:rsidRPr="006E2CFE">
        <w:rPr>
          <w:rFonts w:ascii="Open Sans" w:hAnsi="Open Sans" w:cs="Open Sans"/>
          <w:color w:val="2B2438"/>
        </w:rPr>
        <w:t>Assumptions and methods</w:t>
      </w:r>
      <w:r w:rsidR="00BF646C">
        <w:rPr>
          <w:rFonts w:ascii="Open Sans" w:hAnsi="Open Sans" w:cs="Open Sans"/>
          <w:color w:val="2B2438"/>
        </w:rPr>
        <w:t>.</w:t>
      </w:r>
      <w:r w:rsidRPr="006E2CFE">
        <w:rPr>
          <w:rFonts w:ascii="Open Sans" w:hAnsi="Open Sans" w:cs="Open Sans"/>
          <w:color w:val="2B2438"/>
        </w:rPr>
        <w:t xml:space="preserve"> </w:t>
      </w:r>
    </w:p>
    <w:p w14:paraId="0D19019E" w14:textId="7FD69F5C" w:rsidR="006E2CFE" w:rsidRPr="006E2CFE" w:rsidRDefault="006E2CFE" w:rsidP="00E061E6">
      <w:pPr>
        <w:pStyle w:val="ListParagraph"/>
        <w:numPr>
          <w:ilvl w:val="0"/>
          <w:numId w:val="22"/>
        </w:numPr>
        <w:rPr>
          <w:rFonts w:ascii="Open Sans" w:hAnsi="Open Sans" w:cs="Open Sans"/>
          <w:color w:val="2B2438"/>
        </w:rPr>
      </w:pPr>
      <w:r w:rsidRPr="006E2CFE">
        <w:rPr>
          <w:rFonts w:ascii="Open Sans" w:hAnsi="Open Sans" w:cs="Open Sans"/>
          <w:color w:val="2B2438"/>
        </w:rPr>
        <w:t>Key concepts, the role of unconscious, defence mechanisms, repression denial displacement</w:t>
      </w:r>
      <w:r w:rsidR="00BF646C">
        <w:rPr>
          <w:rFonts w:ascii="Open Sans" w:hAnsi="Open Sans" w:cs="Open Sans"/>
          <w:color w:val="2B2438"/>
        </w:rPr>
        <w:t>.</w:t>
      </w:r>
    </w:p>
    <w:p w14:paraId="135FD122" w14:textId="67AC8009" w:rsidR="006E2CFE" w:rsidRPr="006E2CFE" w:rsidRDefault="006E2CFE" w:rsidP="00E061E6">
      <w:pPr>
        <w:pStyle w:val="ListParagraph"/>
        <w:numPr>
          <w:ilvl w:val="0"/>
          <w:numId w:val="22"/>
        </w:numPr>
        <w:rPr>
          <w:rFonts w:ascii="Open Sans" w:hAnsi="Open Sans" w:cs="Open Sans"/>
          <w:color w:val="2B2438"/>
        </w:rPr>
      </w:pPr>
      <w:r w:rsidRPr="006E2CFE">
        <w:rPr>
          <w:rFonts w:ascii="Open Sans" w:hAnsi="Open Sans" w:cs="Open Sans"/>
          <w:color w:val="2B2438"/>
        </w:rPr>
        <w:t>Structure and dynamics of personality, psychosexual stages of development</w:t>
      </w:r>
      <w:r w:rsidR="00BF646C">
        <w:rPr>
          <w:rFonts w:ascii="Open Sans" w:hAnsi="Open Sans" w:cs="Open Sans"/>
          <w:color w:val="2B2438"/>
        </w:rPr>
        <w:t>.</w:t>
      </w:r>
    </w:p>
    <w:p w14:paraId="5DE6CACF" w14:textId="5FB8BD99" w:rsidR="006E2CFE" w:rsidRPr="006E2CFE" w:rsidRDefault="006E2CFE" w:rsidP="00E061E6">
      <w:pPr>
        <w:pStyle w:val="ListParagraph"/>
        <w:numPr>
          <w:ilvl w:val="0"/>
          <w:numId w:val="22"/>
        </w:numPr>
        <w:rPr>
          <w:rFonts w:ascii="Open Sans" w:hAnsi="Open Sans" w:cs="Open Sans"/>
          <w:color w:val="2B2438"/>
        </w:rPr>
      </w:pPr>
      <w:r w:rsidRPr="006E2CFE">
        <w:rPr>
          <w:rFonts w:ascii="Open Sans" w:hAnsi="Open Sans" w:cs="Open Sans"/>
          <w:color w:val="2B2438"/>
        </w:rPr>
        <w:t>Research evidence to support and challenge psychoanalytic explanation</w:t>
      </w:r>
      <w:r w:rsidR="00BF646C">
        <w:rPr>
          <w:rFonts w:ascii="Open Sans" w:hAnsi="Open Sans" w:cs="Open Sans"/>
          <w:color w:val="2B2438"/>
        </w:rPr>
        <w:t>.</w:t>
      </w:r>
    </w:p>
    <w:p w14:paraId="79FF4FA5" w14:textId="4D4E78BD" w:rsidR="006E2CFE" w:rsidRPr="006E2CFE" w:rsidRDefault="006E2CFE" w:rsidP="00E061E6">
      <w:pPr>
        <w:pStyle w:val="ListParagraph"/>
        <w:numPr>
          <w:ilvl w:val="0"/>
          <w:numId w:val="22"/>
        </w:numPr>
        <w:rPr>
          <w:rFonts w:ascii="Open Sans" w:hAnsi="Open Sans" w:cs="Open Sans"/>
          <w:color w:val="2B2438"/>
        </w:rPr>
      </w:pPr>
      <w:r w:rsidRPr="006E2CFE">
        <w:rPr>
          <w:rFonts w:ascii="Open Sans" w:hAnsi="Open Sans" w:cs="Open Sans"/>
          <w:color w:val="2B2438"/>
        </w:rPr>
        <w:t>Case study method</w:t>
      </w:r>
      <w:r w:rsidR="00BF646C">
        <w:rPr>
          <w:rFonts w:ascii="Open Sans" w:hAnsi="Open Sans" w:cs="Open Sans"/>
          <w:color w:val="2B2438"/>
        </w:rPr>
        <w:t>.</w:t>
      </w:r>
      <w:r w:rsidRPr="006E2CFE">
        <w:rPr>
          <w:rFonts w:ascii="Open Sans" w:hAnsi="Open Sans" w:cs="Open Sans"/>
          <w:color w:val="2B2438"/>
        </w:rPr>
        <w:t xml:space="preserve"> </w:t>
      </w:r>
    </w:p>
    <w:p w14:paraId="529F7516" w14:textId="0FD6ECD5" w:rsidR="006E2CFE" w:rsidRPr="006E2CFE" w:rsidRDefault="006E2CFE" w:rsidP="00BF646C">
      <w:pPr>
        <w:pStyle w:val="ListParagraph"/>
        <w:numPr>
          <w:ilvl w:val="0"/>
          <w:numId w:val="22"/>
        </w:numPr>
        <w:spacing w:after="0"/>
        <w:rPr>
          <w:rFonts w:ascii="Open Sans" w:hAnsi="Open Sans" w:cs="Open Sans"/>
          <w:color w:val="2B2438"/>
        </w:rPr>
      </w:pPr>
      <w:r w:rsidRPr="006E2CFE">
        <w:rPr>
          <w:rFonts w:ascii="Open Sans" w:hAnsi="Open Sans" w:cs="Open Sans"/>
          <w:color w:val="2B2438"/>
        </w:rPr>
        <w:t>Strengths and limitations and contribution of the psychoanalytic approach</w:t>
      </w:r>
      <w:r w:rsidR="00BF646C">
        <w:rPr>
          <w:rFonts w:ascii="Open Sans" w:hAnsi="Open Sans" w:cs="Open Sans"/>
          <w:color w:val="2B2438"/>
        </w:rPr>
        <w:t>.</w:t>
      </w:r>
    </w:p>
    <w:p w14:paraId="4A5BA87B" w14:textId="43485B9B" w:rsidR="008511A7" w:rsidRPr="00BF646C" w:rsidRDefault="00BF646C" w:rsidP="00363E25">
      <w:pPr>
        <w:rPr>
          <w:rFonts w:ascii="Open Sans Medium" w:hAnsi="Open Sans Medium" w:cs="Open Sans Medium"/>
          <w:b/>
          <w:bCs/>
          <w:color w:val="412878"/>
          <w:szCs w:val="22"/>
        </w:rPr>
      </w:pPr>
      <w:r w:rsidRPr="00BF646C">
        <w:rPr>
          <w:rFonts w:ascii="Open Sans Medium" w:hAnsi="Open Sans Medium" w:cs="Open Sans Medium"/>
          <w:b/>
          <w:bCs/>
          <w:color w:val="412878"/>
          <w:szCs w:val="22"/>
        </w:rPr>
        <w:t xml:space="preserve"> </w:t>
      </w:r>
    </w:p>
    <w:p w14:paraId="395B4835"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7DEDE4B4" w14:textId="79EF42A1" w:rsidR="006E2CFE" w:rsidRPr="006E2CFE" w:rsidRDefault="006E2CFE" w:rsidP="00D27485">
      <w:pPr>
        <w:pStyle w:val="ListParagraph"/>
        <w:numPr>
          <w:ilvl w:val="0"/>
          <w:numId w:val="16"/>
        </w:numPr>
        <w:rPr>
          <w:rFonts w:ascii="Open Sans" w:hAnsi="Open Sans" w:cs="Open Sans"/>
          <w:color w:val="auto"/>
        </w:rPr>
      </w:pPr>
      <w:r w:rsidRPr="006E2CFE">
        <w:rPr>
          <w:rFonts w:ascii="Open Sans" w:hAnsi="Open Sans" w:cs="Open Sans"/>
          <w:color w:val="auto"/>
        </w:rPr>
        <w:t>Accessing and reading psychological material</w:t>
      </w:r>
      <w:r w:rsidR="00BF646C">
        <w:rPr>
          <w:rFonts w:ascii="Open Sans" w:hAnsi="Open Sans" w:cs="Open Sans"/>
          <w:color w:val="auto"/>
        </w:rPr>
        <w:t>.</w:t>
      </w:r>
    </w:p>
    <w:p w14:paraId="2A6BCA39" w14:textId="6ADC0CD4" w:rsidR="006E2CFE" w:rsidRPr="006E2CFE" w:rsidRDefault="006E2CFE" w:rsidP="00D27485">
      <w:pPr>
        <w:pStyle w:val="ListParagraph"/>
        <w:numPr>
          <w:ilvl w:val="0"/>
          <w:numId w:val="16"/>
        </w:numPr>
        <w:rPr>
          <w:rFonts w:ascii="Open Sans" w:hAnsi="Open Sans" w:cs="Open Sans"/>
          <w:color w:val="auto"/>
        </w:rPr>
      </w:pPr>
      <w:r w:rsidRPr="006E2CFE">
        <w:rPr>
          <w:rFonts w:ascii="Open Sans" w:hAnsi="Open Sans" w:cs="Open Sans"/>
          <w:color w:val="auto"/>
        </w:rPr>
        <w:t>Independent learning skills</w:t>
      </w:r>
      <w:r w:rsidR="00BF646C">
        <w:rPr>
          <w:rFonts w:ascii="Open Sans" w:hAnsi="Open Sans" w:cs="Open Sans"/>
          <w:color w:val="auto"/>
        </w:rPr>
        <w:t>.</w:t>
      </w:r>
    </w:p>
    <w:p w14:paraId="0439B7DD" w14:textId="16E5020D" w:rsidR="006E2CFE" w:rsidRPr="006E2CFE" w:rsidRDefault="006E2CFE" w:rsidP="00D27485">
      <w:pPr>
        <w:pStyle w:val="ListParagraph"/>
        <w:numPr>
          <w:ilvl w:val="0"/>
          <w:numId w:val="16"/>
        </w:numPr>
        <w:rPr>
          <w:rFonts w:ascii="Open Sans" w:hAnsi="Open Sans" w:cs="Open Sans"/>
          <w:color w:val="auto"/>
        </w:rPr>
      </w:pPr>
      <w:r w:rsidRPr="006E2CFE">
        <w:rPr>
          <w:rFonts w:ascii="Open Sans" w:hAnsi="Open Sans" w:cs="Open Sans"/>
          <w:color w:val="auto"/>
        </w:rPr>
        <w:t>Use of subject specific psychological terminology</w:t>
      </w:r>
      <w:r w:rsidR="00BF646C">
        <w:rPr>
          <w:rFonts w:ascii="Open Sans" w:hAnsi="Open Sans" w:cs="Open Sans"/>
          <w:color w:val="auto"/>
        </w:rPr>
        <w:t>.</w:t>
      </w:r>
    </w:p>
    <w:p w14:paraId="354F53E1" w14:textId="6A8C68E3" w:rsidR="006E2CFE" w:rsidRPr="006E2CFE" w:rsidRDefault="006E2CFE" w:rsidP="00D27485">
      <w:pPr>
        <w:pStyle w:val="ListParagraph"/>
        <w:numPr>
          <w:ilvl w:val="0"/>
          <w:numId w:val="16"/>
        </w:numPr>
        <w:rPr>
          <w:rFonts w:ascii="Open Sans" w:hAnsi="Open Sans" w:cs="Open Sans"/>
          <w:color w:val="auto"/>
        </w:rPr>
      </w:pPr>
      <w:r w:rsidRPr="006E2CFE">
        <w:rPr>
          <w:rFonts w:ascii="Open Sans" w:hAnsi="Open Sans" w:cs="Open Sans"/>
          <w:color w:val="auto"/>
        </w:rPr>
        <w:t>Explanation skills</w:t>
      </w:r>
      <w:r w:rsidR="00BF646C">
        <w:rPr>
          <w:rFonts w:ascii="Open Sans" w:hAnsi="Open Sans" w:cs="Open Sans"/>
          <w:color w:val="auto"/>
        </w:rPr>
        <w:t>.</w:t>
      </w:r>
    </w:p>
    <w:p w14:paraId="3F51BA3A" w14:textId="77777777" w:rsidR="006E2CFE" w:rsidRPr="006E2CFE" w:rsidRDefault="006E2CFE" w:rsidP="00D27485">
      <w:pPr>
        <w:pStyle w:val="ListParagraph"/>
        <w:numPr>
          <w:ilvl w:val="0"/>
          <w:numId w:val="16"/>
        </w:numPr>
        <w:rPr>
          <w:rFonts w:ascii="Open Sans" w:hAnsi="Open Sans" w:cs="Open Sans"/>
          <w:color w:val="auto"/>
        </w:rPr>
      </w:pPr>
      <w:r w:rsidRPr="006E2CFE">
        <w:rPr>
          <w:rFonts w:ascii="Open Sans" w:hAnsi="Open Sans" w:cs="Open Sans"/>
          <w:color w:val="auto"/>
        </w:rPr>
        <w:t>Critical thinking:</w:t>
      </w:r>
    </w:p>
    <w:p w14:paraId="3D621498" w14:textId="77777777" w:rsidR="006E2CFE" w:rsidRPr="006E2CFE" w:rsidRDefault="006E2CFE" w:rsidP="00C25446">
      <w:pPr>
        <w:pStyle w:val="ListParagraph"/>
        <w:numPr>
          <w:ilvl w:val="1"/>
          <w:numId w:val="16"/>
        </w:numPr>
        <w:ind w:left="709"/>
        <w:rPr>
          <w:rFonts w:ascii="Open Sans" w:hAnsi="Open Sans" w:cs="Open Sans"/>
          <w:color w:val="auto"/>
        </w:rPr>
      </w:pPr>
      <w:r w:rsidRPr="006E2CFE">
        <w:rPr>
          <w:rFonts w:ascii="Open Sans" w:hAnsi="Open Sans" w:cs="Open Sans"/>
          <w:color w:val="auto"/>
        </w:rPr>
        <w:t>developing lines of argument</w:t>
      </w:r>
    </w:p>
    <w:p w14:paraId="76BCD6AB" w14:textId="27A0C733" w:rsidR="006E2CFE" w:rsidRPr="006E2CFE" w:rsidRDefault="006E2CFE" w:rsidP="00C25446">
      <w:pPr>
        <w:pStyle w:val="ListParagraph"/>
        <w:numPr>
          <w:ilvl w:val="1"/>
          <w:numId w:val="16"/>
        </w:numPr>
        <w:ind w:left="709"/>
        <w:rPr>
          <w:rFonts w:ascii="Open Sans" w:hAnsi="Open Sans" w:cs="Open Sans"/>
          <w:color w:val="auto"/>
        </w:rPr>
      </w:pPr>
      <w:r w:rsidRPr="006E2CFE">
        <w:rPr>
          <w:rFonts w:ascii="Open Sans" w:hAnsi="Open Sans" w:cs="Open Sans"/>
          <w:color w:val="auto"/>
        </w:rPr>
        <w:t>drawing conclusions</w:t>
      </w:r>
      <w:r w:rsidR="00BF646C">
        <w:rPr>
          <w:rFonts w:ascii="Open Sans" w:hAnsi="Open Sans" w:cs="Open Sans"/>
          <w:color w:val="auto"/>
        </w:rPr>
        <w:t>.</w:t>
      </w:r>
    </w:p>
    <w:p w14:paraId="45845AF4" w14:textId="42B04C1E" w:rsidR="006E2CFE" w:rsidRPr="006E2CFE" w:rsidRDefault="006E2CFE" w:rsidP="00D27485">
      <w:pPr>
        <w:pStyle w:val="ListParagraph"/>
        <w:numPr>
          <w:ilvl w:val="0"/>
          <w:numId w:val="16"/>
        </w:numPr>
        <w:rPr>
          <w:rFonts w:ascii="Open Sans" w:hAnsi="Open Sans" w:cs="Open Sans"/>
          <w:color w:val="auto"/>
        </w:rPr>
      </w:pPr>
      <w:r w:rsidRPr="006E2CFE">
        <w:rPr>
          <w:rFonts w:ascii="Open Sans" w:hAnsi="Open Sans" w:cs="Open Sans"/>
          <w:color w:val="auto"/>
        </w:rPr>
        <w:t>Problem solving/analytic/application skills</w:t>
      </w:r>
      <w:r w:rsidR="00BF646C">
        <w:rPr>
          <w:rFonts w:ascii="Open Sans" w:hAnsi="Open Sans" w:cs="Open Sans"/>
          <w:color w:val="auto"/>
        </w:rPr>
        <w:t>.</w:t>
      </w:r>
      <w:r w:rsidRPr="006E2CFE">
        <w:rPr>
          <w:rFonts w:ascii="Open Sans" w:hAnsi="Open Sans" w:cs="Open Sans"/>
          <w:color w:val="auto"/>
        </w:rPr>
        <w:t xml:space="preserve"> </w:t>
      </w:r>
    </w:p>
    <w:p w14:paraId="01A20DCC" w14:textId="0064F424" w:rsidR="006E2CFE" w:rsidRPr="006E2CFE" w:rsidRDefault="006E2CFE" w:rsidP="00BF646C">
      <w:pPr>
        <w:pStyle w:val="ListParagraph"/>
        <w:numPr>
          <w:ilvl w:val="0"/>
          <w:numId w:val="16"/>
        </w:numPr>
        <w:spacing w:after="0"/>
        <w:rPr>
          <w:rFonts w:ascii="Open Sans" w:hAnsi="Open Sans" w:cs="Open Sans"/>
          <w:color w:val="auto"/>
        </w:rPr>
      </w:pPr>
      <w:r w:rsidRPr="006E2CFE">
        <w:rPr>
          <w:rFonts w:ascii="Open Sans" w:hAnsi="Open Sans" w:cs="Open Sans"/>
          <w:color w:val="auto"/>
        </w:rPr>
        <w:t>Creative transformation skills</w:t>
      </w:r>
      <w:r w:rsidR="00BF646C">
        <w:rPr>
          <w:rFonts w:ascii="Open Sans" w:hAnsi="Open Sans" w:cs="Open Sans"/>
          <w:color w:val="auto"/>
        </w:rPr>
        <w:t>.</w:t>
      </w:r>
    </w:p>
    <w:p w14:paraId="40F805B4" w14:textId="77777777" w:rsidR="00363E25" w:rsidRPr="00363E25" w:rsidRDefault="00363E25" w:rsidP="00363E25">
      <w:pPr>
        <w:rPr>
          <w:rFonts w:ascii="Open Sans" w:hAnsi="Open Sans" w:cs="Open Sans"/>
          <w:b/>
          <w:bCs/>
          <w:color w:val="412878"/>
          <w:szCs w:val="22"/>
        </w:rPr>
      </w:pPr>
    </w:p>
    <w:p w14:paraId="05FFA5E2"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3B8B85BA" w14:textId="77777777" w:rsidR="006E2CFE" w:rsidRPr="006E2CFE" w:rsidRDefault="006E2CFE" w:rsidP="006E2CFE">
      <w:pPr>
        <w:spacing w:line="240" w:lineRule="auto"/>
        <w:rPr>
          <w:rFonts w:ascii="Open Sans" w:hAnsi="Open Sans" w:cs="Open Sans"/>
          <w:szCs w:val="22"/>
        </w:rPr>
      </w:pPr>
      <w:r w:rsidRPr="006E2CFE">
        <w:rPr>
          <w:rFonts w:ascii="Open Sans" w:hAnsi="Open Sans" w:cs="Open Sans"/>
          <w:szCs w:val="22"/>
        </w:rPr>
        <w:t>Develop critical appreciation of the psychodynamic approach and its contribution to psychology.</w:t>
      </w:r>
    </w:p>
    <w:p w14:paraId="7295F401" w14:textId="77777777" w:rsidR="006E2CFE" w:rsidRDefault="006E2CFE" w:rsidP="006E2CFE">
      <w:pPr>
        <w:spacing w:line="240" w:lineRule="auto"/>
        <w:rPr>
          <w:rFonts w:ascii="Open Sans" w:hAnsi="Open Sans" w:cs="Open Sans"/>
          <w:szCs w:val="22"/>
        </w:rPr>
      </w:pPr>
    </w:p>
    <w:p w14:paraId="7DBEB67B" w14:textId="77777777" w:rsidR="006E2CFE" w:rsidRPr="006E2CFE" w:rsidRDefault="006E2CFE" w:rsidP="006E2CFE">
      <w:pPr>
        <w:spacing w:line="240" w:lineRule="auto"/>
        <w:rPr>
          <w:rFonts w:ascii="Open Sans" w:hAnsi="Open Sans" w:cs="Open Sans"/>
          <w:szCs w:val="22"/>
        </w:rPr>
      </w:pPr>
      <w:r w:rsidRPr="006E2CFE">
        <w:rPr>
          <w:rFonts w:ascii="Open Sans" w:hAnsi="Open Sans" w:cs="Open Sans"/>
          <w:szCs w:val="22"/>
        </w:rPr>
        <w:t>Students should be able to:</w:t>
      </w:r>
    </w:p>
    <w:p w14:paraId="186B9116" w14:textId="77777777" w:rsidR="006E2CFE" w:rsidRPr="006E2CFE" w:rsidRDefault="006E2CFE" w:rsidP="00E061E6">
      <w:pPr>
        <w:pStyle w:val="ListParagraph"/>
        <w:numPr>
          <w:ilvl w:val="0"/>
          <w:numId w:val="23"/>
        </w:numPr>
        <w:rPr>
          <w:rFonts w:ascii="Open Sans" w:hAnsi="Open Sans" w:cs="Open Sans"/>
          <w:color w:val="auto"/>
        </w:rPr>
      </w:pPr>
      <w:r w:rsidRPr="006E2CFE">
        <w:rPr>
          <w:rFonts w:ascii="Open Sans" w:hAnsi="Open Sans" w:cs="Open Sans"/>
          <w:color w:val="auto"/>
        </w:rPr>
        <w:t>explain the assumptions and methods of the psychodynamic approach</w:t>
      </w:r>
    </w:p>
    <w:p w14:paraId="71A9AAF7" w14:textId="77777777" w:rsidR="006E2CFE" w:rsidRPr="006E2CFE" w:rsidRDefault="006E2CFE" w:rsidP="00E061E6">
      <w:pPr>
        <w:pStyle w:val="ListParagraph"/>
        <w:numPr>
          <w:ilvl w:val="0"/>
          <w:numId w:val="23"/>
        </w:numPr>
        <w:rPr>
          <w:rFonts w:ascii="Open Sans" w:hAnsi="Open Sans" w:cs="Open Sans"/>
          <w:color w:val="auto"/>
        </w:rPr>
      </w:pPr>
      <w:r w:rsidRPr="006E2CFE">
        <w:rPr>
          <w:rFonts w:ascii="Open Sans" w:hAnsi="Open Sans" w:cs="Open Sans"/>
          <w:color w:val="auto"/>
        </w:rPr>
        <w:t>distinguish between conscious, preconscious and unconscious</w:t>
      </w:r>
    </w:p>
    <w:p w14:paraId="1510CBDB" w14:textId="77777777" w:rsidR="006E2CFE" w:rsidRPr="006E2CFE" w:rsidRDefault="006E2CFE" w:rsidP="00E061E6">
      <w:pPr>
        <w:pStyle w:val="ListParagraph"/>
        <w:numPr>
          <w:ilvl w:val="0"/>
          <w:numId w:val="23"/>
        </w:numPr>
        <w:rPr>
          <w:rFonts w:ascii="Open Sans" w:hAnsi="Open Sans" w:cs="Open Sans"/>
          <w:color w:val="auto"/>
        </w:rPr>
      </w:pPr>
      <w:r w:rsidRPr="006E2CFE">
        <w:rPr>
          <w:rFonts w:ascii="Open Sans" w:hAnsi="Open Sans" w:cs="Open Sans"/>
          <w:color w:val="auto"/>
        </w:rPr>
        <w:t>outline and evaluate research methods of the psychodynamic approach</w:t>
      </w:r>
    </w:p>
    <w:p w14:paraId="4069496E" w14:textId="77777777" w:rsidR="006E2CFE" w:rsidRPr="006E2CFE" w:rsidRDefault="006E2CFE" w:rsidP="00E061E6">
      <w:pPr>
        <w:pStyle w:val="ListParagraph"/>
        <w:numPr>
          <w:ilvl w:val="0"/>
          <w:numId w:val="23"/>
        </w:numPr>
        <w:rPr>
          <w:rFonts w:ascii="Open Sans" w:hAnsi="Open Sans" w:cs="Open Sans"/>
          <w:color w:val="auto"/>
        </w:rPr>
      </w:pPr>
      <w:r w:rsidRPr="006E2CFE">
        <w:rPr>
          <w:rFonts w:ascii="Open Sans" w:hAnsi="Open Sans" w:cs="Open Sans"/>
          <w:color w:val="auto"/>
        </w:rPr>
        <w:t>use key concepts/terms appropriately to describe/explain personality structure and dynamics including the role of defence mechanisms and the psychosexual stages of development</w:t>
      </w:r>
    </w:p>
    <w:p w14:paraId="2232D5A2" w14:textId="77777777" w:rsidR="006E2CFE" w:rsidRPr="006E2CFE" w:rsidRDefault="006E2CFE" w:rsidP="00E061E6">
      <w:pPr>
        <w:pStyle w:val="ListParagraph"/>
        <w:numPr>
          <w:ilvl w:val="0"/>
          <w:numId w:val="23"/>
        </w:numPr>
        <w:rPr>
          <w:rFonts w:ascii="Open Sans" w:hAnsi="Open Sans" w:cs="Open Sans"/>
          <w:color w:val="auto"/>
        </w:rPr>
      </w:pPr>
      <w:r w:rsidRPr="006E2CFE">
        <w:rPr>
          <w:rFonts w:ascii="Open Sans" w:hAnsi="Open Sans" w:cs="Open Sans"/>
          <w:color w:val="auto"/>
        </w:rPr>
        <w:t>outline and evaluate research evidence to support and challenge psychoanalytic explanation</w:t>
      </w:r>
    </w:p>
    <w:p w14:paraId="133A6512" w14:textId="77777777" w:rsidR="006E2CFE" w:rsidRPr="006E2CFE" w:rsidRDefault="006E2CFE" w:rsidP="00E061E6">
      <w:pPr>
        <w:pStyle w:val="ListParagraph"/>
        <w:numPr>
          <w:ilvl w:val="0"/>
          <w:numId w:val="23"/>
        </w:numPr>
        <w:rPr>
          <w:rFonts w:ascii="Open Sans" w:hAnsi="Open Sans" w:cs="Open Sans"/>
          <w:color w:val="auto"/>
        </w:rPr>
      </w:pPr>
      <w:r w:rsidRPr="006E2CFE">
        <w:rPr>
          <w:rFonts w:ascii="Open Sans" w:hAnsi="Open Sans" w:cs="Open Sans"/>
          <w:color w:val="auto"/>
        </w:rPr>
        <w:t xml:space="preserve">evaluation of the contribution of psychodynamic approach its strengths, limitations applications, and ethical issues.  </w:t>
      </w:r>
    </w:p>
    <w:p w14:paraId="42442660" w14:textId="77777777" w:rsidR="008511A7" w:rsidRDefault="008511A7">
      <w:pPr>
        <w:spacing w:line="240" w:lineRule="auto"/>
        <w:rPr>
          <w:rFonts w:ascii="Open Sans Medium" w:hAnsi="Open Sans Medium" w:cs="Open Sans Medium"/>
          <w:b/>
          <w:bCs/>
          <w:color w:val="412878"/>
          <w:sz w:val="28"/>
          <w:szCs w:val="28"/>
        </w:rPr>
      </w:pPr>
    </w:p>
    <w:p w14:paraId="4B810B9D" w14:textId="77777777" w:rsidR="006E2CFE" w:rsidRDefault="006E2CFE">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30A75E9A"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1FE5083F" w14:textId="77777777" w:rsidR="00363E25" w:rsidRPr="00363E25" w:rsidRDefault="00363E25" w:rsidP="00363E25">
      <w:pPr>
        <w:rPr>
          <w:rFonts w:ascii="Open Sans" w:hAnsi="Open Sans" w:cs="Open Sans"/>
          <w:szCs w:val="22"/>
        </w:rPr>
      </w:pPr>
    </w:p>
    <w:p w14:paraId="307A2B9C" w14:textId="77777777" w:rsidR="003B5540" w:rsidRPr="00C018A4" w:rsidRDefault="003B5540" w:rsidP="003B5540">
      <w:pPr>
        <w:rPr>
          <w:rFonts w:ascii="Open Sans Medium" w:hAnsi="Open Sans Medium" w:cs="Open Sans Medium"/>
          <w:b/>
          <w:bCs/>
          <w:color w:val="412878"/>
          <w:sz w:val="24"/>
        </w:rPr>
      </w:pPr>
      <w:bookmarkStart w:id="4" w:name="_Hlk146184301"/>
      <w:r w:rsidRPr="00C018A4">
        <w:rPr>
          <w:rFonts w:ascii="Open Sans Medium" w:hAnsi="Open Sans Medium" w:cs="Open Sans Medium"/>
          <w:b/>
          <w:bCs/>
          <w:color w:val="412878"/>
          <w:sz w:val="24"/>
        </w:rPr>
        <w:t xml:space="preserve">Activity 1 </w:t>
      </w:r>
    </w:p>
    <w:bookmarkEnd w:id="4"/>
    <w:p w14:paraId="59E7C787" w14:textId="07584A7F" w:rsidR="006E2CFE" w:rsidRPr="006E2CFE" w:rsidRDefault="006E2CFE" w:rsidP="00E061E6">
      <w:pPr>
        <w:pStyle w:val="ListParagraph"/>
        <w:numPr>
          <w:ilvl w:val="0"/>
          <w:numId w:val="24"/>
        </w:numPr>
        <w:rPr>
          <w:rFonts w:ascii="Open Sans" w:hAnsi="Open Sans" w:cs="Open Sans"/>
          <w:bCs/>
          <w:color w:val="auto"/>
        </w:rPr>
      </w:pPr>
      <w:r w:rsidRPr="006E2CFE">
        <w:rPr>
          <w:rFonts w:ascii="Open Sans" w:hAnsi="Open Sans" w:cs="Open Sans"/>
          <w:bCs/>
          <w:color w:val="auto"/>
        </w:rPr>
        <w:t>Group work</w:t>
      </w:r>
      <w:r w:rsidR="00C25446">
        <w:rPr>
          <w:rFonts w:ascii="Open Sans" w:hAnsi="Open Sans" w:cs="Open Sans"/>
          <w:bCs/>
          <w:color w:val="auto"/>
        </w:rPr>
        <w:t>:</w:t>
      </w:r>
      <w:r w:rsidRPr="006E2CFE">
        <w:rPr>
          <w:rFonts w:ascii="Open Sans" w:hAnsi="Open Sans" w:cs="Open Sans"/>
          <w:bCs/>
          <w:color w:val="auto"/>
        </w:rPr>
        <w:t xml:space="preserve"> review of approaches covered in Year 1 cognitive, behavioural, and biological.</w:t>
      </w:r>
    </w:p>
    <w:p w14:paraId="2BDE674D" w14:textId="77777777" w:rsidR="003B5540" w:rsidRPr="006E2CFE" w:rsidRDefault="006E2CFE" w:rsidP="00E061E6">
      <w:pPr>
        <w:pStyle w:val="ListParagraph"/>
        <w:numPr>
          <w:ilvl w:val="0"/>
          <w:numId w:val="24"/>
        </w:numPr>
        <w:rPr>
          <w:rFonts w:ascii="Open Sans" w:hAnsi="Open Sans" w:cs="Open Sans"/>
          <w:color w:val="auto"/>
        </w:rPr>
      </w:pPr>
      <w:r w:rsidRPr="006E2CFE">
        <w:rPr>
          <w:rFonts w:ascii="Open Sans" w:hAnsi="Open Sans" w:cs="Open Sans"/>
          <w:bCs/>
          <w:color w:val="auto"/>
        </w:rPr>
        <w:t>Card sort of assumptions, methods, key theories and concepts, strengths, limitations.</w:t>
      </w:r>
    </w:p>
    <w:p w14:paraId="0E2DC5F9" w14:textId="25A0A7BC" w:rsidR="006E2CFE" w:rsidRPr="006E2CFE" w:rsidRDefault="00BF646C" w:rsidP="00BF646C">
      <w:pPr>
        <w:pStyle w:val="ListParagraph"/>
        <w:spacing w:after="0"/>
        <w:ind w:left="360"/>
        <w:rPr>
          <w:rFonts w:ascii="Open Sans" w:hAnsi="Open Sans" w:cs="Open Sans"/>
          <w:color w:val="auto"/>
        </w:rPr>
      </w:pPr>
      <w:r>
        <w:rPr>
          <w:rFonts w:ascii="Open Sans" w:hAnsi="Open Sans" w:cs="Open Sans"/>
          <w:color w:val="auto"/>
        </w:rPr>
        <w:t xml:space="preserve"> </w:t>
      </w:r>
    </w:p>
    <w:p w14:paraId="0D10A280" w14:textId="457D6C83" w:rsidR="003B5540" w:rsidRPr="00C018A4" w:rsidRDefault="003B5540" w:rsidP="003B5540">
      <w:pPr>
        <w:rPr>
          <w:rFonts w:ascii="Open Sans Medium" w:hAnsi="Open Sans Medium" w:cs="Open Sans Medium"/>
          <w:b/>
          <w:bCs/>
          <w:color w:val="412878"/>
          <w:sz w:val="24"/>
        </w:rPr>
      </w:pPr>
      <w:bookmarkStart w:id="5" w:name="_Hlk146184322"/>
      <w:r w:rsidRPr="00C018A4">
        <w:rPr>
          <w:rFonts w:ascii="Open Sans Medium" w:hAnsi="Open Sans Medium" w:cs="Open Sans Medium"/>
          <w:b/>
          <w:bCs/>
          <w:color w:val="412878"/>
          <w:sz w:val="24"/>
        </w:rPr>
        <w:t xml:space="preserve">Activity 2 </w:t>
      </w:r>
      <w:r w:rsidR="00BA25EF">
        <w:rPr>
          <w:rFonts w:ascii="Open Sans Medium" w:hAnsi="Open Sans Medium" w:cs="Open Sans Medium"/>
          <w:b/>
          <w:bCs/>
          <w:color w:val="412878"/>
          <w:sz w:val="24"/>
        </w:rPr>
        <w:t>and 3</w:t>
      </w:r>
    </w:p>
    <w:bookmarkEnd w:id="5"/>
    <w:p w14:paraId="5236AF16" w14:textId="39D61E3E" w:rsidR="00BA25EF" w:rsidRPr="00BA25EF" w:rsidRDefault="00BA25EF" w:rsidP="00E061E6">
      <w:pPr>
        <w:pStyle w:val="ListParagraph"/>
        <w:numPr>
          <w:ilvl w:val="0"/>
          <w:numId w:val="25"/>
        </w:numPr>
        <w:rPr>
          <w:rFonts w:ascii="Open Sans" w:hAnsi="Open Sans" w:cs="Open Sans"/>
          <w:color w:val="auto"/>
        </w:rPr>
      </w:pPr>
      <w:r w:rsidRPr="00BA25EF">
        <w:rPr>
          <w:rFonts w:ascii="Open Sans" w:hAnsi="Open Sans" w:cs="Open Sans"/>
          <w:color w:val="auto"/>
        </w:rPr>
        <w:t>Carousel classroom with internet and text resources to complete a worksheet covering historic roots/context of theory; assumptions including role of conscious, preconscious and unconscious; structure and dynamics of personality; ego defence mechanisms; stages of psychosexual development; the role of Freud’s case studies to demonstrate theory and application eg Hans, Dora, Rat man: research evidence to evaluate Freudian concepts/processes; the contribution of psychodynamic approach.</w:t>
      </w:r>
    </w:p>
    <w:p w14:paraId="16E7CDBD" w14:textId="77777777" w:rsidR="003B5540" w:rsidRPr="00BA25EF" w:rsidRDefault="00BA25EF" w:rsidP="00BF646C">
      <w:pPr>
        <w:pStyle w:val="ListParagraph"/>
        <w:numPr>
          <w:ilvl w:val="0"/>
          <w:numId w:val="25"/>
        </w:numPr>
        <w:spacing w:after="0"/>
        <w:rPr>
          <w:rFonts w:ascii="Open Sans" w:hAnsi="Open Sans" w:cs="Open Sans"/>
          <w:color w:val="auto"/>
        </w:rPr>
      </w:pPr>
      <w:r w:rsidRPr="00BA25EF">
        <w:rPr>
          <w:rFonts w:ascii="Open Sans" w:hAnsi="Open Sans" w:cs="Open Sans"/>
          <w:color w:val="auto"/>
        </w:rPr>
        <w:t>For motivated groups this might be a 2/3 lesson activity, alternatively you could mix and match teacher presentation and a series of shorter more focused time limited carousels eg concept of stages of development, oral, anal, phallic, latent and genital stages and implications of stages for later life, research evidence to support/challenge.</w:t>
      </w:r>
    </w:p>
    <w:p w14:paraId="55CC90F8" w14:textId="77777777" w:rsidR="00BA25EF" w:rsidRDefault="00BA25EF" w:rsidP="003B5540">
      <w:pPr>
        <w:rPr>
          <w:rFonts w:ascii="Open Sans Medium" w:hAnsi="Open Sans Medium" w:cs="Open Sans Medium"/>
          <w:b/>
          <w:bCs/>
          <w:color w:val="412878"/>
          <w:sz w:val="24"/>
        </w:rPr>
      </w:pPr>
    </w:p>
    <w:p w14:paraId="23E2549C" w14:textId="77777777" w:rsidR="003B5540" w:rsidRPr="00C018A4" w:rsidRDefault="003B5540" w:rsidP="003B5540">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BA25EF">
        <w:rPr>
          <w:rFonts w:ascii="Open Sans Medium" w:hAnsi="Open Sans Medium" w:cs="Open Sans Medium"/>
          <w:b/>
          <w:bCs/>
          <w:color w:val="412878"/>
          <w:sz w:val="24"/>
        </w:rPr>
        <w:t>4</w:t>
      </w:r>
    </w:p>
    <w:p w14:paraId="3CD4A855" w14:textId="77777777" w:rsidR="00BA25EF" w:rsidRPr="00BA25EF" w:rsidRDefault="00BA25EF" w:rsidP="00056800">
      <w:pPr>
        <w:spacing w:line="240" w:lineRule="auto"/>
        <w:rPr>
          <w:rFonts w:ascii="Open Sans" w:hAnsi="Open Sans" w:cs="Open Sans"/>
        </w:rPr>
      </w:pPr>
      <w:r w:rsidRPr="00BA25EF">
        <w:rPr>
          <w:rFonts w:ascii="Open Sans" w:hAnsi="Open Sans" w:cs="Open Sans"/>
        </w:rPr>
        <w:t xml:space="preserve">Group work activities to develop understanding and application skills: </w:t>
      </w:r>
    </w:p>
    <w:p w14:paraId="454A9F8B" w14:textId="32D58FFD" w:rsidR="00BA25EF" w:rsidRPr="00BA25EF" w:rsidRDefault="00BA25EF" w:rsidP="00056800">
      <w:pPr>
        <w:pStyle w:val="ListParagraph"/>
        <w:numPr>
          <w:ilvl w:val="0"/>
          <w:numId w:val="26"/>
        </w:numPr>
        <w:spacing w:after="160"/>
        <w:rPr>
          <w:rFonts w:ascii="Open Sans" w:hAnsi="Open Sans" w:cs="Open Sans"/>
          <w:color w:val="auto"/>
        </w:rPr>
      </w:pPr>
      <w:r w:rsidRPr="00BA25EF">
        <w:rPr>
          <w:rFonts w:ascii="Open Sans" w:hAnsi="Open Sans" w:cs="Open Sans"/>
          <w:color w:val="auto"/>
        </w:rPr>
        <w:t>analysis of scenarios depicting pleasure principle, reality principle, conscience and ideal self or creative/transformation activity from thinking ladder eg create 3 x 1 min</w:t>
      </w:r>
      <w:r w:rsidR="003F7508">
        <w:rPr>
          <w:rFonts w:ascii="Open Sans" w:hAnsi="Open Sans" w:cs="Open Sans"/>
          <w:color w:val="auto"/>
        </w:rPr>
        <w:t>ute</w:t>
      </w:r>
      <w:r w:rsidRPr="00BA25EF">
        <w:rPr>
          <w:rFonts w:ascii="Open Sans" w:hAnsi="Open Sans" w:cs="Open Sans"/>
          <w:color w:val="auto"/>
        </w:rPr>
        <w:t xml:space="preserve"> role plays in which there is conflict between id ego and superego and id is satisfied, one where ego prevails and one where superego prevails</w:t>
      </w:r>
    </w:p>
    <w:p w14:paraId="5AD76917" w14:textId="6F6D6100" w:rsidR="00BA25EF" w:rsidRPr="00BA25EF" w:rsidRDefault="00BA25EF" w:rsidP="00056800">
      <w:pPr>
        <w:pStyle w:val="ListParagraph"/>
        <w:numPr>
          <w:ilvl w:val="0"/>
          <w:numId w:val="26"/>
        </w:numPr>
        <w:spacing w:after="160"/>
        <w:rPr>
          <w:rFonts w:ascii="Open Sans" w:hAnsi="Open Sans" w:cs="Open Sans"/>
          <w:color w:val="auto"/>
        </w:rPr>
      </w:pPr>
      <w:r w:rsidRPr="00BA25EF">
        <w:rPr>
          <w:rFonts w:ascii="Open Sans" w:hAnsi="Open Sans" w:cs="Open Sans"/>
          <w:color w:val="auto"/>
        </w:rPr>
        <w:t>analysis of scenarios depicting examples of defence mechanisms</w:t>
      </w:r>
      <w:r w:rsidR="00B318E8">
        <w:rPr>
          <w:rFonts w:ascii="Open Sans" w:hAnsi="Open Sans" w:cs="Open Sans"/>
          <w:color w:val="auto"/>
        </w:rPr>
        <w:t>, or</w:t>
      </w:r>
      <w:r w:rsidR="00327536">
        <w:rPr>
          <w:rFonts w:ascii="Open Sans" w:hAnsi="Open Sans" w:cs="Open Sans"/>
          <w:color w:val="auto"/>
        </w:rPr>
        <w:t xml:space="preserve"> </w:t>
      </w:r>
      <w:r w:rsidRPr="00BA25EF">
        <w:rPr>
          <w:rFonts w:ascii="Open Sans" w:hAnsi="Open Sans" w:cs="Open Sans"/>
          <w:color w:val="auto"/>
        </w:rPr>
        <w:t>creative/transformation activity from thinking ladder</w:t>
      </w:r>
    </w:p>
    <w:p w14:paraId="14E79025" w14:textId="0D5ED830" w:rsidR="00BA25EF" w:rsidRPr="00BA25EF" w:rsidRDefault="00BA25EF" w:rsidP="00056800">
      <w:pPr>
        <w:pStyle w:val="ListParagraph"/>
        <w:numPr>
          <w:ilvl w:val="0"/>
          <w:numId w:val="26"/>
        </w:numPr>
        <w:spacing w:after="160"/>
        <w:rPr>
          <w:rFonts w:ascii="Open Sans" w:hAnsi="Open Sans" w:cs="Open Sans"/>
          <w:color w:val="auto"/>
        </w:rPr>
      </w:pPr>
      <w:r w:rsidRPr="00BA25EF">
        <w:rPr>
          <w:rFonts w:ascii="Open Sans" w:hAnsi="Open Sans" w:cs="Open Sans"/>
          <w:color w:val="auto"/>
        </w:rPr>
        <w:t>analysis of scenarios depicting examples of primary concerns and conflicts for the stages of psychosexual development. Or creative/transformation activity from thinking ladder.</w:t>
      </w:r>
    </w:p>
    <w:p w14:paraId="1291876D" w14:textId="77777777" w:rsidR="003B5540" w:rsidRPr="003B5540" w:rsidRDefault="003B5540" w:rsidP="003B5540">
      <w:pPr>
        <w:rPr>
          <w:rFonts w:ascii="Open Sans" w:hAnsi="Open Sans" w:cs="Open Sans"/>
          <w:b/>
          <w:bCs/>
          <w:szCs w:val="22"/>
        </w:rPr>
      </w:pPr>
    </w:p>
    <w:p w14:paraId="0574E553" w14:textId="77777777" w:rsidR="00363E25" w:rsidRPr="00D50A54" w:rsidRDefault="00363E25" w:rsidP="00363E25">
      <w:pPr>
        <w:rPr>
          <w:rFonts w:ascii="Open Sans Medium" w:hAnsi="Open Sans Medium" w:cs="Open Sans Medium"/>
          <w:b/>
          <w:bCs/>
          <w:color w:val="371376"/>
          <w:sz w:val="28"/>
          <w:szCs w:val="28"/>
        </w:rPr>
      </w:pPr>
      <w:r w:rsidRPr="00D50A54">
        <w:rPr>
          <w:rFonts w:ascii="Open Sans Medium" w:hAnsi="Open Sans Medium" w:cs="Open Sans Medium"/>
          <w:b/>
          <w:bCs/>
          <w:color w:val="371376"/>
          <w:sz w:val="28"/>
          <w:szCs w:val="28"/>
        </w:rPr>
        <w:t>Resources</w:t>
      </w:r>
    </w:p>
    <w:p w14:paraId="708E49FC" w14:textId="77777777" w:rsidR="00363E25" w:rsidRPr="00363E25" w:rsidRDefault="00363E25" w:rsidP="00363E25">
      <w:pPr>
        <w:rPr>
          <w:rFonts w:ascii="Open Sans" w:hAnsi="Open Sans" w:cs="Open Sans"/>
          <w:b/>
          <w:bCs/>
          <w:color w:val="412878"/>
          <w:szCs w:val="22"/>
        </w:rPr>
      </w:pPr>
    </w:p>
    <w:p w14:paraId="1DB94887" w14:textId="77777777" w:rsidR="00871808" w:rsidRPr="00C018A4" w:rsidRDefault="00871808" w:rsidP="00C018A4">
      <w:pPr>
        <w:rPr>
          <w:rFonts w:ascii="Open Sans Medium" w:hAnsi="Open Sans Medium" w:cs="Open Sans Medium"/>
          <w:b/>
          <w:bCs/>
          <w:color w:val="371376"/>
          <w:sz w:val="24"/>
        </w:rPr>
      </w:pPr>
      <w:r w:rsidRPr="00C018A4">
        <w:rPr>
          <w:rFonts w:ascii="Open Sans Medium" w:hAnsi="Open Sans Medium" w:cs="Open Sans Medium"/>
          <w:b/>
          <w:bCs/>
          <w:color w:val="371376"/>
          <w:sz w:val="24"/>
        </w:rPr>
        <w:t>Activity 2</w:t>
      </w:r>
      <w:r w:rsidR="00BA25EF">
        <w:rPr>
          <w:rFonts w:ascii="Open Sans Medium" w:hAnsi="Open Sans Medium" w:cs="Open Sans Medium"/>
          <w:b/>
          <w:bCs/>
          <w:color w:val="371376"/>
          <w:sz w:val="24"/>
        </w:rPr>
        <w:t xml:space="preserve"> and 3</w:t>
      </w:r>
    </w:p>
    <w:p w14:paraId="68201FCF" w14:textId="088358ED" w:rsidR="00BA25EF" w:rsidRPr="00BA25EF" w:rsidRDefault="00BA25EF" w:rsidP="00E061E6">
      <w:pPr>
        <w:pStyle w:val="ListParagraph"/>
        <w:numPr>
          <w:ilvl w:val="0"/>
          <w:numId w:val="27"/>
        </w:numPr>
        <w:rPr>
          <w:rFonts w:ascii="Open Sans" w:hAnsi="Open Sans" w:cs="Open Sans"/>
          <w:color w:val="auto"/>
        </w:rPr>
      </w:pPr>
      <w:r w:rsidRPr="00BA25EF">
        <w:rPr>
          <w:rFonts w:ascii="Open Sans" w:hAnsi="Open Sans" w:cs="Open Sans"/>
          <w:color w:val="auto"/>
        </w:rPr>
        <w:t>Context</w:t>
      </w:r>
      <w:r w:rsidR="00C25446">
        <w:rPr>
          <w:rFonts w:ascii="Open Sans" w:hAnsi="Open Sans" w:cs="Open Sans"/>
          <w:color w:val="auto"/>
        </w:rPr>
        <w:t>:</w:t>
      </w:r>
      <w:r w:rsidRPr="00BA25EF">
        <w:rPr>
          <w:rFonts w:ascii="Open Sans" w:hAnsi="Open Sans" w:cs="Open Sans"/>
          <w:color w:val="auto"/>
        </w:rPr>
        <w:t xml:space="preserve"> search YouTube</w:t>
      </w:r>
      <w:r w:rsidR="00BF646C">
        <w:rPr>
          <w:rFonts w:ascii="Open Sans" w:hAnsi="Open Sans" w:cs="Open Sans"/>
          <w:color w:val="auto"/>
        </w:rPr>
        <w:t>.</w:t>
      </w:r>
    </w:p>
    <w:p w14:paraId="33712DF4" w14:textId="0A985EDD" w:rsidR="00BA25EF" w:rsidRPr="00BA25EF" w:rsidRDefault="00BA25EF" w:rsidP="00E061E6">
      <w:pPr>
        <w:pStyle w:val="ListParagraph"/>
        <w:numPr>
          <w:ilvl w:val="0"/>
          <w:numId w:val="27"/>
        </w:numPr>
        <w:spacing w:before="240"/>
        <w:rPr>
          <w:rFonts w:ascii="Open Sans" w:hAnsi="Open Sans" w:cs="Open Sans"/>
          <w:color w:val="1847BF"/>
        </w:rPr>
      </w:pPr>
      <w:r w:rsidRPr="00BA25EF">
        <w:rPr>
          <w:rFonts w:ascii="Open Sans" w:hAnsi="Open Sans" w:cs="Open Sans"/>
          <w:color w:val="auto"/>
        </w:rPr>
        <w:t xml:space="preserve">Overview </w:t>
      </w:r>
      <w:r w:rsidR="005A2F9A">
        <w:rPr>
          <w:rFonts w:ascii="Open Sans" w:hAnsi="Open Sans" w:cs="Open Sans"/>
          <w:color w:val="auto"/>
        </w:rPr>
        <w:t xml:space="preserve">of </w:t>
      </w:r>
      <w:r w:rsidRPr="00BA25EF">
        <w:rPr>
          <w:rFonts w:ascii="Open Sans" w:hAnsi="Open Sans" w:cs="Open Sans"/>
          <w:color w:val="auto"/>
        </w:rPr>
        <w:t xml:space="preserve"> stages in more detail </w:t>
      </w:r>
      <w:hyperlink r:id="rId14" w:history="1">
        <w:r>
          <w:rPr>
            <w:rFonts w:ascii="Open Sans" w:hAnsi="Open Sans" w:cs="Open Sans"/>
            <w:color w:val="1847BF"/>
            <w:u w:val="single"/>
          </w:rPr>
          <w:t>Psychosexual theory - What Freud thought of Personality (YouTube)</w:t>
        </w:r>
      </w:hyperlink>
      <w:r w:rsidR="00B318E8" w:rsidRPr="00327536">
        <w:rPr>
          <w:rFonts w:ascii="Open Sans" w:hAnsi="Open Sans" w:cs="Open Sans"/>
          <w:color w:val="auto"/>
        </w:rPr>
        <w:t xml:space="preserve"> </w:t>
      </w:r>
      <w:r w:rsidR="00D545FB" w:rsidRPr="00BA25EF">
        <w:rPr>
          <w:rFonts w:ascii="Open Sans" w:hAnsi="Open Sans" w:cs="Open Sans"/>
          <w:color w:val="auto"/>
        </w:rPr>
        <w:t>–</w:t>
      </w:r>
      <w:r w:rsidR="00BF646C">
        <w:rPr>
          <w:rFonts w:ascii="Open Sans" w:hAnsi="Open Sans" w:cs="Open Sans"/>
          <w:color w:val="auto"/>
        </w:rPr>
        <w:t xml:space="preserve"> </w:t>
      </w:r>
      <w:r w:rsidR="00B318E8" w:rsidRPr="00327536">
        <w:rPr>
          <w:rFonts w:ascii="Open Sans" w:hAnsi="Open Sans" w:cs="Open Sans"/>
          <w:color w:val="auto"/>
        </w:rPr>
        <w:t>5 min</w:t>
      </w:r>
      <w:r w:rsidR="00BF646C">
        <w:rPr>
          <w:rFonts w:ascii="Open Sans" w:hAnsi="Open Sans" w:cs="Open Sans"/>
          <w:color w:val="auto"/>
        </w:rPr>
        <w:t>utes.</w:t>
      </w:r>
    </w:p>
    <w:p w14:paraId="17FCB6BF" w14:textId="104E84D7" w:rsidR="00BA25EF" w:rsidRPr="00ED2A1F" w:rsidRDefault="00154FCF" w:rsidP="00BF646C">
      <w:pPr>
        <w:pStyle w:val="ListParagraph"/>
        <w:numPr>
          <w:ilvl w:val="0"/>
          <w:numId w:val="27"/>
        </w:numPr>
        <w:spacing w:after="0"/>
        <w:rPr>
          <w:rFonts w:ascii="Open Sans" w:hAnsi="Open Sans" w:cs="Open Sans"/>
          <w:color w:val="1847BF"/>
          <w:u w:val="single"/>
        </w:rPr>
      </w:pPr>
      <w:hyperlink r:id="rId15" w:history="1">
        <w:r w:rsidR="00ED2A1F" w:rsidRPr="00ED2A1F">
          <w:rPr>
            <w:rStyle w:val="Hyperlink"/>
            <w:rFonts w:ascii="Open Sans" w:eastAsiaTheme="majorEastAsia" w:hAnsi="Open Sans" w:cs="Open Sans"/>
          </w:rPr>
          <w:t>Psychodynamic Approach in Psychology (simplypsychology.org)</w:t>
        </w:r>
      </w:hyperlink>
      <w:r w:rsidR="00BF646C">
        <w:rPr>
          <w:rStyle w:val="Hyperlink"/>
          <w:rFonts w:ascii="Open Sans" w:eastAsiaTheme="majorEastAsia" w:hAnsi="Open Sans" w:cs="Open Sans"/>
        </w:rPr>
        <w:t>.</w:t>
      </w:r>
      <w:r w:rsidR="00BA25EF" w:rsidRPr="00ED2A1F">
        <w:rPr>
          <w:rFonts w:ascii="Open Sans" w:hAnsi="Open Sans" w:cs="Open Sans"/>
          <w:color w:val="1847BF"/>
        </w:rPr>
        <w:fldChar w:fldCharType="begin"/>
      </w:r>
      <w:r w:rsidR="00BA25EF" w:rsidRPr="00ED2A1F">
        <w:rPr>
          <w:rFonts w:ascii="Open Sans" w:hAnsi="Open Sans" w:cs="Open Sans"/>
          <w:color w:val="1847BF"/>
        </w:rPr>
        <w:instrText xml:space="preserve"> HYPERLINK "C:\\Users\\rmcginley\\AppData\\Local\\Microsoft\\Windows\\INetCache\\Content.Outlook\\YHPERD2T\\psychodynamic" </w:instrText>
      </w:r>
      <w:r w:rsidR="00BA25EF" w:rsidRPr="00ED2A1F">
        <w:rPr>
          <w:rFonts w:ascii="Open Sans" w:hAnsi="Open Sans" w:cs="Open Sans"/>
          <w:color w:val="1847BF"/>
        </w:rPr>
        <w:fldChar w:fldCharType="separate"/>
      </w:r>
    </w:p>
    <w:p w14:paraId="54FB6D57" w14:textId="77777777" w:rsidR="004A7D74" w:rsidRPr="00BA25EF" w:rsidRDefault="00BA25EF" w:rsidP="00BF646C">
      <w:pPr>
        <w:rPr>
          <w:rFonts w:ascii="Open Sans" w:hAnsi="Open Sans" w:cs="Open Sans"/>
          <w:sz w:val="24"/>
        </w:rPr>
      </w:pPr>
      <w:r w:rsidRPr="00ED2A1F">
        <w:rPr>
          <w:rFonts w:ascii="Open Sans" w:hAnsi="Open Sans" w:cs="Open Sans"/>
        </w:rPr>
        <w:fldChar w:fldCharType="end"/>
      </w:r>
    </w:p>
    <w:p w14:paraId="4C9E8609" w14:textId="77777777" w:rsidR="00871808" w:rsidRPr="00C018A4" w:rsidRDefault="00871808" w:rsidP="00C018A4">
      <w:pPr>
        <w:rPr>
          <w:rFonts w:ascii="Open Sans Medium" w:hAnsi="Open Sans Medium" w:cs="Open Sans Medium"/>
          <w:b/>
          <w:bCs/>
          <w:color w:val="371376"/>
          <w:sz w:val="24"/>
        </w:rPr>
      </w:pPr>
      <w:r w:rsidRPr="00C018A4">
        <w:rPr>
          <w:rFonts w:ascii="Open Sans Medium" w:hAnsi="Open Sans Medium" w:cs="Open Sans Medium"/>
          <w:b/>
          <w:bCs/>
          <w:color w:val="371376"/>
          <w:sz w:val="24"/>
        </w:rPr>
        <w:t>Activity 4</w:t>
      </w:r>
    </w:p>
    <w:p w14:paraId="7888E287" w14:textId="38832266" w:rsidR="003B5540" w:rsidRPr="00851FBE" w:rsidRDefault="00ED2A1F" w:rsidP="00ED2A1F">
      <w:pPr>
        <w:rPr>
          <w:rFonts w:ascii="Open Sans" w:eastAsia="Calibri" w:hAnsi="Open Sans" w:cs="Open Sans"/>
        </w:rPr>
      </w:pPr>
      <w:r>
        <w:rPr>
          <w:rFonts w:ascii="Open Sans" w:hAnsi="Open Sans" w:cs="Open Sans"/>
        </w:rPr>
        <w:t>S</w:t>
      </w:r>
      <w:r w:rsidRPr="00ED2A1F">
        <w:rPr>
          <w:rFonts w:ascii="Open Sans" w:hAnsi="Open Sans" w:cs="Open Sans"/>
        </w:rPr>
        <w:t>earch</w:t>
      </w:r>
      <w:r w:rsidR="00851FBE">
        <w:rPr>
          <w:rFonts w:ascii="Open Sans" w:hAnsi="Open Sans" w:cs="Open Sans"/>
        </w:rPr>
        <w:t xml:space="preserve"> YouTube for</w:t>
      </w:r>
      <w:r w:rsidRPr="00ED2A1F">
        <w:rPr>
          <w:rFonts w:ascii="Open Sans" w:hAnsi="Open Sans" w:cs="Open Sans"/>
        </w:rPr>
        <w:t xml:space="preserve"> Id, Ego &amp; Superego Audio accessed through slide share should suggest ideas for role plays</w:t>
      </w:r>
      <w:r w:rsidR="00851FBE">
        <w:rPr>
          <w:rFonts w:ascii="Open Sans" w:eastAsia="Calibri" w:hAnsi="Open Sans" w:cs="Open Sans"/>
        </w:rPr>
        <w:t>.</w:t>
      </w:r>
    </w:p>
    <w:p w14:paraId="36675E63" w14:textId="77777777" w:rsidR="00363E25" w:rsidRPr="00363E25" w:rsidRDefault="00363E25" w:rsidP="007C086E">
      <w:pPr>
        <w:spacing w:after="120"/>
        <w:rPr>
          <w:rFonts w:ascii="Open Sans" w:hAnsi="Open Sans" w:cs="Open Sans"/>
          <w:b/>
          <w:bCs/>
          <w:color w:val="412878"/>
          <w:szCs w:val="22"/>
        </w:rPr>
      </w:pPr>
      <w:r w:rsidRPr="00363E25">
        <w:rPr>
          <w:rFonts w:ascii="Open Sans" w:hAnsi="Open Sans" w:cs="Open Sans"/>
          <w:b/>
          <w:bCs/>
          <w:color w:val="412878"/>
          <w:szCs w:val="22"/>
        </w:rPr>
        <w:br w:type="page"/>
      </w:r>
    </w:p>
    <w:p w14:paraId="369CD3DB" w14:textId="77777777" w:rsidR="00363E25" w:rsidRPr="0057493D" w:rsidRDefault="00363E25" w:rsidP="00363E25">
      <w:pPr>
        <w:rPr>
          <w:rFonts w:ascii="Open Sans Medium" w:hAnsi="Open Sans Medium" w:cs="Open Sans Medium"/>
          <w:b/>
          <w:bCs/>
          <w:color w:val="412878"/>
          <w:sz w:val="32"/>
          <w:szCs w:val="32"/>
        </w:rPr>
      </w:pPr>
      <w:bookmarkStart w:id="6" w:name="w22"/>
      <w:bookmarkStart w:id="7" w:name="w16"/>
      <w:bookmarkStart w:id="8" w:name="w2"/>
      <w:bookmarkEnd w:id="6"/>
      <w:bookmarkEnd w:id="7"/>
      <w:bookmarkEnd w:id="8"/>
      <w:r w:rsidRPr="0057493D">
        <w:rPr>
          <w:rFonts w:ascii="Open Sans Medium" w:hAnsi="Open Sans Medium" w:cs="Open Sans Medium"/>
          <w:b/>
          <w:bCs/>
          <w:color w:val="412878"/>
          <w:sz w:val="32"/>
          <w:szCs w:val="32"/>
        </w:rPr>
        <w:lastRenderedPageBreak/>
        <w:t xml:space="preserve">Week </w:t>
      </w:r>
      <w:r w:rsidR="00ED2A1F">
        <w:rPr>
          <w:rFonts w:ascii="Open Sans Medium" w:hAnsi="Open Sans Medium" w:cs="Open Sans Medium"/>
          <w:b/>
          <w:bCs/>
          <w:color w:val="412878"/>
          <w:sz w:val="32"/>
          <w:szCs w:val="32"/>
        </w:rPr>
        <w:t>2</w:t>
      </w:r>
    </w:p>
    <w:p w14:paraId="397854DF" w14:textId="6F83DAF6"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Humanistic approach</w:t>
      </w:r>
      <w:r w:rsidR="00BF646C">
        <w:rPr>
          <w:rFonts w:ascii="Open Sans" w:hAnsi="Open Sans" w:cs="Open Sans"/>
          <w:color w:val="2B2438"/>
          <w:shd w:val="clear" w:color="auto" w:fill="FFFFFF"/>
        </w:rPr>
        <w:t>.</w:t>
      </w:r>
    </w:p>
    <w:p w14:paraId="585CC075" w14:textId="77777777"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Assumptions and methods.</w:t>
      </w:r>
    </w:p>
    <w:p w14:paraId="79503359" w14:textId="77777777"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Key concepts free-will, self-actualisation, congruence, conditions of worth, conditional/unconditional positive regard.</w:t>
      </w:r>
    </w:p>
    <w:p w14:paraId="14CEDE49" w14:textId="77777777"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 xml:space="preserve">Roger’s Person centred theory. </w:t>
      </w:r>
    </w:p>
    <w:p w14:paraId="5F326139" w14:textId="77777777"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Maslow’s theory of motivation and hierarchy of needs.</w:t>
      </w:r>
    </w:p>
    <w:p w14:paraId="2AC8A538" w14:textId="77777777"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 xml:space="preserve">The Influence of humanistic psychology on counselling psychology including person centred therapy. </w:t>
      </w:r>
    </w:p>
    <w:p w14:paraId="6E772331" w14:textId="77777777" w:rsidR="00ED2A1F" w:rsidRPr="00ED2A1F" w:rsidRDefault="00ED2A1F" w:rsidP="00E061E6">
      <w:pPr>
        <w:pStyle w:val="ListParagraph"/>
        <w:numPr>
          <w:ilvl w:val="0"/>
          <w:numId w:val="28"/>
        </w:numPr>
        <w:rPr>
          <w:rFonts w:ascii="Open Sans" w:hAnsi="Open Sans" w:cs="Open Sans"/>
          <w:color w:val="2B2438"/>
          <w:shd w:val="clear" w:color="auto" w:fill="FFFFFF"/>
        </w:rPr>
      </w:pPr>
      <w:r w:rsidRPr="00ED2A1F">
        <w:rPr>
          <w:rFonts w:ascii="Open Sans" w:hAnsi="Open Sans" w:cs="Open Sans"/>
          <w:color w:val="2B2438"/>
          <w:shd w:val="clear" w:color="auto" w:fill="FFFFFF"/>
        </w:rPr>
        <w:t>Research evidence to support and challenge humanistic approach.</w:t>
      </w:r>
    </w:p>
    <w:p w14:paraId="6B8E0470" w14:textId="77777777" w:rsidR="00ED2A1F" w:rsidRPr="00ED2A1F" w:rsidRDefault="00ED2A1F" w:rsidP="00BF646C">
      <w:pPr>
        <w:pStyle w:val="ListParagraph"/>
        <w:numPr>
          <w:ilvl w:val="0"/>
          <w:numId w:val="28"/>
        </w:numPr>
        <w:spacing w:after="0"/>
        <w:rPr>
          <w:rFonts w:ascii="Open Sans" w:hAnsi="Open Sans" w:cs="Open Sans"/>
          <w:color w:val="2B2438"/>
          <w:shd w:val="clear" w:color="auto" w:fill="FFFFFF"/>
        </w:rPr>
      </w:pPr>
      <w:r w:rsidRPr="00ED2A1F">
        <w:rPr>
          <w:rFonts w:ascii="Open Sans" w:hAnsi="Open Sans" w:cs="Open Sans"/>
          <w:color w:val="2B2438"/>
          <w:shd w:val="clear" w:color="auto" w:fill="FFFFFF"/>
        </w:rPr>
        <w:t>Strengths and limitations and contribution of the Humanistic approach.</w:t>
      </w:r>
    </w:p>
    <w:p w14:paraId="424D1D6C" w14:textId="77777777" w:rsidR="00363E25" w:rsidRPr="00363E25" w:rsidRDefault="00363E25" w:rsidP="00363E25">
      <w:pPr>
        <w:rPr>
          <w:rFonts w:ascii="Open Sans" w:hAnsi="Open Sans" w:cs="Open Sans"/>
          <w:b/>
          <w:bCs/>
          <w:color w:val="412878"/>
          <w:szCs w:val="22"/>
        </w:rPr>
      </w:pPr>
    </w:p>
    <w:p w14:paraId="236E7EE5"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6106D5AE"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Accessing and reading psychological material.</w:t>
      </w:r>
    </w:p>
    <w:p w14:paraId="5E4060C8"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 xml:space="preserve">Independent learning skills. </w:t>
      </w:r>
    </w:p>
    <w:p w14:paraId="66CDBA10"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 xml:space="preserve">Use of subject specific psychological terminology. </w:t>
      </w:r>
    </w:p>
    <w:p w14:paraId="7D67D6BE"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 xml:space="preserve">Explanation skills. </w:t>
      </w:r>
    </w:p>
    <w:p w14:paraId="13A63C8C"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Critical thinking:</w:t>
      </w:r>
    </w:p>
    <w:p w14:paraId="6B6D94B5" w14:textId="77777777" w:rsidR="00ED2A1F" w:rsidRPr="00ED2A1F" w:rsidRDefault="00ED2A1F" w:rsidP="00C25446">
      <w:pPr>
        <w:pStyle w:val="ListParagraph"/>
        <w:numPr>
          <w:ilvl w:val="1"/>
          <w:numId w:val="29"/>
        </w:numPr>
        <w:ind w:left="709"/>
        <w:rPr>
          <w:rFonts w:ascii="Open Sans" w:hAnsi="Open Sans" w:cs="Open Sans"/>
          <w:color w:val="auto"/>
        </w:rPr>
      </w:pPr>
      <w:r w:rsidRPr="00ED2A1F">
        <w:rPr>
          <w:rFonts w:ascii="Open Sans" w:hAnsi="Open Sans" w:cs="Open Sans"/>
          <w:color w:val="auto"/>
        </w:rPr>
        <w:t>developing lines of argument</w:t>
      </w:r>
    </w:p>
    <w:p w14:paraId="65EED964" w14:textId="77777777" w:rsidR="00ED2A1F" w:rsidRPr="00ED2A1F" w:rsidRDefault="00ED2A1F" w:rsidP="00C25446">
      <w:pPr>
        <w:pStyle w:val="ListParagraph"/>
        <w:numPr>
          <w:ilvl w:val="1"/>
          <w:numId w:val="29"/>
        </w:numPr>
        <w:ind w:left="709"/>
        <w:rPr>
          <w:rFonts w:ascii="Open Sans" w:hAnsi="Open Sans" w:cs="Open Sans"/>
          <w:color w:val="auto"/>
        </w:rPr>
      </w:pPr>
      <w:r w:rsidRPr="00ED2A1F">
        <w:rPr>
          <w:rFonts w:ascii="Open Sans" w:hAnsi="Open Sans" w:cs="Open Sans"/>
          <w:color w:val="auto"/>
        </w:rPr>
        <w:t xml:space="preserve">drawing conclusions. </w:t>
      </w:r>
    </w:p>
    <w:p w14:paraId="1716B210" w14:textId="279EEDA8"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Problem solving/analytic/application skills.</w:t>
      </w:r>
    </w:p>
    <w:p w14:paraId="5CB9D665"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Creative transformation skills.</w:t>
      </w:r>
    </w:p>
    <w:p w14:paraId="6062BE93" w14:textId="77777777" w:rsidR="00ED2A1F" w:rsidRPr="00ED2A1F" w:rsidRDefault="00ED2A1F" w:rsidP="00E061E6">
      <w:pPr>
        <w:pStyle w:val="ListParagraph"/>
        <w:numPr>
          <w:ilvl w:val="0"/>
          <w:numId w:val="29"/>
        </w:numPr>
        <w:rPr>
          <w:rFonts w:ascii="Open Sans" w:hAnsi="Open Sans" w:cs="Open Sans"/>
          <w:color w:val="auto"/>
        </w:rPr>
      </w:pPr>
      <w:r w:rsidRPr="00ED2A1F">
        <w:rPr>
          <w:rFonts w:ascii="Open Sans" w:hAnsi="Open Sans" w:cs="Open Sans"/>
          <w:color w:val="auto"/>
        </w:rPr>
        <w:t>Critical evaluative skills.</w:t>
      </w:r>
    </w:p>
    <w:p w14:paraId="4735FE18" w14:textId="77777777" w:rsidR="00ED2A1F" w:rsidRPr="00ED2A1F" w:rsidRDefault="00ED2A1F" w:rsidP="00BF646C">
      <w:pPr>
        <w:pStyle w:val="ListParagraph"/>
        <w:numPr>
          <w:ilvl w:val="0"/>
          <w:numId w:val="29"/>
        </w:numPr>
        <w:spacing w:after="0"/>
        <w:rPr>
          <w:rFonts w:ascii="Open Sans" w:hAnsi="Open Sans" w:cs="Open Sans"/>
          <w:color w:val="auto"/>
        </w:rPr>
      </w:pPr>
      <w:r w:rsidRPr="00ED2A1F">
        <w:rPr>
          <w:rFonts w:ascii="Open Sans" w:hAnsi="Open Sans" w:cs="Open Sans"/>
          <w:color w:val="auto"/>
        </w:rPr>
        <w:t>Presentation skill and ability to respond to feedback.</w:t>
      </w:r>
    </w:p>
    <w:p w14:paraId="7D61BFBF" w14:textId="77777777" w:rsidR="00363E25" w:rsidRPr="00363E25" w:rsidRDefault="00363E25" w:rsidP="00363E25">
      <w:pPr>
        <w:ind w:firstLine="720"/>
        <w:rPr>
          <w:rFonts w:ascii="Open Sans" w:hAnsi="Open Sans" w:cs="Open Sans"/>
          <w:b/>
          <w:bCs/>
          <w:color w:val="412878"/>
          <w:szCs w:val="22"/>
        </w:rPr>
      </w:pPr>
    </w:p>
    <w:p w14:paraId="2A060B35"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44E8BDCE" w14:textId="77777777" w:rsidR="00ED2A1F" w:rsidRPr="0037504B" w:rsidRDefault="00ED2A1F" w:rsidP="0037504B">
      <w:pPr>
        <w:rPr>
          <w:rFonts w:ascii="Open Sans" w:hAnsi="Open Sans" w:cs="Open Sans"/>
        </w:rPr>
      </w:pPr>
      <w:r w:rsidRPr="0037504B">
        <w:rPr>
          <w:rFonts w:ascii="Open Sans" w:hAnsi="Open Sans" w:cs="Open Sans"/>
        </w:rPr>
        <w:t>Develop critical appreciation of the Humanistic approach and its contribution to psychology.</w:t>
      </w:r>
    </w:p>
    <w:p w14:paraId="2FC6619A" w14:textId="77777777" w:rsidR="0037504B" w:rsidRDefault="0037504B" w:rsidP="0037504B">
      <w:pPr>
        <w:rPr>
          <w:rFonts w:ascii="Open Sans" w:hAnsi="Open Sans" w:cs="Open Sans"/>
        </w:rPr>
      </w:pPr>
    </w:p>
    <w:p w14:paraId="689B1BA6" w14:textId="77777777" w:rsidR="00ED2A1F" w:rsidRPr="0037504B" w:rsidRDefault="00ED2A1F" w:rsidP="0037504B">
      <w:pPr>
        <w:rPr>
          <w:rFonts w:ascii="Open Sans" w:hAnsi="Open Sans" w:cs="Open Sans"/>
        </w:rPr>
      </w:pPr>
      <w:r w:rsidRPr="0037504B">
        <w:rPr>
          <w:rFonts w:ascii="Open Sans" w:hAnsi="Open Sans" w:cs="Open Sans"/>
        </w:rPr>
        <w:t xml:space="preserve">Students should be able to: </w:t>
      </w:r>
    </w:p>
    <w:p w14:paraId="21808CD1" w14:textId="0FF3A946" w:rsidR="00ED2A1F" w:rsidRPr="00ED2A1F" w:rsidRDefault="00ED2A1F" w:rsidP="00E061E6">
      <w:pPr>
        <w:pStyle w:val="ListParagraph"/>
        <w:numPr>
          <w:ilvl w:val="0"/>
          <w:numId w:val="30"/>
        </w:numPr>
        <w:rPr>
          <w:rFonts w:ascii="Open Sans" w:hAnsi="Open Sans" w:cs="Open Sans"/>
          <w:color w:val="auto"/>
        </w:rPr>
      </w:pPr>
      <w:r w:rsidRPr="00ED2A1F">
        <w:rPr>
          <w:rFonts w:ascii="Open Sans" w:hAnsi="Open Sans" w:cs="Open Sans"/>
          <w:color w:val="auto"/>
        </w:rPr>
        <w:t xml:space="preserve">explain the assumptions and methods of the </w:t>
      </w:r>
      <w:r w:rsidR="005A2F9A">
        <w:rPr>
          <w:rFonts w:ascii="Open Sans" w:hAnsi="Open Sans" w:cs="Open Sans"/>
          <w:color w:val="auto"/>
        </w:rPr>
        <w:t>h</w:t>
      </w:r>
      <w:r w:rsidRPr="00ED2A1F">
        <w:rPr>
          <w:rFonts w:ascii="Open Sans" w:hAnsi="Open Sans" w:cs="Open Sans"/>
          <w:color w:val="auto"/>
        </w:rPr>
        <w:t>umanistic approach including reference to individual/subjective experience, free will and the rejection of scientific approach</w:t>
      </w:r>
    </w:p>
    <w:p w14:paraId="5BA6FBC6" w14:textId="77777777" w:rsidR="00ED2A1F" w:rsidRPr="00ED2A1F" w:rsidRDefault="00ED2A1F" w:rsidP="00E061E6">
      <w:pPr>
        <w:pStyle w:val="ListParagraph"/>
        <w:numPr>
          <w:ilvl w:val="0"/>
          <w:numId w:val="30"/>
        </w:numPr>
        <w:rPr>
          <w:rFonts w:ascii="Open Sans" w:hAnsi="Open Sans" w:cs="Open Sans"/>
          <w:color w:val="auto"/>
        </w:rPr>
      </w:pPr>
      <w:r w:rsidRPr="00ED2A1F">
        <w:rPr>
          <w:rFonts w:ascii="Open Sans" w:hAnsi="Open Sans" w:cs="Open Sans"/>
          <w:color w:val="auto"/>
        </w:rPr>
        <w:t>outline and evaluate humanistic qualitative methods that focus on the subjective experience of the individual eg unstructured interviews, participant observation, analysis of eg diaries, letters</w:t>
      </w:r>
    </w:p>
    <w:p w14:paraId="3015D092" w14:textId="77777777" w:rsidR="00ED2A1F" w:rsidRPr="00ED2A1F" w:rsidRDefault="00ED2A1F" w:rsidP="00E061E6">
      <w:pPr>
        <w:pStyle w:val="ListParagraph"/>
        <w:numPr>
          <w:ilvl w:val="0"/>
          <w:numId w:val="30"/>
        </w:numPr>
        <w:rPr>
          <w:rFonts w:ascii="Open Sans" w:hAnsi="Open Sans" w:cs="Open Sans"/>
          <w:color w:val="auto"/>
        </w:rPr>
      </w:pPr>
      <w:r w:rsidRPr="00ED2A1F">
        <w:rPr>
          <w:rFonts w:ascii="Open Sans" w:hAnsi="Open Sans" w:cs="Open Sans"/>
          <w:color w:val="auto"/>
        </w:rPr>
        <w:t xml:space="preserve">explain and use key concepts/terms appropriately eg free-will, self-actualisation, congruence, conditions of worth, conditional/unconditional positive regard, personal growth. Explain Roger’s person-centred theory and Maslow’s theory of motivation and hierarchy of needs </w:t>
      </w:r>
    </w:p>
    <w:p w14:paraId="4FEF2B42" w14:textId="11B19948" w:rsidR="00ED2A1F" w:rsidRPr="00ED2A1F" w:rsidRDefault="00ED2A1F" w:rsidP="00E061E6">
      <w:pPr>
        <w:pStyle w:val="ListParagraph"/>
        <w:numPr>
          <w:ilvl w:val="0"/>
          <w:numId w:val="30"/>
        </w:numPr>
        <w:rPr>
          <w:rFonts w:ascii="Open Sans" w:hAnsi="Open Sans" w:cs="Open Sans"/>
          <w:color w:val="auto"/>
        </w:rPr>
      </w:pPr>
      <w:r w:rsidRPr="00ED2A1F">
        <w:rPr>
          <w:rFonts w:ascii="Open Sans" w:hAnsi="Open Sans" w:cs="Open Sans"/>
          <w:color w:val="auto"/>
        </w:rPr>
        <w:t xml:space="preserve">evaluate of the contribution of humanistic </w:t>
      </w:r>
      <w:r w:rsidR="005A2F9A">
        <w:rPr>
          <w:rFonts w:ascii="Open Sans" w:hAnsi="Open Sans" w:cs="Open Sans"/>
          <w:color w:val="auto"/>
        </w:rPr>
        <w:t>psychology</w:t>
      </w:r>
      <w:r w:rsidRPr="00ED2A1F">
        <w:rPr>
          <w:rFonts w:ascii="Open Sans" w:hAnsi="Open Sans" w:cs="Open Sans"/>
          <w:color w:val="auto"/>
        </w:rPr>
        <w:t xml:space="preserve">, its strengths, limitations applications, and ethical issues. </w:t>
      </w:r>
    </w:p>
    <w:p w14:paraId="255B61FD" w14:textId="77777777" w:rsidR="00BD3EDA" w:rsidRDefault="00BD3EDA">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3DCAE6AD"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2C00446E" w14:textId="77777777" w:rsidR="00363E25" w:rsidRPr="00363E25" w:rsidRDefault="00363E25" w:rsidP="00363E25">
      <w:pPr>
        <w:rPr>
          <w:rFonts w:ascii="Open Sans" w:hAnsi="Open Sans" w:cs="Open Sans"/>
          <w:b/>
          <w:bCs/>
          <w:color w:val="412878"/>
          <w:szCs w:val="22"/>
        </w:rPr>
      </w:pPr>
    </w:p>
    <w:p w14:paraId="214DF1AD" w14:textId="77777777" w:rsidR="002D05FE" w:rsidRPr="00C018A4" w:rsidRDefault="002D05FE" w:rsidP="002D05FE">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463D38CA" w14:textId="710A98CB" w:rsidR="00BD3EDA" w:rsidRPr="00BD3EDA" w:rsidRDefault="00ED2A1F" w:rsidP="00E061E6">
      <w:pPr>
        <w:pStyle w:val="ListParagraph"/>
        <w:numPr>
          <w:ilvl w:val="0"/>
          <w:numId w:val="31"/>
        </w:numPr>
        <w:rPr>
          <w:rFonts w:ascii="Open Sans" w:hAnsi="Open Sans" w:cs="Open Sans"/>
          <w:color w:val="auto"/>
        </w:rPr>
      </w:pPr>
      <w:r w:rsidRPr="00BD3EDA">
        <w:rPr>
          <w:rFonts w:ascii="Open Sans" w:hAnsi="Open Sans" w:cs="Open Sans"/>
          <w:color w:val="auto"/>
        </w:rPr>
        <w:t xml:space="preserve">Hierarchy of </w:t>
      </w:r>
      <w:r w:rsidR="005A2F9A">
        <w:rPr>
          <w:rFonts w:ascii="Open Sans" w:hAnsi="Open Sans" w:cs="Open Sans"/>
          <w:color w:val="auto"/>
        </w:rPr>
        <w:t>n</w:t>
      </w:r>
      <w:r w:rsidRPr="00BD3EDA">
        <w:rPr>
          <w:rFonts w:ascii="Open Sans" w:hAnsi="Open Sans" w:cs="Open Sans"/>
          <w:color w:val="auto"/>
        </w:rPr>
        <w:t xml:space="preserve">eeds in </w:t>
      </w:r>
      <w:r w:rsidR="005A2F9A">
        <w:rPr>
          <w:rFonts w:ascii="Open Sans" w:hAnsi="Open Sans" w:cs="Open Sans"/>
          <w:color w:val="auto"/>
        </w:rPr>
        <w:t>f</w:t>
      </w:r>
      <w:r w:rsidRPr="00BD3EDA">
        <w:rPr>
          <w:rFonts w:ascii="Open Sans" w:hAnsi="Open Sans" w:cs="Open Sans"/>
          <w:color w:val="auto"/>
        </w:rPr>
        <w:t>ilm. Watch</w:t>
      </w:r>
      <w:r w:rsidR="00BD3EDA" w:rsidRPr="00BD3EDA">
        <w:rPr>
          <w:rFonts w:ascii="Open Sans" w:hAnsi="Open Sans" w:cs="Open Sans"/>
        </w:rPr>
        <w:t xml:space="preserve"> </w:t>
      </w:r>
      <w:hyperlink r:id="rId16" w:history="1">
        <w:r w:rsidR="00BD3EDA" w:rsidRPr="00BD3EDA">
          <w:rPr>
            <w:rStyle w:val="Hyperlink"/>
            <w:rFonts w:ascii="Open Sans" w:eastAsiaTheme="majorEastAsia" w:hAnsi="Open Sans" w:cs="Open Sans"/>
          </w:rPr>
          <w:t>Up and the Hierarchy of Needs (YouTube</w:t>
        </w:r>
      </w:hyperlink>
      <w:r w:rsidR="00BD3EDA" w:rsidRPr="00BD3EDA">
        <w:rPr>
          <w:rStyle w:val="Hyperlink"/>
          <w:rFonts w:ascii="Open Sans" w:eastAsiaTheme="majorEastAsia" w:hAnsi="Open Sans" w:cs="Open Sans"/>
        </w:rPr>
        <w:t>)</w:t>
      </w:r>
      <w:r w:rsidR="00BD3EDA">
        <w:rPr>
          <w:rStyle w:val="Hyperlink"/>
          <w:rFonts w:ascii="Open Sans" w:eastAsiaTheme="majorEastAsia" w:hAnsi="Open Sans" w:cs="Open Sans"/>
        </w:rPr>
        <w:t xml:space="preserve"> </w:t>
      </w:r>
      <w:r w:rsidRPr="00BD3EDA">
        <w:rPr>
          <w:rFonts w:ascii="Open Sans" w:hAnsi="Open Sans" w:cs="Open Sans"/>
          <w:color w:val="auto"/>
        </w:rPr>
        <w:t>and identify stages</w:t>
      </w:r>
      <w:r w:rsidR="00BD3EDA" w:rsidRPr="00BD3EDA">
        <w:rPr>
          <w:rFonts w:ascii="Open Sans" w:hAnsi="Open Sans" w:cs="Open Sans"/>
          <w:color w:val="auto"/>
        </w:rPr>
        <w:t xml:space="preserve">. </w:t>
      </w:r>
    </w:p>
    <w:p w14:paraId="35B8670A" w14:textId="127C0B52" w:rsidR="00BD3EDA" w:rsidRPr="00BD3EDA" w:rsidRDefault="00BD3EDA" w:rsidP="00E061E6">
      <w:pPr>
        <w:pStyle w:val="ListParagraph"/>
        <w:numPr>
          <w:ilvl w:val="0"/>
          <w:numId w:val="31"/>
        </w:numPr>
        <w:rPr>
          <w:rFonts w:ascii="Open Sans" w:hAnsi="Open Sans" w:cs="Open Sans"/>
          <w:color w:val="auto"/>
        </w:rPr>
      </w:pPr>
      <w:r w:rsidRPr="00BD3EDA">
        <w:rPr>
          <w:rFonts w:ascii="Open Sans" w:hAnsi="Open Sans" w:cs="Open Sans"/>
          <w:color w:val="auto"/>
        </w:rPr>
        <w:t xml:space="preserve">Flipped classroom </w:t>
      </w:r>
      <w:r w:rsidR="003F7508" w:rsidRPr="00BA25EF">
        <w:rPr>
          <w:rFonts w:ascii="Open Sans" w:hAnsi="Open Sans" w:cs="Open Sans"/>
          <w:color w:val="auto"/>
        </w:rPr>
        <w:t>–</w:t>
      </w:r>
      <w:r w:rsidRPr="00BD3EDA">
        <w:rPr>
          <w:rFonts w:ascii="Open Sans" w:hAnsi="Open Sans" w:cs="Open Sans"/>
          <w:color w:val="auto"/>
        </w:rPr>
        <w:t xml:space="preserve"> students to complete worksheet on </w:t>
      </w:r>
      <w:r w:rsidR="005A2F9A">
        <w:rPr>
          <w:rFonts w:ascii="Open Sans" w:hAnsi="Open Sans" w:cs="Open Sans"/>
          <w:color w:val="auto"/>
        </w:rPr>
        <w:t>h</w:t>
      </w:r>
      <w:r w:rsidRPr="00BD3EDA">
        <w:rPr>
          <w:rFonts w:ascii="Open Sans" w:hAnsi="Open Sans" w:cs="Open Sans"/>
          <w:color w:val="auto"/>
        </w:rPr>
        <w:t xml:space="preserve">umanistic </w:t>
      </w:r>
      <w:r w:rsidR="005A2F9A">
        <w:rPr>
          <w:rFonts w:ascii="Open Sans" w:hAnsi="Open Sans" w:cs="Open Sans"/>
          <w:color w:val="auto"/>
        </w:rPr>
        <w:t>Psychology</w:t>
      </w:r>
      <w:r w:rsidRPr="00BD3EDA">
        <w:rPr>
          <w:rFonts w:ascii="Open Sans" w:hAnsi="Open Sans" w:cs="Open Sans"/>
          <w:color w:val="auto"/>
        </w:rPr>
        <w:t xml:space="preserve"> based on Simply psychology and </w:t>
      </w:r>
      <w:proofErr w:type="spellStart"/>
      <w:r w:rsidRPr="00BD3EDA">
        <w:rPr>
          <w:rFonts w:ascii="Open Sans" w:hAnsi="Open Sans" w:cs="Open Sans"/>
          <w:color w:val="auto"/>
        </w:rPr>
        <w:t>Psychlotron</w:t>
      </w:r>
      <w:proofErr w:type="spellEnd"/>
      <w:r w:rsidRPr="00BD3EDA">
        <w:rPr>
          <w:rFonts w:ascii="Open Sans" w:hAnsi="Open Sans" w:cs="Open Sans"/>
          <w:color w:val="auto"/>
        </w:rPr>
        <w:t xml:space="preserve"> materials and submit completed worksheet online.</w:t>
      </w:r>
    </w:p>
    <w:p w14:paraId="7E55B34F" w14:textId="77777777" w:rsidR="00BD3EDA" w:rsidRPr="00BD3EDA" w:rsidRDefault="00BD3EDA" w:rsidP="00E061E6">
      <w:pPr>
        <w:pStyle w:val="ListParagraph"/>
        <w:numPr>
          <w:ilvl w:val="0"/>
          <w:numId w:val="31"/>
        </w:numPr>
        <w:rPr>
          <w:rFonts w:ascii="Open Sans" w:hAnsi="Open Sans" w:cs="Open Sans"/>
          <w:color w:val="auto"/>
        </w:rPr>
      </w:pPr>
      <w:r w:rsidRPr="00BD3EDA">
        <w:rPr>
          <w:rFonts w:ascii="Open Sans" w:hAnsi="Open Sans" w:cs="Open Sans"/>
          <w:color w:val="auto"/>
        </w:rPr>
        <w:t xml:space="preserve">In lesson - teacher led </w:t>
      </w:r>
      <w:r>
        <w:rPr>
          <w:rFonts w:ascii="Open Sans" w:hAnsi="Open Sans" w:cs="Open Sans"/>
          <w:color w:val="auto"/>
        </w:rPr>
        <w:t>questions and answers</w:t>
      </w:r>
      <w:r w:rsidRPr="00BD3EDA">
        <w:rPr>
          <w:rFonts w:ascii="Open Sans" w:hAnsi="Open Sans" w:cs="Open Sans"/>
          <w:color w:val="auto"/>
        </w:rPr>
        <w:t xml:space="preserve">/discussion to check student understanding. </w:t>
      </w:r>
    </w:p>
    <w:p w14:paraId="38CCE53F" w14:textId="77777777" w:rsidR="00BD3EDA" w:rsidRPr="00BD3EDA" w:rsidRDefault="00BD3EDA" w:rsidP="00E061E6">
      <w:pPr>
        <w:pStyle w:val="ListParagraph"/>
        <w:numPr>
          <w:ilvl w:val="0"/>
          <w:numId w:val="31"/>
        </w:numPr>
        <w:rPr>
          <w:rFonts w:ascii="Open Sans" w:hAnsi="Open Sans" w:cs="Open Sans"/>
          <w:color w:val="auto"/>
        </w:rPr>
      </w:pPr>
      <w:r w:rsidRPr="00BD3EDA">
        <w:rPr>
          <w:rFonts w:ascii="Open Sans" w:hAnsi="Open Sans" w:cs="Open Sans"/>
          <w:color w:val="auto"/>
        </w:rPr>
        <w:t xml:space="preserve">Students then review the characteristics of science from Year 1 to contrast with the humanistic approach. </w:t>
      </w:r>
    </w:p>
    <w:p w14:paraId="27836BFE" w14:textId="77777777" w:rsidR="002D05FE" w:rsidRPr="00BD3EDA" w:rsidRDefault="00BD3EDA" w:rsidP="00E061E6">
      <w:pPr>
        <w:pStyle w:val="ListParagraph"/>
        <w:numPr>
          <w:ilvl w:val="0"/>
          <w:numId w:val="31"/>
        </w:numPr>
        <w:spacing w:after="0"/>
        <w:rPr>
          <w:rFonts w:ascii="Open Sans" w:hAnsi="Open Sans" w:cs="Open Sans"/>
          <w:color w:val="auto"/>
        </w:rPr>
      </w:pPr>
      <w:r w:rsidRPr="00BD3EDA">
        <w:rPr>
          <w:rFonts w:ascii="Open Sans" w:hAnsi="Open Sans" w:cs="Open Sans"/>
          <w:color w:val="auto"/>
        </w:rPr>
        <w:t>Discussion to encourage students to have a view about the humanistic approach’s rejection of scientific principles or “Get in line” activity. In groups of 8-10, students compare their views with others in the group and form a line across the room with the person who most strongly supports humanistic view at one end through to the person who most strongly supports scientific view.</w:t>
      </w:r>
    </w:p>
    <w:p w14:paraId="77D2BB66" w14:textId="2B79DDA3" w:rsidR="00CD20BC" w:rsidRPr="00BF646C" w:rsidRDefault="00BF646C" w:rsidP="00CD20BC">
      <w:pPr>
        <w:rPr>
          <w:rFonts w:ascii="Open Sans Medium" w:hAnsi="Open Sans Medium" w:cs="Open Sans Medium"/>
          <w:b/>
          <w:bCs/>
          <w:color w:val="412878"/>
          <w:szCs w:val="22"/>
        </w:rPr>
      </w:pPr>
      <w:r w:rsidRPr="00BF646C">
        <w:rPr>
          <w:rFonts w:ascii="Open Sans Medium" w:hAnsi="Open Sans Medium" w:cs="Open Sans Medium"/>
          <w:b/>
          <w:bCs/>
          <w:color w:val="412878"/>
          <w:szCs w:val="22"/>
        </w:rPr>
        <w:t xml:space="preserve"> </w:t>
      </w:r>
    </w:p>
    <w:p w14:paraId="6A6C26DF" w14:textId="77777777" w:rsidR="002D05FE" w:rsidRPr="00C018A4" w:rsidRDefault="002D05FE" w:rsidP="00CD20BC">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521C2BBA" w14:textId="3894FAAF" w:rsidR="002D05FE" w:rsidRDefault="00BD3EDA" w:rsidP="002D05FE">
      <w:pPr>
        <w:rPr>
          <w:rFonts w:ascii="Open Sans" w:hAnsi="Open Sans" w:cs="Open Sans"/>
          <w:szCs w:val="22"/>
        </w:rPr>
      </w:pPr>
      <w:r w:rsidRPr="00BD3EDA">
        <w:rPr>
          <w:rFonts w:ascii="Open Sans" w:hAnsi="Open Sans" w:cs="Open Sans"/>
          <w:szCs w:val="22"/>
        </w:rPr>
        <w:t>Role play counselling</w:t>
      </w:r>
      <w:r w:rsidR="00C25446">
        <w:rPr>
          <w:rFonts w:ascii="Open Sans" w:hAnsi="Open Sans" w:cs="Open Sans"/>
          <w:szCs w:val="22"/>
        </w:rPr>
        <w:t>:</w:t>
      </w:r>
      <w:r w:rsidRPr="00BD3EDA">
        <w:rPr>
          <w:rFonts w:ascii="Open Sans" w:hAnsi="Open Sans" w:cs="Open Sans"/>
          <w:szCs w:val="22"/>
        </w:rPr>
        <w:t xml:space="preserve"> </w:t>
      </w:r>
      <w:proofErr w:type="spellStart"/>
      <w:r w:rsidRPr="00BD3EDA">
        <w:rPr>
          <w:rFonts w:ascii="Open Sans" w:hAnsi="Open Sans" w:cs="Open Sans"/>
          <w:szCs w:val="22"/>
        </w:rPr>
        <w:t>Psychlotron</w:t>
      </w:r>
      <w:proofErr w:type="spellEnd"/>
      <w:r w:rsidRPr="00BD3EDA">
        <w:rPr>
          <w:rFonts w:ascii="Open Sans" w:hAnsi="Open Sans" w:cs="Open Sans"/>
          <w:szCs w:val="22"/>
        </w:rPr>
        <w:t xml:space="preserve"> activity.</w:t>
      </w:r>
    </w:p>
    <w:p w14:paraId="1DC65BEF" w14:textId="77777777" w:rsidR="00BD3EDA" w:rsidRPr="002D05FE" w:rsidRDefault="00BD3EDA" w:rsidP="002D05FE">
      <w:pPr>
        <w:rPr>
          <w:rFonts w:ascii="Open Sans" w:hAnsi="Open Sans" w:cs="Open Sans"/>
          <w:szCs w:val="22"/>
        </w:rPr>
      </w:pPr>
    </w:p>
    <w:p w14:paraId="5DC19FBD" w14:textId="77777777" w:rsidR="002D05FE" w:rsidRPr="00C018A4" w:rsidRDefault="002D05FE" w:rsidP="002D05FE">
      <w:pPr>
        <w:rPr>
          <w:rFonts w:ascii="Open Sans Medium" w:hAnsi="Open Sans Medium" w:cs="Open Sans Medium"/>
          <w:b/>
          <w:bCs/>
          <w:color w:val="412878"/>
          <w:sz w:val="24"/>
        </w:rPr>
      </w:pPr>
      <w:r w:rsidRPr="00C018A4">
        <w:rPr>
          <w:rFonts w:ascii="Open Sans Medium" w:hAnsi="Open Sans Medium" w:cs="Open Sans Medium"/>
          <w:b/>
          <w:bCs/>
          <w:color w:val="412878"/>
          <w:sz w:val="24"/>
        </w:rPr>
        <w:t>Activity 3</w:t>
      </w:r>
    </w:p>
    <w:p w14:paraId="6819ED2D" w14:textId="2E83DF94" w:rsidR="002D05FE" w:rsidRPr="002D05FE" w:rsidRDefault="00BD3EDA" w:rsidP="002D05FE">
      <w:pPr>
        <w:rPr>
          <w:rFonts w:ascii="Open Sans" w:hAnsi="Open Sans" w:cs="Open Sans"/>
          <w:b/>
          <w:bCs/>
          <w:color w:val="412878"/>
          <w:szCs w:val="22"/>
        </w:rPr>
      </w:pPr>
      <w:r w:rsidRPr="00BD3EDA">
        <w:rPr>
          <w:rFonts w:ascii="Open Sans" w:hAnsi="Open Sans" w:cs="Open Sans"/>
          <w:szCs w:val="22"/>
        </w:rPr>
        <w:t xml:space="preserve">Students work in groups to create flash cards of definitions of key concepts/terms and input them into </w:t>
      </w:r>
      <w:r w:rsidR="005A2F9A">
        <w:rPr>
          <w:rFonts w:ascii="Open Sans" w:hAnsi="Open Sans" w:cs="Open Sans"/>
          <w:szCs w:val="22"/>
        </w:rPr>
        <w:t>Q</w:t>
      </w:r>
      <w:r w:rsidRPr="00BD3EDA">
        <w:rPr>
          <w:rFonts w:ascii="Open Sans" w:hAnsi="Open Sans" w:cs="Open Sans"/>
          <w:szCs w:val="22"/>
        </w:rPr>
        <w:t>uizlet/scatter game. Groups then try out each other’s games.</w:t>
      </w:r>
    </w:p>
    <w:p w14:paraId="45ACB72E" w14:textId="7D387A8C" w:rsidR="00BD3EDA" w:rsidRPr="00BF646C" w:rsidRDefault="00BF646C" w:rsidP="00BD3EDA">
      <w:pPr>
        <w:rPr>
          <w:rFonts w:ascii="Open Sans Medium" w:hAnsi="Open Sans Medium" w:cs="Open Sans Medium"/>
          <w:b/>
          <w:bCs/>
          <w:color w:val="412878"/>
          <w:szCs w:val="22"/>
        </w:rPr>
      </w:pPr>
      <w:r w:rsidRPr="00BF646C">
        <w:rPr>
          <w:rFonts w:ascii="Open Sans Medium" w:hAnsi="Open Sans Medium" w:cs="Open Sans Medium"/>
          <w:b/>
          <w:bCs/>
          <w:color w:val="412878"/>
          <w:szCs w:val="22"/>
        </w:rPr>
        <w:t xml:space="preserve"> </w:t>
      </w:r>
    </w:p>
    <w:p w14:paraId="0DFC45C4" w14:textId="77777777" w:rsidR="00BD3EDA" w:rsidRPr="00C018A4" w:rsidRDefault="00BD3EDA" w:rsidP="00BD3EDA">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4</w:t>
      </w:r>
    </w:p>
    <w:p w14:paraId="220D32D1" w14:textId="46953E14" w:rsidR="00BD3EDA" w:rsidRDefault="00BD3EDA" w:rsidP="00E061E6">
      <w:pPr>
        <w:pStyle w:val="ListParagraph"/>
        <w:numPr>
          <w:ilvl w:val="0"/>
          <w:numId w:val="32"/>
        </w:numPr>
        <w:rPr>
          <w:rFonts w:ascii="Open Sans" w:hAnsi="Open Sans" w:cs="Open Sans"/>
          <w:color w:val="auto"/>
        </w:rPr>
      </w:pPr>
      <w:r w:rsidRPr="00BD3EDA">
        <w:rPr>
          <w:rFonts w:ascii="Open Sans" w:hAnsi="Open Sans" w:cs="Open Sans"/>
          <w:color w:val="auto"/>
        </w:rPr>
        <w:t xml:space="preserve">Students create a whole class mind map depicting their knowledge and understanding of the </w:t>
      </w:r>
      <w:r w:rsidR="005A2F9A">
        <w:rPr>
          <w:rFonts w:ascii="Open Sans" w:hAnsi="Open Sans" w:cs="Open Sans"/>
          <w:color w:val="auto"/>
        </w:rPr>
        <w:t>H</w:t>
      </w:r>
      <w:r w:rsidRPr="00BD3EDA">
        <w:rPr>
          <w:rFonts w:ascii="Open Sans" w:hAnsi="Open Sans" w:cs="Open Sans"/>
          <w:color w:val="auto"/>
        </w:rPr>
        <w:t xml:space="preserve">umanistic </w:t>
      </w:r>
      <w:r w:rsidR="005A2F9A">
        <w:rPr>
          <w:rFonts w:ascii="Open Sans" w:hAnsi="Open Sans" w:cs="Open Sans"/>
          <w:color w:val="auto"/>
        </w:rPr>
        <w:t>Psychology</w:t>
      </w:r>
      <w:r w:rsidRPr="00BD3EDA">
        <w:rPr>
          <w:rFonts w:ascii="Open Sans" w:hAnsi="Open Sans" w:cs="Open Sans"/>
          <w:color w:val="auto"/>
        </w:rPr>
        <w:t xml:space="preserve"> on</w:t>
      </w:r>
      <w:r w:rsidR="00D545FB">
        <w:rPr>
          <w:rFonts w:ascii="Open Sans" w:hAnsi="Open Sans" w:cs="Open Sans"/>
          <w:color w:val="auto"/>
        </w:rPr>
        <w:t xml:space="preserve"> interactive white board</w:t>
      </w:r>
      <w:r w:rsidRPr="00BD3EDA">
        <w:rPr>
          <w:rFonts w:ascii="Open Sans" w:hAnsi="Open Sans" w:cs="Open Sans"/>
          <w:color w:val="auto"/>
        </w:rPr>
        <w:t xml:space="preserve"> </w:t>
      </w:r>
      <w:r w:rsidR="00D545FB">
        <w:rPr>
          <w:rFonts w:ascii="Open Sans" w:hAnsi="Open Sans" w:cs="Open Sans"/>
          <w:color w:val="auto"/>
        </w:rPr>
        <w:t>(</w:t>
      </w:r>
      <w:r w:rsidRPr="00BD3EDA">
        <w:rPr>
          <w:rFonts w:ascii="Open Sans" w:hAnsi="Open Sans" w:cs="Open Sans"/>
          <w:color w:val="auto"/>
        </w:rPr>
        <w:t>IWB</w:t>
      </w:r>
      <w:r w:rsidR="00D545FB">
        <w:rPr>
          <w:rFonts w:ascii="Open Sans" w:hAnsi="Open Sans" w:cs="Open Sans"/>
          <w:color w:val="auto"/>
        </w:rPr>
        <w:t>)</w:t>
      </w:r>
      <w:r w:rsidRPr="00BD3EDA">
        <w:rPr>
          <w:rFonts w:ascii="Open Sans" w:hAnsi="Open Sans" w:cs="Open Sans"/>
          <w:color w:val="auto"/>
        </w:rPr>
        <w:t xml:space="preserve"> this is up loaded to </w:t>
      </w:r>
      <w:r w:rsidR="00C25446">
        <w:rPr>
          <w:rFonts w:ascii="Open Sans" w:hAnsi="Open Sans" w:cs="Open Sans"/>
          <w:color w:val="auto"/>
        </w:rPr>
        <w:t>virtual learning environment (</w:t>
      </w:r>
      <w:r w:rsidRPr="00BD3EDA">
        <w:rPr>
          <w:rFonts w:ascii="Open Sans" w:hAnsi="Open Sans" w:cs="Open Sans"/>
          <w:color w:val="auto"/>
        </w:rPr>
        <w:t>VLE</w:t>
      </w:r>
      <w:r w:rsidR="00C25446">
        <w:rPr>
          <w:rFonts w:ascii="Open Sans" w:hAnsi="Open Sans" w:cs="Open Sans"/>
          <w:color w:val="auto"/>
        </w:rPr>
        <w:t>)</w:t>
      </w:r>
      <w:r w:rsidRPr="00BD3EDA">
        <w:rPr>
          <w:rFonts w:ascii="Open Sans" w:hAnsi="Open Sans" w:cs="Open Sans"/>
          <w:color w:val="auto"/>
        </w:rPr>
        <w:t xml:space="preserve"> so all have a copy.</w:t>
      </w:r>
    </w:p>
    <w:p w14:paraId="6F6341C2" w14:textId="35796E8F" w:rsidR="00BD3EDA" w:rsidRDefault="00BD3EDA" w:rsidP="00E061E6">
      <w:pPr>
        <w:pStyle w:val="ListParagraph"/>
        <w:numPr>
          <w:ilvl w:val="0"/>
          <w:numId w:val="32"/>
        </w:numPr>
        <w:rPr>
          <w:rFonts w:ascii="Open Sans" w:hAnsi="Open Sans" w:cs="Open Sans"/>
          <w:color w:val="auto"/>
        </w:rPr>
      </w:pPr>
      <w:r w:rsidRPr="00BD3EDA">
        <w:rPr>
          <w:rFonts w:ascii="Open Sans" w:hAnsi="Open Sans" w:cs="Open Sans"/>
          <w:color w:val="auto"/>
        </w:rPr>
        <w:t xml:space="preserve">Second half of the lesson students presented with a range of exam style questions on </w:t>
      </w:r>
      <w:r w:rsidR="005A2F9A">
        <w:rPr>
          <w:rFonts w:ascii="Open Sans" w:hAnsi="Open Sans" w:cs="Open Sans"/>
          <w:color w:val="auto"/>
        </w:rPr>
        <w:t>H</w:t>
      </w:r>
      <w:r w:rsidRPr="00BD3EDA">
        <w:rPr>
          <w:rFonts w:ascii="Open Sans" w:hAnsi="Open Sans" w:cs="Open Sans"/>
          <w:color w:val="auto"/>
        </w:rPr>
        <w:t>umanistic</w:t>
      </w:r>
      <w:r w:rsidR="005A2F9A">
        <w:rPr>
          <w:rFonts w:ascii="Open Sans" w:hAnsi="Open Sans" w:cs="Open Sans"/>
          <w:color w:val="auto"/>
        </w:rPr>
        <w:t xml:space="preserve"> Psychology</w:t>
      </w:r>
      <w:r w:rsidRPr="00BD3EDA">
        <w:rPr>
          <w:rFonts w:ascii="Open Sans" w:hAnsi="Open Sans" w:cs="Open Sans"/>
          <w:color w:val="auto"/>
        </w:rPr>
        <w:t>. Each group is assigned one or more questions (so the questions for each group together total 20 marks). The groups have to discuss content and prepare responses. Responses are then shared with the class, all provide feedback and group enhances the responses where necessary.</w:t>
      </w:r>
    </w:p>
    <w:p w14:paraId="4DDE9468" w14:textId="77777777" w:rsidR="007C086E" w:rsidRPr="00BD3EDA" w:rsidRDefault="007C086E" w:rsidP="00BD3EDA">
      <w:pPr>
        <w:pStyle w:val="ListParagraph"/>
        <w:ind w:left="360"/>
        <w:rPr>
          <w:rFonts w:ascii="Open Sans" w:hAnsi="Open Sans" w:cs="Open Sans"/>
          <w:color w:val="auto"/>
        </w:rPr>
      </w:pPr>
    </w:p>
    <w:p w14:paraId="6EF02708" w14:textId="77777777" w:rsidR="009370D9" w:rsidRDefault="009370D9">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E16422A" w14:textId="77777777" w:rsidR="002D05FE" w:rsidRPr="00D50A54" w:rsidRDefault="002D05FE" w:rsidP="002D05FE">
      <w:pPr>
        <w:rPr>
          <w:rFonts w:ascii="Open Sans Medium" w:hAnsi="Open Sans Medium" w:cs="Open Sans Medium"/>
          <w:b/>
          <w:bCs/>
          <w:color w:val="371376"/>
          <w:sz w:val="28"/>
          <w:szCs w:val="28"/>
        </w:rPr>
      </w:pPr>
      <w:r w:rsidRPr="00D50A54">
        <w:rPr>
          <w:rFonts w:ascii="Open Sans Medium" w:hAnsi="Open Sans Medium" w:cs="Open Sans Medium"/>
          <w:b/>
          <w:bCs/>
          <w:color w:val="371376"/>
          <w:sz w:val="28"/>
          <w:szCs w:val="28"/>
        </w:rPr>
        <w:lastRenderedPageBreak/>
        <w:t>Resources</w:t>
      </w:r>
    </w:p>
    <w:p w14:paraId="06F4FA3C" w14:textId="2BB16BD2" w:rsidR="00AF772A" w:rsidRDefault="00D545FB" w:rsidP="00056800">
      <w:pPr>
        <w:rPr>
          <w:rFonts w:ascii="Open Sans" w:eastAsia="Calibri" w:hAnsi="Open Sans" w:cs="Open Sans"/>
          <w:b/>
          <w:color w:val="000000"/>
          <w:szCs w:val="22"/>
        </w:rPr>
      </w:pPr>
      <w:r>
        <w:rPr>
          <w:rFonts w:ascii="Open Sans" w:eastAsia="Calibri" w:hAnsi="Open Sans" w:cs="Open Sans"/>
          <w:b/>
          <w:color w:val="000000"/>
          <w:szCs w:val="22"/>
        </w:rPr>
        <w:t xml:space="preserve"> </w:t>
      </w:r>
    </w:p>
    <w:p w14:paraId="7F309361" w14:textId="77777777" w:rsidR="00871808" w:rsidRPr="00C018A4" w:rsidRDefault="00871808" w:rsidP="00C018A4">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BD3EDA">
        <w:rPr>
          <w:rFonts w:ascii="Open Sans Medium" w:hAnsi="Open Sans Medium" w:cs="Open Sans Medium"/>
          <w:b/>
          <w:bCs/>
          <w:color w:val="412878"/>
          <w:sz w:val="24"/>
        </w:rPr>
        <w:t>1</w:t>
      </w:r>
    </w:p>
    <w:p w14:paraId="0592EA4D" w14:textId="5922E8F6" w:rsidR="009370D9" w:rsidRPr="00CD20BC" w:rsidRDefault="00154FCF" w:rsidP="00BF646C">
      <w:pPr>
        <w:pStyle w:val="ListParagraph"/>
        <w:numPr>
          <w:ilvl w:val="0"/>
          <w:numId w:val="17"/>
        </w:numPr>
        <w:spacing w:after="0"/>
        <w:rPr>
          <w:rStyle w:val="Hyperlink"/>
          <w:rFonts w:ascii="Open Sans" w:hAnsi="Open Sans" w:cs="Open Sans"/>
          <w:u w:val="none"/>
        </w:rPr>
      </w:pPr>
      <w:hyperlink r:id="rId17" w:history="1">
        <w:r w:rsidR="009370D9" w:rsidRPr="00CD20BC">
          <w:rPr>
            <w:rStyle w:val="Hyperlink"/>
            <w:rFonts w:ascii="Open Sans" w:eastAsiaTheme="majorEastAsia" w:hAnsi="Open Sans" w:cs="Open Sans"/>
          </w:rPr>
          <w:t>The Humanists (from Crash Course Psychology #21(YouTube</w:t>
        </w:r>
      </w:hyperlink>
      <w:r w:rsidR="009370D9" w:rsidRPr="00CD20BC">
        <w:rPr>
          <w:rStyle w:val="Hyperlink"/>
          <w:rFonts w:ascii="Open Sans" w:eastAsiaTheme="majorEastAsia" w:hAnsi="Open Sans" w:cs="Open Sans"/>
        </w:rPr>
        <w:t>)</w:t>
      </w:r>
      <w:r w:rsidR="00BF646C">
        <w:rPr>
          <w:rStyle w:val="Hyperlink"/>
          <w:rFonts w:ascii="Open Sans" w:eastAsiaTheme="majorEastAsia" w:hAnsi="Open Sans" w:cs="Open Sans"/>
        </w:rPr>
        <w:t>.</w:t>
      </w:r>
    </w:p>
    <w:p w14:paraId="70333B66" w14:textId="2B5001D5" w:rsidR="00BD3EDA" w:rsidRPr="00CD20BC" w:rsidRDefault="00BD3EDA" w:rsidP="00BF646C">
      <w:pPr>
        <w:pStyle w:val="ListParagraph"/>
        <w:numPr>
          <w:ilvl w:val="0"/>
          <w:numId w:val="17"/>
        </w:numPr>
        <w:spacing w:after="0"/>
        <w:rPr>
          <w:rFonts w:ascii="Open Sans" w:hAnsi="Open Sans" w:cs="Open Sans"/>
        </w:rPr>
      </w:pPr>
      <w:proofErr w:type="spellStart"/>
      <w:r w:rsidRPr="00CD20BC">
        <w:rPr>
          <w:rFonts w:ascii="Open Sans" w:hAnsi="Open Sans" w:cs="Open Sans"/>
        </w:rPr>
        <w:t>P</w:t>
      </w:r>
      <w:r w:rsidRPr="00CD20BC">
        <w:rPr>
          <w:rFonts w:ascii="Open Sans" w:hAnsi="Open Sans" w:cs="Open Sans"/>
          <w:color w:val="auto"/>
        </w:rPr>
        <w:t>sychlotron</w:t>
      </w:r>
      <w:proofErr w:type="spellEnd"/>
      <w:r w:rsidRPr="00CD20BC">
        <w:rPr>
          <w:rFonts w:ascii="Open Sans" w:hAnsi="Open Sans" w:cs="Open Sans"/>
          <w:color w:val="auto"/>
        </w:rPr>
        <w:t xml:space="preserve"> has a series of very useful handouts, PowerPoint slides and student activities to develop student’s understanding of Humanistic Approach</w:t>
      </w:r>
      <w:r w:rsidR="00BF646C">
        <w:rPr>
          <w:rFonts w:ascii="Open Sans" w:hAnsi="Open Sans" w:cs="Open Sans"/>
          <w:color w:val="auto"/>
        </w:rPr>
        <w:t>.</w:t>
      </w:r>
      <w:r w:rsidRPr="00CD20BC">
        <w:rPr>
          <w:rFonts w:ascii="Open Sans" w:hAnsi="Open Sans" w:cs="Open Sans"/>
          <w:color w:val="auto"/>
        </w:rPr>
        <w:t xml:space="preserve"> </w:t>
      </w:r>
    </w:p>
    <w:p w14:paraId="787AB76E" w14:textId="37630166" w:rsidR="00BD3EDA" w:rsidRPr="00CD20BC" w:rsidRDefault="00BD3EDA" w:rsidP="00BF646C">
      <w:pPr>
        <w:pStyle w:val="ListParagraph"/>
        <w:numPr>
          <w:ilvl w:val="0"/>
          <w:numId w:val="17"/>
        </w:numPr>
        <w:spacing w:after="0"/>
        <w:rPr>
          <w:rFonts w:ascii="Open Sans" w:hAnsi="Open Sans" w:cs="Open Sans"/>
          <w:color w:val="1847BF"/>
          <w:u w:val="single"/>
        </w:rPr>
      </w:pPr>
      <w:r w:rsidRPr="00CD20BC">
        <w:rPr>
          <w:rFonts w:ascii="Open Sans" w:hAnsi="Open Sans" w:cs="Open Sans"/>
          <w:color w:val="1847BF"/>
        </w:rPr>
        <w:fldChar w:fldCharType="begin"/>
      </w:r>
      <w:r w:rsidRPr="00CD20BC">
        <w:rPr>
          <w:rFonts w:ascii="Open Sans" w:hAnsi="Open Sans" w:cs="Open Sans"/>
          <w:color w:val="1847BF"/>
        </w:rPr>
        <w:instrText xml:space="preserve"> HYPERLINK "http://www.psychlotron.org.uk/newResources/approaches/AS_AQB_approaches_HumanisticBasics.pdf" </w:instrText>
      </w:r>
      <w:r w:rsidRPr="00CD20BC">
        <w:rPr>
          <w:rFonts w:ascii="Open Sans" w:hAnsi="Open Sans" w:cs="Open Sans"/>
          <w:color w:val="1847BF"/>
        </w:rPr>
        <w:fldChar w:fldCharType="separate"/>
      </w:r>
      <w:proofErr w:type="spellStart"/>
      <w:r w:rsidRPr="00CD20BC">
        <w:rPr>
          <w:rFonts w:ascii="Open Sans" w:hAnsi="Open Sans" w:cs="Open Sans"/>
          <w:color w:val="1847BF"/>
          <w:u w:val="single"/>
        </w:rPr>
        <w:t>Psychlotron</w:t>
      </w:r>
      <w:proofErr w:type="spellEnd"/>
      <w:r w:rsidRPr="00CD20BC">
        <w:rPr>
          <w:rFonts w:ascii="Open Sans" w:hAnsi="Open Sans" w:cs="Open Sans"/>
          <w:color w:val="1847BF"/>
          <w:u w:val="single"/>
        </w:rPr>
        <w:t>: Humanistic Perspectives</w:t>
      </w:r>
      <w:r w:rsidR="00BF646C">
        <w:rPr>
          <w:rFonts w:ascii="Open Sans" w:hAnsi="Open Sans" w:cs="Open Sans"/>
          <w:color w:val="1847BF"/>
          <w:u w:val="single"/>
        </w:rPr>
        <w:t>.</w:t>
      </w:r>
    </w:p>
    <w:p w14:paraId="16DBEF13" w14:textId="6C3988A8" w:rsidR="00BD3EDA" w:rsidRPr="00CD20BC" w:rsidRDefault="00BD3EDA" w:rsidP="00BF646C">
      <w:pPr>
        <w:pStyle w:val="ListParagraph"/>
        <w:numPr>
          <w:ilvl w:val="0"/>
          <w:numId w:val="17"/>
        </w:numPr>
        <w:spacing w:after="0"/>
        <w:rPr>
          <w:rFonts w:ascii="Open Sans" w:hAnsi="Open Sans" w:cs="Open Sans"/>
          <w:color w:val="1847BF"/>
        </w:rPr>
      </w:pPr>
      <w:r w:rsidRPr="00CD20BC">
        <w:rPr>
          <w:rFonts w:ascii="Open Sans" w:hAnsi="Open Sans" w:cs="Open Sans"/>
        </w:rPr>
        <w:fldChar w:fldCharType="end"/>
      </w:r>
      <w:r w:rsidRPr="00CD20BC">
        <w:rPr>
          <w:rFonts w:ascii="Open Sans" w:hAnsi="Open Sans" w:cs="Open Sans"/>
          <w:color w:val="auto"/>
        </w:rPr>
        <w:t>Kh</w:t>
      </w:r>
      <w:r w:rsidR="009370D9" w:rsidRPr="00CD20BC">
        <w:rPr>
          <w:rFonts w:ascii="Open Sans" w:hAnsi="Open Sans" w:cs="Open Sans"/>
          <w:color w:val="auto"/>
        </w:rPr>
        <w:t>a</w:t>
      </w:r>
      <w:r w:rsidRPr="00CD20BC">
        <w:rPr>
          <w:rFonts w:ascii="Open Sans" w:hAnsi="Open Sans" w:cs="Open Sans"/>
          <w:color w:val="auto"/>
        </w:rPr>
        <w:t>n Academy Maslow</w:t>
      </w:r>
      <w:r w:rsidRPr="00CD20BC">
        <w:rPr>
          <w:rFonts w:ascii="Open Sans" w:hAnsi="Open Sans" w:cs="Open Sans"/>
        </w:rPr>
        <w:t xml:space="preserve"> </w:t>
      </w:r>
      <w:hyperlink r:id="rId18" w:history="1">
        <w:r w:rsidR="009370D9" w:rsidRPr="00CD20BC">
          <w:rPr>
            <w:rFonts w:ascii="Open Sans" w:hAnsi="Open Sans" w:cs="Open Sans"/>
            <w:color w:val="1847BF"/>
            <w:u w:val="single"/>
          </w:rPr>
          <w:t>Humanistic Theory (YouTube)</w:t>
        </w:r>
      </w:hyperlink>
      <w:r w:rsidR="00BF646C">
        <w:rPr>
          <w:rFonts w:ascii="Open Sans" w:hAnsi="Open Sans" w:cs="Open Sans"/>
          <w:color w:val="1847BF"/>
          <w:u w:val="single"/>
        </w:rPr>
        <w:t>.</w:t>
      </w:r>
    </w:p>
    <w:p w14:paraId="0E6F65FA" w14:textId="763C96BB" w:rsidR="00BD3EDA" w:rsidRPr="00CD20BC" w:rsidRDefault="009370D9" w:rsidP="00BF646C">
      <w:pPr>
        <w:pStyle w:val="ListParagraph"/>
        <w:numPr>
          <w:ilvl w:val="0"/>
          <w:numId w:val="17"/>
        </w:numPr>
        <w:spacing w:after="0"/>
        <w:rPr>
          <w:rFonts w:ascii="Open Sans" w:hAnsi="Open Sans" w:cs="Open Sans"/>
          <w:color w:val="1847BF"/>
        </w:rPr>
      </w:pPr>
      <w:r w:rsidRPr="00CD20BC">
        <w:rPr>
          <w:rFonts w:ascii="Open Sans" w:hAnsi="Open Sans" w:cs="Open Sans"/>
          <w:color w:val="auto"/>
        </w:rPr>
        <w:t>I</w:t>
      </w:r>
      <w:r w:rsidR="00BD3EDA" w:rsidRPr="00CD20BC">
        <w:rPr>
          <w:rFonts w:ascii="Open Sans" w:hAnsi="Open Sans" w:cs="Open Sans"/>
          <w:color w:val="auto"/>
        </w:rPr>
        <w:t>nformation sheets plus video and podcast on Maslow and Rogers</w:t>
      </w:r>
      <w:r w:rsidR="00BD3EDA" w:rsidRPr="00CD20BC">
        <w:rPr>
          <w:rFonts w:ascii="Open Sans" w:hAnsi="Open Sans" w:cs="Open Sans"/>
        </w:rPr>
        <w:t xml:space="preserve"> </w:t>
      </w:r>
      <w:hyperlink r:id="rId19" w:history="1">
        <w:r w:rsidR="00BD3EDA" w:rsidRPr="00CD20BC">
          <w:rPr>
            <w:rFonts w:ascii="Open Sans" w:hAnsi="Open Sans" w:cs="Open Sans"/>
            <w:color w:val="1847BF"/>
            <w:u w:val="single"/>
          </w:rPr>
          <w:t>Simply psychology: Humanism</w:t>
        </w:r>
      </w:hyperlink>
      <w:r w:rsidR="00BF646C">
        <w:rPr>
          <w:rFonts w:ascii="Open Sans" w:hAnsi="Open Sans" w:cs="Open Sans"/>
          <w:color w:val="1847BF"/>
          <w:u w:val="single"/>
        </w:rPr>
        <w:t>.</w:t>
      </w:r>
    </w:p>
    <w:p w14:paraId="62A7D287" w14:textId="77777777" w:rsidR="002D05FE" w:rsidRPr="009370D9" w:rsidRDefault="002D05FE" w:rsidP="009370D9">
      <w:pPr>
        <w:rPr>
          <w:rFonts w:ascii="Open Sans" w:eastAsia="Calibri" w:hAnsi="Open Sans" w:cs="Open Sans"/>
        </w:rPr>
      </w:pPr>
      <w:r w:rsidRPr="009370D9">
        <w:rPr>
          <w:rFonts w:ascii="Open Sans" w:eastAsia="Calibri" w:hAnsi="Open Sans" w:cs="Open Sans"/>
        </w:rPr>
        <w:t xml:space="preserve"> </w:t>
      </w:r>
    </w:p>
    <w:p w14:paraId="5B447369" w14:textId="77777777" w:rsidR="00871808" w:rsidRDefault="00871808" w:rsidP="00C018A4">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9370D9">
        <w:rPr>
          <w:rFonts w:ascii="Open Sans Medium" w:hAnsi="Open Sans Medium" w:cs="Open Sans Medium"/>
          <w:b/>
          <w:bCs/>
          <w:color w:val="412878"/>
          <w:sz w:val="24"/>
        </w:rPr>
        <w:t>2</w:t>
      </w:r>
    </w:p>
    <w:p w14:paraId="6C0C7256" w14:textId="0D6F6DF6" w:rsidR="009370D9" w:rsidRPr="00CD20BC" w:rsidRDefault="009370D9" w:rsidP="009370D9">
      <w:pPr>
        <w:rPr>
          <w:rFonts w:ascii="Open Sans" w:hAnsi="Open Sans" w:cs="Open Sans"/>
          <w:color w:val="1847BF"/>
          <w:u w:val="single"/>
        </w:rPr>
      </w:pPr>
      <w:r w:rsidRPr="00CD20BC">
        <w:rPr>
          <w:rFonts w:ascii="Open Sans" w:hAnsi="Open Sans" w:cs="Open Sans"/>
        </w:rPr>
        <w:t xml:space="preserve">Role play counselling </w:t>
      </w:r>
      <w:hyperlink r:id="rId20" w:history="1">
        <w:proofErr w:type="spellStart"/>
        <w:r w:rsidRPr="00CD20BC">
          <w:rPr>
            <w:rFonts w:ascii="Open Sans" w:hAnsi="Open Sans" w:cs="Open Sans"/>
            <w:color w:val="1847BF"/>
            <w:u w:val="single"/>
          </w:rPr>
          <w:t>Psychlotron</w:t>
        </w:r>
        <w:proofErr w:type="spellEnd"/>
        <w:r w:rsidRPr="00CD20BC">
          <w:rPr>
            <w:rFonts w:ascii="Open Sans" w:hAnsi="Open Sans" w:cs="Open Sans"/>
            <w:color w:val="1847BF"/>
            <w:u w:val="single"/>
          </w:rPr>
          <w:t>: Rogers’ person-centred counselling</w:t>
        </w:r>
      </w:hyperlink>
      <w:r w:rsidR="00BF646C">
        <w:rPr>
          <w:rFonts w:ascii="Open Sans" w:hAnsi="Open Sans" w:cs="Open Sans"/>
          <w:color w:val="1847BF"/>
          <w:u w:val="single"/>
        </w:rPr>
        <w:t>.</w:t>
      </w:r>
    </w:p>
    <w:p w14:paraId="348B3C5D" w14:textId="77777777" w:rsidR="00185D62" w:rsidRPr="00CD20BC" w:rsidRDefault="00185D62" w:rsidP="009370D9">
      <w:pPr>
        <w:rPr>
          <w:rFonts w:ascii="Open Sans" w:hAnsi="Open Sans" w:cs="Open Sans"/>
          <w:b/>
          <w:bCs/>
          <w:color w:val="412878"/>
          <w:sz w:val="24"/>
        </w:rPr>
      </w:pPr>
    </w:p>
    <w:p w14:paraId="5C977DA5" w14:textId="77777777" w:rsidR="009370D9" w:rsidRDefault="009370D9" w:rsidP="009370D9">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p>
    <w:p w14:paraId="3ABC162F" w14:textId="552CD6B9" w:rsidR="009370D9" w:rsidRDefault="00154FCF" w:rsidP="009370D9">
      <w:pPr>
        <w:rPr>
          <w:rFonts w:ascii="Open Sans" w:hAnsi="Open Sans" w:cs="Open Sans"/>
        </w:rPr>
      </w:pPr>
      <w:hyperlink r:id="rId21" w:history="1">
        <w:r w:rsidR="005A2F9A" w:rsidRPr="00C25446">
          <w:rPr>
            <w:rStyle w:val="Hyperlink"/>
            <w:rFonts w:ascii="Open Sans" w:hAnsi="Open Sans" w:cs="Open Sans"/>
          </w:rPr>
          <w:t>Q</w:t>
        </w:r>
        <w:r w:rsidR="009370D9" w:rsidRPr="00C25446">
          <w:rPr>
            <w:rStyle w:val="Hyperlink"/>
            <w:rFonts w:ascii="Open Sans" w:hAnsi="Open Sans" w:cs="Open Sans"/>
          </w:rPr>
          <w:t>uizlet</w:t>
        </w:r>
      </w:hyperlink>
      <w:r w:rsidR="00C25446">
        <w:rPr>
          <w:rFonts w:ascii="Open Sans" w:hAnsi="Open Sans" w:cs="Open Sans"/>
        </w:rPr>
        <w:t>:</w:t>
      </w:r>
      <w:r w:rsidR="009370D9">
        <w:rPr>
          <w:rFonts w:ascii="Open Sans" w:hAnsi="Open Sans" w:cs="Open Sans"/>
        </w:rPr>
        <w:t xml:space="preserve"> </w:t>
      </w:r>
      <w:r w:rsidR="009370D9" w:rsidRPr="009370D9">
        <w:rPr>
          <w:rFonts w:ascii="Open Sans" w:hAnsi="Open Sans" w:cs="Open Sans"/>
        </w:rPr>
        <w:t>Scatter game</w:t>
      </w:r>
      <w:r w:rsidR="00BF646C">
        <w:rPr>
          <w:rFonts w:ascii="Open Sans" w:hAnsi="Open Sans" w:cs="Open Sans"/>
        </w:rPr>
        <w:t>.</w:t>
      </w:r>
    </w:p>
    <w:p w14:paraId="5CABCA7C" w14:textId="77777777" w:rsidR="009370D9" w:rsidRPr="009370D9" w:rsidRDefault="009370D9" w:rsidP="009370D9">
      <w:pPr>
        <w:rPr>
          <w:rFonts w:ascii="Open Sans" w:hAnsi="Open Sans" w:cs="Open Sans"/>
        </w:rPr>
      </w:pPr>
    </w:p>
    <w:p w14:paraId="4583E6D7" w14:textId="77777777" w:rsidR="009370D9" w:rsidRDefault="009370D9" w:rsidP="009370D9">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4</w:t>
      </w:r>
    </w:p>
    <w:p w14:paraId="703BA03E" w14:textId="2A1F77D5" w:rsidR="009370D9" w:rsidRPr="009370D9" w:rsidRDefault="00154FCF" w:rsidP="009370D9">
      <w:pPr>
        <w:rPr>
          <w:rFonts w:ascii="Open Sans" w:hAnsi="Open Sans" w:cs="Open Sans"/>
          <w:color w:val="1847BF"/>
        </w:rPr>
      </w:pPr>
      <w:hyperlink r:id="rId22" w:history="1">
        <w:r w:rsidR="009370D9" w:rsidRPr="009370D9">
          <w:rPr>
            <w:rFonts w:ascii="Open Sans" w:hAnsi="Open Sans" w:cs="Open Sans"/>
            <w:color w:val="1847BF"/>
            <w:u w:val="single"/>
          </w:rPr>
          <w:t>AQA: Psychology specimen papers and mark schemes</w:t>
        </w:r>
      </w:hyperlink>
      <w:r w:rsidR="00BF646C">
        <w:rPr>
          <w:rFonts w:ascii="Open Sans" w:hAnsi="Open Sans" w:cs="Open Sans"/>
          <w:color w:val="1847BF"/>
          <w:u w:val="single"/>
        </w:rPr>
        <w:t>.</w:t>
      </w:r>
    </w:p>
    <w:p w14:paraId="3A7F5812" w14:textId="77777777" w:rsidR="009370D9" w:rsidRPr="00C018A4" w:rsidRDefault="009370D9" w:rsidP="00C018A4">
      <w:pPr>
        <w:rPr>
          <w:rFonts w:ascii="Open Sans Medium" w:hAnsi="Open Sans Medium" w:cs="Open Sans Medium"/>
          <w:b/>
          <w:bCs/>
          <w:color w:val="412878"/>
          <w:sz w:val="24"/>
        </w:rPr>
      </w:pPr>
    </w:p>
    <w:p w14:paraId="42627398" w14:textId="77777777" w:rsidR="00185D62" w:rsidRDefault="00185D62">
      <w:pPr>
        <w:spacing w:line="240" w:lineRule="auto"/>
        <w:rPr>
          <w:rFonts w:ascii="Open Sans Medium" w:hAnsi="Open Sans Medium" w:cs="Open Sans Medium"/>
          <w:b/>
          <w:bCs/>
          <w:color w:val="371376"/>
          <w:sz w:val="32"/>
          <w:szCs w:val="32"/>
        </w:rPr>
      </w:pPr>
      <w:bookmarkStart w:id="9" w:name="w23"/>
      <w:bookmarkStart w:id="10" w:name="w17"/>
      <w:bookmarkEnd w:id="9"/>
      <w:bookmarkEnd w:id="10"/>
      <w:r>
        <w:rPr>
          <w:rFonts w:ascii="Open Sans Medium" w:hAnsi="Open Sans Medium" w:cs="Open Sans Medium"/>
          <w:b/>
          <w:bCs/>
          <w:color w:val="371376"/>
          <w:sz w:val="32"/>
          <w:szCs w:val="32"/>
        </w:rPr>
        <w:br w:type="page"/>
      </w:r>
    </w:p>
    <w:p w14:paraId="55F96BE1" w14:textId="77777777" w:rsidR="00363E25" w:rsidRPr="009E6859" w:rsidRDefault="00363E25" w:rsidP="00C018A4">
      <w:pPr>
        <w:spacing w:line="259" w:lineRule="auto"/>
        <w:rPr>
          <w:rFonts w:ascii="Open Sans Medium" w:hAnsi="Open Sans Medium" w:cs="Open Sans Medium"/>
          <w:b/>
          <w:bCs/>
          <w:color w:val="412878"/>
          <w:sz w:val="32"/>
          <w:szCs w:val="32"/>
        </w:rPr>
      </w:pPr>
      <w:bookmarkStart w:id="11" w:name="w3"/>
      <w:bookmarkEnd w:id="11"/>
      <w:r w:rsidRPr="009E6859">
        <w:rPr>
          <w:rFonts w:ascii="Open Sans Medium" w:hAnsi="Open Sans Medium" w:cs="Open Sans Medium"/>
          <w:b/>
          <w:bCs/>
          <w:color w:val="371376"/>
          <w:sz w:val="32"/>
          <w:szCs w:val="32"/>
        </w:rPr>
        <w:lastRenderedPageBreak/>
        <w:t xml:space="preserve">Week </w:t>
      </w:r>
      <w:r w:rsidR="00185D62">
        <w:rPr>
          <w:rFonts w:ascii="Open Sans Medium" w:hAnsi="Open Sans Medium" w:cs="Open Sans Medium"/>
          <w:b/>
          <w:bCs/>
          <w:color w:val="371376"/>
          <w:sz w:val="32"/>
          <w:szCs w:val="32"/>
        </w:rPr>
        <w:t>3</w:t>
      </w:r>
    </w:p>
    <w:p w14:paraId="5CAC7286" w14:textId="1444E925" w:rsidR="00185D62" w:rsidRPr="00185D62" w:rsidRDefault="00185D62" w:rsidP="00E061E6">
      <w:pPr>
        <w:pStyle w:val="ListParagraph"/>
        <w:numPr>
          <w:ilvl w:val="0"/>
          <w:numId w:val="33"/>
        </w:numPr>
        <w:rPr>
          <w:rFonts w:ascii="Open Sans" w:hAnsi="Open Sans" w:cs="Open Sans"/>
          <w:color w:val="2B2438"/>
        </w:rPr>
      </w:pPr>
      <w:r w:rsidRPr="00185D62">
        <w:rPr>
          <w:rFonts w:ascii="Open Sans" w:hAnsi="Open Sans" w:cs="Open Sans"/>
          <w:color w:val="2B2438"/>
        </w:rPr>
        <w:t>Introduction to issues and debates</w:t>
      </w:r>
      <w:r w:rsidR="00BF646C">
        <w:rPr>
          <w:rFonts w:ascii="Open Sans" w:hAnsi="Open Sans" w:cs="Open Sans"/>
          <w:color w:val="2B2438"/>
        </w:rPr>
        <w:t>.</w:t>
      </w:r>
    </w:p>
    <w:p w14:paraId="5EB26C13" w14:textId="32B0DDD9" w:rsidR="00185D62" w:rsidRPr="00185D62" w:rsidRDefault="00185D62" w:rsidP="00E061E6">
      <w:pPr>
        <w:pStyle w:val="ListParagraph"/>
        <w:numPr>
          <w:ilvl w:val="0"/>
          <w:numId w:val="33"/>
        </w:numPr>
        <w:rPr>
          <w:rFonts w:ascii="Open Sans" w:hAnsi="Open Sans" w:cs="Open Sans"/>
          <w:color w:val="2B2438"/>
        </w:rPr>
      </w:pPr>
      <w:r w:rsidRPr="00185D62">
        <w:rPr>
          <w:rFonts w:ascii="Open Sans" w:hAnsi="Open Sans" w:cs="Open Sans"/>
          <w:color w:val="2B2438"/>
        </w:rPr>
        <w:t>Id</w:t>
      </w:r>
      <w:r w:rsidR="005A2F9A">
        <w:rPr>
          <w:rFonts w:ascii="Open Sans" w:hAnsi="Open Sans" w:cs="Open Sans"/>
          <w:color w:val="2B2438"/>
        </w:rPr>
        <w:t>i</w:t>
      </w:r>
      <w:r w:rsidRPr="00185D62">
        <w:rPr>
          <w:rFonts w:ascii="Open Sans" w:hAnsi="Open Sans" w:cs="Open Sans"/>
          <w:color w:val="2B2438"/>
        </w:rPr>
        <w:t>ographic and nomothetic approaches to investigation</w:t>
      </w:r>
      <w:r w:rsidR="00BF646C">
        <w:rPr>
          <w:rFonts w:ascii="Open Sans" w:hAnsi="Open Sans" w:cs="Open Sans"/>
          <w:color w:val="2B2438"/>
        </w:rPr>
        <w:t>.</w:t>
      </w:r>
    </w:p>
    <w:p w14:paraId="7DE8F63B" w14:textId="463BAA85" w:rsidR="00185D62" w:rsidRPr="00185D62" w:rsidRDefault="00185D62" w:rsidP="00E061E6">
      <w:pPr>
        <w:pStyle w:val="ListParagraph"/>
        <w:numPr>
          <w:ilvl w:val="0"/>
          <w:numId w:val="33"/>
        </w:numPr>
        <w:rPr>
          <w:rFonts w:ascii="Open Sans" w:hAnsi="Open Sans" w:cs="Open Sans"/>
          <w:color w:val="2B2438"/>
        </w:rPr>
      </w:pPr>
      <w:r w:rsidRPr="00185D62">
        <w:rPr>
          <w:rFonts w:ascii="Open Sans" w:hAnsi="Open Sans" w:cs="Open Sans"/>
          <w:color w:val="2B2438"/>
        </w:rPr>
        <w:t>Causal explanations in psychology</w:t>
      </w:r>
      <w:r w:rsidR="00BF646C">
        <w:rPr>
          <w:rFonts w:ascii="Open Sans" w:hAnsi="Open Sans" w:cs="Open Sans"/>
          <w:color w:val="2B2438"/>
        </w:rPr>
        <w:t>.</w:t>
      </w:r>
    </w:p>
    <w:p w14:paraId="6D3B33C3" w14:textId="7A097E3D" w:rsidR="00185D62" w:rsidRPr="00185D62" w:rsidRDefault="00185D62" w:rsidP="00E061E6">
      <w:pPr>
        <w:pStyle w:val="ListParagraph"/>
        <w:numPr>
          <w:ilvl w:val="0"/>
          <w:numId w:val="33"/>
        </w:numPr>
        <w:rPr>
          <w:rFonts w:ascii="Open Sans" w:hAnsi="Open Sans" w:cs="Open Sans"/>
          <w:color w:val="2B2438"/>
        </w:rPr>
      </w:pPr>
      <w:r w:rsidRPr="00185D62">
        <w:rPr>
          <w:rFonts w:ascii="Open Sans" w:hAnsi="Open Sans" w:cs="Open Sans"/>
          <w:color w:val="2B2438"/>
        </w:rPr>
        <w:t>Free will versus determinism</w:t>
      </w:r>
      <w:r w:rsidR="00BF646C">
        <w:rPr>
          <w:rFonts w:ascii="Open Sans" w:hAnsi="Open Sans" w:cs="Open Sans"/>
          <w:color w:val="2B2438"/>
        </w:rPr>
        <w:t>.</w:t>
      </w:r>
    </w:p>
    <w:p w14:paraId="133DA346" w14:textId="593CE6C4" w:rsidR="00185D62" w:rsidRPr="00185D62" w:rsidRDefault="00185D62" w:rsidP="00056800">
      <w:pPr>
        <w:pStyle w:val="ListParagraph"/>
        <w:numPr>
          <w:ilvl w:val="0"/>
          <w:numId w:val="33"/>
        </w:numPr>
        <w:spacing w:after="0"/>
        <w:rPr>
          <w:rFonts w:ascii="Open Sans" w:hAnsi="Open Sans" w:cs="Open Sans"/>
          <w:color w:val="2B2438"/>
        </w:rPr>
      </w:pPr>
      <w:r w:rsidRPr="00185D62">
        <w:rPr>
          <w:rFonts w:ascii="Open Sans" w:hAnsi="Open Sans" w:cs="Open Sans"/>
          <w:color w:val="2B2438"/>
        </w:rPr>
        <w:t>Types of determinism - hard, soft, biological, environmental, psychic</w:t>
      </w:r>
      <w:r w:rsidR="00BF646C">
        <w:rPr>
          <w:rFonts w:ascii="Open Sans" w:hAnsi="Open Sans" w:cs="Open Sans"/>
          <w:color w:val="2B2438"/>
        </w:rPr>
        <w:t>.</w:t>
      </w:r>
    </w:p>
    <w:p w14:paraId="3EAD6968" w14:textId="77777777" w:rsidR="00363E25" w:rsidRPr="00363E25" w:rsidRDefault="00363E25" w:rsidP="00363E25">
      <w:pPr>
        <w:rPr>
          <w:rFonts w:ascii="Open Sans" w:hAnsi="Open Sans" w:cs="Open Sans"/>
          <w:b/>
          <w:bCs/>
          <w:color w:val="412878"/>
          <w:szCs w:val="22"/>
        </w:rPr>
      </w:pPr>
    </w:p>
    <w:p w14:paraId="1DB17E5E"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D49AFD8" w14:textId="7758E62D" w:rsidR="00185D62" w:rsidRPr="00185D62" w:rsidRDefault="00185D62" w:rsidP="00E061E6">
      <w:pPr>
        <w:pStyle w:val="ListParagraph"/>
        <w:numPr>
          <w:ilvl w:val="0"/>
          <w:numId w:val="34"/>
        </w:numPr>
        <w:rPr>
          <w:rFonts w:ascii="Open Sans" w:hAnsi="Open Sans" w:cs="Open Sans"/>
          <w:color w:val="auto"/>
        </w:rPr>
      </w:pPr>
      <w:r w:rsidRPr="00185D62">
        <w:rPr>
          <w:rFonts w:ascii="Open Sans" w:hAnsi="Open Sans" w:cs="Open Sans"/>
          <w:color w:val="auto"/>
        </w:rPr>
        <w:t>Critical thinking and discussion skills</w:t>
      </w:r>
      <w:r w:rsidR="00BF646C">
        <w:rPr>
          <w:rFonts w:ascii="Open Sans" w:hAnsi="Open Sans" w:cs="Open Sans"/>
          <w:color w:val="auto"/>
        </w:rPr>
        <w:t>.</w:t>
      </w:r>
    </w:p>
    <w:p w14:paraId="4EEBC730" w14:textId="288333FA" w:rsidR="00185D62" w:rsidRPr="00185D62" w:rsidRDefault="00185D62" w:rsidP="00E061E6">
      <w:pPr>
        <w:pStyle w:val="ListParagraph"/>
        <w:numPr>
          <w:ilvl w:val="0"/>
          <w:numId w:val="34"/>
        </w:numPr>
        <w:rPr>
          <w:rFonts w:ascii="Open Sans" w:hAnsi="Open Sans" w:cs="Open Sans"/>
          <w:color w:val="auto"/>
        </w:rPr>
      </w:pPr>
      <w:r w:rsidRPr="00185D62">
        <w:rPr>
          <w:rFonts w:ascii="Open Sans" w:hAnsi="Open Sans" w:cs="Open Sans"/>
          <w:color w:val="auto"/>
        </w:rPr>
        <w:t>Understanding abstract concepts</w:t>
      </w:r>
      <w:r w:rsidR="00BF646C">
        <w:rPr>
          <w:rFonts w:ascii="Open Sans" w:hAnsi="Open Sans" w:cs="Open Sans"/>
          <w:color w:val="auto"/>
        </w:rPr>
        <w:t>.</w:t>
      </w:r>
    </w:p>
    <w:p w14:paraId="46454E7C" w14:textId="4C6DB963" w:rsidR="00185D62" w:rsidRPr="00185D62" w:rsidRDefault="00185D62" w:rsidP="00E061E6">
      <w:pPr>
        <w:pStyle w:val="ListParagraph"/>
        <w:numPr>
          <w:ilvl w:val="0"/>
          <w:numId w:val="34"/>
        </w:numPr>
        <w:rPr>
          <w:rFonts w:ascii="Open Sans" w:hAnsi="Open Sans" w:cs="Open Sans"/>
          <w:color w:val="auto"/>
        </w:rPr>
      </w:pPr>
      <w:r w:rsidRPr="00185D62">
        <w:rPr>
          <w:rFonts w:ascii="Open Sans" w:hAnsi="Open Sans" w:cs="Open Sans"/>
          <w:color w:val="auto"/>
        </w:rPr>
        <w:t>Developing lines of argument and discursive skills</w:t>
      </w:r>
      <w:r w:rsidR="00BF646C">
        <w:rPr>
          <w:rFonts w:ascii="Open Sans" w:hAnsi="Open Sans" w:cs="Open Sans"/>
          <w:color w:val="auto"/>
        </w:rPr>
        <w:t>.</w:t>
      </w:r>
    </w:p>
    <w:p w14:paraId="6BE0C0EA" w14:textId="7C149D47" w:rsidR="00185D62" w:rsidRPr="00185D62" w:rsidRDefault="00185D62" w:rsidP="00E061E6">
      <w:pPr>
        <w:pStyle w:val="ListParagraph"/>
        <w:numPr>
          <w:ilvl w:val="0"/>
          <w:numId w:val="34"/>
        </w:numPr>
        <w:spacing w:after="0"/>
        <w:rPr>
          <w:rFonts w:ascii="Open Sans" w:hAnsi="Open Sans" w:cs="Open Sans"/>
          <w:color w:val="auto"/>
        </w:rPr>
      </w:pPr>
      <w:r w:rsidRPr="00185D62">
        <w:rPr>
          <w:rFonts w:ascii="Open Sans" w:hAnsi="Open Sans" w:cs="Open Sans"/>
          <w:color w:val="auto"/>
        </w:rPr>
        <w:t>Exchange ideas/have a view – ownership of knowledge and skills</w:t>
      </w:r>
      <w:r w:rsidR="00BF646C">
        <w:rPr>
          <w:rFonts w:ascii="Open Sans" w:hAnsi="Open Sans" w:cs="Open Sans"/>
          <w:color w:val="auto"/>
        </w:rPr>
        <w:t>.</w:t>
      </w:r>
    </w:p>
    <w:p w14:paraId="2855B0FE" w14:textId="1D4289BD" w:rsidR="00B510FE" w:rsidRPr="00056800" w:rsidRDefault="00BF646C" w:rsidP="00363E25">
      <w:pPr>
        <w:rPr>
          <w:rFonts w:ascii="Open Sans Medium" w:hAnsi="Open Sans Medium" w:cs="Open Sans Medium"/>
          <w:b/>
          <w:bCs/>
          <w:color w:val="371376"/>
          <w:szCs w:val="22"/>
        </w:rPr>
      </w:pPr>
      <w:r w:rsidRPr="00056800">
        <w:rPr>
          <w:rFonts w:ascii="Open Sans Medium" w:hAnsi="Open Sans Medium" w:cs="Open Sans Medium"/>
          <w:b/>
          <w:bCs/>
          <w:color w:val="371376"/>
          <w:szCs w:val="22"/>
        </w:rPr>
        <w:t xml:space="preserve"> </w:t>
      </w:r>
    </w:p>
    <w:p w14:paraId="7A73CDF9"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47B1B128" w14:textId="59E4107E" w:rsidR="00185D62" w:rsidRPr="00185D62" w:rsidRDefault="00185D62" w:rsidP="00185D62">
      <w:pPr>
        <w:rPr>
          <w:rFonts w:ascii="Open Sans" w:hAnsi="Open Sans" w:cs="Open Sans"/>
          <w:szCs w:val="22"/>
        </w:rPr>
      </w:pPr>
      <w:r w:rsidRPr="00185D62">
        <w:rPr>
          <w:rFonts w:ascii="Open Sans" w:hAnsi="Open Sans" w:cs="Open Sans"/>
          <w:szCs w:val="22"/>
        </w:rPr>
        <w:t>Develop understanding of Id</w:t>
      </w:r>
      <w:r w:rsidR="005A2F9A">
        <w:rPr>
          <w:rFonts w:ascii="Open Sans" w:hAnsi="Open Sans" w:cs="Open Sans"/>
          <w:szCs w:val="22"/>
        </w:rPr>
        <w:t>i</w:t>
      </w:r>
      <w:r w:rsidRPr="00185D62">
        <w:rPr>
          <w:rFonts w:ascii="Open Sans" w:hAnsi="Open Sans" w:cs="Open Sans"/>
          <w:szCs w:val="22"/>
        </w:rPr>
        <w:t xml:space="preserve">ographic and nomothetic approaches to investigation and of free will/determinism debate in psychology. </w:t>
      </w:r>
    </w:p>
    <w:p w14:paraId="06E6345C" w14:textId="77777777" w:rsidR="00185D62" w:rsidRDefault="00185D62" w:rsidP="00185D62">
      <w:pPr>
        <w:rPr>
          <w:rFonts w:ascii="Open Sans" w:hAnsi="Open Sans" w:cs="Open Sans"/>
          <w:szCs w:val="22"/>
        </w:rPr>
      </w:pPr>
    </w:p>
    <w:p w14:paraId="48736551" w14:textId="77777777" w:rsidR="00185D62" w:rsidRPr="00185D62" w:rsidRDefault="00185D62" w:rsidP="00185D62">
      <w:pPr>
        <w:rPr>
          <w:rFonts w:ascii="Open Sans" w:hAnsi="Open Sans" w:cs="Open Sans"/>
          <w:szCs w:val="22"/>
        </w:rPr>
      </w:pPr>
      <w:r w:rsidRPr="00185D62">
        <w:rPr>
          <w:rFonts w:ascii="Open Sans" w:hAnsi="Open Sans" w:cs="Open Sans"/>
          <w:szCs w:val="22"/>
        </w:rPr>
        <w:t>Students should be able to:</w:t>
      </w:r>
    </w:p>
    <w:p w14:paraId="0E02C19A" w14:textId="1D59A05F"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distinguish between id</w:t>
      </w:r>
      <w:r w:rsidR="005A2F9A">
        <w:rPr>
          <w:rFonts w:ascii="Open Sans" w:hAnsi="Open Sans" w:cs="Open Sans"/>
          <w:color w:val="auto"/>
        </w:rPr>
        <w:t>i</w:t>
      </w:r>
      <w:r w:rsidRPr="00185D62">
        <w:rPr>
          <w:rFonts w:ascii="Open Sans" w:hAnsi="Open Sans" w:cs="Open Sans"/>
          <w:color w:val="auto"/>
        </w:rPr>
        <w:t>ographic and nomothetic approach</w:t>
      </w:r>
    </w:p>
    <w:p w14:paraId="1AC9D703" w14:textId="126A13E3"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present arguments for and against id</w:t>
      </w:r>
      <w:r w:rsidR="005A2F9A">
        <w:rPr>
          <w:rFonts w:ascii="Open Sans" w:hAnsi="Open Sans" w:cs="Open Sans"/>
          <w:color w:val="auto"/>
        </w:rPr>
        <w:t>i</w:t>
      </w:r>
      <w:r w:rsidRPr="00185D62">
        <w:rPr>
          <w:rFonts w:ascii="Open Sans" w:hAnsi="Open Sans" w:cs="Open Sans"/>
          <w:color w:val="auto"/>
        </w:rPr>
        <w:t>ographic and nomothetic approach</w:t>
      </w:r>
    </w:p>
    <w:p w14:paraId="4C4A4C0E" w14:textId="77777777"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explain the centrality of causal explanations and the role of determinism in science</w:t>
      </w:r>
    </w:p>
    <w:p w14:paraId="5954973E" w14:textId="77777777"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explain what is meant by free will and determinism</w:t>
      </w:r>
    </w:p>
    <w:p w14:paraId="1D3AFD6B" w14:textId="77777777"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distinguish between hard and soft determinism, biological, environmental and psychic determinism</w:t>
      </w:r>
    </w:p>
    <w:p w14:paraId="7B18A7D1" w14:textId="77777777"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present arguments and evidence for and against free will and arguments and evidence for and against determinism</w:t>
      </w:r>
    </w:p>
    <w:p w14:paraId="7BEAF4BC" w14:textId="77777777" w:rsidR="00185D62" w:rsidRPr="00185D62" w:rsidRDefault="00185D62" w:rsidP="00E061E6">
      <w:pPr>
        <w:pStyle w:val="ListParagraph"/>
        <w:numPr>
          <w:ilvl w:val="0"/>
          <w:numId w:val="35"/>
        </w:numPr>
        <w:rPr>
          <w:rFonts w:ascii="Open Sans" w:hAnsi="Open Sans" w:cs="Open Sans"/>
          <w:color w:val="auto"/>
        </w:rPr>
      </w:pPr>
      <w:r w:rsidRPr="00185D62">
        <w:rPr>
          <w:rFonts w:ascii="Open Sans" w:hAnsi="Open Sans" w:cs="Open Sans"/>
          <w:color w:val="auto"/>
        </w:rPr>
        <w:t>locate approaches in psychology in relation to ideographic and nomothetic approach and in relation to free will vs determinism debate.</w:t>
      </w:r>
    </w:p>
    <w:p w14:paraId="7FBBBB37" w14:textId="77777777" w:rsidR="00363E25" w:rsidRPr="00363E25" w:rsidRDefault="00363E25" w:rsidP="00363E25">
      <w:pPr>
        <w:rPr>
          <w:rFonts w:ascii="Open Sans" w:hAnsi="Open Sans" w:cs="Open Sans"/>
          <w:b/>
          <w:bCs/>
          <w:color w:val="412878"/>
          <w:szCs w:val="22"/>
        </w:rPr>
      </w:pPr>
    </w:p>
    <w:p w14:paraId="600A34F9" w14:textId="77777777" w:rsidR="0057493D" w:rsidRDefault="0057493D">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29F2860"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2EDC9E47" w14:textId="77777777" w:rsidR="00363E25" w:rsidRPr="00363E25" w:rsidRDefault="00363E25" w:rsidP="00363E25">
      <w:pPr>
        <w:rPr>
          <w:rFonts w:ascii="Open Sans" w:hAnsi="Open Sans" w:cs="Open Sans"/>
          <w:b/>
          <w:bCs/>
          <w:color w:val="412878"/>
          <w:szCs w:val="22"/>
        </w:rPr>
      </w:pPr>
    </w:p>
    <w:p w14:paraId="60B0D47F" w14:textId="77777777" w:rsidR="002D05FE" w:rsidRPr="00C018A4" w:rsidRDefault="002D05FE" w:rsidP="002D05FE">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781E949F" w14:textId="77777777" w:rsidR="00C25446" w:rsidRDefault="00185D62" w:rsidP="00C25446">
      <w:pPr>
        <w:pStyle w:val="ListParagraph"/>
        <w:numPr>
          <w:ilvl w:val="0"/>
          <w:numId w:val="82"/>
        </w:numPr>
        <w:rPr>
          <w:rFonts w:ascii="Open Sans" w:hAnsi="Open Sans" w:cs="Open Sans"/>
          <w:color w:val="auto"/>
        </w:rPr>
      </w:pPr>
      <w:r w:rsidRPr="00C25446">
        <w:rPr>
          <w:rFonts w:ascii="Open Sans" w:hAnsi="Open Sans" w:cs="Open Sans"/>
          <w:color w:val="auto"/>
        </w:rPr>
        <w:t xml:space="preserve">Teacher led introduction to free will and soft and hard determinism. </w:t>
      </w:r>
    </w:p>
    <w:p w14:paraId="3D953734" w14:textId="77777777" w:rsidR="00C25446" w:rsidRDefault="00185D62" w:rsidP="00C25446">
      <w:pPr>
        <w:pStyle w:val="ListParagraph"/>
        <w:numPr>
          <w:ilvl w:val="0"/>
          <w:numId w:val="82"/>
        </w:numPr>
        <w:rPr>
          <w:rFonts w:ascii="Open Sans" w:hAnsi="Open Sans" w:cs="Open Sans"/>
          <w:color w:val="auto"/>
        </w:rPr>
      </w:pPr>
      <w:r w:rsidRPr="00C25446">
        <w:rPr>
          <w:rFonts w:ascii="Open Sans" w:hAnsi="Open Sans" w:cs="Open Sans"/>
          <w:color w:val="auto"/>
        </w:rPr>
        <w:t xml:space="preserve">Definition of free will and soft and hard determinism. Put definitions on flip chart. </w:t>
      </w:r>
    </w:p>
    <w:p w14:paraId="0D5C4AC6" w14:textId="77777777" w:rsidR="00C25446" w:rsidRDefault="00185D62" w:rsidP="00C25446">
      <w:pPr>
        <w:pStyle w:val="ListParagraph"/>
        <w:numPr>
          <w:ilvl w:val="0"/>
          <w:numId w:val="82"/>
        </w:numPr>
        <w:rPr>
          <w:rFonts w:ascii="Open Sans" w:hAnsi="Open Sans" w:cs="Open Sans"/>
          <w:color w:val="auto"/>
        </w:rPr>
      </w:pPr>
      <w:r w:rsidRPr="00C25446">
        <w:rPr>
          <w:rFonts w:ascii="Open Sans" w:hAnsi="Open Sans" w:cs="Open Sans"/>
          <w:color w:val="auto"/>
        </w:rPr>
        <w:t xml:space="preserve">Free will definition one side of the class, soft determinism mid-way and hard determinism other side of class. </w:t>
      </w:r>
    </w:p>
    <w:p w14:paraId="4454CA3E" w14:textId="77777777" w:rsidR="00C25446" w:rsidRDefault="00185D62" w:rsidP="00C25446">
      <w:pPr>
        <w:pStyle w:val="ListParagraph"/>
        <w:numPr>
          <w:ilvl w:val="0"/>
          <w:numId w:val="82"/>
        </w:numPr>
        <w:rPr>
          <w:rFonts w:ascii="Open Sans" w:hAnsi="Open Sans" w:cs="Open Sans"/>
          <w:color w:val="auto"/>
        </w:rPr>
      </w:pPr>
      <w:r w:rsidRPr="00C25446">
        <w:rPr>
          <w:rFonts w:ascii="Open Sans" w:hAnsi="Open Sans" w:cs="Open Sans"/>
          <w:color w:val="auto"/>
        </w:rPr>
        <w:t xml:space="preserve">Get in line activity. Students to exchange views in order to put themselves in order from “free will” at one end of the line, to “hard determinist” the other end, rest of the class in order in between. </w:t>
      </w:r>
    </w:p>
    <w:p w14:paraId="2FEABE34" w14:textId="77777777" w:rsidR="00C25446" w:rsidRDefault="00185D62" w:rsidP="00C25446">
      <w:pPr>
        <w:pStyle w:val="ListParagraph"/>
        <w:numPr>
          <w:ilvl w:val="0"/>
          <w:numId w:val="82"/>
        </w:numPr>
        <w:rPr>
          <w:rFonts w:ascii="Open Sans" w:hAnsi="Open Sans" w:cs="Open Sans"/>
          <w:color w:val="auto"/>
        </w:rPr>
      </w:pPr>
      <w:r w:rsidRPr="00C25446">
        <w:rPr>
          <w:rFonts w:ascii="Open Sans" w:hAnsi="Open Sans" w:cs="Open Sans"/>
          <w:color w:val="auto"/>
        </w:rPr>
        <w:t xml:space="preserve">Students then break into 3 groups to prepare arguments/evidence for their view. </w:t>
      </w:r>
    </w:p>
    <w:p w14:paraId="7AD500A6" w14:textId="03DF7DD3" w:rsidR="00185D62" w:rsidRPr="00C25446" w:rsidRDefault="00185D62" w:rsidP="00C25446">
      <w:pPr>
        <w:pStyle w:val="ListParagraph"/>
        <w:numPr>
          <w:ilvl w:val="0"/>
          <w:numId w:val="82"/>
        </w:numPr>
        <w:rPr>
          <w:rFonts w:ascii="Open Sans" w:hAnsi="Open Sans" w:cs="Open Sans"/>
          <w:color w:val="auto"/>
        </w:rPr>
      </w:pPr>
      <w:r w:rsidRPr="00C25446">
        <w:rPr>
          <w:rFonts w:ascii="Open Sans" w:hAnsi="Open Sans" w:cs="Open Sans"/>
          <w:color w:val="auto"/>
        </w:rPr>
        <w:t xml:space="preserve">Each group presents their arguments and evidence to class. </w:t>
      </w:r>
    </w:p>
    <w:p w14:paraId="5886CB73" w14:textId="77777777" w:rsidR="00185D62" w:rsidRDefault="00185D62" w:rsidP="002D05FE">
      <w:pPr>
        <w:rPr>
          <w:rFonts w:ascii="Open Sans Medium" w:hAnsi="Open Sans Medium" w:cs="Open Sans Medium"/>
          <w:b/>
          <w:bCs/>
          <w:color w:val="412878"/>
          <w:sz w:val="24"/>
        </w:rPr>
      </w:pPr>
    </w:p>
    <w:p w14:paraId="4637F164" w14:textId="77777777" w:rsidR="002D05FE" w:rsidRPr="00C018A4" w:rsidRDefault="002D05FE" w:rsidP="002D05FE">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6B345168" w14:textId="77777777" w:rsidR="00185D62" w:rsidRPr="00185D62" w:rsidRDefault="00185D62" w:rsidP="00E061E6">
      <w:pPr>
        <w:pStyle w:val="ListParagraph"/>
        <w:numPr>
          <w:ilvl w:val="0"/>
          <w:numId w:val="36"/>
        </w:numPr>
        <w:rPr>
          <w:rFonts w:ascii="Open Sans" w:hAnsi="Open Sans" w:cs="Open Sans"/>
          <w:color w:val="auto"/>
        </w:rPr>
      </w:pPr>
      <w:r w:rsidRPr="00185D62">
        <w:rPr>
          <w:rFonts w:ascii="Open Sans" w:hAnsi="Open Sans" w:cs="Open Sans"/>
          <w:color w:val="auto"/>
        </w:rPr>
        <w:t>Students work in groups. Provide them with situations that challenge the notion of free will.</w:t>
      </w:r>
      <w:r w:rsidRPr="00185D62">
        <w:t xml:space="preserve"> </w:t>
      </w:r>
      <w:r w:rsidRPr="00185D62">
        <w:rPr>
          <w:rFonts w:ascii="Open Sans" w:hAnsi="Open Sans" w:cs="Open Sans"/>
          <w:color w:val="auto"/>
        </w:rPr>
        <w:t>Eg A person is sleeping in a locked and darkened room. On awakening they decide that they will remain in the room, unaware that the room is locked. They believe that they have the freedom to choose to remain in the room. Do they have free will?</w:t>
      </w:r>
    </w:p>
    <w:p w14:paraId="5123F8F1" w14:textId="5B6CD175" w:rsidR="00185D62" w:rsidRPr="00185D62" w:rsidRDefault="00185D62" w:rsidP="00E061E6">
      <w:pPr>
        <w:pStyle w:val="ListParagraph"/>
        <w:numPr>
          <w:ilvl w:val="0"/>
          <w:numId w:val="36"/>
        </w:numPr>
        <w:rPr>
          <w:rFonts w:ascii="Open Sans" w:hAnsi="Open Sans" w:cs="Open Sans"/>
          <w:color w:val="auto"/>
        </w:rPr>
      </w:pPr>
      <w:r w:rsidRPr="00185D62">
        <w:rPr>
          <w:rFonts w:ascii="Open Sans" w:hAnsi="Open Sans" w:cs="Open Sans"/>
          <w:color w:val="auto"/>
        </w:rPr>
        <w:t xml:space="preserve">If we cannot be held morally responsible for our actions as they are causally determined and not a result of our own moral choice, then by implication, voluntary aid workers who risk their lives in war zones are not praiseworthy, </w:t>
      </w:r>
      <w:r w:rsidR="005A2F9A">
        <w:rPr>
          <w:rFonts w:ascii="Open Sans" w:hAnsi="Open Sans" w:cs="Open Sans"/>
          <w:color w:val="auto"/>
        </w:rPr>
        <w:t>people who murder are not responsible for</w:t>
      </w:r>
      <w:r w:rsidRPr="00185D62">
        <w:rPr>
          <w:rFonts w:ascii="Open Sans" w:hAnsi="Open Sans" w:cs="Open Sans"/>
          <w:color w:val="auto"/>
        </w:rPr>
        <w:t xml:space="preserve"> </w:t>
      </w:r>
      <w:r w:rsidR="005A2F9A">
        <w:rPr>
          <w:rFonts w:ascii="Open Sans" w:hAnsi="Open Sans" w:cs="Open Sans"/>
          <w:color w:val="auto"/>
        </w:rPr>
        <w:t>their</w:t>
      </w:r>
      <w:r w:rsidRPr="00185D62">
        <w:rPr>
          <w:rFonts w:ascii="Open Sans" w:hAnsi="Open Sans" w:cs="Open Sans"/>
          <w:color w:val="auto"/>
        </w:rPr>
        <w:t xml:space="preserve"> actions and we have no right to punish “guilty” criminals since they cannot be held accountable for their actions.</w:t>
      </w:r>
    </w:p>
    <w:p w14:paraId="6C12209F" w14:textId="3DE29EFC" w:rsidR="002D05FE" w:rsidRPr="00185D62" w:rsidRDefault="00185D62" w:rsidP="00056800">
      <w:pPr>
        <w:pStyle w:val="ListParagraph"/>
        <w:numPr>
          <w:ilvl w:val="0"/>
          <w:numId w:val="36"/>
        </w:numPr>
        <w:spacing w:after="0"/>
        <w:rPr>
          <w:rFonts w:ascii="Open Sans" w:hAnsi="Open Sans" w:cs="Open Sans"/>
          <w:color w:val="auto"/>
        </w:rPr>
      </w:pPr>
      <w:r w:rsidRPr="00185D62">
        <w:rPr>
          <w:rFonts w:ascii="Open Sans" w:hAnsi="Open Sans" w:cs="Open Sans"/>
          <w:color w:val="auto"/>
        </w:rPr>
        <w:t>Students discuss whether there is such a thing as free will and generate arguments for and against free will and arguments for and against determinism, moral responsibility, self-determination, value of subjective experience, cultural relativity, research evidence of bio psychology cognitive</w:t>
      </w:r>
      <w:r w:rsidR="00EB3FF1">
        <w:rPr>
          <w:rFonts w:ascii="Open Sans" w:hAnsi="Open Sans" w:cs="Open Sans"/>
          <w:color w:val="auto"/>
        </w:rPr>
        <w:t xml:space="preserve"> neuroscience</w:t>
      </w:r>
      <w:r w:rsidRPr="00185D62">
        <w:rPr>
          <w:rFonts w:ascii="Open Sans" w:hAnsi="Open Sans" w:cs="Open Sans"/>
          <w:color w:val="auto"/>
        </w:rPr>
        <w:t>, even in other sciences determinism is challenged by chaos theory, the butterfly effect eg Dennett 2003.</w:t>
      </w:r>
    </w:p>
    <w:p w14:paraId="0E7A6342" w14:textId="5BD42959" w:rsidR="00185D62" w:rsidRPr="00056800" w:rsidRDefault="00BF646C" w:rsidP="002D05FE">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083E993F" w14:textId="77777777" w:rsidR="002D05FE" w:rsidRPr="00C018A4" w:rsidRDefault="002D05FE" w:rsidP="002D05FE">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3 </w:t>
      </w:r>
    </w:p>
    <w:p w14:paraId="6489B730" w14:textId="7F97C921" w:rsidR="00185D62" w:rsidRPr="00CD20BC" w:rsidRDefault="00185D62" w:rsidP="00E061E6">
      <w:pPr>
        <w:pStyle w:val="ListParagraph"/>
        <w:numPr>
          <w:ilvl w:val="0"/>
          <w:numId w:val="37"/>
        </w:numPr>
        <w:rPr>
          <w:rFonts w:ascii="Open Sans" w:hAnsi="Open Sans" w:cs="Open Sans"/>
          <w:color w:val="auto"/>
        </w:rPr>
      </w:pPr>
      <w:r w:rsidRPr="00CD20BC">
        <w:rPr>
          <w:rFonts w:ascii="Open Sans" w:hAnsi="Open Sans" w:cs="Open Sans"/>
          <w:color w:val="auto"/>
        </w:rPr>
        <w:t>Whole class activity IWB. Analysis of different approaches in psychology in terms of their views/position on free will determinism debate.</w:t>
      </w:r>
    </w:p>
    <w:p w14:paraId="12459A36" w14:textId="7C657737" w:rsidR="002D05FE" w:rsidRPr="00CD20BC" w:rsidRDefault="00185D62" w:rsidP="00E061E6">
      <w:pPr>
        <w:pStyle w:val="ListParagraph"/>
        <w:numPr>
          <w:ilvl w:val="0"/>
          <w:numId w:val="37"/>
        </w:numPr>
        <w:rPr>
          <w:rFonts w:ascii="Open Sans" w:hAnsi="Open Sans" w:cs="Open Sans"/>
          <w:color w:val="auto"/>
        </w:rPr>
      </w:pPr>
      <w:r w:rsidRPr="00CD20BC">
        <w:rPr>
          <w:rFonts w:ascii="Open Sans" w:hAnsi="Open Sans" w:cs="Open Sans"/>
          <w:color w:val="auto"/>
        </w:rPr>
        <w:t xml:space="preserve">Conclude with application exam style question in which students have to explain how </w:t>
      </w:r>
      <w:r w:rsidR="00C25446">
        <w:rPr>
          <w:rFonts w:ascii="Open Sans" w:hAnsi="Open Sans" w:cs="Open Sans"/>
          <w:color w:val="auto"/>
        </w:rPr>
        <w:t>two</w:t>
      </w:r>
      <w:r w:rsidRPr="00CD20BC">
        <w:rPr>
          <w:rFonts w:ascii="Open Sans" w:hAnsi="Open Sans" w:cs="Open Sans"/>
          <w:color w:val="auto"/>
        </w:rPr>
        <w:t xml:space="preserve"> different approaches would explain the behaviour of the character(s) in the scenario.</w:t>
      </w:r>
    </w:p>
    <w:p w14:paraId="1339C111" w14:textId="77777777" w:rsidR="000A32F0" w:rsidRDefault="000A32F0">
      <w:pPr>
        <w:spacing w:line="240" w:lineRule="auto"/>
        <w:rPr>
          <w:rFonts w:ascii="Open Sans" w:hAnsi="Open Sans" w:cs="Open Sans"/>
          <w:b/>
          <w:szCs w:val="22"/>
        </w:rPr>
      </w:pPr>
      <w:r>
        <w:rPr>
          <w:rFonts w:ascii="Open Sans" w:hAnsi="Open Sans" w:cs="Open Sans"/>
          <w:b/>
          <w:szCs w:val="22"/>
        </w:rPr>
        <w:br w:type="page"/>
      </w:r>
    </w:p>
    <w:p w14:paraId="29B06C8A" w14:textId="77777777" w:rsidR="002D05FE" w:rsidRPr="00710109" w:rsidRDefault="002D05FE" w:rsidP="002D05FE">
      <w:pPr>
        <w:rPr>
          <w:rFonts w:ascii="Open Sans Medium" w:hAnsi="Open Sans Medium" w:cs="Open Sans Medium"/>
          <w:b/>
          <w:bCs/>
          <w:color w:val="371376"/>
          <w:sz w:val="28"/>
          <w:szCs w:val="28"/>
        </w:rPr>
      </w:pPr>
      <w:r w:rsidRPr="00710109">
        <w:rPr>
          <w:rFonts w:ascii="Open Sans Medium" w:hAnsi="Open Sans Medium" w:cs="Open Sans Medium"/>
          <w:b/>
          <w:bCs/>
          <w:color w:val="371376"/>
          <w:sz w:val="28"/>
          <w:szCs w:val="28"/>
        </w:rPr>
        <w:lastRenderedPageBreak/>
        <w:t>Resources</w:t>
      </w:r>
    </w:p>
    <w:p w14:paraId="7040A8EC" w14:textId="77777777" w:rsidR="002D05FE" w:rsidRPr="00AF772A" w:rsidRDefault="002D05FE" w:rsidP="002D05FE">
      <w:pPr>
        <w:rPr>
          <w:rFonts w:ascii="Open Sans" w:hAnsi="Open Sans" w:cs="Open Sans"/>
          <w:szCs w:val="22"/>
        </w:rPr>
      </w:pPr>
    </w:p>
    <w:p w14:paraId="7B9D47D0" w14:textId="77777777" w:rsidR="00D8668D" w:rsidRPr="0018771F" w:rsidRDefault="00D8668D" w:rsidP="00D8668D">
      <w:pPr>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r w:rsidRPr="0018771F">
        <w:rPr>
          <w:rFonts w:ascii="Open Sans Medium" w:hAnsi="Open Sans Medium" w:cs="Open Sans Medium"/>
          <w:b/>
          <w:bCs/>
          <w:color w:val="412878"/>
          <w:sz w:val="24"/>
        </w:rPr>
        <w:t xml:space="preserve"> </w:t>
      </w:r>
    </w:p>
    <w:p w14:paraId="5BD8EDEC" w14:textId="46584A89" w:rsidR="00CD20BC" w:rsidRPr="0037504B" w:rsidRDefault="00CD20BC" w:rsidP="00E061E6">
      <w:pPr>
        <w:pStyle w:val="ListParagraph"/>
        <w:numPr>
          <w:ilvl w:val="0"/>
          <w:numId w:val="38"/>
        </w:numPr>
        <w:spacing w:line="259" w:lineRule="auto"/>
        <w:rPr>
          <w:rFonts w:ascii="Open Sans" w:hAnsi="Open Sans" w:cs="Open Sans"/>
          <w:color w:val="auto"/>
        </w:rPr>
      </w:pPr>
      <w:r w:rsidRPr="0037504B">
        <w:rPr>
          <w:rFonts w:ascii="Open Sans" w:hAnsi="Open Sans" w:cs="Open Sans"/>
          <w:bCs/>
          <w:color w:val="auto"/>
          <w:kern w:val="36"/>
        </w:rPr>
        <w:t>Free Will versus the Programmed Brain</w:t>
      </w:r>
      <w:r w:rsidRPr="00056800">
        <w:rPr>
          <w:rFonts w:ascii="Open Sans" w:hAnsi="Open Sans" w:cs="Open Sans"/>
          <w:color w:val="auto"/>
          <w:kern w:val="36"/>
        </w:rPr>
        <w:t xml:space="preserve"> </w:t>
      </w:r>
      <w:r w:rsidR="0025170C" w:rsidRPr="00185D62">
        <w:rPr>
          <w:rFonts w:ascii="Open Sans" w:hAnsi="Open Sans" w:cs="Open Sans"/>
          <w:color w:val="auto"/>
        </w:rPr>
        <w:t>–</w:t>
      </w:r>
      <w:r w:rsidRPr="0037504B">
        <w:rPr>
          <w:rFonts w:ascii="Open Sans" w:hAnsi="Open Sans" w:cs="Open Sans"/>
          <w:b/>
          <w:bCs/>
          <w:color w:val="auto"/>
          <w:kern w:val="36"/>
        </w:rPr>
        <w:t xml:space="preserve"> </w:t>
      </w:r>
      <w:r w:rsidRPr="0037504B">
        <w:rPr>
          <w:rFonts w:ascii="Open Sans" w:hAnsi="Open Sans" w:cs="Open Sans"/>
          <w:color w:val="auto"/>
        </w:rPr>
        <w:t xml:space="preserve">If our actions are determined by prior events, then do we have a choice about anything or any responsibility for what we do? </w:t>
      </w:r>
    </w:p>
    <w:p w14:paraId="2C2C5E36" w14:textId="7F010F7D" w:rsidR="00CD20BC" w:rsidRPr="0037504B" w:rsidRDefault="00CD20BC" w:rsidP="00E061E6">
      <w:pPr>
        <w:pStyle w:val="ListParagraph"/>
        <w:numPr>
          <w:ilvl w:val="0"/>
          <w:numId w:val="38"/>
        </w:numPr>
        <w:spacing w:line="259" w:lineRule="auto"/>
        <w:rPr>
          <w:rFonts w:ascii="Open Sans" w:hAnsi="Open Sans" w:cs="Open Sans"/>
          <w:color w:val="1847BF"/>
        </w:rPr>
      </w:pPr>
      <w:r w:rsidRPr="0037504B">
        <w:rPr>
          <w:rFonts w:ascii="Open Sans" w:hAnsi="Open Sans" w:cs="Open Sans"/>
          <w:color w:val="auto"/>
        </w:rPr>
        <w:t>Report based on study of relationship between belief in free will and cheating</w:t>
      </w:r>
      <w:r w:rsidRPr="0037504B">
        <w:rPr>
          <w:rFonts w:ascii="Open Sans" w:hAnsi="Open Sans" w:cs="Open Sans"/>
        </w:rPr>
        <w:t xml:space="preserve"> </w:t>
      </w:r>
      <w:hyperlink r:id="rId23" w:history="1">
        <w:r w:rsidRPr="0037504B">
          <w:rPr>
            <w:rFonts w:ascii="Open Sans" w:hAnsi="Open Sans" w:cs="Open Sans"/>
            <w:color w:val="1847BF"/>
            <w:u w:val="single"/>
          </w:rPr>
          <w:t>Scientific American: Free Will versus the Programmed Brain</w:t>
        </w:r>
      </w:hyperlink>
      <w:r w:rsidR="00F077B7">
        <w:rPr>
          <w:rFonts w:ascii="Open Sans" w:hAnsi="Open Sans" w:cs="Open Sans"/>
          <w:color w:val="1847BF"/>
          <w:u w:val="single"/>
        </w:rPr>
        <w:t>.</w:t>
      </w:r>
    </w:p>
    <w:p w14:paraId="3D27118A" w14:textId="0FD7C045" w:rsidR="00CD20BC" w:rsidRPr="0037504B" w:rsidRDefault="00CD20BC" w:rsidP="00E061E6">
      <w:pPr>
        <w:pStyle w:val="ListParagraph"/>
        <w:numPr>
          <w:ilvl w:val="0"/>
          <w:numId w:val="38"/>
        </w:numPr>
        <w:spacing w:line="259" w:lineRule="auto"/>
        <w:rPr>
          <w:rFonts w:ascii="Open Sans" w:hAnsi="Open Sans" w:cs="Open Sans"/>
          <w:color w:val="1847BF"/>
          <w:u w:val="single"/>
        </w:rPr>
      </w:pPr>
      <w:r w:rsidRPr="00056800">
        <w:rPr>
          <w:rFonts w:ascii="Open Sans" w:hAnsi="Open Sans" w:cs="Open Sans"/>
          <w:b/>
          <w:bCs/>
          <w:color w:val="auto"/>
        </w:rPr>
        <w:t>Extension</w:t>
      </w:r>
      <w:r w:rsidR="003F7508">
        <w:rPr>
          <w:rFonts w:ascii="Open Sans" w:hAnsi="Open Sans" w:cs="Open Sans"/>
          <w:b/>
          <w:bCs/>
          <w:color w:val="auto"/>
        </w:rPr>
        <w:t xml:space="preserve"> </w:t>
      </w:r>
      <w:r w:rsidR="003F7508" w:rsidRPr="00056800">
        <w:rPr>
          <w:rFonts w:ascii="Open Sans" w:hAnsi="Open Sans" w:cs="Open Sans"/>
          <w:b/>
          <w:bCs/>
          <w:color w:val="auto"/>
        </w:rPr>
        <w:t>–</w:t>
      </w:r>
      <w:r w:rsidRPr="0037504B">
        <w:rPr>
          <w:rFonts w:ascii="Open Sans" w:hAnsi="Open Sans" w:cs="Open Sans"/>
          <w:color w:val="auto"/>
        </w:rPr>
        <w:t xml:space="preserve"> Criminal Behaviour: Free </w:t>
      </w:r>
      <w:r w:rsidR="00F077B7">
        <w:rPr>
          <w:rFonts w:ascii="Open Sans" w:hAnsi="Open Sans" w:cs="Open Sans"/>
          <w:color w:val="auto"/>
        </w:rPr>
        <w:t>w</w:t>
      </w:r>
      <w:r w:rsidRPr="0037504B">
        <w:rPr>
          <w:rFonts w:ascii="Open Sans" w:hAnsi="Open Sans" w:cs="Open Sans"/>
          <w:color w:val="auto"/>
        </w:rPr>
        <w:t xml:space="preserve">ill v </w:t>
      </w:r>
      <w:r w:rsidR="00F077B7">
        <w:rPr>
          <w:rFonts w:ascii="Open Sans" w:hAnsi="Open Sans" w:cs="Open Sans"/>
          <w:color w:val="auto"/>
        </w:rPr>
        <w:t>d</w:t>
      </w:r>
      <w:r w:rsidRPr="0037504B">
        <w:rPr>
          <w:rFonts w:ascii="Open Sans" w:hAnsi="Open Sans" w:cs="Open Sans"/>
          <w:color w:val="auto"/>
        </w:rPr>
        <w:t>eterminism</w:t>
      </w:r>
      <w:r w:rsidR="00F077B7">
        <w:rPr>
          <w:rFonts w:ascii="Open Sans" w:hAnsi="Open Sans" w:cs="Open Sans"/>
          <w:color w:val="auto"/>
        </w:rPr>
        <w:t xml:space="preserve"> -</w:t>
      </w:r>
      <w:r w:rsidR="0037504B" w:rsidRPr="0037504B">
        <w:rPr>
          <w:rFonts w:ascii="Open Sans" w:hAnsi="Open Sans" w:cs="Open Sans"/>
        </w:rPr>
        <w:t xml:space="preserve"> </w:t>
      </w:r>
      <w:hyperlink r:id="rId24" w:history="1">
        <w:r w:rsidRPr="0037504B">
          <w:rPr>
            <w:rFonts w:ascii="Open Sans" w:hAnsi="Open Sans" w:cs="Open Sans"/>
            <w:color w:val="1847BF"/>
            <w:u w:val="single"/>
          </w:rPr>
          <w:t>Guardian Article “Guilty but Not Responsible!”</w:t>
        </w:r>
      </w:hyperlink>
    </w:p>
    <w:p w14:paraId="1ED89F65" w14:textId="62F7BEB4" w:rsidR="0037504B" w:rsidRPr="0037504B" w:rsidRDefault="00154FCF" w:rsidP="00E061E6">
      <w:pPr>
        <w:pStyle w:val="ListParagraph"/>
        <w:numPr>
          <w:ilvl w:val="0"/>
          <w:numId w:val="38"/>
        </w:numPr>
        <w:rPr>
          <w:rFonts w:ascii="Open Sans" w:hAnsi="Open Sans" w:cs="Open Sans"/>
          <w:color w:val="1847BF"/>
        </w:rPr>
      </w:pPr>
      <w:hyperlink r:id="rId25" w:history="1">
        <w:r w:rsidR="00CD20BC" w:rsidRPr="0037504B">
          <w:rPr>
            <w:rFonts w:ascii="Open Sans" w:hAnsi="Open Sans" w:cs="Open Sans"/>
            <w:color w:val="1847BF"/>
            <w:u w:val="single"/>
          </w:rPr>
          <w:t>Guardian Article “I’m Not Guilty but my Brain is”</w:t>
        </w:r>
      </w:hyperlink>
      <w:r w:rsidR="00F077B7">
        <w:rPr>
          <w:rFonts w:ascii="Open Sans" w:hAnsi="Open Sans" w:cs="Open Sans"/>
          <w:color w:val="1847BF"/>
        </w:rPr>
        <w:t>.</w:t>
      </w:r>
    </w:p>
    <w:p w14:paraId="7767AB5F" w14:textId="46930284" w:rsidR="00CD20BC" w:rsidRPr="00F077B7" w:rsidRDefault="00CD20BC" w:rsidP="00056800">
      <w:pPr>
        <w:pStyle w:val="ListParagraph"/>
        <w:numPr>
          <w:ilvl w:val="0"/>
          <w:numId w:val="38"/>
        </w:numPr>
        <w:spacing w:after="0"/>
        <w:rPr>
          <w:rFonts w:ascii="Open Sans" w:hAnsi="Open Sans" w:cs="Open Sans"/>
          <w:color w:val="1847BF"/>
        </w:rPr>
      </w:pPr>
      <w:r w:rsidRPr="00056800">
        <w:rPr>
          <w:rFonts w:ascii="Open Sans" w:hAnsi="Open Sans" w:cs="Open Sans"/>
          <w:b/>
          <w:bCs/>
          <w:color w:val="auto"/>
        </w:rPr>
        <w:t>Extension resource</w:t>
      </w:r>
      <w:r w:rsidR="003F7508">
        <w:rPr>
          <w:rFonts w:ascii="Open Sans" w:hAnsi="Open Sans" w:cs="Open Sans"/>
          <w:b/>
          <w:bCs/>
          <w:color w:val="auto"/>
        </w:rPr>
        <w:t xml:space="preserve"> </w:t>
      </w:r>
      <w:r w:rsidR="003F7508" w:rsidRPr="00056800">
        <w:rPr>
          <w:rFonts w:ascii="Open Sans" w:hAnsi="Open Sans" w:cs="Open Sans"/>
          <w:b/>
          <w:bCs/>
          <w:color w:val="auto"/>
        </w:rPr>
        <w:t>–</w:t>
      </w:r>
      <w:r w:rsidRPr="00056800">
        <w:rPr>
          <w:rFonts w:ascii="Open Sans" w:hAnsi="Open Sans" w:cs="Open Sans"/>
          <w:b/>
          <w:bCs/>
        </w:rPr>
        <w:t xml:space="preserve"> </w:t>
      </w:r>
      <w:hyperlink r:id="rId26" w:history="1">
        <w:r w:rsidRPr="00F077B7">
          <w:rPr>
            <w:rFonts w:ascii="Open Sans" w:hAnsi="Open Sans" w:cs="Open Sans"/>
            <w:color w:val="1847BF"/>
            <w:u w:val="single"/>
          </w:rPr>
          <w:t>The Philosophers Magazine</w:t>
        </w:r>
      </w:hyperlink>
      <w:r w:rsidRPr="00F077B7">
        <w:rPr>
          <w:rFonts w:ascii="Open Sans" w:hAnsi="Open Sans" w:cs="Open Sans"/>
          <w:color w:val="1847BF"/>
          <w:u w:val="single"/>
        </w:rPr>
        <w:t xml:space="preserve"> back issues have various articles on F</w:t>
      </w:r>
      <w:r w:rsidR="00927747" w:rsidRPr="00F077B7">
        <w:rPr>
          <w:rFonts w:ascii="Open Sans" w:hAnsi="Open Sans" w:cs="Open Sans"/>
          <w:color w:val="1847BF"/>
          <w:u w:val="single"/>
        </w:rPr>
        <w:t xml:space="preserve">ree </w:t>
      </w:r>
      <w:r w:rsidRPr="00F077B7">
        <w:rPr>
          <w:rFonts w:ascii="Open Sans" w:hAnsi="Open Sans" w:cs="Open Sans"/>
          <w:color w:val="1847BF"/>
          <w:u w:val="single"/>
        </w:rPr>
        <w:t>W</w:t>
      </w:r>
      <w:r w:rsidR="00927747" w:rsidRPr="00F077B7">
        <w:rPr>
          <w:rFonts w:ascii="Open Sans" w:hAnsi="Open Sans" w:cs="Open Sans"/>
          <w:color w:val="1847BF"/>
          <w:u w:val="single"/>
        </w:rPr>
        <w:t>ill</w:t>
      </w:r>
      <w:r w:rsidRPr="00F077B7">
        <w:rPr>
          <w:rFonts w:ascii="Open Sans" w:hAnsi="Open Sans" w:cs="Open Sans"/>
          <w:color w:val="1847BF"/>
          <w:u w:val="single"/>
        </w:rPr>
        <w:t xml:space="preserve"> v D</w:t>
      </w:r>
      <w:r w:rsidR="00927747" w:rsidRPr="00F077B7">
        <w:rPr>
          <w:rFonts w:ascii="Open Sans" w:hAnsi="Open Sans" w:cs="Open Sans"/>
          <w:color w:val="1847BF"/>
          <w:u w:val="single"/>
        </w:rPr>
        <w:t>eterminism</w:t>
      </w:r>
      <w:r w:rsidR="00F077B7" w:rsidRPr="00F077B7">
        <w:rPr>
          <w:rFonts w:ascii="Open Sans" w:hAnsi="Open Sans" w:cs="Open Sans"/>
          <w:color w:val="1847BF"/>
          <w:u w:val="single"/>
        </w:rPr>
        <w:t>.</w:t>
      </w:r>
    </w:p>
    <w:p w14:paraId="5F2658DD" w14:textId="5DF71561" w:rsidR="00D8668D" w:rsidRPr="00056800" w:rsidRDefault="00F077B7" w:rsidP="00D8668D">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5D2C1224" w14:textId="77777777" w:rsidR="00D8668D" w:rsidRPr="0018771F" w:rsidRDefault="00D8668D" w:rsidP="00D8668D">
      <w:pPr>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p>
    <w:p w14:paraId="7EC0D294" w14:textId="4EFAF0C6" w:rsidR="0037504B" w:rsidRPr="0037504B" w:rsidRDefault="00154FCF" w:rsidP="00E061E6">
      <w:pPr>
        <w:pStyle w:val="ListParagraph"/>
        <w:numPr>
          <w:ilvl w:val="0"/>
          <w:numId w:val="39"/>
        </w:numPr>
        <w:rPr>
          <w:rFonts w:ascii="Open Sans" w:hAnsi="Open Sans" w:cs="Open Sans"/>
          <w:color w:val="1847BF"/>
        </w:rPr>
      </w:pPr>
      <w:hyperlink r:id="rId27" w:history="1">
        <w:r w:rsidR="0037504B" w:rsidRPr="0037504B">
          <w:rPr>
            <w:rFonts w:ascii="Open Sans" w:hAnsi="Open Sans" w:cs="Open Sans"/>
            <w:color w:val="1847BF"/>
            <w:u w:val="single"/>
          </w:rPr>
          <w:t>Simply Psychology: Freewill and Determinism in Psychology</w:t>
        </w:r>
      </w:hyperlink>
      <w:r w:rsidR="00F077B7">
        <w:rPr>
          <w:rFonts w:ascii="Open Sans" w:hAnsi="Open Sans" w:cs="Open Sans"/>
          <w:color w:val="1847BF"/>
          <w:u w:val="single"/>
        </w:rPr>
        <w:t>.</w:t>
      </w:r>
    </w:p>
    <w:p w14:paraId="465B805C" w14:textId="0BF3CD86" w:rsidR="0037504B" w:rsidRPr="0037504B" w:rsidRDefault="00154FCF" w:rsidP="00E061E6">
      <w:pPr>
        <w:pStyle w:val="ListParagraph"/>
        <w:numPr>
          <w:ilvl w:val="0"/>
          <w:numId w:val="39"/>
        </w:numPr>
        <w:rPr>
          <w:rFonts w:ascii="Open Sans" w:hAnsi="Open Sans" w:cs="Open Sans"/>
        </w:rPr>
      </w:pPr>
      <w:hyperlink r:id="rId28" w:history="1">
        <w:proofErr w:type="spellStart"/>
        <w:r w:rsidR="0037504B" w:rsidRPr="0037504B">
          <w:rPr>
            <w:rFonts w:ascii="Open Sans" w:hAnsi="Open Sans" w:cs="Open Sans"/>
            <w:color w:val="1847BF"/>
            <w:u w:val="single"/>
          </w:rPr>
          <w:t>Psychlotron</w:t>
        </w:r>
        <w:proofErr w:type="spellEnd"/>
        <w:r w:rsidR="0037504B" w:rsidRPr="0037504B">
          <w:rPr>
            <w:rFonts w:ascii="Open Sans" w:hAnsi="Open Sans" w:cs="Open Sans"/>
            <w:color w:val="1847BF"/>
            <w:u w:val="single"/>
          </w:rPr>
          <w:t xml:space="preserve">: A2 AQA debates definitions </w:t>
        </w:r>
        <w:proofErr w:type="spellStart"/>
        <w:r w:rsidR="0037504B" w:rsidRPr="0037504B">
          <w:rPr>
            <w:rFonts w:ascii="Open Sans" w:hAnsi="Open Sans" w:cs="Open Sans"/>
            <w:color w:val="1847BF"/>
            <w:u w:val="single"/>
          </w:rPr>
          <w:t>LoopCards</w:t>
        </w:r>
        <w:proofErr w:type="spellEnd"/>
      </w:hyperlink>
      <w:r w:rsidR="00F077B7">
        <w:rPr>
          <w:rFonts w:ascii="Open Sans" w:hAnsi="Open Sans" w:cs="Open Sans"/>
          <w:color w:val="1847BF"/>
          <w:u w:val="single"/>
        </w:rPr>
        <w:t>.</w:t>
      </w:r>
    </w:p>
    <w:p w14:paraId="34110A38" w14:textId="77777777" w:rsidR="00D917F7" w:rsidRPr="00AF772A" w:rsidRDefault="00D917F7" w:rsidP="00AF772A">
      <w:pPr>
        <w:spacing w:after="120"/>
        <w:rPr>
          <w:rFonts w:ascii="Open Sans" w:hAnsi="Open Sans" w:cs="Open Sans"/>
          <w:szCs w:val="22"/>
        </w:rPr>
      </w:pPr>
    </w:p>
    <w:p w14:paraId="0CC1D40C" w14:textId="77777777" w:rsidR="00363E25" w:rsidRPr="00AF772A" w:rsidRDefault="00363E25" w:rsidP="00363E25">
      <w:pPr>
        <w:rPr>
          <w:rFonts w:ascii="Open Sans" w:hAnsi="Open Sans" w:cs="Open Sans"/>
          <w:b/>
          <w:bCs/>
          <w:color w:val="412878"/>
          <w:szCs w:val="22"/>
        </w:rPr>
      </w:pPr>
      <w:r w:rsidRPr="00AF772A">
        <w:rPr>
          <w:rFonts w:ascii="Open Sans" w:hAnsi="Open Sans" w:cs="Open Sans"/>
          <w:b/>
          <w:bCs/>
          <w:color w:val="412878"/>
          <w:szCs w:val="22"/>
        </w:rPr>
        <w:br w:type="page"/>
      </w:r>
    </w:p>
    <w:p w14:paraId="02F091B3" w14:textId="77777777" w:rsidR="00363E25" w:rsidRPr="0057493D" w:rsidRDefault="00363E25" w:rsidP="00363E25">
      <w:pPr>
        <w:rPr>
          <w:rFonts w:ascii="Open Sans Medium" w:hAnsi="Open Sans Medium" w:cs="Open Sans Medium"/>
          <w:b/>
          <w:bCs/>
          <w:color w:val="412878"/>
          <w:sz w:val="32"/>
          <w:szCs w:val="32"/>
        </w:rPr>
      </w:pPr>
      <w:bookmarkStart w:id="12" w:name="w24"/>
      <w:bookmarkStart w:id="13" w:name="w18"/>
      <w:bookmarkStart w:id="14" w:name="w4"/>
      <w:bookmarkEnd w:id="12"/>
      <w:bookmarkEnd w:id="13"/>
      <w:bookmarkEnd w:id="14"/>
      <w:r w:rsidRPr="0057493D">
        <w:rPr>
          <w:rFonts w:ascii="Open Sans Medium" w:hAnsi="Open Sans Medium" w:cs="Open Sans Medium"/>
          <w:b/>
          <w:bCs/>
          <w:color w:val="371376"/>
          <w:sz w:val="32"/>
          <w:szCs w:val="32"/>
        </w:rPr>
        <w:lastRenderedPageBreak/>
        <w:t xml:space="preserve">Week </w:t>
      </w:r>
      <w:r w:rsidR="0037504B">
        <w:rPr>
          <w:rFonts w:ascii="Open Sans Medium" w:hAnsi="Open Sans Medium" w:cs="Open Sans Medium"/>
          <w:b/>
          <w:bCs/>
          <w:color w:val="371376"/>
          <w:sz w:val="32"/>
          <w:szCs w:val="32"/>
        </w:rPr>
        <w:t>4</w:t>
      </w:r>
    </w:p>
    <w:p w14:paraId="6212427D" w14:textId="23204F3E"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Nature nurture debate</w:t>
      </w:r>
      <w:r w:rsidR="00F077B7">
        <w:rPr>
          <w:rFonts w:ascii="Open Sans" w:hAnsi="Open Sans" w:cs="Open Sans"/>
          <w:bCs/>
          <w:color w:val="auto"/>
        </w:rPr>
        <w:t>.</w:t>
      </w:r>
    </w:p>
    <w:p w14:paraId="718D93AB" w14:textId="298CD4E4"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 xml:space="preserve">Heredity, environment and interactionism including reference to: </w:t>
      </w:r>
      <w:r w:rsidR="00EB3FF1">
        <w:rPr>
          <w:rFonts w:ascii="Open Sans" w:hAnsi="Open Sans" w:cs="Open Sans"/>
          <w:bCs/>
          <w:color w:val="auto"/>
        </w:rPr>
        <w:t>h</w:t>
      </w:r>
      <w:r w:rsidRPr="0037504B">
        <w:rPr>
          <w:rFonts w:ascii="Open Sans" w:hAnsi="Open Sans" w:cs="Open Sans"/>
          <w:bCs/>
          <w:color w:val="auto"/>
        </w:rPr>
        <w:t>eritability coefficients estimates and attempts to assess the relative contribution of nature and nurture</w:t>
      </w:r>
      <w:r w:rsidR="00F077B7">
        <w:rPr>
          <w:rFonts w:ascii="Open Sans" w:hAnsi="Open Sans" w:cs="Open Sans"/>
          <w:bCs/>
          <w:color w:val="auto"/>
        </w:rPr>
        <w:t>.</w:t>
      </w:r>
    </w:p>
    <w:p w14:paraId="5F670B4B" w14:textId="77777777"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 xml:space="preserve">How nature affects nurture reactive gene-environment interaction eg Plomin1977, niche picking eg McCartney 1983. </w:t>
      </w:r>
    </w:p>
    <w:p w14:paraId="0F2925F9" w14:textId="56CF0BCF"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How nurture affects nature eg Ridley 2003, neural plasticity</w:t>
      </w:r>
      <w:r w:rsidR="00B37281">
        <w:rPr>
          <w:rFonts w:ascii="Open Sans" w:hAnsi="Open Sans" w:cs="Open Sans"/>
          <w:bCs/>
          <w:color w:val="auto"/>
        </w:rPr>
        <w:t>;</w:t>
      </w:r>
      <w:r w:rsidRPr="0037504B">
        <w:rPr>
          <w:rFonts w:ascii="Open Sans" w:hAnsi="Open Sans" w:cs="Open Sans"/>
          <w:bCs/>
          <w:color w:val="auto"/>
        </w:rPr>
        <w:t xml:space="preserve"> </w:t>
      </w:r>
      <w:proofErr w:type="spellStart"/>
      <w:r w:rsidRPr="0037504B">
        <w:rPr>
          <w:rFonts w:ascii="Open Sans" w:hAnsi="Open Sans" w:cs="Open Sans"/>
          <w:bCs/>
          <w:color w:val="auto"/>
        </w:rPr>
        <w:t>Turkheimer</w:t>
      </w:r>
      <w:proofErr w:type="spellEnd"/>
      <w:r w:rsidRPr="0037504B">
        <w:rPr>
          <w:rFonts w:ascii="Open Sans" w:hAnsi="Open Sans" w:cs="Open Sans"/>
          <w:bCs/>
          <w:color w:val="auto"/>
        </w:rPr>
        <w:t xml:space="preserve"> 2003 genetic contribution to IQ of children</w:t>
      </w:r>
      <w:r w:rsidR="00B37281">
        <w:rPr>
          <w:rFonts w:ascii="Open Sans" w:hAnsi="Open Sans" w:cs="Open Sans"/>
          <w:bCs/>
          <w:color w:val="auto"/>
        </w:rPr>
        <w:t xml:space="preserve"> from lower socioeconomic groups</w:t>
      </w:r>
      <w:r w:rsidRPr="0037504B">
        <w:rPr>
          <w:rFonts w:ascii="Open Sans" w:hAnsi="Open Sans" w:cs="Open Sans"/>
          <w:bCs/>
          <w:color w:val="auto"/>
        </w:rPr>
        <w:t xml:space="preserve">  v genetic contribution to IQ of </w:t>
      </w:r>
      <w:r w:rsidR="00B37281">
        <w:rPr>
          <w:rFonts w:ascii="Open Sans" w:hAnsi="Open Sans" w:cs="Open Sans"/>
          <w:bCs/>
          <w:color w:val="auto"/>
        </w:rPr>
        <w:t>higher socioeconomic groups</w:t>
      </w:r>
    </w:p>
    <w:p w14:paraId="38A2803F" w14:textId="6004DB57"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 xml:space="preserve">Levels of explanation in </w:t>
      </w:r>
      <w:r w:rsidR="00EB3FF1">
        <w:rPr>
          <w:rFonts w:ascii="Open Sans" w:hAnsi="Open Sans" w:cs="Open Sans"/>
          <w:bCs/>
          <w:color w:val="auto"/>
        </w:rPr>
        <w:t>P</w:t>
      </w:r>
      <w:r w:rsidRPr="0037504B">
        <w:rPr>
          <w:rFonts w:ascii="Open Sans" w:hAnsi="Open Sans" w:cs="Open Sans"/>
          <w:bCs/>
          <w:color w:val="auto"/>
        </w:rPr>
        <w:t>sychology.</w:t>
      </w:r>
    </w:p>
    <w:p w14:paraId="4D1ED2F8" w14:textId="1AD000BA"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Reductionism, holism and interactionism</w:t>
      </w:r>
      <w:r w:rsidR="00F077B7">
        <w:rPr>
          <w:rFonts w:ascii="Open Sans" w:hAnsi="Open Sans" w:cs="Open Sans"/>
          <w:bCs/>
          <w:color w:val="auto"/>
        </w:rPr>
        <w:t>.</w:t>
      </w:r>
    </w:p>
    <w:p w14:paraId="32904504" w14:textId="38B8A781" w:rsidR="0037504B" w:rsidRPr="0037504B" w:rsidRDefault="0037504B" w:rsidP="00E061E6">
      <w:pPr>
        <w:pStyle w:val="ListParagraph"/>
        <w:numPr>
          <w:ilvl w:val="1"/>
          <w:numId w:val="40"/>
        </w:numPr>
        <w:rPr>
          <w:rFonts w:ascii="Open Sans" w:hAnsi="Open Sans" w:cs="Open Sans"/>
          <w:bCs/>
          <w:color w:val="auto"/>
        </w:rPr>
      </w:pPr>
      <w:r w:rsidRPr="0037504B">
        <w:rPr>
          <w:rFonts w:ascii="Open Sans" w:hAnsi="Open Sans" w:cs="Open Sans"/>
          <w:bCs/>
          <w:color w:val="auto"/>
        </w:rPr>
        <w:t>Biological /physiological reductionism</w:t>
      </w:r>
      <w:r w:rsidR="00F077B7">
        <w:rPr>
          <w:rFonts w:ascii="Open Sans" w:hAnsi="Open Sans" w:cs="Open Sans"/>
          <w:bCs/>
          <w:color w:val="auto"/>
        </w:rPr>
        <w:t>.</w:t>
      </w:r>
    </w:p>
    <w:p w14:paraId="63B48AE2" w14:textId="77777777" w:rsidR="002D05FE" w:rsidRPr="0037504B" w:rsidRDefault="0037504B" w:rsidP="00056800">
      <w:pPr>
        <w:pStyle w:val="ListParagraph"/>
        <w:numPr>
          <w:ilvl w:val="1"/>
          <w:numId w:val="40"/>
        </w:numPr>
        <w:spacing w:after="0"/>
        <w:rPr>
          <w:rFonts w:ascii="Open Sans" w:hAnsi="Open Sans" w:cs="Open Sans"/>
          <w:bCs/>
          <w:color w:val="auto"/>
        </w:rPr>
      </w:pPr>
      <w:r w:rsidRPr="0037504B">
        <w:rPr>
          <w:rFonts w:ascii="Open Sans" w:hAnsi="Open Sans" w:cs="Open Sans"/>
          <w:bCs/>
          <w:color w:val="auto"/>
        </w:rPr>
        <w:t>Environmental stimulus response reductionism</w:t>
      </w:r>
      <w:r w:rsidR="002D05FE" w:rsidRPr="0037504B">
        <w:rPr>
          <w:rFonts w:ascii="Open Sans" w:hAnsi="Open Sans" w:cs="Open Sans"/>
          <w:bCs/>
          <w:color w:val="auto"/>
        </w:rPr>
        <w:t>.</w:t>
      </w:r>
    </w:p>
    <w:p w14:paraId="2040F78A" w14:textId="77777777" w:rsidR="00363E25" w:rsidRPr="00710109" w:rsidRDefault="00363E25" w:rsidP="00710109">
      <w:pPr>
        <w:rPr>
          <w:rFonts w:ascii="Open Sans" w:hAnsi="Open Sans" w:cs="Open Sans"/>
          <w:bCs/>
        </w:rPr>
      </w:pPr>
    </w:p>
    <w:p w14:paraId="77653123" w14:textId="77777777" w:rsidR="00363E25"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01AFAEA" w14:textId="6BEF0230" w:rsidR="0037504B" w:rsidRPr="0037504B" w:rsidRDefault="0037504B" w:rsidP="00E061E6">
      <w:pPr>
        <w:pStyle w:val="ListParagraph"/>
        <w:numPr>
          <w:ilvl w:val="0"/>
          <w:numId w:val="41"/>
        </w:numPr>
        <w:rPr>
          <w:rFonts w:ascii="Open Sans" w:hAnsi="Open Sans" w:cs="Open Sans"/>
          <w:color w:val="auto"/>
        </w:rPr>
      </w:pPr>
      <w:r w:rsidRPr="0037504B">
        <w:rPr>
          <w:rFonts w:ascii="Open Sans" w:hAnsi="Open Sans" w:cs="Open Sans"/>
          <w:color w:val="auto"/>
        </w:rPr>
        <w:t>Critical thinking and discussion skills</w:t>
      </w:r>
      <w:r w:rsidR="00F077B7">
        <w:rPr>
          <w:rFonts w:ascii="Open Sans" w:hAnsi="Open Sans" w:cs="Open Sans"/>
          <w:color w:val="auto"/>
        </w:rPr>
        <w:t>.</w:t>
      </w:r>
    </w:p>
    <w:p w14:paraId="26188567" w14:textId="4B33DB3B" w:rsidR="0037504B" w:rsidRPr="0037504B" w:rsidRDefault="0037504B" w:rsidP="00E061E6">
      <w:pPr>
        <w:pStyle w:val="ListParagraph"/>
        <w:numPr>
          <w:ilvl w:val="0"/>
          <w:numId w:val="41"/>
        </w:numPr>
        <w:rPr>
          <w:rFonts w:ascii="Open Sans" w:hAnsi="Open Sans" w:cs="Open Sans"/>
          <w:color w:val="auto"/>
        </w:rPr>
      </w:pPr>
      <w:r w:rsidRPr="0037504B">
        <w:rPr>
          <w:rFonts w:ascii="Open Sans" w:hAnsi="Open Sans" w:cs="Open Sans"/>
          <w:color w:val="auto"/>
        </w:rPr>
        <w:t>Understanding abstract concepts</w:t>
      </w:r>
      <w:r w:rsidR="00F077B7">
        <w:rPr>
          <w:rFonts w:ascii="Open Sans" w:hAnsi="Open Sans" w:cs="Open Sans"/>
          <w:color w:val="auto"/>
        </w:rPr>
        <w:t>.</w:t>
      </w:r>
    </w:p>
    <w:p w14:paraId="15C28236" w14:textId="1F6E4093" w:rsidR="0037504B" w:rsidRPr="0037504B" w:rsidRDefault="0037504B" w:rsidP="00E061E6">
      <w:pPr>
        <w:pStyle w:val="ListParagraph"/>
        <w:numPr>
          <w:ilvl w:val="0"/>
          <w:numId w:val="41"/>
        </w:numPr>
        <w:rPr>
          <w:rFonts w:ascii="Open Sans" w:hAnsi="Open Sans" w:cs="Open Sans"/>
          <w:color w:val="auto"/>
        </w:rPr>
      </w:pPr>
      <w:r w:rsidRPr="0037504B">
        <w:rPr>
          <w:rFonts w:ascii="Open Sans" w:hAnsi="Open Sans" w:cs="Open Sans"/>
          <w:color w:val="auto"/>
        </w:rPr>
        <w:t>Developing lines of argument and discursive skills</w:t>
      </w:r>
      <w:r w:rsidR="00F077B7">
        <w:rPr>
          <w:rFonts w:ascii="Open Sans" w:hAnsi="Open Sans" w:cs="Open Sans"/>
          <w:color w:val="auto"/>
        </w:rPr>
        <w:t>.</w:t>
      </w:r>
    </w:p>
    <w:p w14:paraId="6209FF8C" w14:textId="63B00E95" w:rsidR="0037504B" w:rsidRPr="0037504B" w:rsidRDefault="0037504B" w:rsidP="00056800">
      <w:pPr>
        <w:pStyle w:val="ListParagraph"/>
        <w:numPr>
          <w:ilvl w:val="0"/>
          <w:numId w:val="41"/>
        </w:numPr>
        <w:spacing w:after="0"/>
        <w:rPr>
          <w:rFonts w:ascii="Open Sans" w:hAnsi="Open Sans" w:cs="Open Sans"/>
          <w:color w:val="auto"/>
        </w:rPr>
      </w:pPr>
      <w:r w:rsidRPr="0037504B">
        <w:rPr>
          <w:rFonts w:ascii="Open Sans" w:hAnsi="Open Sans" w:cs="Open Sans"/>
          <w:color w:val="auto"/>
        </w:rPr>
        <w:t>Exchange ideas/have a view – ownership of knowledge and skills</w:t>
      </w:r>
      <w:r w:rsidR="00F077B7">
        <w:rPr>
          <w:rFonts w:ascii="Open Sans" w:hAnsi="Open Sans" w:cs="Open Sans"/>
          <w:color w:val="auto"/>
        </w:rPr>
        <w:t>.</w:t>
      </w:r>
    </w:p>
    <w:p w14:paraId="349D84F6" w14:textId="77777777" w:rsidR="00363E25" w:rsidRPr="00363E25" w:rsidRDefault="00363E25" w:rsidP="00363E25">
      <w:pPr>
        <w:rPr>
          <w:rFonts w:ascii="Open Sans" w:hAnsi="Open Sans" w:cs="Open Sans"/>
          <w:b/>
          <w:bCs/>
          <w:color w:val="412878"/>
          <w:szCs w:val="22"/>
        </w:rPr>
      </w:pPr>
    </w:p>
    <w:p w14:paraId="1A02A8D0"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7312E610" w14:textId="77777777" w:rsidR="0037504B" w:rsidRPr="00C25446" w:rsidRDefault="0037504B" w:rsidP="00C25446">
      <w:pPr>
        <w:pStyle w:val="ListParagraph"/>
        <w:numPr>
          <w:ilvl w:val="0"/>
          <w:numId w:val="83"/>
        </w:numPr>
        <w:rPr>
          <w:rFonts w:ascii="Open Sans" w:hAnsi="Open Sans" w:cs="Open Sans"/>
          <w:color w:val="auto"/>
        </w:rPr>
      </w:pPr>
      <w:r w:rsidRPr="00C25446">
        <w:rPr>
          <w:rFonts w:ascii="Open Sans" w:hAnsi="Open Sans" w:cs="Open Sans"/>
          <w:color w:val="auto"/>
        </w:rPr>
        <w:t>Develop understanding of nature/nurture.</w:t>
      </w:r>
    </w:p>
    <w:p w14:paraId="3710DDFD" w14:textId="77777777" w:rsidR="0037504B" w:rsidRPr="00C25446" w:rsidRDefault="0037504B" w:rsidP="00C25446">
      <w:pPr>
        <w:pStyle w:val="ListParagraph"/>
        <w:numPr>
          <w:ilvl w:val="0"/>
          <w:numId w:val="83"/>
        </w:numPr>
        <w:rPr>
          <w:rFonts w:ascii="Open Sans" w:hAnsi="Open Sans" w:cs="Open Sans"/>
        </w:rPr>
      </w:pPr>
      <w:r w:rsidRPr="00C25446">
        <w:rPr>
          <w:rFonts w:ascii="Open Sans" w:hAnsi="Open Sans" w:cs="Open Sans"/>
          <w:color w:val="auto"/>
        </w:rPr>
        <w:t>Debate and reductionism v holism debate in psychology.</w:t>
      </w:r>
    </w:p>
    <w:p w14:paraId="1D20F539" w14:textId="77777777" w:rsidR="0037504B" w:rsidRDefault="0037504B" w:rsidP="0037504B">
      <w:pPr>
        <w:rPr>
          <w:rFonts w:ascii="Open Sans" w:hAnsi="Open Sans" w:cs="Open Sans"/>
        </w:rPr>
      </w:pPr>
    </w:p>
    <w:p w14:paraId="146C5C08" w14:textId="77777777" w:rsidR="0037504B" w:rsidRPr="0037504B" w:rsidRDefault="0037504B" w:rsidP="0037504B">
      <w:pPr>
        <w:rPr>
          <w:rFonts w:ascii="Open Sans" w:hAnsi="Open Sans" w:cs="Open Sans"/>
        </w:rPr>
      </w:pPr>
      <w:r w:rsidRPr="0037504B">
        <w:rPr>
          <w:rFonts w:ascii="Open Sans" w:hAnsi="Open Sans" w:cs="Open Sans"/>
        </w:rPr>
        <w:t xml:space="preserve">Students should be able to: </w:t>
      </w:r>
    </w:p>
    <w:p w14:paraId="1C136DF5" w14:textId="46B8484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explain what is meant by nature/nativist view and nurture/empiricist view and interactionist view</w:t>
      </w:r>
    </w:p>
    <w:p w14:paraId="306E1BAF" w14:textId="7777777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demonstrate understanding of heritability coefficients /estimates, how nature affects nurture, how nurture affects nature, and relative contributions of each</w:t>
      </w:r>
    </w:p>
    <w:p w14:paraId="0B28CD96" w14:textId="7777777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present justified arguments and for and against nature, nurture and interactionism</w:t>
      </w:r>
    </w:p>
    <w:p w14:paraId="3763B222" w14:textId="7777777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explain what is meant by different levels of explanation</w:t>
      </w:r>
      <w:r w:rsidR="00EB3FF1">
        <w:rPr>
          <w:rFonts w:ascii="Open Sans" w:hAnsi="Open Sans" w:cs="Open Sans"/>
          <w:color w:val="auto"/>
        </w:rPr>
        <w:t xml:space="preserve"> in Psychology</w:t>
      </w:r>
      <w:r w:rsidRPr="0037504B">
        <w:rPr>
          <w:rFonts w:ascii="Open Sans" w:hAnsi="Open Sans" w:cs="Open Sans"/>
          <w:color w:val="auto"/>
        </w:rPr>
        <w:t>, reductionism and holism</w:t>
      </w:r>
    </w:p>
    <w:p w14:paraId="06B59680" w14:textId="7777777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distinguish between biological/physiological and environmental reductionism</w:t>
      </w:r>
    </w:p>
    <w:p w14:paraId="7F5B5F4C" w14:textId="7777777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present justified arguments and for and against reductionism, holism and interactionism</w:t>
      </w:r>
    </w:p>
    <w:p w14:paraId="6F63ECA7" w14:textId="77777777" w:rsidR="0037504B" w:rsidRPr="0037504B" w:rsidRDefault="0037504B" w:rsidP="00E061E6">
      <w:pPr>
        <w:pStyle w:val="ListParagraph"/>
        <w:numPr>
          <w:ilvl w:val="0"/>
          <w:numId w:val="42"/>
        </w:numPr>
        <w:rPr>
          <w:rFonts w:ascii="Open Sans" w:hAnsi="Open Sans" w:cs="Open Sans"/>
          <w:color w:val="auto"/>
        </w:rPr>
      </w:pPr>
      <w:r w:rsidRPr="0037504B">
        <w:rPr>
          <w:rFonts w:ascii="Open Sans" w:hAnsi="Open Sans" w:cs="Open Sans"/>
          <w:color w:val="auto"/>
        </w:rPr>
        <w:t>locate approaches in psychology in relation to nature nurture and reductionism v holism.</w:t>
      </w:r>
    </w:p>
    <w:p w14:paraId="677AC138" w14:textId="77777777" w:rsidR="009E6859" w:rsidRPr="0037504B" w:rsidRDefault="009E6859" w:rsidP="00E061E6">
      <w:pPr>
        <w:pStyle w:val="ListParagraph"/>
        <w:numPr>
          <w:ilvl w:val="0"/>
          <w:numId w:val="42"/>
        </w:numPr>
        <w:rPr>
          <w:rFonts w:ascii="Open Sans Medium" w:hAnsi="Open Sans Medium" w:cs="Open Sans Medium"/>
          <w:b/>
          <w:bCs/>
          <w:color w:val="auto"/>
          <w:sz w:val="28"/>
          <w:szCs w:val="28"/>
        </w:rPr>
      </w:pPr>
      <w:r w:rsidRPr="0037504B">
        <w:rPr>
          <w:rFonts w:ascii="Open Sans Medium" w:hAnsi="Open Sans Medium" w:cs="Open Sans Medium"/>
          <w:b/>
          <w:bCs/>
          <w:color w:val="auto"/>
          <w:sz w:val="28"/>
          <w:szCs w:val="28"/>
        </w:rPr>
        <w:br w:type="page"/>
      </w:r>
    </w:p>
    <w:p w14:paraId="6B53799A"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7C6CF73D" w14:textId="77777777" w:rsidR="00363E25" w:rsidRPr="00363E25" w:rsidRDefault="00363E25" w:rsidP="00363E25">
      <w:pPr>
        <w:rPr>
          <w:rFonts w:ascii="Open Sans" w:hAnsi="Open Sans" w:cs="Open Sans"/>
          <w:b/>
          <w:bCs/>
          <w:color w:val="412878"/>
          <w:szCs w:val="22"/>
        </w:rPr>
      </w:pPr>
    </w:p>
    <w:p w14:paraId="7B55C762" w14:textId="77777777" w:rsidR="00710109" w:rsidRPr="00C018A4" w:rsidRDefault="007046D0" w:rsidP="00710109">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24CEEDEB" w14:textId="25810718" w:rsidR="005968E0" w:rsidRPr="005968E0" w:rsidRDefault="005968E0" w:rsidP="00E061E6">
      <w:pPr>
        <w:pStyle w:val="ListParagraph"/>
        <w:numPr>
          <w:ilvl w:val="0"/>
          <w:numId w:val="43"/>
        </w:numPr>
        <w:rPr>
          <w:rFonts w:ascii="Open Sans" w:hAnsi="Open Sans" w:cs="Open Sans"/>
          <w:color w:val="auto"/>
        </w:rPr>
      </w:pPr>
      <w:r w:rsidRPr="005968E0">
        <w:rPr>
          <w:rFonts w:ascii="Open Sans" w:hAnsi="Open Sans" w:cs="Open Sans"/>
          <w:color w:val="auto"/>
        </w:rPr>
        <w:t>Flipped classroom</w:t>
      </w:r>
      <w:r w:rsidR="00F077B7">
        <w:rPr>
          <w:rFonts w:ascii="Open Sans" w:hAnsi="Open Sans" w:cs="Open Sans"/>
          <w:color w:val="auto"/>
        </w:rPr>
        <w:t>.</w:t>
      </w:r>
      <w:r w:rsidRPr="005968E0">
        <w:rPr>
          <w:rFonts w:ascii="Open Sans" w:hAnsi="Open Sans" w:cs="Open Sans"/>
          <w:color w:val="auto"/>
        </w:rPr>
        <w:t xml:space="preserve"> </w:t>
      </w:r>
    </w:p>
    <w:p w14:paraId="318A18D4" w14:textId="26B9AAE1" w:rsidR="005968E0" w:rsidRPr="005968E0" w:rsidRDefault="005968E0" w:rsidP="00E061E6">
      <w:pPr>
        <w:pStyle w:val="ListParagraph"/>
        <w:numPr>
          <w:ilvl w:val="0"/>
          <w:numId w:val="43"/>
        </w:numPr>
        <w:rPr>
          <w:rFonts w:ascii="Open Sans" w:hAnsi="Open Sans" w:cs="Open Sans"/>
          <w:color w:val="auto"/>
        </w:rPr>
      </w:pPr>
      <w:r w:rsidRPr="005968E0">
        <w:rPr>
          <w:rFonts w:ascii="Open Sans" w:hAnsi="Open Sans" w:cs="Open Sans"/>
          <w:color w:val="auto"/>
        </w:rPr>
        <w:t>Students to review 1st year work on genetic basis of behaviour and the role of twin family studies and view video material. Then to complete concept test and submit via VLE/</w:t>
      </w:r>
      <w:proofErr w:type="spellStart"/>
      <w:r w:rsidRPr="005968E0">
        <w:rPr>
          <w:rFonts w:ascii="Open Sans" w:hAnsi="Open Sans" w:cs="Open Sans"/>
          <w:color w:val="auto"/>
        </w:rPr>
        <w:t>moodle</w:t>
      </w:r>
      <w:proofErr w:type="spellEnd"/>
      <w:r w:rsidRPr="005968E0">
        <w:rPr>
          <w:rFonts w:ascii="Open Sans" w:hAnsi="Open Sans" w:cs="Open Sans"/>
          <w:color w:val="auto"/>
        </w:rPr>
        <w:t xml:space="preserve"> short statement of their position re the nature nurture debate</w:t>
      </w:r>
      <w:r w:rsidR="003F7508">
        <w:rPr>
          <w:rFonts w:ascii="Open Sans" w:hAnsi="Open Sans" w:cs="Open Sans"/>
          <w:color w:val="auto"/>
        </w:rPr>
        <w:t>. Maximum</w:t>
      </w:r>
      <w:r w:rsidRPr="005968E0">
        <w:rPr>
          <w:rFonts w:ascii="Open Sans" w:hAnsi="Open Sans" w:cs="Open Sans"/>
          <w:color w:val="auto"/>
        </w:rPr>
        <w:t xml:space="preserve"> 200 words with clear, justified line of argument. </w:t>
      </w:r>
    </w:p>
    <w:p w14:paraId="19E7494C" w14:textId="204D24B9" w:rsidR="005968E0" w:rsidRPr="005968E0" w:rsidRDefault="005968E0" w:rsidP="00E061E6">
      <w:pPr>
        <w:pStyle w:val="ListParagraph"/>
        <w:numPr>
          <w:ilvl w:val="0"/>
          <w:numId w:val="43"/>
        </w:numPr>
        <w:rPr>
          <w:rFonts w:ascii="Open Sans" w:hAnsi="Open Sans" w:cs="Open Sans"/>
          <w:color w:val="auto"/>
        </w:rPr>
      </w:pPr>
      <w:r w:rsidRPr="005968E0">
        <w:rPr>
          <w:rFonts w:ascii="Open Sans" w:hAnsi="Open Sans" w:cs="Open Sans"/>
          <w:color w:val="auto"/>
        </w:rPr>
        <w:t>In class</w:t>
      </w:r>
      <w:r w:rsidR="00C25446">
        <w:rPr>
          <w:rFonts w:ascii="Open Sans" w:hAnsi="Open Sans" w:cs="Open Sans"/>
          <w:color w:val="auto"/>
        </w:rPr>
        <w:t xml:space="preserve"> - </w:t>
      </w:r>
      <w:r w:rsidRPr="005968E0">
        <w:rPr>
          <w:rFonts w:ascii="Open Sans" w:hAnsi="Open Sans" w:cs="Open Sans"/>
          <w:color w:val="auto"/>
        </w:rPr>
        <w:t xml:space="preserve">students work in groups to develop understanding of: </w:t>
      </w:r>
    </w:p>
    <w:p w14:paraId="58F398A3" w14:textId="77777777" w:rsidR="005968E0" w:rsidRPr="005968E0" w:rsidRDefault="005968E0" w:rsidP="00C25446">
      <w:pPr>
        <w:pStyle w:val="ListParagraph"/>
        <w:numPr>
          <w:ilvl w:val="1"/>
          <w:numId w:val="43"/>
        </w:numPr>
        <w:ind w:left="709"/>
        <w:rPr>
          <w:rFonts w:ascii="Open Sans" w:hAnsi="Open Sans" w:cs="Open Sans"/>
          <w:color w:val="auto"/>
        </w:rPr>
      </w:pPr>
      <w:r w:rsidRPr="005968E0">
        <w:rPr>
          <w:rFonts w:ascii="Open Sans" w:hAnsi="Open Sans" w:cs="Open Sans"/>
          <w:color w:val="auto"/>
        </w:rPr>
        <w:t>How nature affects nurture (reactive gene-environment interaction, niche picking).</w:t>
      </w:r>
    </w:p>
    <w:p w14:paraId="14338F9E" w14:textId="77777777" w:rsidR="005968E0" w:rsidRPr="005968E0" w:rsidRDefault="005968E0" w:rsidP="00C25446">
      <w:pPr>
        <w:pStyle w:val="ListParagraph"/>
        <w:numPr>
          <w:ilvl w:val="1"/>
          <w:numId w:val="43"/>
        </w:numPr>
        <w:ind w:left="709"/>
        <w:rPr>
          <w:rFonts w:ascii="Open Sans" w:hAnsi="Open Sans" w:cs="Open Sans"/>
          <w:color w:val="auto"/>
        </w:rPr>
      </w:pPr>
      <w:r w:rsidRPr="005968E0">
        <w:rPr>
          <w:rFonts w:ascii="Open Sans" w:hAnsi="Open Sans" w:cs="Open Sans"/>
          <w:color w:val="auto"/>
        </w:rPr>
        <w:t xml:space="preserve">How nurture affects nature eg Ridley 2003, neural plasticity. </w:t>
      </w:r>
    </w:p>
    <w:p w14:paraId="1919512E" w14:textId="77777777" w:rsidR="005968E0" w:rsidRPr="005968E0" w:rsidRDefault="005968E0" w:rsidP="00C25446">
      <w:pPr>
        <w:pStyle w:val="ListParagraph"/>
        <w:numPr>
          <w:ilvl w:val="1"/>
          <w:numId w:val="43"/>
        </w:numPr>
        <w:ind w:left="709"/>
        <w:rPr>
          <w:rFonts w:ascii="Open Sans" w:hAnsi="Open Sans" w:cs="Open Sans"/>
          <w:color w:val="auto"/>
        </w:rPr>
      </w:pPr>
      <w:r w:rsidRPr="005968E0">
        <w:rPr>
          <w:rFonts w:ascii="Open Sans" w:hAnsi="Open Sans" w:cs="Open Sans"/>
          <w:color w:val="auto"/>
        </w:rPr>
        <w:t>Position of the different approaches in psychology in relation to nature/nurture/interactionist explanations.</w:t>
      </w:r>
    </w:p>
    <w:p w14:paraId="7B4C0EB3" w14:textId="2AD14452" w:rsidR="007046D0" w:rsidRDefault="005968E0" w:rsidP="00C25446">
      <w:pPr>
        <w:pStyle w:val="ListParagraph"/>
        <w:numPr>
          <w:ilvl w:val="1"/>
          <w:numId w:val="43"/>
        </w:numPr>
        <w:ind w:left="709"/>
        <w:rPr>
          <w:rFonts w:ascii="Open Sans" w:hAnsi="Open Sans" w:cs="Open Sans"/>
          <w:color w:val="auto"/>
        </w:rPr>
      </w:pPr>
      <w:r w:rsidRPr="005968E0">
        <w:rPr>
          <w:rFonts w:ascii="Open Sans" w:hAnsi="Open Sans" w:cs="Open Sans"/>
          <w:color w:val="auto"/>
        </w:rPr>
        <w:t>Consider the implications of extreme nature or nurture positions for eg attitudes, social policy etc.</w:t>
      </w:r>
    </w:p>
    <w:p w14:paraId="3936B78F" w14:textId="032CC484" w:rsidR="00F077B7" w:rsidRPr="005968E0" w:rsidRDefault="00F077B7" w:rsidP="00056800">
      <w:pPr>
        <w:pStyle w:val="ListParagraph"/>
        <w:spacing w:after="0"/>
        <w:ind w:left="360"/>
        <w:rPr>
          <w:rFonts w:ascii="Open Sans" w:hAnsi="Open Sans" w:cs="Open Sans"/>
          <w:color w:val="auto"/>
        </w:rPr>
      </w:pPr>
      <w:r>
        <w:rPr>
          <w:rFonts w:ascii="Open Sans" w:hAnsi="Open Sans" w:cs="Open Sans"/>
          <w:color w:val="auto"/>
        </w:rPr>
        <w:t xml:space="preserve"> </w:t>
      </w:r>
    </w:p>
    <w:p w14:paraId="2FDCE3B0" w14:textId="77777777" w:rsidR="007046D0" w:rsidRPr="00C018A4" w:rsidRDefault="007046D0" w:rsidP="007046D0">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481797C0" w14:textId="77777777" w:rsidR="005968E0" w:rsidRPr="005968E0" w:rsidRDefault="005968E0" w:rsidP="00E061E6">
      <w:pPr>
        <w:pStyle w:val="ListParagraph"/>
        <w:numPr>
          <w:ilvl w:val="0"/>
          <w:numId w:val="44"/>
        </w:numPr>
        <w:spacing w:after="0"/>
        <w:rPr>
          <w:rFonts w:ascii="Open Sans" w:hAnsi="Open Sans" w:cs="Open Sans"/>
          <w:color w:val="auto"/>
        </w:rPr>
      </w:pPr>
      <w:r w:rsidRPr="005968E0">
        <w:rPr>
          <w:rFonts w:ascii="Open Sans" w:hAnsi="Open Sans" w:cs="Open Sans"/>
          <w:color w:val="auto"/>
        </w:rPr>
        <w:t>Teacher led introduction to levels of explanation</w:t>
      </w:r>
      <w:r w:rsidR="00EB3FF1">
        <w:rPr>
          <w:rFonts w:ascii="Open Sans" w:hAnsi="Open Sans" w:cs="Open Sans"/>
          <w:color w:val="auto"/>
        </w:rPr>
        <w:t xml:space="preserve"> in Psychology</w:t>
      </w:r>
      <w:r w:rsidRPr="005968E0">
        <w:rPr>
          <w:rFonts w:ascii="Open Sans" w:hAnsi="Open Sans" w:cs="Open Sans"/>
          <w:color w:val="auto"/>
        </w:rPr>
        <w:t xml:space="preserve"> and the concept of reductionism. Students then work in groups each group is allocated a scenario depicting a behaviour. They have to research different levels of explanation for the behaviour in their scenario eg a biological level, a psychological processes level and a socio-cultural level explanation and present the explanations to the other groups.</w:t>
      </w:r>
    </w:p>
    <w:p w14:paraId="4C257F29" w14:textId="77777777" w:rsidR="007046D0" w:rsidRPr="005968E0" w:rsidRDefault="005968E0" w:rsidP="00E061E6">
      <w:pPr>
        <w:pStyle w:val="ListParagraph"/>
        <w:numPr>
          <w:ilvl w:val="0"/>
          <w:numId w:val="44"/>
        </w:numPr>
        <w:spacing w:after="0"/>
        <w:rPr>
          <w:rFonts w:ascii="Open Sans" w:hAnsi="Open Sans" w:cs="Open Sans"/>
          <w:color w:val="auto"/>
        </w:rPr>
      </w:pPr>
      <w:r w:rsidRPr="005968E0">
        <w:rPr>
          <w:rFonts w:ascii="Open Sans" w:hAnsi="Open Sans" w:cs="Open Sans"/>
          <w:color w:val="auto"/>
        </w:rPr>
        <w:t>Scenarios could focus on psychological disorders studied in Year 1.</w:t>
      </w:r>
    </w:p>
    <w:p w14:paraId="558C1CA3" w14:textId="77777777" w:rsidR="00710109" w:rsidRPr="005968E0" w:rsidRDefault="00710109" w:rsidP="005968E0">
      <w:pPr>
        <w:rPr>
          <w:rFonts w:ascii="Open Sans" w:hAnsi="Open Sans" w:cs="Open Sans"/>
          <w:b/>
          <w:bCs/>
        </w:rPr>
      </w:pPr>
    </w:p>
    <w:p w14:paraId="7B3383C2" w14:textId="77777777" w:rsidR="007046D0" w:rsidRPr="00C018A4" w:rsidRDefault="007046D0" w:rsidP="007046D0">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3 </w:t>
      </w:r>
    </w:p>
    <w:p w14:paraId="0252B4EC" w14:textId="77777777" w:rsidR="005968E0" w:rsidRPr="005968E0" w:rsidRDefault="005968E0" w:rsidP="00E061E6">
      <w:pPr>
        <w:pStyle w:val="ListParagraph"/>
        <w:numPr>
          <w:ilvl w:val="0"/>
          <w:numId w:val="45"/>
        </w:numPr>
        <w:rPr>
          <w:rFonts w:ascii="Open Sans" w:hAnsi="Open Sans" w:cs="Open Sans"/>
          <w:color w:val="auto"/>
        </w:rPr>
      </w:pPr>
      <w:r w:rsidRPr="005968E0">
        <w:rPr>
          <w:rFonts w:ascii="Open Sans" w:hAnsi="Open Sans" w:cs="Open Sans"/>
          <w:color w:val="auto"/>
        </w:rPr>
        <w:t>Class discussion of the relative strengths and limitations of reductionism and holism and interactionism.</w:t>
      </w:r>
    </w:p>
    <w:p w14:paraId="39F3768F" w14:textId="77777777" w:rsidR="005968E0" w:rsidRPr="005968E0" w:rsidRDefault="005968E0" w:rsidP="00E061E6">
      <w:pPr>
        <w:pStyle w:val="ListParagraph"/>
        <w:numPr>
          <w:ilvl w:val="0"/>
          <w:numId w:val="45"/>
        </w:numPr>
        <w:rPr>
          <w:rFonts w:ascii="Open Sans" w:hAnsi="Open Sans" w:cs="Open Sans"/>
          <w:color w:val="auto"/>
        </w:rPr>
      </w:pPr>
      <w:r w:rsidRPr="005968E0">
        <w:rPr>
          <w:rFonts w:ascii="Open Sans" w:hAnsi="Open Sans" w:cs="Open Sans"/>
          <w:color w:val="auto"/>
        </w:rPr>
        <w:t>Position of approaches in relation to reductionism/holism.</w:t>
      </w:r>
    </w:p>
    <w:p w14:paraId="4C1827F7" w14:textId="77777777" w:rsidR="005968E0" w:rsidRPr="005968E0" w:rsidRDefault="005968E0" w:rsidP="00056800">
      <w:pPr>
        <w:pStyle w:val="ListParagraph"/>
        <w:numPr>
          <w:ilvl w:val="0"/>
          <w:numId w:val="45"/>
        </w:numPr>
        <w:spacing w:after="0"/>
        <w:rPr>
          <w:rFonts w:ascii="Open Sans" w:hAnsi="Open Sans" w:cs="Open Sans"/>
          <w:color w:val="auto"/>
        </w:rPr>
      </w:pPr>
      <w:r w:rsidRPr="005968E0">
        <w:rPr>
          <w:rFonts w:ascii="Open Sans" w:hAnsi="Open Sans" w:cs="Open Sans"/>
          <w:color w:val="auto"/>
        </w:rPr>
        <w:t>Practice exam style questions – multi choice, short answer and extended writing focusing on debates in psychology and application to topics.</w:t>
      </w:r>
    </w:p>
    <w:p w14:paraId="55C1FB4E" w14:textId="4B628663" w:rsidR="007046D0" w:rsidRPr="00056800" w:rsidRDefault="003F7508" w:rsidP="007046D0">
      <w:pPr>
        <w:rPr>
          <w:rFonts w:ascii="Open Sans Medium" w:hAnsi="Open Sans Medium" w:cs="Open Sans Medium"/>
          <w:b/>
          <w:bCs/>
          <w:color w:val="371376"/>
          <w:szCs w:val="22"/>
        </w:rPr>
      </w:pPr>
      <w:r w:rsidRPr="00056800">
        <w:rPr>
          <w:rFonts w:ascii="Open Sans Medium" w:hAnsi="Open Sans Medium" w:cs="Open Sans Medium"/>
          <w:b/>
          <w:bCs/>
          <w:color w:val="371376"/>
          <w:szCs w:val="22"/>
        </w:rPr>
        <w:t xml:space="preserve"> </w:t>
      </w:r>
    </w:p>
    <w:p w14:paraId="6BBFDADB" w14:textId="77777777" w:rsidR="007046D0" w:rsidRDefault="007046D0" w:rsidP="00056800">
      <w:pPr>
        <w:spacing w:line="240" w:lineRule="auto"/>
        <w:rPr>
          <w:rFonts w:ascii="Open Sans Medium" w:hAnsi="Open Sans Medium" w:cs="Open Sans Medium"/>
          <w:b/>
          <w:bCs/>
          <w:color w:val="371376"/>
          <w:sz w:val="28"/>
          <w:szCs w:val="28"/>
        </w:rPr>
      </w:pPr>
      <w:r w:rsidRPr="00AF772A">
        <w:rPr>
          <w:rFonts w:ascii="Open Sans Medium" w:hAnsi="Open Sans Medium" w:cs="Open Sans Medium"/>
          <w:b/>
          <w:bCs/>
          <w:color w:val="371376"/>
          <w:sz w:val="28"/>
          <w:szCs w:val="28"/>
        </w:rPr>
        <w:t>Resources</w:t>
      </w:r>
    </w:p>
    <w:p w14:paraId="3A3C0290" w14:textId="77777777" w:rsidR="00A73A57" w:rsidRDefault="00A73A57" w:rsidP="00A73A57">
      <w:pPr>
        <w:rPr>
          <w:rFonts w:ascii="Open Sans Medium" w:hAnsi="Open Sans Medium" w:cs="Open Sans Medium"/>
          <w:b/>
          <w:bCs/>
          <w:color w:val="412878"/>
          <w:sz w:val="24"/>
        </w:rPr>
      </w:pPr>
    </w:p>
    <w:p w14:paraId="16D3B99A" w14:textId="2497F5F6" w:rsidR="00B16D9C" w:rsidRPr="00056800" w:rsidRDefault="00A73A57" w:rsidP="00056800">
      <w:pPr>
        <w:rPr>
          <w:rFonts w:ascii="Open Sans" w:hAnsi="Open Sans" w:cs="Open Sans"/>
          <w:color w:val="000000"/>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bookmarkStart w:id="15" w:name="_Hlk146114508"/>
    </w:p>
    <w:p w14:paraId="53840D0E" w14:textId="77777777" w:rsidR="00B16D9C" w:rsidRPr="00B16D9C" w:rsidRDefault="00B16D9C" w:rsidP="00E061E6">
      <w:pPr>
        <w:pStyle w:val="ListParagraph"/>
        <w:numPr>
          <w:ilvl w:val="0"/>
          <w:numId w:val="47"/>
        </w:numPr>
        <w:rPr>
          <w:rFonts w:ascii="Open Sans" w:hAnsi="Open Sans" w:cs="Open Sans"/>
          <w:color w:val="auto"/>
        </w:rPr>
      </w:pPr>
      <w:r w:rsidRPr="00B16D9C">
        <w:rPr>
          <w:rFonts w:ascii="Open Sans" w:hAnsi="Open Sans" w:cs="Open Sans"/>
          <w:color w:val="auto"/>
        </w:rPr>
        <w:t>The latest science of nature nurture. If not used in Year 1 try it now. Key focus is on epigenetics and the role of pre and postnatal environment on addictions and mental and behavioural problems aggression.</w:t>
      </w:r>
    </w:p>
    <w:p w14:paraId="0BF5B033" w14:textId="62C09717" w:rsidR="00B16D9C" w:rsidRPr="00B16D9C" w:rsidRDefault="00B16D9C" w:rsidP="00E061E6">
      <w:pPr>
        <w:pStyle w:val="ListParagraph"/>
        <w:numPr>
          <w:ilvl w:val="0"/>
          <w:numId w:val="47"/>
        </w:numPr>
        <w:rPr>
          <w:rFonts w:ascii="Open Sans" w:hAnsi="Open Sans" w:cs="Open Sans"/>
          <w:color w:val="1847BF"/>
        </w:rPr>
      </w:pPr>
      <w:r w:rsidRPr="00B16D9C">
        <w:rPr>
          <w:rFonts w:ascii="Open Sans" w:hAnsi="Open Sans" w:cs="Open Sans"/>
          <w:color w:val="auto"/>
        </w:rPr>
        <w:t>Irene Gallego</w:t>
      </w:r>
      <w:r>
        <w:rPr>
          <w:rFonts w:ascii="Open Sans" w:hAnsi="Open Sans" w:cs="Open Sans"/>
          <w:color w:val="1847BF"/>
        </w:rPr>
        <w:t xml:space="preserve"> </w:t>
      </w:r>
      <w:hyperlink r:id="rId29" w:history="1">
        <w:r>
          <w:rPr>
            <w:rFonts w:ascii="Open Sans" w:hAnsi="Open Sans" w:cs="Open Sans"/>
            <w:color w:val="1847BF"/>
            <w:u w:val="single"/>
          </w:rPr>
          <w:t>The battle between nature and nurture (</w:t>
        </w:r>
        <w:proofErr w:type="spellStart"/>
        <w:r>
          <w:rPr>
            <w:rFonts w:ascii="Open Sans" w:hAnsi="Open Sans" w:cs="Open Sans"/>
            <w:color w:val="1847BF"/>
            <w:u w:val="single"/>
          </w:rPr>
          <w:t>TedTalk</w:t>
        </w:r>
        <w:proofErr w:type="spellEnd"/>
        <w:r>
          <w:rPr>
            <w:rFonts w:ascii="Open Sans" w:hAnsi="Open Sans" w:cs="Open Sans"/>
            <w:color w:val="1847BF"/>
            <w:u w:val="single"/>
          </w:rPr>
          <w:t>)</w:t>
        </w:r>
        <w:r w:rsidR="00F077B7">
          <w:rPr>
            <w:rFonts w:ascii="Open Sans" w:hAnsi="Open Sans" w:cs="Open Sans"/>
            <w:color w:val="1847BF"/>
            <w:u w:val="single"/>
          </w:rPr>
          <w:t>.</w:t>
        </w:r>
        <w:r>
          <w:rPr>
            <w:rFonts w:ascii="Open Sans" w:hAnsi="Open Sans" w:cs="Open Sans"/>
            <w:color w:val="1847BF"/>
            <w:u w:val="single"/>
          </w:rPr>
          <w:t xml:space="preserve"> </w:t>
        </w:r>
      </w:hyperlink>
    </w:p>
    <w:p w14:paraId="6B754D65" w14:textId="11712FAA" w:rsidR="00B16D9C" w:rsidRPr="00B16D9C" w:rsidRDefault="00154FCF" w:rsidP="00E061E6">
      <w:pPr>
        <w:pStyle w:val="ListParagraph"/>
        <w:numPr>
          <w:ilvl w:val="0"/>
          <w:numId w:val="47"/>
        </w:numPr>
        <w:rPr>
          <w:rFonts w:ascii="Open Sans" w:hAnsi="Open Sans" w:cs="Open Sans"/>
          <w:color w:val="1847BF"/>
        </w:rPr>
      </w:pPr>
      <w:hyperlink r:id="rId30" w:history="1">
        <w:r w:rsidR="00B16D9C" w:rsidRPr="00B16D9C">
          <w:rPr>
            <w:rFonts w:ascii="Open Sans" w:hAnsi="Open Sans" w:cs="Open Sans"/>
            <w:color w:val="1847BF"/>
            <w:u w:val="single"/>
          </w:rPr>
          <w:t>Epigenetics and the influence of the genes</w:t>
        </w:r>
      </w:hyperlink>
      <w:r w:rsidR="000F7C5B">
        <w:rPr>
          <w:rFonts w:ascii="Open Sans" w:hAnsi="Open Sans" w:cs="Open Sans"/>
          <w:color w:val="1847BF"/>
          <w:u w:val="single"/>
        </w:rPr>
        <w:t xml:space="preserve"> (</w:t>
      </w:r>
      <w:proofErr w:type="spellStart"/>
      <w:r w:rsidR="000F7C5B" w:rsidRPr="000F7C5B">
        <w:rPr>
          <w:rFonts w:ascii="Open Sans" w:hAnsi="Open Sans" w:cs="Open Sans"/>
          <w:color w:val="1847BF"/>
          <w:u w:val="single"/>
        </w:rPr>
        <w:t>TedTalk</w:t>
      </w:r>
      <w:proofErr w:type="spellEnd"/>
      <w:r w:rsidR="000F7C5B">
        <w:rPr>
          <w:rFonts w:ascii="Open Sans" w:hAnsi="Open Sans" w:cs="Open Sans"/>
          <w:color w:val="1847BF"/>
          <w:u w:val="single"/>
        </w:rPr>
        <w:t>)</w:t>
      </w:r>
      <w:r w:rsidR="00F077B7">
        <w:rPr>
          <w:rFonts w:ascii="Open Sans" w:hAnsi="Open Sans" w:cs="Open Sans"/>
          <w:color w:val="1847BF"/>
          <w:u w:val="single"/>
        </w:rPr>
        <w:t>.</w:t>
      </w:r>
    </w:p>
    <w:p w14:paraId="0E2716BA" w14:textId="3E3E4C39" w:rsidR="00B16D9C" w:rsidRPr="00B16D9C" w:rsidRDefault="00154FCF" w:rsidP="00E061E6">
      <w:pPr>
        <w:pStyle w:val="ListParagraph"/>
        <w:numPr>
          <w:ilvl w:val="0"/>
          <w:numId w:val="47"/>
        </w:numPr>
        <w:rPr>
          <w:rFonts w:ascii="Open Sans" w:hAnsi="Open Sans" w:cs="Open Sans"/>
          <w:color w:val="0000FF"/>
        </w:rPr>
      </w:pPr>
      <w:hyperlink r:id="rId31" w:history="1">
        <w:r w:rsidR="00B16D9C" w:rsidRPr="00B16D9C">
          <w:rPr>
            <w:rFonts w:ascii="Open Sans" w:hAnsi="Open Sans" w:cs="Open Sans"/>
            <w:color w:val="1847BF"/>
            <w:u w:val="single"/>
          </w:rPr>
          <w:t>Prof. Steve Jones: 'Nature or Nurture?'</w:t>
        </w:r>
      </w:hyperlink>
      <w:r w:rsidR="000F7C5B">
        <w:rPr>
          <w:rFonts w:ascii="Open Sans" w:hAnsi="Open Sans" w:cs="Open Sans"/>
          <w:color w:val="1847BF"/>
          <w:u w:val="single"/>
        </w:rPr>
        <w:t xml:space="preserve"> (</w:t>
      </w:r>
      <w:r w:rsidR="000F7C5B" w:rsidRPr="000F7C5B">
        <w:rPr>
          <w:rFonts w:ascii="Open Sans" w:hAnsi="Open Sans" w:cs="Open Sans"/>
          <w:color w:val="1847BF"/>
          <w:u w:val="single"/>
        </w:rPr>
        <w:t>YouTube</w:t>
      </w:r>
      <w:r w:rsidR="000F7C5B">
        <w:rPr>
          <w:rFonts w:ascii="Open Sans" w:hAnsi="Open Sans" w:cs="Open Sans"/>
          <w:color w:val="1847BF"/>
          <w:u w:val="single"/>
        </w:rPr>
        <w:t>)</w:t>
      </w:r>
      <w:r w:rsidR="00F077B7">
        <w:rPr>
          <w:rFonts w:ascii="Open Sans" w:hAnsi="Open Sans" w:cs="Open Sans"/>
          <w:color w:val="1847BF"/>
          <w:u w:val="single"/>
        </w:rPr>
        <w:t>.</w:t>
      </w:r>
      <w:r w:rsidR="00B16D9C" w:rsidRPr="00B16D9C">
        <w:rPr>
          <w:rFonts w:ascii="Open Sans" w:hAnsi="Open Sans" w:cs="Open Sans"/>
          <w:color w:val="0000FF"/>
        </w:rPr>
        <w:t xml:space="preserve"> </w:t>
      </w:r>
    </w:p>
    <w:p w14:paraId="0C9F9AF1" w14:textId="76FEFAC6" w:rsidR="00B16D9C" w:rsidRPr="00B16D9C" w:rsidRDefault="00B16D9C" w:rsidP="00056800">
      <w:pPr>
        <w:pStyle w:val="ListParagraph"/>
        <w:numPr>
          <w:ilvl w:val="0"/>
          <w:numId w:val="47"/>
        </w:numPr>
        <w:spacing w:after="0"/>
        <w:rPr>
          <w:rFonts w:ascii="Arial" w:hAnsi="Arial" w:cs="Arial"/>
          <w:color w:val="1847BF"/>
        </w:rPr>
      </w:pPr>
      <w:r w:rsidRPr="00B16D9C">
        <w:rPr>
          <w:rFonts w:ascii="Open Sans" w:hAnsi="Open Sans" w:cs="Open Sans"/>
          <w:color w:val="000000"/>
        </w:rPr>
        <w:t xml:space="preserve">Khan Academy – </w:t>
      </w:r>
      <w:hyperlink r:id="rId32" w:history="1">
        <w:r w:rsidRPr="00B16D9C">
          <w:rPr>
            <w:rFonts w:ascii="Open Sans" w:hAnsi="Open Sans" w:cs="Open Sans"/>
            <w:color w:val="1847BF"/>
            <w:u w:val="single"/>
          </w:rPr>
          <w:t>Twin and Adoption Studies</w:t>
        </w:r>
        <w:r w:rsidR="00F077B7">
          <w:rPr>
            <w:rFonts w:ascii="Open Sans" w:hAnsi="Open Sans" w:cs="Open Sans"/>
            <w:color w:val="1847BF"/>
            <w:u w:val="single"/>
          </w:rPr>
          <w:t>.</w:t>
        </w:r>
        <w:r w:rsidRPr="00B16D9C">
          <w:rPr>
            <w:rFonts w:ascii="Open Sans" w:hAnsi="Open Sans" w:cs="Open Sans"/>
            <w:color w:val="1847BF"/>
            <w:u w:val="single"/>
          </w:rPr>
          <w:t xml:space="preserve"> </w:t>
        </w:r>
      </w:hyperlink>
      <w:r w:rsidRPr="00B16D9C">
        <w:rPr>
          <w:rFonts w:ascii="Arial" w:hAnsi="Arial" w:cs="Arial"/>
          <w:color w:val="1847BF"/>
        </w:rPr>
        <w:t xml:space="preserve"> </w:t>
      </w:r>
    </w:p>
    <w:bookmarkEnd w:id="15"/>
    <w:p w14:paraId="6207B9F5" w14:textId="77777777" w:rsidR="00A73A57" w:rsidRDefault="00A73A57" w:rsidP="00C018A4">
      <w:pPr>
        <w:rPr>
          <w:rFonts w:ascii="Open Sans" w:hAnsi="Open Sans" w:cs="Open Sans"/>
          <w:b/>
          <w:bCs/>
          <w:color w:val="412878"/>
          <w:szCs w:val="22"/>
        </w:rPr>
      </w:pPr>
    </w:p>
    <w:p w14:paraId="5D75E4DD" w14:textId="77777777" w:rsidR="00A73A57" w:rsidRDefault="00A73A57" w:rsidP="00C018A4">
      <w:pPr>
        <w:rPr>
          <w:rFonts w:ascii="Open Sans" w:hAnsi="Open Sans" w:cs="Open Sans"/>
          <w:b/>
          <w:bCs/>
          <w:color w:val="412878"/>
          <w:szCs w:val="22"/>
        </w:rPr>
      </w:pPr>
      <w:r w:rsidRPr="0018771F">
        <w:rPr>
          <w:rFonts w:ascii="Open Sans Medium" w:hAnsi="Open Sans Medium" w:cs="Open Sans Medium"/>
          <w:b/>
          <w:bCs/>
          <w:color w:val="412878"/>
          <w:sz w:val="24"/>
        </w:rPr>
        <w:t xml:space="preserve">Activity </w:t>
      </w:r>
      <w:r w:rsidR="000F7C5B">
        <w:rPr>
          <w:rFonts w:ascii="Open Sans Medium" w:hAnsi="Open Sans Medium" w:cs="Open Sans Medium"/>
          <w:b/>
          <w:bCs/>
          <w:color w:val="412878"/>
          <w:sz w:val="24"/>
        </w:rPr>
        <w:t>2</w:t>
      </w:r>
    </w:p>
    <w:p w14:paraId="54649A34" w14:textId="67085E97" w:rsidR="00B510FE" w:rsidRPr="00927747" w:rsidRDefault="00EB3FF1" w:rsidP="000F7C5B">
      <w:pPr>
        <w:rPr>
          <w:rFonts w:ascii="Open Sans" w:hAnsi="Open Sans" w:cs="Open Sans"/>
          <w:szCs w:val="22"/>
        </w:rPr>
      </w:pPr>
      <w:r w:rsidRPr="00927747">
        <w:rPr>
          <w:rFonts w:ascii="Open Sans" w:hAnsi="Open Sans" w:cs="Open Sans"/>
          <w:szCs w:val="22"/>
        </w:rPr>
        <w:t>Textbook</w:t>
      </w:r>
      <w:r w:rsidR="00F077B7">
        <w:rPr>
          <w:rFonts w:ascii="Open Sans" w:hAnsi="Open Sans" w:cs="Open Sans"/>
          <w:szCs w:val="22"/>
        </w:rPr>
        <w:t>.</w:t>
      </w:r>
    </w:p>
    <w:p w14:paraId="2787290E" w14:textId="4721B779" w:rsidR="00927747" w:rsidRPr="00056800" w:rsidRDefault="00F077B7" w:rsidP="000F7C5B">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753313E3" w14:textId="77777777" w:rsidR="003F7508" w:rsidRDefault="003F7508">
      <w:pPr>
        <w:spacing w:line="240" w:lineRule="auto"/>
        <w:rPr>
          <w:rFonts w:ascii="Open Sans Medium" w:hAnsi="Open Sans Medium" w:cs="Open Sans Medium"/>
          <w:b/>
          <w:bCs/>
          <w:color w:val="412878"/>
          <w:sz w:val="24"/>
        </w:rPr>
      </w:pPr>
      <w:r>
        <w:rPr>
          <w:rFonts w:ascii="Open Sans Medium" w:hAnsi="Open Sans Medium" w:cs="Open Sans Medium"/>
          <w:b/>
          <w:bCs/>
          <w:color w:val="412878"/>
          <w:sz w:val="24"/>
        </w:rPr>
        <w:br w:type="page"/>
      </w:r>
    </w:p>
    <w:p w14:paraId="327C8CC4" w14:textId="1DCA4E85" w:rsidR="000F7C5B" w:rsidRDefault="000F7C5B" w:rsidP="000F7C5B">
      <w:pPr>
        <w:rPr>
          <w:rFonts w:ascii="Open Sans" w:hAnsi="Open Sans" w:cs="Open Sans"/>
          <w:b/>
          <w:bCs/>
          <w:color w:val="412878"/>
          <w:szCs w:val="22"/>
        </w:rPr>
      </w:pPr>
      <w:r w:rsidRPr="0018771F">
        <w:rPr>
          <w:rFonts w:ascii="Open Sans Medium" w:hAnsi="Open Sans Medium" w:cs="Open Sans Medium"/>
          <w:b/>
          <w:bCs/>
          <w:color w:val="412878"/>
          <w:sz w:val="24"/>
        </w:rPr>
        <w:lastRenderedPageBreak/>
        <w:t xml:space="preserve">Activity </w:t>
      </w:r>
      <w:r>
        <w:rPr>
          <w:rFonts w:ascii="Open Sans Medium" w:hAnsi="Open Sans Medium" w:cs="Open Sans Medium"/>
          <w:b/>
          <w:bCs/>
          <w:color w:val="412878"/>
          <w:sz w:val="24"/>
        </w:rPr>
        <w:t>3</w:t>
      </w:r>
    </w:p>
    <w:p w14:paraId="6F3106CE" w14:textId="7388827B" w:rsidR="000F7C5B" w:rsidRPr="000F7C5B" w:rsidRDefault="00154FCF" w:rsidP="00E061E6">
      <w:pPr>
        <w:pStyle w:val="ListParagraph"/>
        <w:numPr>
          <w:ilvl w:val="0"/>
          <w:numId w:val="48"/>
        </w:numPr>
        <w:rPr>
          <w:rFonts w:ascii="Open Sans" w:hAnsi="Open Sans" w:cs="Open Sans"/>
          <w:color w:val="1847BF"/>
        </w:rPr>
      </w:pPr>
      <w:hyperlink r:id="rId33" w:history="1">
        <w:r w:rsidR="000F7C5B" w:rsidRPr="000F7C5B">
          <w:rPr>
            <w:rFonts w:ascii="Open Sans" w:hAnsi="Open Sans" w:cs="Open Sans"/>
            <w:color w:val="1847BF"/>
            <w:u w:val="single"/>
          </w:rPr>
          <w:t>Simply Psychology: Reductionism and Holism</w:t>
        </w:r>
      </w:hyperlink>
      <w:r w:rsidR="00F077B7">
        <w:rPr>
          <w:rFonts w:ascii="Open Sans" w:hAnsi="Open Sans" w:cs="Open Sans"/>
          <w:color w:val="1847BF"/>
          <w:u w:val="single"/>
        </w:rPr>
        <w:t>.</w:t>
      </w:r>
    </w:p>
    <w:p w14:paraId="46DEF13D" w14:textId="5702AD9B" w:rsidR="00363E25" w:rsidRPr="000F7C5B" w:rsidRDefault="00154FCF" w:rsidP="00E061E6">
      <w:pPr>
        <w:pStyle w:val="ListParagraph"/>
        <w:numPr>
          <w:ilvl w:val="0"/>
          <w:numId w:val="48"/>
        </w:numPr>
        <w:rPr>
          <w:rFonts w:ascii="Open Sans" w:hAnsi="Open Sans" w:cs="Open Sans"/>
        </w:rPr>
      </w:pPr>
      <w:hyperlink r:id="rId34" w:history="1">
        <w:r w:rsidR="000F7C5B" w:rsidRPr="000F7C5B">
          <w:rPr>
            <w:rFonts w:ascii="Open Sans" w:hAnsi="Open Sans" w:cs="Open Sans"/>
            <w:color w:val="1847BF"/>
            <w:u w:val="single"/>
          </w:rPr>
          <w:t>AQA Psychology: Specimen papers and mark schemes</w:t>
        </w:r>
      </w:hyperlink>
      <w:r w:rsidR="00F077B7">
        <w:rPr>
          <w:rFonts w:ascii="Open Sans" w:hAnsi="Open Sans" w:cs="Open Sans"/>
          <w:color w:val="1847BF"/>
          <w:u w:val="single"/>
        </w:rPr>
        <w:t>.</w:t>
      </w:r>
    </w:p>
    <w:p w14:paraId="71D99A48" w14:textId="77777777" w:rsidR="00363E25" w:rsidRPr="00363E25" w:rsidRDefault="00363E25" w:rsidP="00363E25">
      <w:pPr>
        <w:rPr>
          <w:rFonts w:ascii="Open Sans" w:hAnsi="Open Sans" w:cs="Open Sans"/>
          <w:szCs w:val="22"/>
        </w:rPr>
      </w:pPr>
    </w:p>
    <w:p w14:paraId="4400B64A" w14:textId="77777777" w:rsidR="009E6859" w:rsidRDefault="009E6859">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6A5E11B7" w14:textId="77777777" w:rsidR="00363E25" w:rsidRPr="009E6859" w:rsidRDefault="00363E25" w:rsidP="00363E25">
      <w:pPr>
        <w:rPr>
          <w:rFonts w:ascii="Open Sans Medium" w:hAnsi="Open Sans Medium" w:cs="Open Sans Medium"/>
          <w:b/>
          <w:bCs/>
          <w:color w:val="412878"/>
          <w:sz w:val="32"/>
          <w:szCs w:val="32"/>
        </w:rPr>
      </w:pPr>
      <w:bookmarkStart w:id="16" w:name="w25"/>
      <w:bookmarkStart w:id="17" w:name="w19"/>
      <w:bookmarkStart w:id="18" w:name="w5"/>
      <w:bookmarkEnd w:id="16"/>
      <w:bookmarkEnd w:id="17"/>
      <w:bookmarkEnd w:id="18"/>
      <w:r w:rsidRPr="009E6859">
        <w:rPr>
          <w:rFonts w:ascii="Open Sans Medium" w:hAnsi="Open Sans Medium" w:cs="Open Sans Medium"/>
          <w:b/>
          <w:bCs/>
          <w:color w:val="412878"/>
          <w:sz w:val="32"/>
          <w:szCs w:val="32"/>
        </w:rPr>
        <w:lastRenderedPageBreak/>
        <w:t xml:space="preserve">Week </w:t>
      </w:r>
      <w:r w:rsidR="000F7C5B">
        <w:rPr>
          <w:rFonts w:ascii="Open Sans Medium" w:hAnsi="Open Sans Medium" w:cs="Open Sans Medium"/>
          <w:b/>
          <w:bCs/>
          <w:color w:val="412878"/>
          <w:sz w:val="32"/>
          <w:szCs w:val="32"/>
        </w:rPr>
        <w:t>5</w:t>
      </w:r>
    </w:p>
    <w:p w14:paraId="35DA9BB5" w14:textId="77777777" w:rsidR="000F7C5B" w:rsidRPr="00C25446" w:rsidRDefault="000F7C5B" w:rsidP="00C25446">
      <w:pPr>
        <w:pStyle w:val="ListParagraph"/>
        <w:numPr>
          <w:ilvl w:val="0"/>
          <w:numId w:val="84"/>
        </w:numPr>
        <w:rPr>
          <w:rFonts w:ascii="Open Sans" w:hAnsi="Open Sans" w:cs="Open Sans"/>
          <w:color w:val="2B2438"/>
        </w:rPr>
      </w:pPr>
      <w:r w:rsidRPr="00C25446">
        <w:rPr>
          <w:rFonts w:ascii="Open Sans" w:hAnsi="Open Sans" w:cs="Open Sans"/>
          <w:color w:val="2B2438"/>
        </w:rPr>
        <w:t xml:space="preserve">Comparison of approaches in psychology. </w:t>
      </w:r>
    </w:p>
    <w:p w14:paraId="1E943CC2" w14:textId="77777777" w:rsidR="000F7C5B" w:rsidRPr="00C25446" w:rsidRDefault="000F7C5B" w:rsidP="00C25446">
      <w:pPr>
        <w:pStyle w:val="ListParagraph"/>
        <w:numPr>
          <w:ilvl w:val="0"/>
          <w:numId w:val="84"/>
        </w:numPr>
        <w:rPr>
          <w:rFonts w:ascii="Open Sans" w:hAnsi="Open Sans" w:cs="Open Sans"/>
          <w:color w:val="2B2438"/>
        </w:rPr>
      </w:pPr>
      <w:r w:rsidRPr="00C25446">
        <w:rPr>
          <w:rFonts w:ascii="Open Sans" w:hAnsi="Open Sans" w:cs="Open Sans"/>
          <w:color w:val="2B2438"/>
        </w:rPr>
        <w:t>Gender and culture in psychology Universality and bias.</w:t>
      </w:r>
    </w:p>
    <w:p w14:paraId="37EB9553" w14:textId="1CDDD400" w:rsidR="000F7C5B" w:rsidRPr="00C25446" w:rsidRDefault="000F7C5B" w:rsidP="00C25446">
      <w:pPr>
        <w:pStyle w:val="ListParagraph"/>
        <w:numPr>
          <w:ilvl w:val="0"/>
          <w:numId w:val="84"/>
        </w:numPr>
        <w:rPr>
          <w:rFonts w:ascii="Open Sans" w:hAnsi="Open Sans" w:cs="Open Sans"/>
          <w:color w:val="2B2438"/>
        </w:rPr>
      </w:pPr>
      <w:r w:rsidRPr="00C25446">
        <w:rPr>
          <w:rFonts w:ascii="Open Sans" w:hAnsi="Open Sans" w:cs="Open Sans"/>
          <w:color w:val="2B2438"/>
        </w:rPr>
        <w:t>Gender bias</w:t>
      </w:r>
      <w:r w:rsidR="00C25446">
        <w:rPr>
          <w:rFonts w:ascii="Open Sans" w:hAnsi="Open Sans" w:cs="Open Sans"/>
          <w:color w:val="2B2438"/>
        </w:rPr>
        <w:t>:</w:t>
      </w:r>
      <w:r w:rsidRPr="00C25446">
        <w:rPr>
          <w:rFonts w:ascii="Open Sans" w:hAnsi="Open Sans" w:cs="Open Sans"/>
          <w:color w:val="2B2438"/>
        </w:rPr>
        <w:t xml:space="preserve"> </w:t>
      </w:r>
      <w:proofErr w:type="spellStart"/>
      <w:r w:rsidRPr="00C25446">
        <w:rPr>
          <w:rFonts w:ascii="Open Sans" w:hAnsi="Open Sans" w:cs="Open Sans"/>
          <w:color w:val="2B2438"/>
        </w:rPr>
        <w:t>androcentricism</w:t>
      </w:r>
      <w:proofErr w:type="spellEnd"/>
      <w:r w:rsidRPr="00C25446">
        <w:rPr>
          <w:rFonts w:ascii="Open Sans" w:hAnsi="Open Sans" w:cs="Open Sans"/>
          <w:color w:val="2B2438"/>
        </w:rPr>
        <w:t>, alpha and beta bias.</w:t>
      </w:r>
    </w:p>
    <w:p w14:paraId="63CC697E" w14:textId="06646C7C" w:rsidR="000F7C5B" w:rsidRPr="00C25446" w:rsidRDefault="000F7C5B" w:rsidP="00C25446">
      <w:pPr>
        <w:pStyle w:val="ListParagraph"/>
        <w:numPr>
          <w:ilvl w:val="0"/>
          <w:numId w:val="84"/>
        </w:numPr>
        <w:rPr>
          <w:rFonts w:ascii="Open Sans" w:hAnsi="Open Sans" w:cs="Open Sans"/>
          <w:color w:val="2B2438"/>
        </w:rPr>
      </w:pPr>
      <w:r w:rsidRPr="00C25446">
        <w:rPr>
          <w:rFonts w:ascii="Open Sans" w:hAnsi="Open Sans" w:cs="Open Sans"/>
          <w:color w:val="2B2438"/>
        </w:rPr>
        <w:t>Culture bias</w:t>
      </w:r>
      <w:r w:rsidR="00C25446">
        <w:rPr>
          <w:rFonts w:ascii="Open Sans" w:hAnsi="Open Sans" w:cs="Open Sans"/>
          <w:color w:val="2B2438"/>
        </w:rPr>
        <w:t>:</w:t>
      </w:r>
      <w:r w:rsidRPr="00C25446">
        <w:rPr>
          <w:rFonts w:ascii="Open Sans" w:hAnsi="Open Sans" w:cs="Open Sans"/>
          <w:color w:val="2B2438"/>
        </w:rPr>
        <w:t xml:space="preserve"> ethnocentricity and cultural relativism.</w:t>
      </w:r>
    </w:p>
    <w:p w14:paraId="33F7E688" w14:textId="77777777" w:rsidR="00363E25" w:rsidRPr="00C25446" w:rsidRDefault="000F7C5B" w:rsidP="00C25446">
      <w:pPr>
        <w:pStyle w:val="ListParagraph"/>
        <w:numPr>
          <w:ilvl w:val="0"/>
          <w:numId w:val="84"/>
        </w:numPr>
        <w:rPr>
          <w:rFonts w:ascii="Open Sans" w:hAnsi="Open Sans" w:cs="Open Sans"/>
          <w:color w:val="2B2438"/>
        </w:rPr>
      </w:pPr>
      <w:r w:rsidRPr="00C25446">
        <w:rPr>
          <w:rFonts w:ascii="Open Sans" w:hAnsi="Open Sans" w:cs="Open Sans"/>
          <w:color w:val="2B2438"/>
        </w:rPr>
        <w:t xml:space="preserve">Ethical issues and socially sensitive research eg </w:t>
      </w:r>
      <w:proofErr w:type="spellStart"/>
      <w:r w:rsidRPr="00C25446">
        <w:rPr>
          <w:rFonts w:ascii="Open Sans" w:hAnsi="Open Sans" w:cs="Open Sans"/>
          <w:color w:val="2B2438"/>
        </w:rPr>
        <w:t>Siebar</w:t>
      </w:r>
      <w:proofErr w:type="spellEnd"/>
      <w:r w:rsidRPr="00C25446">
        <w:rPr>
          <w:rFonts w:ascii="Open Sans" w:hAnsi="Open Sans" w:cs="Open Sans"/>
          <w:color w:val="2B2438"/>
        </w:rPr>
        <w:t xml:space="preserve"> and Stanley (1988) use of implications of research findings, influence on public policy eg Lee (1993) th</w:t>
      </w:r>
      <w:r w:rsidR="007B68E3" w:rsidRPr="00C25446">
        <w:rPr>
          <w:rFonts w:ascii="Open Sans" w:hAnsi="Open Sans" w:cs="Open Sans"/>
          <w:color w:val="2B2438"/>
        </w:rPr>
        <w:t>reat or risk.</w:t>
      </w:r>
    </w:p>
    <w:p w14:paraId="4853CE7D" w14:textId="77777777" w:rsidR="007B68E3" w:rsidRPr="00363E25" w:rsidRDefault="007B68E3" w:rsidP="000F7C5B">
      <w:pPr>
        <w:rPr>
          <w:rFonts w:ascii="Open Sans" w:hAnsi="Open Sans" w:cs="Open Sans"/>
          <w:b/>
          <w:bCs/>
          <w:color w:val="412878"/>
          <w:szCs w:val="22"/>
        </w:rPr>
      </w:pPr>
    </w:p>
    <w:p w14:paraId="52257E81"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7046D0">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37306B0" w14:textId="395C93AD" w:rsidR="007B68E3" w:rsidRPr="007B68E3" w:rsidRDefault="007B68E3" w:rsidP="00E061E6">
      <w:pPr>
        <w:pStyle w:val="ListParagraph"/>
        <w:numPr>
          <w:ilvl w:val="0"/>
          <w:numId w:val="49"/>
        </w:numPr>
        <w:rPr>
          <w:rFonts w:ascii="Open Sans" w:hAnsi="Open Sans" w:cs="Open Sans"/>
          <w:color w:val="auto"/>
        </w:rPr>
      </w:pPr>
      <w:r w:rsidRPr="007B68E3">
        <w:rPr>
          <w:rFonts w:ascii="Open Sans" w:hAnsi="Open Sans" w:cs="Open Sans"/>
          <w:color w:val="auto"/>
        </w:rPr>
        <w:t>Use criteria to compare approaches</w:t>
      </w:r>
      <w:r w:rsidR="00F077B7">
        <w:rPr>
          <w:rFonts w:ascii="Open Sans" w:hAnsi="Open Sans" w:cs="Open Sans"/>
          <w:color w:val="auto"/>
        </w:rPr>
        <w:t>.</w:t>
      </w:r>
    </w:p>
    <w:p w14:paraId="6ED45006" w14:textId="49457528" w:rsidR="007B68E3" w:rsidRPr="007B68E3" w:rsidRDefault="007B68E3" w:rsidP="00E061E6">
      <w:pPr>
        <w:pStyle w:val="ListParagraph"/>
        <w:numPr>
          <w:ilvl w:val="0"/>
          <w:numId w:val="49"/>
        </w:numPr>
        <w:rPr>
          <w:rFonts w:ascii="Open Sans" w:hAnsi="Open Sans" w:cs="Open Sans"/>
          <w:color w:val="auto"/>
        </w:rPr>
      </w:pPr>
      <w:r w:rsidRPr="007B68E3">
        <w:rPr>
          <w:rFonts w:ascii="Open Sans" w:hAnsi="Open Sans" w:cs="Open Sans"/>
          <w:color w:val="auto"/>
        </w:rPr>
        <w:t>Effective questioning</w:t>
      </w:r>
      <w:r w:rsidR="00F077B7">
        <w:rPr>
          <w:rFonts w:ascii="Open Sans" w:hAnsi="Open Sans" w:cs="Open Sans"/>
          <w:color w:val="auto"/>
        </w:rPr>
        <w:t>.</w:t>
      </w:r>
    </w:p>
    <w:p w14:paraId="620ED7F6" w14:textId="08AC4E0F" w:rsidR="007B68E3" w:rsidRPr="007B68E3" w:rsidRDefault="007B68E3" w:rsidP="00E061E6">
      <w:pPr>
        <w:pStyle w:val="ListParagraph"/>
        <w:numPr>
          <w:ilvl w:val="0"/>
          <w:numId w:val="49"/>
        </w:numPr>
        <w:rPr>
          <w:rFonts w:ascii="Open Sans" w:hAnsi="Open Sans" w:cs="Open Sans"/>
          <w:color w:val="auto"/>
        </w:rPr>
      </w:pPr>
      <w:r w:rsidRPr="007B68E3">
        <w:rPr>
          <w:rFonts w:ascii="Open Sans" w:hAnsi="Open Sans" w:cs="Open Sans"/>
          <w:color w:val="auto"/>
        </w:rPr>
        <w:t>Use of subject specific psychological terminology</w:t>
      </w:r>
      <w:r w:rsidR="00F077B7">
        <w:rPr>
          <w:rFonts w:ascii="Open Sans" w:hAnsi="Open Sans" w:cs="Open Sans"/>
          <w:color w:val="auto"/>
        </w:rPr>
        <w:t>.</w:t>
      </w:r>
    </w:p>
    <w:p w14:paraId="6E7FD3DA" w14:textId="00780157" w:rsidR="007B68E3" w:rsidRPr="007B68E3" w:rsidRDefault="007B68E3" w:rsidP="00E061E6">
      <w:pPr>
        <w:pStyle w:val="ListParagraph"/>
        <w:numPr>
          <w:ilvl w:val="0"/>
          <w:numId w:val="49"/>
        </w:numPr>
        <w:rPr>
          <w:rFonts w:ascii="Open Sans" w:hAnsi="Open Sans" w:cs="Open Sans"/>
          <w:color w:val="auto"/>
        </w:rPr>
      </w:pPr>
      <w:r w:rsidRPr="007B68E3">
        <w:rPr>
          <w:rFonts w:ascii="Open Sans" w:hAnsi="Open Sans" w:cs="Open Sans"/>
          <w:color w:val="auto"/>
        </w:rPr>
        <w:t>Independent learning skills</w:t>
      </w:r>
      <w:r w:rsidR="00F077B7">
        <w:rPr>
          <w:rFonts w:ascii="Open Sans" w:hAnsi="Open Sans" w:cs="Open Sans"/>
          <w:color w:val="auto"/>
        </w:rPr>
        <w:t>.</w:t>
      </w:r>
    </w:p>
    <w:p w14:paraId="38EF4A15" w14:textId="16D82001" w:rsidR="007B68E3" w:rsidRPr="007B68E3" w:rsidRDefault="007B68E3" w:rsidP="00056800">
      <w:pPr>
        <w:pStyle w:val="ListParagraph"/>
        <w:numPr>
          <w:ilvl w:val="0"/>
          <w:numId w:val="49"/>
        </w:numPr>
        <w:spacing w:after="0"/>
        <w:rPr>
          <w:rFonts w:ascii="Open Sans" w:hAnsi="Open Sans" w:cs="Open Sans"/>
          <w:color w:val="auto"/>
        </w:rPr>
      </w:pPr>
      <w:r w:rsidRPr="007B68E3">
        <w:rPr>
          <w:rFonts w:ascii="Open Sans" w:hAnsi="Open Sans" w:cs="Open Sans"/>
          <w:color w:val="auto"/>
        </w:rPr>
        <w:t>Consideration of wider implications of psychological research – social policy and practices, funding etc</w:t>
      </w:r>
      <w:r w:rsidR="00F077B7">
        <w:rPr>
          <w:rFonts w:ascii="Open Sans" w:hAnsi="Open Sans" w:cs="Open Sans"/>
          <w:color w:val="auto"/>
        </w:rPr>
        <w:t>.</w:t>
      </w:r>
    </w:p>
    <w:p w14:paraId="4EF9D315" w14:textId="77777777" w:rsidR="00363E25" w:rsidRPr="00363E25" w:rsidRDefault="00363E25" w:rsidP="00363E25">
      <w:pPr>
        <w:rPr>
          <w:rFonts w:ascii="Open Sans" w:hAnsi="Open Sans" w:cs="Open Sans"/>
          <w:b/>
          <w:bCs/>
          <w:color w:val="412878"/>
          <w:szCs w:val="22"/>
        </w:rPr>
      </w:pPr>
    </w:p>
    <w:p w14:paraId="6123A318"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2F34C116" w14:textId="77777777" w:rsidR="007B68E3" w:rsidRPr="007B68E3" w:rsidRDefault="007B68E3" w:rsidP="007B68E3">
      <w:pPr>
        <w:rPr>
          <w:rFonts w:ascii="Open Sans" w:hAnsi="Open Sans" w:cs="Open Sans"/>
        </w:rPr>
      </w:pPr>
      <w:r w:rsidRPr="007B68E3">
        <w:rPr>
          <w:rFonts w:ascii="Open Sans" w:hAnsi="Open Sans" w:cs="Open Sans"/>
        </w:rPr>
        <w:t xml:space="preserve">Develop understanding of approaches in psychology. </w:t>
      </w:r>
    </w:p>
    <w:p w14:paraId="15E03C04" w14:textId="77777777" w:rsidR="007B68E3" w:rsidRDefault="007B68E3" w:rsidP="007B68E3">
      <w:pPr>
        <w:rPr>
          <w:rFonts w:ascii="Open Sans" w:hAnsi="Open Sans" w:cs="Open Sans"/>
        </w:rPr>
      </w:pPr>
    </w:p>
    <w:p w14:paraId="566B22D1" w14:textId="77777777" w:rsidR="007B68E3" w:rsidRPr="007B68E3" w:rsidRDefault="007B68E3" w:rsidP="007B68E3">
      <w:pPr>
        <w:rPr>
          <w:rFonts w:ascii="Open Sans" w:hAnsi="Open Sans" w:cs="Open Sans"/>
        </w:rPr>
      </w:pPr>
      <w:r w:rsidRPr="007B68E3">
        <w:rPr>
          <w:rFonts w:ascii="Open Sans" w:hAnsi="Open Sans" w:cs="Open Sans"/>
        </w:rPr>
        <w:t>Students should be able to:</w:t>
      </w:r>
    </w:p>
    <w:p w14:paraId="6723A30F" w14:textId="77777777" w:rsidR="007B68E3" w:rsidRPr="007B68E3" w:rsidRDefault="007B68E3" w:rsidP="00E061E6">
      <w:pPr>
        <w:pStyle w:val="ListParagraph"/>
        <w:numPr>
          <w:ilvl w:val="0"/>
          <w:numId w:val="50"/>
        </w:numPr>
        <w:rPr>
          <w:rFonts w:ascii="Open Sans" w:hAnsi="Open Sans" w:cs="Open Sans"/>
          <w:color w:val="auto"/>
        </w:rPr>
      </w:pPr>
      <w:r w:rsidRPr="007B68E3">
        <w:rPr>
          <w:rFonts w:ascii="Open Sans" w:hAnsi="Open Sans" w:cs="Open Sans"/>
          <w:color w:val="auto"/>
        </w:rPr>
        <w:t>compare approaches in relations to a range of criteria including their position in relation to debates in psychology</w:t>
      </w:r>
    </w:p>
    <w:p w14:paraId="5D336F4F" w14:textId="77777777" w:rsidR="007B68E3" w:rsidRPr="007B68E3" w:rsidRDefault="007B68E3" w:rsidP="00E061E6">
      <w:pPr>
        <w:pStyle w:val="ListParagraph"/>
        <w:numPr>
          <w:ilvl w:val="0"/>
          <w:numId w:val="50"/>
        </w:numPr>
        <w:rPr>
          <w:rFonts w:ascii="Open Sans" w:hAnsi="Open Sans" w:cs="Open Sans"/>
          <w:color w:val="auto"/>
        </w:rPr>
      </w:pPr>
      <w:r w:rsidRPr="007B68E3">
        <w:rPr>
          <w:rFonts w:ascii="Open Sans" w:hAnsi="Open Sans" w:cs="Open Sans"/>
          <w:color w:val="auto"/>
        </w:rPr>
        <w:t xml:space="preserve">develop understanding of the gender bias, culture bias, ethical issues and social sensitivity in psychology </w:t>
      </w:r>
    </w:p>
    <w:p w14:paraId="19420304" w14:textId="77777777" w:rsidR="007B68E3" w:rsidRPr="007B68E3" w:rsidRDefault="007B68E3" w:rsidP="00E061E6">
      <w:pPr>
        <w:pStyle w:val="ListParagraph"/>
        <w:numPr>
          <w:ilvl w:val="0"/>
          <w:numId w:val="50"/>
        </w:numPr>
        <w:rPr>
          <w:rFonts w:ascii="Open Sans" w:hAnsi="Open Sans" w:cs="Open Sans"/>
          <w:color w:val="auto"/>
        </w:rPr>
      </w:pPr>
      <w:r w:rsidRPr="007B68E3">
        <w:rPr>
          <w:rFonts w:ascii="Open Sans" w:hAnsi="Open Sans" w:cs="Open Sans"/>
          <w:color w:val="auto"/>
        </w:rPr>
        <w:t>explain and use key concepts/terms appropriately in relation to theories and/or research studies eg androcentric, alpha bias, beta bias, ethnocentric emic, etic, cultural relativism, social sensitivity</w:t>
      </w:r>
    </w:p>
    <w:p w14:paraId="147A77B7" w14:textId="77777777" w:rsidR="007B68E3" w:rsidRPr="007B68E3" w:rsidRDefault="007B68E3" w:rsidP="00E061E6">
      <w:pPr>
        <w:pStyle w:val="ListParagraph"/>
        <w:numPr>
          <w:ilvl w:val="0"/>
          <w:numId w:val="50"/>
        </w:numPr>
        <w:rPr>
          <w:rFonts w:ascii="Open Sans" w:hAnsi="Open Sans" w:cs="Open Sans"/>
          <w:color w:val="auto"/>
        </w:rPr>
      </w:pPr>
      <w:r w:rsidRPr="007B68E3">
        <w:rPr>
          <w:rFonts w:ascii="Open Sans" w:hAnsi="Open Sans" w:cs="Open Sans"/>
          <w:color w:val="auto"/>
        </w:rPr>
        <w:t>explain the sources and implications of gender bias and cultural bias in theories and studies</w:t>
      </w:r>
    </w:p>
    <w:p w14:paraId="394F50FE" w14:textId="77777777" w:rsidR="007B68E3" w:rsidRPr="007B68E3" w:rsidRDefault="007B68E3" w:rsidP="00E061E6">
      <w:pPr>
        <w:pStyle w:val="ListParagraph"/>
        <w:numPr>
          <w:ilvl w:val="0"/>
          <w:numId w:val="50"/>
        </w:numPr>
        <w:rPr>
          <w:rFonts w:ascii="Open Sans" w:hAnsi="Open Sans" w:cs="Open Sans"/>
          <w:color w:val="auto"/>
        </w:rPr>
      </w:pPr>
      <w:r w:rsidRPr="007B68E3">
        <w:rPr>
          <w:rFonts w:ascii="Open Sans" w:hAnsi="Open Sans" w:cs="Open Sans"/>
          <w:color w:val="auto"/>
        </w:rPr>
        <w:t>explain ethical issues, social sensitivity in psychology and how theory and evidence can lend credibility to prejudice, misrepresent or marginalise groups or influence funding within society</w:t>
      </w:r>
    </w:p>
    <w:p w14:paraId="32E2EBE1" w14:textId="438EE7EC" w:rsidR="007B68E3" w:rsidRDefault="007B68E3" w:rsidP="003F7508">
      <w:pPr>
        <w:pStyle w:val="ListParagraph"/>
        <w:numPr>
          <w:ilvl w:val="0"/>
          <w:numId w:val="50"/>
        </w:numPr>
        <w:spacing w:after="0"/>
        <w:rPr>
          <w:rFonts w:ascii="Open Sans" w:hAnsi="Open Sans" w:cs="Open Sans"/>
          <w:color w:val="auto"/>
        </w:rPr>
      </w:pPr>
      <w:r w:rsidRPr="007B68E3">
        <w:rPr>
          <w:rFonts w:ascii="Open Sans" w:hAnsi="Open Sans" w:cs="Open Sans"/>
          <w:color w:val="auto"/>
        </w:rPr>
        <w:t xml:space="preserve">explain implications and ways of dealing with issues and biases. </w:t>
      </w:r>
    </w:p>
    <w:p w14:paraId="5C641755" w14:textId="77777777" w:rsidR="003F7508" w:rsidRPr="007B68E3" w:rsidRDefault="003F7508" w:rsidP="00056800">
      <w:pPr>
        <w:pStyle w:val="ListParagraph"/>
        <w:spacing w:after="0"/>
        <w:ind w:left="360"/>
        <w:rPr>
          <w:rFonts w:ascii="Open Sans" w:hAnsi="Open Sans" w:cs="Open Sans"/>
          <w:color w:val="auto"/>
        </w:rPr>
      </w:pPr>
    </w:p>
    <w:p w14:paraId="4DCDD303" w14:textId="77777777" w:rsidR="002C5AE5" w:rsidRDefault="002C5AE5">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112BF6B" w14:textId="45DD1725" w:rsidR="00363E25" w:rsidRPr="00DC0CB9" w:rsidRDefault="00363E25" w:rsidP="00056800">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37463FA4" w14:textId="77777777" w:rsidR="00363E25" w:rsidRPr="00482940" w:rsidRDefault="00363E25" w:rsidP="00363E25">
      <w:pPr>
        <w:rPr>
          <w:rFonts w:ascii="Open Sans" w:hAnsi="Open Sans" w:cs="Open Sans"/>
          <w:b/>
          <w:bCs/>
          <w:color w:val="412878"/>
          <w:szCs w:val="22"/>
        </w:rPr>
      </w:pPr>
    </w:p>
    <w:p w14:paraId="1D045344" w14:textId="77777777" w:rsidR="007046D0" w:rsidRPr="00C018A4" w:rsidRDefault="007046D0" w:rsidP="007046D0">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7B68E3">
        <w:rPr>
          <w:rFonts w:ascii="Open Sans Medium" w:hAnsi="Open Sans Medium" w:cs="Open Sans Medium"/>
          <w:b/>
          <w:bCs/>
          <w:color w:val="412878"/>
          <w:sz w:val="24"/>
        </w:rPr>
        <w:t>1</w:t>
      </w:r>
    </w:p>
    <w:p w14:paraId="49FB25A1" w14:textId="286716A7" w:rsidR="007B68E3" w:rsidRPr="007B68E3" w:rsidRDefault="007B68E3" w:rsidP="00E061E6">
      <w:pPr>
        <w:pStyle w:val="ListParagraph"/>
        <w:numPr>
          <w:ilvl w:val="0"/>
          <w:numId w:val="51"/>
        </w:numPr>
        <w:rPr>
          <w:rFonts w:ascii="Open Sans" w:hAnsi="Open Sans" w:cs="Open Sans"/>
          <w:color w:val="auto"/>
        </w:rPr>
      </w:pPr>
      <w:r w:rsidRPr="007B68E3">
        <w:rPr>
          <w:rFonts w:ascii="Open Sans" w:hAnsi="Open Sans" w:cs="Open Sans"/>
          <w:color w:val="auto"/>
        </w:rPr>
        <w:t>Class activity</w:t>
      </w:r>
      <w:r w:rsidR="002C5AE5">
        <w:rPr>
          <w:rFonts w:ascii="Open Sans" w:hAnsi="Open Sans" w:cs="Open Sans"/>
          <w:color w:val="auto"/>
        </w:rPr>
        <w:t>:</w:t>
      </w:r>
      <w:r w:rsidRPr="007B68E3">
        <w:rPr>
          <w:rFonts w:ascii="Open Sans" w:hAnsi="Open Sans" w:cs="Open Sans"/>
          <w:color w:val="auto"/>
        </w:rPr>
        <w:t xml:space="preserve"> students have to assume they are stuck in a lift with a group of psychologists. The task is to ask the psychologists questions to help decide which approach each psychologist adheres to. </w:t>
      </w:r>
    </w:p>
    <w:p w14:paraId="42DF67BB" w14:textId="3BA07DAA" w:rsidR="007B68E3" w:rsidRPr="007B68E3" w:rsidRDefault="007B68E3" w:rsidP="00E061E6">
      <w:pPr>
        <w:pStyle w:val="ListParagraph"/>
        <w:numPr>
          <w:ilvl w:val="0"/>
          <w:numId w:val="51"/>
        </w:numPr>
        <w:rPr>
          <w:rFonts w:ascii="Open Sans" w:hAnsi="Open Sans" w:cs="Open Sans"/>
          <w:color w:val="auto"/>
        </w:rPr>
      </w:pPr>
      <w:r w:rsidRPr="007B68E3">
        <w:rPr>
          <w:rFonts w:ascii="Open Sans" w:hAnsi="Open Sans" w:cs="Open Sans"/>
          <w:color w:val="auto"/>
        </w:rPr>
        <w:t>Preparation for class activity</w:t>
      </w:r>
      <w:r w:rsidR="002C5AE5">
        <w:rPr>
          <w:rFonts w:ascii="Open Sans" w:hAnsi="Open Sans" w:cs="Open Sans"/>
          <w:color w:val="auto"/>
        </w:rPr>
        <w:t>:</w:t>
      </w:r>
      <w:r w:rsidRPr="007B68E3">
        <w:rPr>
          <w:rFonts w:ascii="Open Sans" w:hAnsi="Open Sans" w:cs="Open Sans"/>
          <w:color w:val="auto"/>
        </w:rPr>
        <w:t xml:space="preserve"> select 6 students who will act as the psychologists in the lift. These students need to prepare their knowledge of the approaches. Split the rest of the class into teams who have to prepare questions to identify the approach of each psychologist. </w:t>
      </w:r>
    </w:p>
    <w:p w14:paraId="0F9B4D66" w14:textId="77777777" w:rsidR="007046D0" w:rsidRDefault="007B68E3" w:rsidP="00056800">
      <w:pPr>
        <w:pStyle w:val="ListParagraph"/>
        <w:numPr>
          <w:ilvl w:val="0"/>
          <w:numId w:val="51"/>
        </w:numPr>
        <w:spacing w:after="0"/>
        <w:rPr>
          <w:rFonts w:ascii="Open Sans" w:hAnsi="Open Sans" w:cs="Open Sans"/>
          <w:color w:val="auto"/>
        </w:rPr>
      </w:pPr>
      <w:r w:rsidRPr="007B68E3">
        <w:rPr>
          <w:rFonts w:ascii="Open Sans" w:hAnsi="Open Sans" w:cs="Open Sans"/>
          <w:color w:val="auto"/>
        </w:rPr>
        <w:t>During the session the teams compete to see who can correctly identify the approaches of each of the 6 psychologists in the lift.</w:t>
      </w:r>
    </w:p>
    <w:p w14:paraId="6D315E28" w14:textId="1CEEBFD7" w:rsidR="007046D0" w:rsidRPr="00482940" w:rsidRDefault="007046D0" w:rsidP="007046D0">
      <w:pPr>
        <w:rPr>
          <w:rFonts w:ascii="Open Sans" w:hAnsi="Open Sans" w:cs="Open Sans"/>
        </w:rPr>
      </w:pPr>
    </w:p>
    <w:p w14:paraId="19F61D3E" w14:textId="0F828518" w:rsidR="007046D0" w:rsidRPr="00C018A4" w:rsidRDefault="007046D0" w:rsidP="007046D0">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0E2BB4">
        <w:rPr>
          <w:rFonts w:ascii="Open Sans Medium" w:hAnsi="Open Sans Medium" w:cs="Open Sans Medium"/>
          <w:b/>
          <w:bCs/>
          <w:color w:val="412878"/>
          <w:sz w:val="24"/>
        </w:rPr>
        <w:t>2</w:t>
      </w:r>
    </w:p>
    <w:p w14:paraId="11CC9EFB" w14:textId="0ECD7821" w:rsidR="007B68E3" w:rsidRPr="007B68E3" w:rsidRDefault="007B68E3" w:rsidP="007046D0">
      <w:pPr>
        <w:rPr>
          <w:rStyle w:val="Hyperlink"/>
          <w:rFonts w:ascii="Open Sans" w:eastAsiaTheme="majorEastAsia" w:hAnsi="Open Sans" w:cs="Open Sans"/>
        </w:rPr>
      </w:pPr>
      <w:r>
        <w:rPr>
          <w:rFonts w:ascii="Open Sans" w:hAnsi="Open Sans" w:cs="Open Sans"/>
        </w:rPr>
        <w:t>S</w:t>
      </w:r>
      <w:r w:rsidRPr="007B68E3">
        <w:rPr>
          <w:rFonts w:ascii="Open Sans" w:hAnsi="Open Sans" w:cs="Open Sans"/>
        </w:rPr>
        <w:t xml:space="preserve">tudents to read article and identify and discuss implications of androcentrism: </w:t>
      </w:r>
      <w:hyperlink r:id="rId35" w:history="1">
        <w:r w:rsidRPr="007B68E3">
          <w:rPr>
            <w:rStyle w:val="Hyperlink"/>
            <w:rFonts w:ascii="Open Sans" w:eastAsiaTheme="majorEastAsia" w:hAnsi="Open Sans" w:cs="Open Sans"/>
          </w:rPr>
          <w:t xml:space="preserve">The deadly truth about a world built for men – from stab vests to car crashes | Women </w:t>
        </w:r>
        <w:r>
          <w:rPr>
            <w:rStyle w:val="Hyperlink"/>
            <w:rFonts w:ascii="Open Sans" w:eastAsiaTheme="majorEastAsia" w:hAnsi="Open Sans" w:cs="Open Sans"/>
          </w:rPr>
          <w:t>(</w:t>
        </w:r>
        <w:r w:rsidRPr="007B68E3">
          <w:rPr>
            <w:rStyle w:val="Hyperlink"/>
            <w:rFonts w:ascii="Open Sans" w:eastAsiaTheme="majorEastAsia" w:hAnsi="Open Sans" w:cs="Open Sans"/>
          </w:rPr>
          <w:t>The Guardian</w:t>
        </w:r>
      </w:hyperlink>
      <w:r>
        <w:rPr>
          <w:rStyle w:val="Hyperlink"/>
          <w:rFonts w:ascii="Open Sans" w:eastAsiaTheme="majorEastAsia" w:hAnsi="Open Sans" w:cs="Open Sans"/>
        </w:rPr>
        <w:t>)</w:t>
      </w:r>
      <w:r w:rsidR="00F077B7">
        <w:rPr>
          <w:rStyle w:val="Hyperlink"/>
          <w:rFonts w:ascii="Open Sans" w:eastAsiaTheme="majorEastAsia" w:hAnsi="Open Sans" w:cs="Open Sans"/>
        </w:rPr>
        <w:t>.</w:t>
      </w:r>
    </w:p>
    <w:p w14:paraId="71FBB349" w14:textId="58AAB44D" w:rsidR="007B68E3" w:rsidRPr="00056800" w:rsidRDefault="008A5693" w:rsidP="007B68E3">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6019E8E2" w14:textId="214C4952" w:rsidR="007B68E3" w:rsidRPr="00C018A4" w:rsidRDefault="007B68E3" w:rsidP="007B68E3">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0E2BB4">
        <w:rPr>
          <w:rFonts w:ascii="Open Sans Medium" w:hAnsi="Open Sans Medium" w:cs="Open Sans Medium"/>
          <w:b/>
          <w:bCs/>
          <w:color w:val="412878"/>
          <w:sz w:val="24"/>
        </w:rPr>
        <w:t>3</w:t>
      </w:r>
    </w:p>
    <w:p w14:paraId="5D081F8F" w14:textId="77777777" w:rsidR="007B68E3" w:rsidRPr="00AF6A4F" w:rsidRDefault="007B68E3" w:rsidP="00AF6A4F">
      <w:pPr>
        <w:pStyle w:val="ListParagraph"/>
        <w:numPr>
          <w:ilvl w:val="0"/>
          <w:numId w:val="79"/>
        </w:numPr>
        <w:rPr>
          <w:rFonts w:ascii="Open Sans" w:hAnsi="Open Sans" w:cs="Open Sans"/>
        </w:rPr>
      </w:pPr>
      <w:r w:rsidRPr="00851FBE">
        <w:rPr>
          <w:rFonts w:ascii="Open Sans" w:hAnsi="Open Sans" w:cs="Open Sans"/>
          <w:color w:val="auto"/>
        </w:rPr>
        <w:t>Introduction to gender bias, cultural bias</w:t>
      </w:r>
      <w:r w:rsidR="0070020F" w:rsidRPr="00851FBE">
        <w:rPr>
          <w:rFonts w:ascii="Open Sans" w:hAnsi="Open Sans" w:cs="Open Sans"/>
          <w:color w:val="auto"/>
        </w:rPr>
        <w:t>, universality</w:t>
      </w:r>
      <w:r w:rsidRPr="00851FBE">
        <w:rPr>
          <w:rFonts w:ascii="Open Sans" w:hAnsi="Open Sans" w:cs="Open Sans"/>
          <w:color w:val="auto"/>
        </w:rPr>
        <w:t xml:space="preserve"> and</w:t>
      </w:r>
      <w:r w:rsidRPr="00AF6A4F">
        <w:rPr>
          <w:rFonts w:ascii="Open Sans" w:hAnsi="Open Sans" w:cs="Open Sans"/>
        </w:rPr>
        <w:t xml:space="preserve"> </w:t>
      </w:r>
      <w:hyperlink r:id="rId36" w:history="1">
        <w:r w:rsidR="0070020F" w:rsidRPr="00AF6A4F">
          <w:rPr>
            <w:rStyle w:val="Hyperlink"/>
            <w:rFonts w:ascii="Open Sans" w:hAnsi="Open Sans" w:cs="Open Sans"/>
          </w:rPr>
          <w:t>the concept of socially sensitivity</w:t>
        </w:r>
      </w:hyperlink>
      <w:r w:rsidRPr="00AF6A4F">
        <w:rPr>
          <w:rFonts w:ascii="Open Sans" w:hAnsi="Open Sans" w:cs="Open Sans"/>
        </w:rPr>
        <w:t xml:space="preserve">. </w:t>
      </w:r>
    </w:p>
    <w:p w14:paraId="1BAF9BA6" w14:textId="0583CC25" w:rsidR="007B68E3" w:rsidRPr="00851FBE" w:rsidRDefault="007B68E3" w:rsidP="00AF6A4F">
      <w:pPr>
        <w:pStyle w:val="ListParagraph"/>
        <w:numPr>
          <w:ilvl w:val="0"/>
          <w:numId w:val="79"/>
        </w:numPr>
        <w:rPr>
          <w:rFonts w:ascii="Open Sans" w:hAnsi="Open Sans" w:cs="Open Sans"/>
          <w:b/>
          <w:bCs/>
          <w:color w:val="auto"/>
        </w:rPr>
      </w:pPr>
      <w:r w:rsidRPr="00851FBE">
        <w:rPr>
          <w:rFonts w:ascii="Open Sans" w:hAnsi="Open Sans" w:cs="Open Sans"/>
          <w:color w:val="auto"/>
        </w:rPr>
        <w:t>Carousel of activities to develop understanding of gender bias, cultural bias,</w:t>
      </w:r>
      <w:r w:rsidRPr="00AF6A4F">
        <w:rPr>
          <w:rFonts w:ascii="Open Sans" w:hAnsi="Open Sans" w:cs="Open Sans"/>
        </w:rPr>
        <w:t xml:space="preserve"> </w:t>
      </w:r>
      <w:hyperlink r:id="rId37" w:history="1">
        <w:r w:rsidRPr="00AF6A4F">
          <w:rPr>
            <w:rStyle w:val="Hyperlink"/>
            <w:rFonts w:ascii="Open Sans" w:hAnsi="Open Sans" w:cs="Open Sans"/>
          </w:rPr>
          <w:t>ethical issues and social sensitivity in psychology</w:t>
        </w:r>
      </w:hyperlink>
      <w:r w:rsidRPr="00851FBE">
        <w:rPr>
          <w:rFonts w:ascii="Open Sans" w:hAnsi="Open Sans" w:cs="Open Sans"/>
          <w:color w:val="auto"/>
        </w:rPr>
        <w:t xml:space="preserve"> based on </w:t>
      </w:r>
      <w:proofErr w:type="spellStart"/>
      <w:r w:rsidRPr="00851FBE">
        <w:rPr>
          <w:rFonts w:ascii="Open Sans" w:hAnsi="Open Sans" w:cs="Open Sans"/>
          <w:color w:val="auto"/>
        </w:rPr>
        <w:t>psychlotron</w:t>
      </w:r>
      <w:proofErr w:type="spellEnd"/>
      <w:r w:rsidRPr="00851FBE">
        <w:rPr>
          <w:rFonts w:ascii="Open Sans" w:hAnsi="Open Sans" w:cs="Open Sans"/>
          <w:color w:val="auto"/>
        </w:rPr>
        <w:t xml:space="preserve"> resources, (pdfs, </w:t>
      </w:r>
      <w:r w:rsidR="00AF6A4F" w:rsidRPr="00851FBE">
        <w:rPr>
          <w:rFonts w:ascii="Open Sans" w:hAnsi="Open Sans" w:cs="Open Sans"/>
          <w:color w:val="auto"/>
        </w:rPr>
        <w:t>P</w:t>
      </w:r>
      <w:r w:rsidRPr="00851FBE">
        <w:rPr>
          <w:rFonts w:ascii="Open Sans" w:hAnsi="Open Sans" w:cs="Open Sans"/>
          <w:color w:val="auto"/>
        </w:rPr>
        <w:t>owerPoint on social sensitivity</w:t>
      </w:r>
      <w:r w:rsidR="00AF6A4F" w:rsidRPr="00851FBE">
        <w:rPr>
          <w:rFonts w:ascii="Open Sans" w:hAnsi="Open Sans" w:cs="Open Sans"/>
          <w:color w:val="auto"/>
        </w:rPr>
        <w:t xml:space="preserve"> etc</w:t>
      </w:r>
      <w:r w:rsidRPr="00851FBE">
        <w:rPr>
          <w:rFonts w:ascii="Open Sans" w:hAnsi="Open Sans" w:cs="Open Sans"/>
          <w:color w:val="auto"/>
        </w:rPr>
        <w:t>). Work sheet requiring students to define terms, outline examples of bias and good practice from different areas of psychology, explain implications and ways of dealing with issues and biases.</w:t>
      </w:r>
    </w:p>
    <w:p w14:paraId="2C3B54B3" w14:textId="5BA1CA21" w:rsidR="00AF6A4F" w:rsidRPr="00AF6A4F" w:rsidRDefault="00AF6A4F" w:rsidP="00AF6A4F">
      <w:pPr>
        <w:pStyle w:val="ListParagraph"/>
        <w:numPr>
          <w:ilvl w:val="0"/>
          <w:numId w:val="79"/>
        </w:numPr>
        <w:spacing w:after="0"/>
        <w:rPr>
          <w:rFonts w:ascii="Open Sans" w:hAnsi="Open Sans" w:cs="Open Sans"/>
          <w:color w:val="auto"/>
        </w:rPr>
      </w:pPr>
      <w:r>
        <w:rPr>
          <w:rFonts w:ascii="Open Sans" w:hAnsi="Open Sans" w:cs="Open Sans"/>
          <w:color w:val="auto"/>
        </w:rPr>
        <w:t>C</w:t>
      </w:r>
      <w:r w:rsidRPr="00AF6A4F">
        <w:rPr>
          <w:rFonts w:ascii="Open Sans" w:hAnsi="Open Sans" w:cs="Open Sans"/>
          <w:color w:val="auto"/>
        </w:rPr>
        <w:t>onduct a content analysis on differences is presentation of males and female figures in textbooks presented in dominant (therapist/doctor/researcher) and non-dominant roles (patient, participant). Students to count the number of times a member of each sex is depicted to see if there is a bias in textbooks and discuss the implications of this.</w:t>
      </w:r>
    </w:p>
    <w:p w14:paraId="68365352" w14:textId="7B863BBD" w:rsidR="00AF6A4F" w:rsidRDefault="00AF6A4F" w:rsidP="00AF6A4F">
      <w:pPr>
        <w:pStyle w:val="CommentText"/>
        <w:numPr>
          <w:ilvl w:val="0"/>
          <w:numId w:val="53"/>
        </w:numPr>
        <w:rPr>
          <w:rStyle w:val="Hyperlink"/>
          <w:rFonts w:ascii="Open Sans" w:eastAsiaTheme="majorEastAsia" w:hAnsi="Open Sans" w:cs="Open Sans"/>
          <w:sz w:val="22"/>
          <w:szCs w:val="22"/>
        </w:rPr>
      </w:pPr>
      <w:r w:rsidRPr="00223180">
        <w:rPr>
          <w:rFonts w:ascii="Open Sans" w:hAnsi="Open Sans" w:cs="Open Sans"/>
          <w:sz w:val="22"/>
          <w:szCs w:val="22"/>
        </w:rPr>
        <w:t>Gender Bias:</w:t>
      </w:r>
      <w:r>
        <w:rPr>
          <w:rFonts w:ascii="Open Sans" w:hAnsi="Open Sans" w:cs="Open Sans"/>
          <w:sz w:val="22"/>
          <w:szCs w:val="22"/>
        </w:rPr>
        <w:t xml:space="preserve"> </w:t>
      </w:r>
      <w:r w:rsidRPr="00223180">
        <w:rPr>
          <w:rFonts w:ascii="Open Sans" w:hAnsi="Open Sans" w:cs="Open Sans"/>
          <w:sz w:val="22"/>
          <w:szCs w:val="22"/>
        </w:rPr>
        <w:t>Study the list of Top 100 Psychologists on the APA website. How many women? Discuss</w:t>
      </w:r>
      <w:r>
        <w:rPr>
          <w:rFonts w:ascii="Open Sans" w:hAnsi="Open Sans" w:cs="Open Sans"/>
          <w:sz w:val="22"/>
          <w:szCs w:val="22"/>
        </w:rPr>
        <w:t xml:space="preserve"> </w:t>
      </w:r>
      <w:hyperlink r:id="rId38" w:history="1">
        <w:r w:rsidRPr="00223180">
          <w:rPr>
            <w:rStyle w:val="Hyperlink"/>
            <w:rFonts w:ascii="Open Sans" w:eastAsiaTheme="majorEastAsia" w:hAnsi="Open Sans" w:cs="Open Sans"/>
            <w:sz w:val="22"/>
            <w:szCs w:val="22"/>
          </w:rPr>
          <w:t>Eminent psychologists of the 20th century (apa.org)</w:t>
        </w:r>
      </w:hyperlink>
      <w:r w:rsidR="00F077B7">
        <w:rPr>
          <w:rStyle w:val="Hyperlink"/>
          <w:rFonts w:ascii="Open Sans" w:eastAsiaTheme="majorEastAsia" w:hAnsi="Open Sans" w:cs="Open Sans"/>
          <w:sz w:val="22"/>
          <w:szCs w:val="22"/>
        </w:rPr>
        <w:t>.</w:t>
      </w:r>
    </w:p>
    <w:p w14:paraId="78219110" w14:textId="67AEB2E0" w:rsidR="000E2BB4" w:rsidRPr="00056800" w:rsidRDefault="00F077B7" w:rsidP="00EF10EE">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3AF2FBF5" w14:textId="4D70B6CC" w:rsidR="00EF10EE" w:rsidRPr="00C018A4" w:rsidRDefault="00EF10EE" w:rsidP="00EF10EE">
      <w:pPr>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sidR="000E2BB4">
        <w:rPr>
          <w:rFonts w:ascii="Open Sans Medium" w:hAnsi="Open Sans Medium" w:cs="Open Sans Medium"/>
          <w:b/>
          <w:bCs/>
          <w:color w:val="412878"/>
          <w:sz w:val="24"/>
        </w:rPr>
        <w:t>4</w:t>
      </w:r>
    </w:p>
    <w:p w14:paraId="16B8B8E1" w14:textId="52A6E3D6" w:rsidR="002F5922" w:rsidRPr="002F5922" w:rsidRDefault="002F5922" w:rsidP="00E061E6">
      <w:pPr>
        <w:pStyle w:val="ListParagraph"/>
        <w:numPr>
          <w:ilvl w:val="0"/>
          <w:numId w:val="55"/>
        </w:numPr>
        <w:rPr>
          <w:rFonts w:ascii="Open Sans" w:hAnsi="Open Sans" w:cs="Open Sans"/>
          <w:color w:val="auto"/>
        </w:rPr>
      </w:pPr>
      <w:r w:rsidRPr="002F5922">
        <w:rPr>
          <w:rFonts w:ascii="Open Sans" w:hAnsi="Open Sans" w:cs="Open Sans"/>
          <w:color w:val="auto"/>
        </w:rPr>
        <w:t xml:space="preserve">Students work in groups to develop summary table plotting approaches against criteria for comparison/evaluation. Teacher them allocates each group a pair of approaches to compare and decide which is the better approach and why. </w:t>
      </w:r>
    </w:p>
    <w:p w14:paraId="47993F2B" w14:textId="77777777" w:rsidR="002F5922" w:rsidRPr="002F5922" w:rsidRDefault="002F5922" w:rsidP="00E061E6">
      <w:pPr>
        <w:pStyle w:val="ListParagraph"/>
        <w:numPr>
          <w:ilvl w:val="0"/>
          <w:numId w:val="55"/>
        </w:numPr>
        <w:rPr>
          <w:rFonts w:ascii="Open Sans" w:hAnsi="Open Sans" w:cs="Open Sans"/>
          <w:color w:val="auto"/>
        </w:rPr>
      </w:pPr>
      <w:r w:rsidRPr="002F5922">
        <w:rPr>
          <w:rFonts w:ascii="Open Sans" w:hAnsi="Open Sans" w:cs="Open Sans"/>
          <w:color w:val="auto"/>
        </w:rPr>
        <w:t xml:space="preserve">Students discuss: </w:t>
      </w:r>
    </w:p>
    <w:p w14:paraId="5D192DA2" w14:textId="77777777" w:rsidR="002F5922" w:rsidRPr="002F5922" w:rsidRDefault="002F5922" w:rsidP="00E061E6">
      <w:pPr>
        <w:pStyle w:val="ListParagraph"/>
        <w:numPr>
          <w:ilvl w:val="4"/>
          <w:numId w:val="56"/>
        </w:numPr>
        <w:rPr>
          <w:rFonts w:ascii="Open Sans" w:hAnsi="Open Sans" w:cs="Open Sans"/>
          <w:color w:val="auto"/>
        </w:rPr>
      </w:pPr>
      <w:r w:rsidRPr="002F5922">
        <w:rPr>
          <w:rFonts w:ascii="Open Sans" w:hAnsi="Open Sans" w:cs="Open Sans"/>
          <w:color w:val="auto"/>
        </w:rPr>
        <w:t>What content from the table to include.</w:t>
      </w:r>
    </w:p>
    <w:p w14:paraId="29F897F7" w14:textId="77777777" w:rsidR="002F5922" w:rsidRPr="002F5922" w:rsidRDefault="002F5922" w:rsidP="00E061E6">
      <w:pPr>
        <w:pStyle w:val="ListParagraph"/>
        <w:numPr>
          <w:ilvl w:val="4"/>
          <w:numId w:val="56"/>
        </w:numPr>
        <w:rPr>
          <w:rFonts w:ascii="Open Sans" w:hAnsi="Open Sans" w:cs="Open Sans"/>
          <w:color w:val="auto"/>
        </w:rPr>
      </w:pPr>
      <w:r w:rsidRPr="002F5922">
        <w:rPr>
          <w:rFonts w:ascii="Open Sans" w:hAnsi="Open Sans" w:cs="Open Sans"/>
          <w:color w:val="auto"/>
        </w:rPr>
        <w:t>How to structure the essay.</w:t>
      </w:r>
    </w:p>
    <w:p w14:paraId="40EA98BA" w14:textId="77777777" w:rsidR="002F5922" w:rsidRPr="002F5922" w:rsidRDefault="002F5922" w:rsidP="00E061E6">
      <w:pPr>
        <w:pStyle w:val="ListParagraph"/>
        <w:numPr>
          <w:ilvl w:val="4"/>
          <w:numId w:val="56"/>
        </w:numPr>
        <w:rPr>
          <w:rFonts w:ascii="Open Sans" w:hAnsi="Open Sans" w:cs="Open Sans"/>
          <w:color w:val="auto"/>
        </w:rPr>
      </w:pPr>
      <w:r w:rsidRPr="002F5922">
        <w:rPr>
          <w:rFonts w:ascii="Open Sans" w:hAnsi="Open Sans" w:cs="Open Sans"/>
          <w:color w:val="auto"/>
        </w:rPr>
        <w:t>How the material would need to be shaped.</w:t>
      </w:r>
    </w:p>
    <w:p w14:paraId="02F1E1AE" w14:textId="77777777" w:rsidR="002F5922" w:rsidRPr="002F5922" w:rsidRDefault="002F5922" w:rsidP="00E061E6">
      <w:pPr>
        <w:pStyle w:val="ListParagraph"/>
        <w:numPr>
          <w:ilvl w:val="4"/>
          <w:numId w:val="56"/>
        </w:numPr>
        <w:rPr>
          <w:rFonts w:ascii="Open Sans" w:hAnsi="Open Sans" w:cs="Open Sans"/>
          <w:color w:val="auto"/>
        </w:rPr>
      </w:pPr>
      <w:r w:rsidRPr="002F5922">
        <w:rPr>
          <w:rFonts w:ascii="Open Sans" w:hAnsi="Open Sans" w:cs="Open Sans"/>
          <w:color w:val="auto"/>
        </w:rPr>
        <w:t>Lines of argument.</w:t>
      </w:r>
    </w:p>
    <w:p w14:paraId="146B75FA" w14:textId="77777777" w:rsidR="002F5922" w:rsidRPr="002F5922" w:rsidRDefault="002F5922" w:rsidP="00E061E6">
      <w:pPr>
        <w:pStyle w:val="ListParagraph"/>
        <w:numPr>
          <w:ilvl w:val="4"/>
          <w:numId w:val="56"/>
        </w:numPr>
        <w:rPr>
          <w:rFonts w:ascii="Open Sans" w:hAnsi="Open Sans" w:cs="Open Sans"/>
          <w:color w:val="auto"/>
        </w:rPr>
      </w:pPr>
      <w:r w:rsidRPr="002F5922">
        <w:rPr>
          <w:rFonts w:ascii="Open Sans" w:hAnsi="Open Sans" w:cs="Open Sans"/>
          <w:color w:val="auto"/>
        </w:rPr>
        <w:t>How to justify their assertions.</w:t>
      </w:r>
    </w:p>
    <w:p w14:paraId="1A724713" w14:textId="7DF6EE87" w:rsidR="002F5922" w:rsidRPr="000E2BB4" w:rsidRDefault="002F5922" w:rsidP="00AF6A4F">
      <w:pPr>
        <w:pStyle w:val="ListParagraph"/>
        <w:numPr>
          <w:ilvl w:val="0"/>
          <w:numId w:val="55"/>
        </w:numPr>
        <w:spacing w:after="0"/>
        <w:rPr>
          <w:rFonts w:ascii="Open Sans" w:hAnsi="Open Sans" w:cs="Open Sans"/>
          <w:color w:val="auto"/>
        </w:rPr>
      </w:pPr>
      <w:r w:rsidRPr="002F5922">
        <w:rPr>
          <w:rFonts w:ascii="Open Sans" w:hAnsi="Open Sans" w:cs="Open Sans"/>
          <w:color w:val="auto"/>
        </w:rPr>
        <w:t>Each student retains a copy and for homework write up and submits their essay</w:t>
      </w:r>
      <w:r w:rsidR="000E2BB4">
        <w:rPr>
          <w:rFonts w:ascii="Open Sans" w:hAnsi="Open Sans" w:cs="Open Sans"/>
          <w:color w:val="auto"/>
        </w:rPr>
        <w:t xml:space="preserve"> </w:t>
      </w:r>
      <w:r w:rsidRPr="00AF6A4F">
        <w:rPr>
          <w:rFonts w:ascii="Open Sans" w:hAnsi="Open Sans" w:cs="Open Sans"/>
          <w:color w:val="auto"/>
        </w:rPr>
        <w:t>electronically.</w:t>
      </w:r>
    </w:p>
    <w:p w14:paraId="45C90895" w14:textId="5396C20E" w:rsidR="000E2BB4" w:rsidRPr="00056800" w:rsidRDefault="002F5922" w:rsidP="000E2BB4">
      <w:pPr>
        <w:pStyle w:val="CommentText"/>
        <w:numPr>
          <w:ilvl w:val="0"/>
          <w:numId w:val="53"/>
        </w:numPr>
        <w:rPr>
          <w:rFonts w:ascii="Open Sans" w:eastAsiaTheme="majorEastAsia" w:hAnsi="Open Sans" w:cs="Open Sans"/>
          <w:color w:val="1847BF"/>
          <w:sz w:val="22"/>
          <w:szCs w:val="22"/>
          <w:u w:val="single"/>
        </w:rPr>
      </w:pPr>
      <w:r w:rsidRPr="000E2BB4">
        <w:rPr>
          <w:rFonts w:ascii="Open Sans" w:hAnsi="Open Sans" w:cs="Open Sans"/>
          <w:sz w:val="22"/>
          <w:szCs w:val="22"/>
        </w:rPr>
        <w:t>Best essay from each group is used in the next lesson for an assessment activity.</w:t>
      </w:r>
      <w:r w:rsidR="000E2BB4" w:rsidRPr="000E2BB4">
        <w:rPr>
          <w:rFonts w:ascii="Open Sans" w:hAnsi="Open Sans" w:cs="Open Sans"/>
          <w:sz w:val="22"/>
          <w:szCs w:val="22"/>
        </w:rPr>
        <w:t xml:space="preserve"> </w:t>
      </w:r>
    </w:p>
    <w:p w14:paraId="599F7C5C" w14:textId="77777777" w:rsidR="003F7508" w:rsidRPr="000E2BB4" w:rsidRDefault="003F7508" w:rsidP="00056800">
      <w:pPr>
        <w:pStyle w:val="CommentText"/>
        <w:ind w:left="360"/>
        <w:rPr>
          <w:rFonts w:ascii="Open Sans" w:eastAsiaTheme="majorEastAsia" w:hAnsi="Open Sans" w:cs="Open Sans"/>
          <w:color w:val="1847BF"/>
          <w:sz w:val="22"/>
          <w:szCs w:val="22"/>
          <w:u w:val="single"/>
        </w:rPr>
      </w:pPr>
    </w:p>
    <w:p w14:paraId="3D68AAD8" w14:textId="677F7589" w:rsidR="00F077B7" w:rsidRPr="009044B9" w:rsidRDefault="007046D0" w:rsidP="007046D0">
      <w:pPr>
        <w:rPr>
          <w:rFonts w:ascii="Open Sans Medium" w:hAnsi="Open Sans Medium" w:cs="Open Sans Medium"/>
          <w:b/>
          <w:bCs/>
          <w:color w:val="371376"/>
          <w:sz w:val="28"/>
          <w:szCs w:val="28"/>
        </w:rPr>
      </w:pPr>
      <w:r w:rsidRPr="009044B9">
        <w:rPr>
          <w:rFonts w:ascii="Open Sans Medium" w:hAnsi="Open Sans Medium" w:cs="Open Sans Medium"/>
          <w:b/>
          <w:bCs/>
          <w:color w:val="371376"/>
          <w:sz w:val="28"/>
          <w:szCs w:val="28"/>
        </w:rPr>
        <w:lastRenderedPageBreak/>
        <w:t>Resources</w:t>
      </w:r>
    </w:p>
    <w:p w14:paraId="4DC48D87" w14:textId="736EEF11" w:rsidR="00F077B7" w:rsidRPr="00056800" w:rsidRDefault="00F077B7">
      <w:pPr>
        <w:rPr>
          <w:rFonts w:ascii="Open Sans" w:eastAsia="Calibri" w:hAnsi="Open Sans" w:cs="Open Sans"/>
          <w:color w:val="0000FF"/>
          <w:szCs w:val="22"/>
          <w:u w:val="single"/>
        </w:rPr>
      </w:pPr>
      <w:r w:rsidRPr="00056800">
        <w:rPr>
          <w:rFonts w:ascii="Open Sans" w:eastAsia="Calibri" w:hAnsi="Open Sans" w:cs="Open Sans"/>
          <w:color w:val="0000FF"/>
          <w:szCs w:val="22"/>
          <w:u w:val="single"/>
        </w:rPr>
        <w:t xml:space="preserve"> </w:t>
      </w:r>
    </w:p>
    <w:p w14:paraId="6D73C18F" w14:textId="77777777" w:rsidR="00E876B4" w:rsidRDefault="00E876B4" w:rsidP="00223180">
      <w:pPr>
        <w:rPr>
          <w:rFonts w:ascii="Open Sans" w:eastAsia="Calibri" w:hAnsi="Open Sans" w:cs="Open Sans"/>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p>
    <w:p w14:paraId="76201628" w14:textId="5920D28B" w:rsidR="00EB3FF1" w:rsidRPr="00223180" w:rsidRDefault="00EB3FF1" w:rsidP="00056800">
      <w:pPr>
        <w:rPr>
          <w:rFonts w:ascii="Open Sans" w:hAnsi="Open Sans" w:cs="Open Sans"/>
        </w:rPr>
      </w:pPr>
      <w:bookmarkStart w:id="19" w:name="_Hlk146631834"/>
      <w:r>
        <w:rPr>
          <w:rFonts w:ascii="Open Sans" w:hAnsi="Open Sans" w:cs="Open Sans"/>
        </w:rPr>
        <w:t>Textbook</w:t>
      </w:r>
      <w:r w:rsidR="00F077B7">
        <w:rPr>
          <w:rFonts w:ascii="Open Sans" w:hAnsi="Open Sans" w:cs="Open Sans"/>
        </w:rPr>
        <w:t>.</w:t>
      </w:r>
    </w:p>
    <w:bookmarkEnd w:id="19"/>
    <w:p w14:paraId="47FEFEC2" w14:textId="77777777" w:rsidR="004A7D74" w:rsidRPr="00C018A4" w:rsidRDefault="004A7D74" w:rsidP="00C018A4">
      <w:pPr>
        <w:rPr>
          <w:rFonts w:ascii="Open Sans Medium" w:hAnsi="Open Sans Medium" w:cs="Open Sans Medium"/>
          <w:b/>
          <w:bCs/>
          <w:color w:val="412878"/>
          <w:szCs w:val="22"/>
        </w:rPr>
      </w:pPr>
    </w:p>
    <w:p w14:paraId="35CF6EBD" w14:textId="77777777" w:rsidR="000E2BB4" w:rsidRDefault="00E876B4" w:rsidP="00056800">
      <w:pPr>
        <w:rPr>
          <w:rFonts w:ascii="Open Sans" w:eastAsia="Calibri" w:hAnsi="Open Sans" w:cs="Open Sans"/>
          <w:b/>
          <w:color w:val="412878"/>
        </w:rPr>
      </w:pPr>
      <w:bookmarkStart w:id="20" w:name="_Hlk146115265"/>
      <w:r w:rsidRPr="00F00C38">
        <w:rPr>
          <w:rFonts w:ascii="Open Sans Medium" w:hAnsi="Open Sans Medium" w:cs="Open Sans Medium"/>
          <w:b/>
          <w:bCs/>
          <w:color w:val="412878"/>
          <w:sz w:val="24"/>
        </w:rPr>
        <w:t>Activity</w:t>
      </w:r>
      <w:r w:rsidRPr="00F00C38">
        <w:rPr>
          <w:rFonts w:ascii="Open Sans" w:eastAsia="Calibri" w:hAnsi="Open Sans" w:cs="Open Sans"/>
          <w:b/>
          <w:color w:val="412878"/>
        </w:rPr>
        <w:t xml:space="preserve"> 2</w:t>
      </w:r>
      <w:bookmarkEnd w:id="20"/>
    </w:p>
    <w:p w14:paraId="1CCCE116" w14:textId="5B39F99C" w:rsidR="000E2BB4" w:rsidRDefault="00EB3FF1" w:rsidP="00056800">
      <w:pPr>
        <w:pStyle w:val="ListParagraph"/>
        <w:numPr>
          <w:ilvl w:val="0"/>
          <w:numId w:val="78"/>
        </w:numPr>
        <w:spacing w:after="0"/>
        <w:rPr>
          <w:rFonts w:ascii="Open Sans" w:hAnsi="Open Sans" w:cs="Open Sans"/>
          <w:color w:val="auto"/>
        </w:rPr>
      </w:pPr>
      <w:r w:rsidRPr="000E2BB4">
        <w:rPr>
          <w:rFonts w:ascii="Open Sans" w:hAnsi="Open Sans" w:cs="Open Sans"/>
          <w:color w:val="auto"/>
        </w:rPr>
        <w:t>Textbook</w:t>
      </w:r>
      <w:r w:rsidR="00F077B7">
        <w:rPr>
          <w:rFonts w:ascii="Open Sans" w:hAnsi="Open Sans" w:cs="Open Sans"/>
          <w:color w:val="auto"/>
        </w:rPr>
        <w:t>.</w:t>
      </w:r>
    </w:p>
    <w:p w14:paraId="48285487" w14:textId="5A29AAB7" w:rsidR="00F00C38" w:rsidRPr="000E2BB4" w:rsidRDefault="00154FCF" w:rsidP="00056800">
      <w:pPr>
        <w:pStyle w:val="ListParagraph"/>
        <w:numPr>
          <w:ilvl w:val="0"/>
          <w:numId w:val="78"/>
        </w:numPr>
        <w:spacing w:after="0"/>
        <w:rPr>
          <w:rFonts w:ascii="Open Sans" w:hAnsi="Open Sans" w:cs="Open Sans"/>
          <w:color w:val="auto"/>
        </w:rPr>
      </w:pPr>
      <w:hyperlink r:id="rId39" w:history="1">
        <w:r w:rsidR="00F00C38" w:rsidRPr="000E2BB4">
          <w:rPr>
            <w:rStyle w:val="Hyperlink"/>
            <w:rFonts w:ascii="Open Sans" w:eastAsiaTheme="majorEastAsia" w:hAnsi="Open Sans" w:cs="Open Sans"/>
          </w:rPr>
          <w:t>Comparison of Approaches | Psychology (tutor2u</w:t>
        </w:r>
      </w:hyperlink>
      <w:r w:rsidR="00F00C38" w:rsidRPr="000E2BB4">
        <w:rPr>
          <w:rStyle w:val="Hyperlink"/>
          <w:rFonts w:ascii="Open Sans" w:eastAsiaTheme="majorEastAsia" w:hAnsi="Open Sans" w:cs="Open Sans"/>
        </w:rPr>
        <w:t>)</w:t>
      </w:r>
      <w:r w:rsidR="00F077B7">
        <w:rPr>
          <w:rStyle w:val="Hyperlink"/>
          <w:rFonts w:ascii="Open Sans" w:eastAsiaTheme="majorEastAsia" w:hAnsi="Open Sans" w:cs="Open Sans"/>
        </w:rPr>
        <w:t>.</w:t>
      </w:r>
    </w:p>
    <w:p w14:paraId="4E3F9FA0" w14:textId="6750EB45" w:rsidR="00EF10EE" w:rsidRPr="00056800" w:rsidRDefault="00F077B7" w:rsidP="00E876B4">
      <w:pPr>
        <w:spacing w:after="120"/>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79DB9C22" w14:textId="5672B721" w:rsidR="00E876B4" w:rsidRDefault="00E876B4" w:rsidP="00056800">
      <w:pPr>
        <w:rPr>
          <w:rFonts w:ascii="Open Sans" w:eastAsia="Calibri" w:hAnsi="Open Sans" w:cs="Open Sans"/>
          <w:b/>
        </w:rPr>
      </w:pPr>
      <w:r w:rsidRPr="0018771F">
        <w:rPr>
          <w:rFonts w:ascii="Open Sans Medium" w:hAnsi="Open Sans Medium" w:cs="Open Sans Medium"/>
          <w:b/>
          <w:bCs/>
          <w:color w:val="412878"/>
          <w:sz w:val="24"/>
        </w:rPr>
        <w:t>Activit</w:t>
      </w:r>
      <w:r w:rsidRPr="00F00C38">
        <w:rPr>
          <w:rFonts w:ascii="Open Sans Medium" w:hAnsi="Open Sans Medium" w:cs="Open Sans Medium"/>
          <w:b/>
          <w:bCs/>
          <w:color w:val="412878"/>
          <w:sz w:val="24"/>
        </w:rPr>
        <w:t>y</w:t>
      </w:r>
      <w:r w:rsidRPr="00F00C38">
        <w:rPr>
          <w:rFonts w:ascii="Open Sans" w:eastAsia="Calibri" w:hAnsi="Open Sans" w:cs="Open Sans"/>
          <w:b/>
          <w:color w:val="412878"/>
        </w:rPr>
        <w:t xml:space="preserve"> 3</w:t>
      </w:r>
    </w:p>
    <w:p w14:paraId="42C71A63" w14:textId="11F1D4F7" w:rsidR="00AF6A4F" w:rsidRPr="00851FBE" w:rsidRDefault="00154FCF" w:rsidP="00AF6A4F">
      <w:pPr>
        <w:pStyle w:val="CommentText"/>
        <w:numPr>
          <w:ilvl w:val="0"/>
          <w:numId w:val="54"/>
        </w:numPr>
        <w:rPr>
          <w:rFonts w:ascii="Open Sans" w:hAnsi="Open Sans" w:cs="Open Sans"/>
          <w:sz w:val="22"/>
          <w:szCs w:val="22"/>
        </w:rPr>
      </w:pPr>
      <w:hyperlink r:id="rId40" w:history="1">
        <w:r w:rsidR="00AF6A4F" w:rsidRPr="00851FBE">
          <w:rPr>
            <w:rStyle w:val="Hyperlink"/>
            <w:rFonts w:ascii="Open Sans" w:eastAsiaTheme="majorEastAsia" w:hAnsi="Open Sans" w:cs="Open Sans"/>
            <w:sz w:val="22"/>
            <w:szCs w:val="22"/>
          </w:rPr>
          <w:t xml:space="preserve">Apology to people of </w:t>
        </w:r>
        <w:proofErr w:type="spellStart"/>
        <w:r w:rsidR="00AF6A4F" w:rsidRPr="00851FBE">
          <w:rPr>
            <w:rStyle w:val="Hyperlink"/>
            <w:rFonts w:ascii="Open Sans" w:eastAsiaTheme="majorEastAsia" w:hAnsi="Open Sans" w:cs="Open Sans"/>
            <w:sz w:val="22"/>
            <w:szCs w:val="22"/>
          </w:rPr>
          <w:t>color</w:t>
        </w:r>
        <w:proofErr w:type="spellEnd"/>
        <w:r w:rsidR="00AF6A4F" w:rsidRPr="00851FBE">
          <w:rPr>
            <w:rStyle w:val="Hyperlink"/>
            <w:rFonts w:ascii="Open Sans" w:eastAsiaTheme="majorEastAsia" w:hAnsi="Open Sans" w:cs="Open Sans"/>
            <w:sz w:val="22"/>
            <w:szCs w:val="22"/>
          </w:rPr>
          <w:t xml:space="preserve"> for APA’s role in promoting, perpetuating, and failing to challenge racism, racial discrimination, and human hierarchy in U.S.</w:t>
        </w:r>
      </w:hyperlink>
    </w:p>
    <w:p w14:paraId="6B4C2001" w14:textId="1199AC67" w:rsidR="00AF6A4F" w:rsidRPr="00851FBE" w:rsidRDefault="00154FCF" w:rsidP="00AF6A4F">
      <w:pPr>
        <w:pStyle w:val="CommentText"/>
        <w:numPr>
          <w:ilvl w:val="0"/>
          <w:numId w:val="54"/>
        </w:numPr>
        <w:rPr>
          <w:rStyle w:val="Hyperlink"/>
          <w:rFonts w:ascii="Open Sans" w:hAnsi="Open Sans" w:cs="Open Sans"/>
          <w:color w:val="auto"/>
          <w:sz w:val="22"/>
          <w:szCs w:val="22"/>
          <w:u w:val="none"/>
        </w:rPr>
      </w:pPr>
      <w:hyperlink r:id="rId41" w:history="1">
        <w:r w:rsidR="00AF6A4F" w:rsidRPr="00851FBE">
          <w:rPr>
            <w:rStyle w:val="Hyperlink"/>
            <w:rFonts w:ascii="Open Sans" w:eastAsiaTheme="majorEastAsia" w:hAnsi="Open Sans" w:cs="Open Sans"/>
            <w:sz w:val="22"/>
            <w:szCs w:val="22"/>
          </w:rPr>
          <w:t>Historical chronology (apa.org)</w:t>
        </w:r>
      </w:hyperlink>
      <w:r w:rsidR="008F1FF7">
        <w:rPr>
          <w:rStyle w:val="Hyperlink"/>
          <w:rFonts w:ascii="Open Sans" w:eastAsiaTheme="majorEastAsia" w:hAnsi="Open Sans" w:cs="Open Sans"/>
          <w:sz w:val="22"/>
          <w:szCs w:val="22"/>
        </w:rPr>
        <w:t>.</w:t>
      </w:r>
    </w:p>
    <w:p w14:paraId="4C2F7AA8" w14:textId="4F77AABB" w:rsidR="00AF6A4F" w:rsidRPr="00851FBE" w:rsidRDefault="00154FCF" w:rsidP="00AF6A4F">
      <w:pPr>
        <w:pStyle w:val="CommentText"/>
        <w:numPr>
          <w:ilvl w:val="0"/>
          <w:numId w:val="54"/>
        </w:numPr>
        <w:rPr>
          <w:rFonts w:ascii="Open Sans" w:hAnsi="Open Sans" w:cs="Open Sans"/>
          <w:sz w:val="22"/>
          <w:szCs w:val="22"/>
        </w:rPr>
      </w:pPr>
      <w:hyperlink r:id="rId42" w:history="1">
        <w:r w:rsidR="00AF6A4F" w:rsidRPr="00851FBE">
          <w:rPr>
            <w:rStyle w:val="Hyperlink"/>
            <w:rFonts w:ascii="Open Sans" w:eastAsiaTheme="majorEastAsia" w:hAnsi="Open Sans" w:cs="Open Sans"/>
            <w:sz w:val="22"/>
            <w:szCs w:val="22"/>
          </w:rPr>
          <w:t>Dr Kenneth Clark | The Doll Test and Desegregation 1988 (YouTube</w:t>
        </w:r>
      </w:hyperlink>
      <w:r w:rsidR="00AF6A4F" w:rsidRPr="00851FBE">
        <w:rPr>
          <w:rStyle w:val="Hyperlink"/>
          <w:rFonts w:ascii="Open Sans" w:eastAsiaTheme="majorEastAsia" w:hAnsi="Open Sans" w:cs="Open Sans"/>
          <w:sz w:val="22"/>
          <w:szCs w:val="22"/>
        </w:rPr>
        <w:t>)</w:t>
      </w:r>
      <w:r w:rsidR="008F1FF7">
        <w:rPr>
          <w:rStyle w:val="Hyperlink"/>
          <w:rFonts w:ascii="Open Sans" w:eastAsiaTheme="majorEastAsia" w:hAnsi="Open Sans" w:cs="Open Sans"/>
          <w:sz w:val="22"/>
          <w:szCs w:val="22"/>
        </w:rPr>
        <w:t>.</w:t>
      </w:r>
    </w:p>
    <w:p w14:paraId="71BDBD25" w14:textId="3CDDB46E" w:rsidR="00AF6A4F" w:rsidRPr="00851FBE" w:rsidRDefault="00154FCF" w:rsidP="00AF6A4F">
      <w:pPr>
        <w:pStyle w:val="CommentText"/>
        <w:numPr>
          <w:ilvl w:val="0"/>
          <w:numId w:val="54"/>
        </w:numPr>
        <w:rPr>
          <w:rFonts w:ascii="Open Sans" w:hAnsi="Open Sans" w:cs="Open Sans"/>
          <w:sz w:val="22"/>
          <w:szCs w:val="22"/>
        </w:rPr>
      </w:pPr>
      <w:hyperlink r:id="rId43" w:history="1">
        <w:r w:rsidR="00851FBE" w:rsidRPr="00851FBE">
          <w:rPr>
            <w:rStyle w:val="Hyperlink"/>
            <w:rFonts w:ascii="Open Sans" w:eastAsiaTheme="majorEastAsia" w:hAnsi="Open Sans" w:cs="Open Sans"/>
            <w:sz w:val="22"/>
            <w:szCs w:val="22"/>
          </w:rPr>
          <w:t>Landmark Cases: Brown v Board Doll Test (C-SPAN) - YouTube</w:t>
        </w:r>
      </w:hyperlink>
      <w:r w:rsidR="008F1FF7">
        <w:rPr>
          <w:rStyle w:val="Hyperlink"/>
          <w:rFonts w:ascii="Open Sans" w:eastAsiaTheme="majorEastAsia" w:hAnsi="Open Sans" w:cs="Open Sans"/>
          <w:sz w:val="22"/>
          <w:szCs w:val="22"/>
        </w:rPr>
        <w:t>.</w:t>
      </w:r>
    </w:p>
    <w:p w14:paraId="7901AA7A" w14:textId="5E479FE0" w:rsidR="00F00C38" w:rsidRPr="00851FBE" w:rsidRDefault="00F00C38" w:rsidP="00E061E6">
      <w:pPr>
        <w:pStyle w:val="ListParagraph"/>
        <w:numPr>
          <w:ilvl w:val="0"/>
          <w:numId w:val="54"/>
        </w:numPr>
        <w:rPr>
          <w:rFonts w:ascii="Open Sans" w:hAnsi="Open Sans" w:cs="Open Sans"/>
          <w:color w:val="auto"/>
        </w:rPr>
      </w:pPr>
      <w:r w:rsidRPr="00851FBE">
        <w:rPr>
          <w:rFonts w:ascii="Open Sans" w:hAnsi="Open Sans" w:cs="Open Sans"/>
          <w:color w:val="auto"/>
        </w:rPr>
        <w:t xml:space="preserve">Extract from Eysenck </w:t>
      </w:r>
      <w:r w:rsidR="003F7508" w:rsidRPr="00BA25EF">
        <w:rPr>
          <w:rFonts w:ascii="Open Sans" w:hAnsi="Open Sans" w:cs="Open Sans"/>
          <w:color w:val="auto"/>
        </w:rPr>
        <w:t>–</w:t>
      </w:r>
      <w:r w:rsidRPr="00851FBE">
        <w:rPr>
          <w:rFonts w:ascii="Open Sans" w:hAnsi="Open Sans" w:cs="Open Sans"/>
          <w:color w:val="auto"/>
        </w:rPr>
        <w:t xml:space="preserve"> Social Sensitivity p17-23</w:t>
      </w:r>
      <w:r w:rsidR="008F1FF7">
        <w:rPr>
          <w:rFonts w:ascii="Open Sans" w:hAnsi="Open Sans" w:cs="Open Sans"/>
          <w:color w:val="auto"/>
        </w:rPr>
        <w:t>.</w:t>
      </w:r>
    </w:p>
    <w:p w14:paraId="4FF5FA56" w14:textId="137EBE1D" w:rsidR="00F00C38" w:rsidRPr="00851FBE" w:rsidRDefault="00154FCF" w:rsidP="00E061E6">
      <w:pPr>
        <w:pStyle w:val="ListParagraph"/>
        <w:numPr>
          <w:ilvl w:val="0"/>
          <w:numId w:val="54"/>
        </w:numPr>
        <w:rPr>
          <w:rStyle w:val="Hyperlink"/>
          <w:rFonts w:ascii="Open Sans" w:hAnsi="Open Sans" w:cs="Open Sans"/>
          <w:color w:val="371376" w:themeColor="text1"/>
          <w:u w:val="none"/>
        </w:rPr>
      </w:pPr>
      <w:hyperlink r:id="rId44" w:history="1">
        <w:r w:rsidR="00F00C38" w:rsidRPr="00851FBE">
          <w:rPr>
            <w:rStyle w:val="Hyperlink"/>
            <w:rFonts w:ascii="Open Sans" w:eastAsiaTheme="majorEastAsia" w:hAnsi="Open Sans" w:cs="Open Sans"/>
          </w:rPr>
          <w:t>8.01 Gender and Culture Bias - for AQA spec A</w:t>
        </w:r>
        <w:r w:rsidR="00EF10EE" w:rsidRPr="00851FBE">
          <w:rPr>
            <w:rStyle w:val="Hyperlink"/>
            <w:rFonts w:ascii="Open Sans" w:eastAsiaTheme="majorEastAsia" w:hAnsi="Open Sans" w:cs="Open Sans"/>
          </w:rPr>
          <w:t>-</w:t>
        </w:r>
        <w:r w:rsidR="00F00C38" w:rsidRPr="00851FBE">
          <w:rPr>
            <w:rStyle w:val="Hyperlink"/>
            <w:rFonts w:ascii="Open Sans" w:eastAsiaTheme="majorEastAsia" w:hAnsi="Open Sans" w:cs="Open Sans"/>
          </w:rPr>
          <w:t>level Psychology, paper 3 (YouTube</w:t>
        </w:r>
      </w:hyperlink>
      <w:r w:rsidR="00F00C38" w:rsidRPr="00851FBE">
        <w:rPr>
          <w:rStyle w:val="Hyperlink"/>
          <w:rFonts w:ascii="Open Sans" w:eastAsiaTheme="majorEastAsia" w:hAnsi="Open Sans" w:cs="Open Sans"/>
        </w:rPr>
        <w:t>)</w:t>
      </w:r>
      <w:r w:rsidR="008F1FF7">
        <w:rPr>
          <w:rStyle w:val="Hyperlink"/>
          <w:rFonts w:ascii="Open Sans" w:eastAsiaTheme="majorEastAsia" w:hAnsi="Open Sans" w:cs="Open Sans"/>
        </w:rPr>
        <w:t>.</w:t>
      </w:r>
    </w:p>
    <w:p w14:paraId="2A91A45D" w14:textId="68640F47" w:rsidR="002F5922" w:rsidRPr="00851FBE" w:rsidRDefault="002F5922" w:rsidP="00E061E6">
      <w:pPr>
        <w:pStyle w:val="ListParagraph"/>
        <w:numPr>
          <w:ilvl w:val="0"/>
          <w:numId w:val="54"/>
        </w:numPr>
        <w:rPr>
          <w:rFonts w:ascii="Open Sans" w:hAnsi="Open Sans" w:cs="Open Sans"/>
          <w:color w:val="auto"/>
        </w:rPr>
      </w:pPr>
      <w:r w:rsidRPr="00851FBE">
        <w:rPr>
          <w:rFonts w:ascii="Open Sans" w:hAnsi="Open Sans" w:cs="Open Sans"/>
          <w:color w:val="auto"/>
        </w:rPr>
        <w:t xml:space="preserve">Ethical Issues and Guidelines in Psychology </w:t>
      </w:r>
      <w:proofErr w:type="spellStart"/>
      <w:r w:rsidRPr="00851FBE">
        <w:rPr>
          <w:rFonts w:ascii="Open Sans" w:hAnsi="Open Sans" w:cs="Open Sans"/>
          <w:color w:val="auto"/>
        </w:rPr>
        <w:t>Banyard</w:t>
      </w:r>
      <w:proofErr w:type="spellEnd"/>
      <w:r w:rsidRPr="00851FBE">
        <w:rPr>
          <w:rFonts w:ascii="Open Sans" w:hAnsi="Open Sans" w:cs="Open Sans"/>
          <w:color w:val="auto"/>
        </w:rPr>
        <w:t xml:space="preserve">, &amp; Flanagan </w:t>
      </w:r>
      <w:r w:rsidR="00770AFE">
        <w:rPr>
          <w:rFonts w:ascii="Open Sans" w:hAnsi="Open Sans" w:cs="Open Sans"/>
          <w:color w:val="auto"/>
        </w:rPr>
        <w:t>p</w:t>
      </w:r>
      <w:r w:rsidRPr="00851FBE">
        <w:rPr>
          <w:rFonts w:ascii="Open Sans" w:hAnsi="Open Sans" w:cs="Open Sans"/>
          <w:color w:val="auto"/>
        </w:rPr>
        <w:t>77-87</w:t>
      </w:r>
      <w:r w:rsidR="008F1FF7">
        <w:rPr>
          <w:rFonts w:ascii="Open Sans" w:hAnsi="Open Sans" w:cs="Open Sans"/>
          <w:color w:val="auto"/>
        </w:rPr>
        <w:t>.</w:t>
      </w:r>
    </w:p>
    <w:p w14:paraId="2ED41E12" w14:textId="1B8D863B" w:rsidR="00AF6A4F" w:rsidRPr="00851FBE" w:rsidRDefault="00154FCF" w:rsidP="005C576C">
      <w:pPr>
        <w:pStyle w:val="ListParagraph"/>
        <w:numPr>
          <w:ilvl w:val="0"/>
          <w:numId w:val="54"/>
        </w:numPr>
        <w:spacing w:after="0"/>
        <w:rPr>
          <w:rStyle w:val="Hyperlink"/>
          <w:rFonts w:ascii="Open Sans" w:hAnsi="Open Sans" w:cs="Open Sans"/>
          <w:color w:val="auto"/>
          <w:u w:val="none"/>
        </w:rPr>
      </w:pPr>
      <w:hyperlink r:id="rId45" w:history="1">
        <w:r w:rsidR="00AF6A4F" w:rsidRPr="00851FBE">
          <w:rPr>
            <w:rStyle w:val="Hyperlink"/>
            <w:rFonts w:ascii="Open Sans" w:eastAsiaTheme="majorEastAsia" w:hAnsi="Open Sans" w:cs="Open Sans"/>
          </w:rPr>
          <w:t>A gendered world makes a gendered brain (YouTube</w:t>
        </w:r>
      </w:hyperlink>
      <w:r w:rsidR="00AF6A4F" w:rsidRPr="00851FBE">
        <w:rPr>
          <w:rStyle w:val="Hyperlink"/>
          <w:rFonts w:ascii="Open Sans" w:eastAsiaTheme="majorEastAsia" w:hAnsi="Open Sans" w:cs="Open Sans"/>
        </w:rPr>
        <w:t>)</w:t>
      </w:r>
      <w:r w:rsidR="008F1FF7">
        <w:rPr>
          <w:rStyle w:val="Hyperlink"/>
          <w:rFonts w:ascii="Open Sans" w:eastAsiaTheme="majorEastAsia" w:hAnsi="Open Sans" w:cs="Open Sans"/>
        </w:rPr>
        <w:t>.</w:t>
      </w:r>
    </w:p>
    <w:p w14:paraId="502FE765" w14:textId="61AB0037" w:rsidR="00AF6A4F" w:rsidRPr="00056800" w:rsidRDefault="00154FCF" w:rsidP="00056800">
      <w:pPr>
        <w:pStyle w:val="CommentText"/>
        <w:numPr>
          <w:ilvl w:val="0"/>
          <w:numId w:val="54"/>
        </w:numPr>
        <w:rPr>
          <w:rFonts w:ascii="Open Sans" w:hAnsi="Open Sans" w:cs="Open Sans"/>
        </w:rPr>
      </w:pPr>
      <w:hyperlink r:id="rId46" w:history="1">
        <w:r w:rsidR="00AF6A4F" w:rsidRPr="00851FBE">
          <w:rPr>
            <w:rStyle w:val="Hyperlink"/>
            <w:rFonts w:ascii="Open Sans" w:eastAsiaTheme="majorEastAsia" w:hAnsi="Open Sans" w:cs="Open Sans"/>
            <w:sz w:val="22"/>
            <w:szCs w:val="22"/>
          </w:rPr>
          <w:t>Joseph Henrich on WEIRD Societies | Conversations with Tyler (YouTube</w:t>
        </w:r>
      </w:hyperlink>
      <w:r w:rsidR="00AF6A4F" w:rsidRPr="00851FBE">
        <w:rPr>
          <w:rStyle w:val="Hyperlink"/>
          <w:rFonts w:ascii="Open Sans" w:eastAsiaTheme="majorEastAsia" w:hAnsi="Open Sans" w:cs="Open Sans"/>
          <w:sz w:val="22"/>
          <w:szCs w:val="22"/>
        </w:rPr>
        <w:t>)</w:t>
      </w:r>
      <w:r w:rsidR="008F1FF7">
        <w:rPr>
          <w:rStyle w:val="Hyperlink"/>
          <w:rFonts w:ascii="Open Sans" w:eastAsiaTheme="majorEastAsia" w:hAnsi="Open Sans" w:cs="Open Sans"/>
          <w:sz w:val="22"/>
          <w:szCs w:val="22"/>
        </w:rPr>
        <w:t>.</w:t>
      </w:r>
    </w:p>
    <w:p w14:paraId="305B4593" w14:textId="64490D01" w:rsidR="00E876B4" w:rsidRPr="00056800" w:rsidRDefault="008F1FF7" w:rsidP="00C018A4">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3888DE50" w14:textId="2F4ECDDF" w:rsidR="00223180" w:rsidRDefault="00E876B4" w:rsidP="00056800">
      <w:pPr>
        <w:rPr>
          <w:rFonts w:ascii="Open Sans" w:hAnsi="Open Sans" w:cs="Open Sans"/>
          <w:b/>
        </w:rPr>
      </w:pPr>
      <w:r>
        <w:rPr>
          <w:rFonts w:ascii="Open Sans Medium" w:hAnsi="Open Sans Medium" w:cs="Open Sans Medium"/>
          <w:b/>
          <w:bCs/>
          <w:color w:val="412878"/>
          <w:sz w:val="24"/>
        </w:rPr>
        <w:t>A</w:t>
      </w:r>
      <w:r w:rsidRPr="0018771F">
        <w:rPr>
          <w:rFonts w:ascii="Open Sans Medium" w:hAnsi="Open Sans Medium" w:cs="Open Sans Medium"/>
          <w:b/>
          <w:bCs/>
          <w:color w:val="412878"/>
          <w:sz w:val="24"/>
        </w:rPr>
        <w:t>ctivity</w:t>
      </w:r>
      <w:r w:rsidRPr="00482940">
        <w:rPr>
          <w:rFonts w:ascii="Open Sans" w:hAnsi="Open Sans" w:cs="Open Sans"/>
          <w:b/>
        </w:rPr>
        <w:t xml:space="preserve"> </w:t>
      </w:r>
      <w:r w:rsidRPr="002F5922">
        <w:rPr>
          <w:rFonts w:ascii="Open Sans" w:hAnsi="Open Sans" w:cs="Open Sans"/>
          <w:b/>
          <w:color w:val="412878"/>
        </w:rPr>
        <w:t>4</w:t>
      </w:r>
      <w:r w:rsidR="000E2BB4">
        <w:rPr>
          <w:rFonts w:ascii="Open Sans" w:hAnsi="Open Sans" w:cs="Open Sans"/>
          <w:b/>
          <w:color w:val="412878"/>
        </w:rPr>
        <w:t xml:space="preserve">                                  </w:t>
      </w:r>
    </w:p>
    <w:p w14:paraId="75C56898" w14:textId="6A2546E8" w:rsidR="00363E25" w:rsidRPr="00EF10EE" w:rsidRDefault="00154FCF" w:rsidP="00056800">
      <w:pPr>
        <w:pStyle w:val="ListParagraph"/>
        <w:numPr>
          <w:ilvl w:val="0"/>
          <w:numId w:val="53"/>
        </w:numPr>
        <w:spacing w:after="0"/>
        <w:rPr>
          <w:rStyle w:val="Hyperlink"/>
          <w:rFonts w:ascii="Open Sans" w:hAnsi="Open Sans" w:cs="Open Sans"/>
          <w:b/>
          <w:color w:val="auto"/>
          <w:szCs w:val="24"/>
          <w:u w:val="none"/>
        </w:rPr>
      </w:pPr>
      <w:hyperlink r:id="rId47" w:history="1">
        <w:r w:rsidR="00223180" w:rsidRPr="00EF10EE">
          <w:rPr>
            <w:rStyle w:val="Hyperlink"/>
            <w:rFonts w:ascii="Open Sans" w:eastAsiaTheme="majorEastAsia" w:hAnsi="Open Sans" w:cs="Open Sans"/>
          </w:rPr>
          <w:t>‘What is meant by Social Sensitivity?’ (cambridge.org)</w:t>
        </w:r>
      </w:hyperlink>
      <w:r w:rsidR="008F1FF7">
        <w:rPr>
          <w:rStyle w:val="Hyperlink"/>
          <w:rFonts w:ascii="Open Sans" w:eastAsiaTheme="majorEastAsia" w:hAnsi="Open Sans" w:cs="Open Sans"/>
        </w:rPr>
        <w:t>.</w:t>
      </w:r>
    </w:p>
    <w:p w14:paraId="314A7EA3" w14:textId="331E145D" w:rsidR="00223180" w:rsidRDefault="00154FCF" w:rsidP="00056800">
      <w:pPr>
        <w:pStyle w:val="ListParagraph"/>
        <w:numPr>
          <w:ilvl w:val="0"/>
          <w:numId w:val="53"/>
        </w:numPr>
        <w:spacing w:after="0"/>
        <w:rPr>
          <w:rStyle w:val="Hyperlink"/>
          <w:rFonts w:ascii="Open Sans" w:eastAsiaTheme="majorEastAsia" w:hAnsi="Open Sans" w:cs="Open Sans"/>
        </w:rPr>
      </w:pPr>
      <w:hyperlink r:id="rId48" w:history="1">
        <w:r w:rsidR="00223180" w:rsidRPr="00EF10EE">
          <w:rPr>
            <w:rStyle w:val="Hyperlink"/>
            <w:rFonts w:ascii="Open Sans" w:eastAsiaTheme="majorEastAsia" w:hAnsi="Open Sans" w:cs="Open Sans"/>
          </w:rPr>
          <w:t>Ethical Implications and Social Sensitivity - for AQA spec A</w:t>
        </w:r>
        <w:r w:rsidR="00EF10EE">
          <w:rPr>
            <w:rStyle w:val="Hyperlink"/>
            <w:rFonts w:ascii="Open Sans" w:eastAsiaTheme="majorEastAsia" w:hAnsi="Open Sans" w:cs="Open Sans"/>
          </w:rPr>
          <w:t>-</w:t>
        </w:r>
        <w:r w:rsidR="00223180" w:rsidRPr="00EF10EE">
          <w:rPr>
            <w:rStyle w:val="Hyperlink"/>
            <w:rFonts w:ascii="Open Sans" w:eastAsiaTheme="majorEastAsia" w:hAnsi="Open Sans" w:cs="Open Sans"/>
          </w:rPr>
          <w:t>level Psychology, paper 3 (YouTube</w:t>
        </w:r>
      </w:hyperlink>
      <w:r w:rsidR="00223180" w:rsidRPr="00EF10EE">
        <w:rPr>
          <w:rStyle w:val="Hyperlink"/>
          <w:rFonts w:ascii="Open Sans" w:eastAsiaTheme="majorEastAsia" w:hAnsi="Open Sans" w:cs="Open Sans"/>
        </w:rPr>
        <w:t>)</w:t>
      </w:r>
      <w:r w:rsidR="008F1FF7">
        <w:rPr>
          <w:rStyle w:val="Hyperlink"/>
          <w:rFonts w:ascii="Open Sans" w:eastAsiaTheme="majorEastAsia" w:hAnsi="Open Sans" w:cs="Open Sans"/>
        </w:rPr>
        <w:t>.</w:t>
      </w:r>
    </w:p>
    <w:p w14:paraId="353C1D09" w14:textId="240004B6" w:rsidR="00EB3FF1" w:rsidRPr="003B35E6" w:rsidRDefault="00154FCF" w:rsidP="00056800">
      <w:pPr>
        <w:pStyle w:val="ListParagraph"/>
        <w:numPr>
          <w:ilvl w:val="0"/>
          <w:numId w:val="53"/>
        </w:numPr>
        <w:spacing w:after="0"/>
        <w:rPr>
          <w:rStyle w:val="Hyperlink"/>
          <w:rFonts w:ascii="Open Sans" w:eastAsiaTheme="majorEastAsia" w:hAnsi="Open Sans" w:cs="Open Sans"/>
        </w:rPr>
      </w:pPr>
      <w:hyperlink r:id="rId49" w:history="1">
        <w:r w:rsidR="00EB3FF1" w:rsidRPr="000E2BB4">
          <w:rPr>
            <w:rFonts w:ascii="Open Sans" w:hAnsi="Open Sans" w:cs="Open Sans"/>
            <w:color w:val="1847BF"/>
            <w:szCs w:val="24"/>
            <w:u w:val="single"/>
          </w:rPr>
          <w:t>Resource and support guide: Culture in psychology (aqa.org.uk)</w:t>
        </w:r>
      </w:hyperlink>
      <w:r w:rsidR="008F1FF7">
        <w:rPr>
          <w:rFonts w:ascii="Open Sans" w:hAnsi="Open Sans" w:cs="Open Sans"/>
          <w:color w:val="1847BF"/>
          <w:szCs w:val="24"/>
          <w:u w:val="single"/>
        </w:rPr>
        <w:t>.</w:t>
      </w:r>
    </w:p>
    <w:p w14:paraId="57F7B76B" w14:textId="2FC17430" w:rsidR="00223180" w:rsidRPr="00223180" w:rsidRDefault="00154FCF">
      <w:pPr>
        <w:pStyle w:val="CommentText"/>
        <w:numPr>
          <w:ilvl w:val="0"/>
          <w:numId w:val="53"/>
        </w:numPr>
        <w:rPr>
          <w:rFonts w:ascii="Open Sans" w:hAnsi="Open Sans" w:cs="Open Sans"/>
          <w:sz w:val="22"/>
          <w:szCs w:val="22"/>
        </w:rPr>
      </w:pPr>
      <w:hyperlink r:id="rId50" w:history="1">
        <w:r w:rsidR="00223180" w:rsidRPr="00223180">
          <w:rPr>
            <w:rStyle w:val="Hyperlink"/>
            <w:rFonts w:ascii="Open Sans" w:eastAsiaTheme="majorEastAsia" w:hAnsi="Open Sans" w:cs="Open Sans"/>
            <w:sz w:val="22"/>
            <w:szCs w:val="22"/>
          </w:rPr>
          <w:t>APA's History of Upholding Systemic Racism (YouTube</w:t>
        </w:r>
      </w:hyperlink>
      <w:r w:rsidR="00223180" w:rsidRPr="00223180">
        <w:rPr>
          <w:rStyle w:val="Hyperlink"/>
          <w:rFonts w:ascii="Open Sans" w:eastAsiaTheme="majorEastAsia" w:hAnsi="Open Sans" w:cs="Open Sans"/>
          <w:sz w:val="22"/>
          <w:szCs w:val="22"/>
        </w:rPr>
        <w:t>)</w:t>
      </w:r>
      <w:r w:rsidR="008F1FF7">
        <w:rPr>
          <w:rStyle w:val="Hyperlink"/>
          <w:rFonts w:ascii="Open Sans" w:eastAsiaTheme="majorEastAsia" w:hAnsi="Open Sans" w:cs="Open Sans"/>
          <w:sz w:val="22"/>
          <w:szCs w:val="22"/>
        </w:rPr>
        <w:t>.</w:t>
      </w:r>
    </w:p>
    <w:p w14:paraId="55445850" w14:textId="77777777" w:rsidR="00223180" w:rsidRDefault="00223180" w:rsidP="00223180">
      <w:pPr>
        <w:pStyle w:val="CommentText"/>
        <w:rPr>
          <w:rFonts w:ascii="Open Sans" w:hAnsi="Open Sans" w:cs="Open Sans"/>
          <w:sz w:val="22"/>
          <w:szCs w:val="22"/>
        </w:rPr>
      </w:pPr>
    </w:p>
    <w:p w14:paraId="39FCEA1A" w14:textId="77777777" w:rsidR="00EB3FF1" w:rsidRPr="00223180" w:rsidRDefault="00EB3FF1" w:rsidP="00223180">
      <w:pPr>
        <w:pStyle w:val="CommentText"/>
        <w:rPr>
          <w:rFonts w:ascii="Open Sans" w:hAnsi="Open Sans" w:cs="Open Sans"/>
          <w:sz w:val="22"/>
          <w:szCs w:val="22"/>
        </w:rPr>
      </w:pPr>
    </w:p>
    <w:p w14:paraId="36ADB6A5" w14:textId="77777777" w:rsidR="00363E25" w:rsidRPr="009E6859" w:rsidRDefault="009E6859" w:rsidP="001D0358">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bookmarkStart w:id="21" w:name="w26"/>
      <w:bookmarkStart w:id="22" w:name="w20"/>
      <w:bookmarkStart w:id="23" w:name="w6"/>
      <w:bookmarkEnd w:id="21"/>
      <w:bookmarkEnd w:id="22"/>
      <w:bookmarkEnd w:id="23"/>
      <w:r w:rsidR="00363E25" w:rsidRPr="009E6859">
        <w:rPr>
          <w:rFonts w:ascii="Open Sans Medium" w:hAnsi="Open Sans Medium" w:cs="Open Sans Medium"/>
          <w:b/>
          <w:bCs/>
          <w:color w:val="371376"/>
          <w:sz w:val="32"/>
          <w:szCs w:val="32"/>
        </w:rPr>
        <w:lastRenderedPageBreak/>
        <w:t xml:space="preserve">Week </w:t>
      </w:r>
      <w:r w:rsidR="002F5922">
        <w:rPr>
          <w:rFonts w:ascii="Open Sans Medium" w:hAnsi="Open Sans Medium" w:cs="Open Sans Medium"/>
          <w:b/>
          <w:bCs/>
          <w:color w:val="371376"/>
          <w:sz w:val="32"/>
          <w:szCs w:val="32"/>
        </w:rPr>
        <w:t>6</w:t>
      </w:r>
    </w:p>
    <w:p w14:paraId="4144B18E" w14:textId="78342D9F" w:rsidR="002F5922" w:rsidRPr="002F5922" w:rsidRDefault="002F5922" w:rsidP="00E061E6">
      <w:pPr>
        <w:pStyle w:val="ListParagraph"/>
        <w:numPr>
          <w:ilvl w:val="1"/>
          <w:numId w:val="57"/>
        </w:numPr>
        <w:rPr>
          <w:rFonts w:ascii="Open Sans" w:hAnsi="Open Sans" w:cs="Open Sans"/>
          <w:color w:val="auto"/>
        </w:rPr>
      </w:pPr>
      <w:r w:rsidRPr="002F5922">
        <w:rPr>
          <w:rFonts w:ascii="Open Sans" w:hAnsi="Open Sans" w:cs="Open Sans"/>
          <w:color w:val="auto"/>
        </w:rPr>
        <w:t>Bio Psychology</w:t>
      </w:r>
      <w:r w:rsidR="008F1FF7">
        <w:rPr>
          <w:rFonts w:ascii="Open Sans" w:hAnsi="Open Sans" w:cs="Open Sans"/>
          <w:color w:val="auto"/>
        </w:rPr>
        <w:t>.</w:t>
      </w:r>
    </w:p>
    <w:p w14:paraId="035C77B8" w14:textId="77777777" w:rsidR="002F5922" w:rsidRPr="002F5922" w:rsidRDefault="002F5922" w:rsidP="00E061E6">
      <w:pPr>
        <w:pStyle w:val="ListParagraph"/>
        <w:numPr>
          <w:ilvl w:val="1"/>
          <w:numId w:val="57"/>
        </w:numPr>
        <w:rPr>
          <w:rFonts w:ascii="Open Sans" w:hAnsi="Open Sans" w:cs="Open Sans"/>
          <w:color w:val="auto"/>
        </w:rPr>
      </w:pPr>
      <w:r w:rsidRPr="002F5922">
        <w:rPr>
          <w:rFonts w:ascii="Open Sans" w:hAnsi="Open Sans" w:cs="Open Sans"/>
          <w:color w:val="auto"/>
        </w:rPr>
        <w:t xml:space="preserve">Methods of studying the brain fMRI, EEG, ERP, Post mortems. </w:t>
      </w:r>
    </w:p>
    <w:p w14:paraId="0D698D3D" w14:textId="77777777" w:rsidR="002F5922" w:rsidRPr="002F5922" w:rsidRDefault="002F5922" w:rsidP="00E061E6">
      <w:pPr>
        <w:pStyle w:val="ListParagraph"/>
        <w:numPr>
          <w:ilvl w:val="1"/>
          <w:numId w:val="57"/>
        </w:numPr>
        <w:rPr>
          <w:rFonts w:ascii="Open Sans" w:hAnsi="Open Sans" w:cs="Open Sans"/>
          <w:color w:val="auto"/>
        </w:rPr>
      </w:pPr>
      <w:r w:rsidRPr="002F5922">
        <w:rPr>
          <w:rFonts w:ascii="Open Sans" w:hAnsi="Open Sans" w:cs="Open Sans"/>
          <w:color w:val="auto"/>
        </w:rPr>
        <w:t>Case study evidence from studies of brain damage.</w:t>
      </w:r>
    </w:p>
    <w:p w14:paraId="255C03E6" w14:textId="77777777" w:rsidR="002F5922" w:rsidRPr="002F5922" w:rsidRDefault="002F5922" w:rsidP="00E061E6">
      <w:pPr>
        <w:pStyle w:val="ListParagraph"/>
        <w:numPr>
          <w:ilvl w:val="1"/>
          <w:numId w:val="57"/>
        </w:numPr>
        <w:rPr>
          <w:rFonts w:ascii="Open Sans" w:hAnsi="Open Sans" w:cs="Open Sans"/>
          <w:color w:val="auto"/>
        </w:rPr>
      </w:pPr>
      <w:r w:rsidRPr="002F5922">
        <w:rPr>
          <w:rFonts w:ascii="Open Sans" w:hAnsi="Open Sans" w:cs="Open Sans"/>
          <w:color w:val="auto"/>
        </w:rPr>
        <w:t>Evaluation of methods/strengths and limitations.</w:t>
      </w:r>
    </w:p>
    <w:p w14:paraId="560E64DF" w14:textId="77777777" w:rsidR="002F5922" w:rsidRPr="002F5922" w:rsidRDefault="002F5922" w:rsidP="00E061E6">
      <w:pPr>
        <w:pStyle w:val="ListParagraph"/>
        <w:numPr>
          <w:ilvl w:val="1"/>
          <w:numId w:val="57"/>
        </w:numPr>
        <w:rPr>
          <w:rFonts w:ascii="Open Sans" w:hAnsi="Open Sans" w:cs="Open Sans"/>
          <w:color w:val="auto"/>
        </w:rPr>
      </w:pPr>
      <w:r w:rsidRPr="002F5922">
        <w:rPr>
          <w:rFonts w:ascii="Open Sans" w:hAnsi="Open Sans" w:cs="Open Sans"/>
          <w:color w:val="auto"/>
        </w:rPr>
        <w:t xml:space="preserve">Localisation of function, lateralisation motor, somatosensory, visual auditory and language centres – the function of </w:t>
      </w:r>
      <w:proofErr w:type="spellStart"/>
      <w:r w:rsidRPr="002F5922">
        <w:rPr>
          <w:rFonts w:ascii="Open Sans" w:hAnsi="Open Sans" w:cs="Open Sans"/>
          <w:color w:val="auto"/>
        </w:rPr>
        <w:t>Wernick’s</w:t>
      </w:r>
      <w:proofErr w:type="spellEnd"/>
      <w:r w:rsidRPr="002F5922">
        <w:rPr>
          <w:rFonts w:ascii="Open Sans" w:hAnsi="Open Sans" w:cs="Open Sans"/>
          <w:color w:val="auto"/>
        </w:rPr>
        <w:t xml:space="preserve"> and </w:t>
      </w:r>
      <w:proofErr w:type="spellStart"/>
      <w:r w:rsidRPr="002F5922">
        <w:rPr>
          <w:rFonts w:ascii="Open Sans" w:hAnsi="Open Sans" w:cs="Open Sans"/>
          <w:color w:val="auto"/>
        </w:rPr>
        <w:t>Broca’s</w:t>
      </w:r>
      <w:proofErr w:type="spellEnd"/>
      <w:r w:rsidRPr="002F5922">
        <w:rPr>
          <w:rFonts w:ascii="Open Sans" w:hAnsi="Open Sans" w:cs="Open Sans"/>
          <w:color w:val="auto"/>
        </w:rPr>
        <w:t xml:space="preserve"> area. </w:t>
      </w:r>
    </w:p>
    <w:p w14:paraId="0140A272" w14:textId="7E82A951" w:rsidR="002F5922" w:rsidRPr="002F5922" w:rsidRDefault="002F5922" w:rsidP="00E061E6">
      <w:pPr>
        <w:pStyle w:val="ListParagraph"/>
        <w:numPr>
          <w:ilvl w:val="1"/>
          <w:numId w:val="57"/>
        </w:numPr>
        <w:rPr>
          <w:rFonts w:ascii="Open Sans" w:hAnsi="Open Sans" w:cs="Open Sans"/>
          <w:color w:val="auto"/>
        </w:rPr>
      </w:pPr>
      <w:r w:rsidRPr="002F5922">
        <w:rPr>
          <w:rFonts w:ascii="Open Sans" w:hAnsi="Open Sans" w:cs="Open Sans"/>
          <w:color w:val="auto"/>
        </w:rPr>
        <w:t>Split brain research. Sperry 1968</w:t>
      </w:r>
      <w:r w:rsidR="008F1FF7">
        <w:rPr>
          <w:rFonts w:ascii="Open Sans" w:hAnsi="Open Sans" w:cs="Open Sans"/>
          <w:color w:val="auto"/>
        </w:rPr>
        <w:t>.</w:t>
      </w:r>
    </w:p>
    <w:p w14:paraId="5B6D955E" w14:textId="77777777" w:rsidR="002C5AE5" w:rsidRDefault="002F5922" w:rsidP="002C5AE5">
      <w:pPr>
        <w:pStyle w:val="ListParagraph"/>
        <w:numPr>
          <w:ilvl w:val="1"/>
          <w:numId w:val="57"/>
        </w:numPr>
        <w:rPr>
          <w:rFonts w:ascii="Open Sans" w:hAnsi="Open Sans" w:cs="Open Sans"/>
          <w:color w:val="auto"/>
        </w:rPr>
      </w:pPr>
      <w:r w:rsidRPr="002F5922">
        <w:rPr>
          <w:rFonts w:ascii="Open Sans" w:hAnsi="Open Sans" w:cs="Open Sans"/>
          <w:color w:val="auto"/>
        </w:rPr>
        <w:t xml:space="preserve">Methodology and findings. </w:t>
      </w:r>
      <w:proofErr w:type="spellStart"/>
      <w:r w:rsidRPr="002F5922">
        <w:rPr>
          <w:rFonts w:ascii="Open Sans" w:hAnsi="Open Sans" w:cs="Open Sans"/>
          <w:color w:val="auto"/>
        </w:rPr>
        <w:t>Gazzinger</w:t>
      </w:r>
      <w:proofErr w:type="spellEnd"/>
      <w:r w:rsidRPr="002F5922">
        <w:rPr>
          <w:rFonts w:ascii="Open Sans" w:hAnsi="Open Sans" w:cs="Open Sans"/>
          <w:color w:val="auto"/>
        </w:rPr>
        <w:t xml:space="preserve"> 2000 and 2007.</w:t>
      </w:r>
    </w:p>
    <w:p w14:paraId="7240740B" w14:textId="1A2D6AF9" w:rsidR="00363E25" w:rsidRPr="002C5AE5" w:rsidRDefault="002F5922" w:rsidP="002C5AE5">
      <w:pPr>
        <w:pStyle w:val="ListParagraph"/>
        <w:numPr>
          <w:ilvl w:val="1"/>
          <w:numId w:val="57"/>
        </w:numPr>
        <w:rPr>
          <w:rFonts w:ascii="Open Sans" w:hAnsi="Open Sans" w:cs="Open Sans"/>
          <w:color w:val="auto"/>
        </w:rPr>
      </w:pPr>
      <w:r w:rsidRPr="002C5AE5">
        <w:rPr>
          <w:rFonts w:ascii="Open Sans" w:hAnsi="Open Sans" w:cs="Open Sans"/>
          <w:color w:val="auto"/>
        </w:rPr>
        <w:t>Plasticity and functional recovery after trauma.</w:t>
      </w:r>
    </w:p>
    <w:p w14:paraId="2DB0AD51" w14:textId="11DCE534" w:rsidR="002F5922" w:rsidRPr="00056800" w:rsidRDefault="008F1FF7" w:rsidP="00056800">
      <w:pPr>
        <w:pStyle w:val="ListParagraph"/>
        <w:spacing w:after="0"/>
        <w:ind w:left="357"/>
        <w:rPr>
          <w:rFonts w:ascii="Open Sans" w:hAnsi="Open Sans" w:cs="Open Sans"/>
          <w:b/>
          <w:bCs/>
          <w:color w:val="auto"/>
          <w:szCs w:val="20"/>
        </w:rPr>
      </w:pPr>
      <w:r w:rsidRPr="00056800">
        <w:rPr>
          <w:rFonts w:ascii="Open Sans" w:hAnsi="Open Sans" w:cs="Open Sans"/>
          <w:b/>
          <w:bCs/>
          <w:color w:val="auto"/>
          <w:szCs w:val="20"/>
        </w:rPr>
        <w:t xml:space="preserve"> </w:t>
      </w:r>
      <w:r w:rsidR="003F7508">
        <w:rPr>
          <w:rFonts w:ascii="Open Sans" w:hAnsi="Open Sans" w:cs="Open Sans"/>
          <w:b/>
          <w:bCs/>
          <w:color w:val="auto"/>
          <w:szCs w:val="20"/>
        </w:rPr>
        <w:t xml:space="preserve"> </w:t>
      </w:r>
    </w:p>
    <w:p w14:paraId="6DF5BA17"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6F0F101" w14:textId="04C71F55"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Accessing and reading psychological/biological material</w:t>
      </w:r>
      <w:r w:rsidR="008F1FF7">
        <w:rPr>
          <w:rFonts w:ascii="Open Sans" w:hAnsi="Open Sans" w:cs="Open Sans"/>
          <w:color w:val="auto"/>
        </w:rPr>
        <w:t>.</w:t>
      </w:r>
    </w:p>
    <w:p w14:paraId="645A7586" w14:textId="75B3F4F4"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Understanding abstract concepts</w:t>
      </w:r>
      <w:r w:rsidR="008F1FF7">
        <w:rPr>
          <w:rFonts w:ascii="Open Sans" w:hAnsi="Open Sans" w:cs="Open Sans"/>
          <w:color w:val="auto"/>
        </w:rPr>
        <w:t>.</w:t>
      </w:r>
    </w:p>
    <w:p w14:paraId="7D5B7E6D" w14:textId="13C922DD"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Explaining processes involved in investigating the brain</w:t>
      </w:r>
      <w:r w:rsidR="008F1FF7">
        <w:rPr>
          <w:rFonts w:ascii="Open Sans" w:hAnsi="Open Sans" w:cs="Open Sans"/>
          <w:color w:val="auto"/>
        </w:rPr>
        <w:t>.</w:t>
      </w:r>
    </w:p>
    <w:p w14:paraId="3A0E1941" w14:textId="264B3341"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Independent learning skills</w:t>
      </w:r>
      <w:r w:rsidR="008F1FF7">
        <w:rPr>
          <w:rFonts w:ascii="Open Sans" w:hAnsi="Open Sans" w:cs="Open Sans"/>
          <w:color w:val="auto"/>
        </w:rPr>
        <w:t>.</w:t>
      </w:r>
    </w:p>
    <w:p w14:paraId="49EB9D9E" w14:textId="6609A903"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Use of subject specific psychological/biological terminology</w:t>
      </w:r>
      <w:r w:rsidR="008F1FF7">
        <w:rPr>
          <w:rFonts w:ascii="Open Sans" w:hAnsi="Open Sans" w:cs="Open Sans"/>
          <w:color w:val="auto"/>
        </w:rPr>
        <w:t>.</w:t>
      </w:r>
    </w:p>
    <w:p w14:paraId="6F0A896B" w14:textId="6F273D0B"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Developing lines of argument and discursive skills</w:t>
      </w:r>
      <w:r w:rsidR="008F1FF7">
        <w:rPr>
          <w:rFonts w:ascii="Open Sans" w:hAnsi="Open Sans" w:cs="Open Sans"/>
          <w:color w:val="auto"/>
        </w:rPr>
        <w:t>.</w:t>
      </w:r>
    </w:p>
    <w:p w14:paraId="0246B19B" w14:textId="0E92CF2E" w:rsidR="002F5922" w:rsidRPr="002F5922" w:rsidRDefault="002F5922" w:rsidP="00056800">
      <w:pPr>
        <w:pStyle w:val="ListParagraph"/>
        <w:numPr>
          <w:ilvl w:val="0"/>
          <w:numId w:val="58"/>
        </w:numPr>
        <w:spacing w:after="0"/>
        <w:rPr>
          <w:rFonts w:ascii="Open Sans" w:hAnsi="Open Sans" w:cs="Open Sans"/>
          <w:color w:val="auto"/>
        </w:rPr>
      </w:pPr>
      <w:r w:rsidRPr="002F5922">
        <w:rPr>
          <w:rFonts w:ascii="Open Sans" w:hAnsi="Open Sans" w:cs="Open Sans"/>
          <w:color w:val="auto"/>
        </w:rPr>
        <w:t>Consideration of wider implications of psychological research – social policy and practices, funding etc</w:t>
      </w:r>
      <w:r w:rsidR="008F1FF7">
        <w:rPr>
          <w:rFonts w:ascii="Open Sans" w:hAnsi="Open Sans" w:cs="Open Sans"/>
          <w:color w:val="auto"/>
        </w:rPr>
        <w:t>.</w:t>
      </w:r>
    </w:p>
    <w:p w14:paraId="6D1831CA" w14:textId="283B2055" w:rsidR="00363E25" w:rsidRPr="00056800" w:rsidRDefault="008F1FF7" w:rsidP="00363E25">
      <w:pPr>
        <w:rPr>
          <w:rFonts w:ascii="Open Sans" w:hAnsi="Open Sans" w:cs="Open Sans"/>
          <w:b/>
          <w:bCs/>
          <w:color w:val="412878"/>
          <w:szCs w:val="22"/>
        </w:rPr>
      </w:pPr>
      <w:r w:rsidRPr="00056800">
        <w:rPr>
          <w:rFonts w:ascii="Open Sans" w:hAnsi="Open Sans" w:cs="Open Sans"/>
          <w:b/>
          <w:bCs/>
          <w:color w:val="412878"/>
          <w:szCs w:val="22"/>
        </w:rPr>
        <w:t xml:space="preserve">  </w:t>
      </w:r>
    </w:p>
    <w:p w14:paraId="543B1236"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79368DE3" w14:textId="77777777" w:rsidR="002F5922" w:rsidRPr="002F5922" w:rsidRDefault="002F5922" w:rsidP="002F5922">
      <w:pPr>
        <w:rPr>
          <w:rFonts w:ascii="Open Sans" w:hAnsi="Open Sans" w:cs="Open Sans"/>
        </w:rPr>
      </w:pPr>
      <w:r w:rsidRPr="002F5922">
        <w:rPr>
          <w:rFonts w:ascii="Open Sans" w:hAnsi="Open Sans" w:cs="Open Sans"/>
        </w:rPr>
        <w:t>Develop understanding of localisation and plasticity in brain functioning.</w:t>
      </w:r>
    </w:p>
    <w:p w14:paraId="3CEE295D" w14:textId="77777777" w:rsidR="002F5922" w:rsidRDefault="002F5922" w:rsidP="002F5922">
      <w:pPr>
        <w:rPr>
          <w:rFonts w:ascii="Open Sans" w:hAnsi="Open Sans" w:cs="Open Sans"/>
        </w:rPr>
      </w:pPr>
    </w:p>
    <w:p w14:paraId="17B59DD8" w14:textId="77777777" w:rsidR="002F5922" w:rsidRPr="002F5922" w:rsidRDefault="002F5922" w:rsidP="002F5922">
      <w:pPr>
        <w:rPr>
          <w:rFonts w:ascii="Open Sans" w:hAnsi="Open Sans" w:cs="Open Sans"/>
        </w:rPr>
      </w:pPr>
      <w:r w:rsidRPr="002F5922">
        <w:rPr>
          <w:rFonts w:ascii="Open Sans" w:hAnsi="Open Sans" w:cs="Open Sans"/>
        </w:rPr>
        <w:t xml:space="preserve">Students should be able to: </w:t>
      </w:r>
    </w:p>
    <w:p w14:paraId="2D751EC4" w14:textId="2975D362" w:rsidR="002F5922" w:rsidRP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describe methods of investigating the brain, their strengths and limitations</w:t>
      </w:r>
    </w:p>
    <w:p w14:paraId="012A20FF" w14:textId="77777777" w:rsidR="002F5922" w:rsidRP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 xml:space="preserve">distinguish between localisation and lateralisation of brain </w:t>
      </w:r>
    </w:p>
    <w:p w14:paraId="4840774E" w14:textId="77777777" w:rsidR="002F5922" w:rsidRP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identify areas of cerebral cortex associated with specific functions</w:t>
      </w:r>
    </w:p>
    <w:p w14:paraId="6C2DCCAB" w14:textId="77777777" w:rsidR="002F5922" w:rsidRP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 xml:space="preserve">describe and evaluate split brain research </w:t>
      </w:r>
    </w:p>
    <w:p w14:paraId="34119F8D" w14:textId="77777777" w:rsidR="002F5922" w:rsidRP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distinguish between types of plasticity and between plasticity and functional recovery</w:t>
      </w:r>
    </w:p>
    <w:p w14:paraId="2322BF90" w14:textId="77777777" w:rsidR="002F5922" w:rsidRP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describe case studies of plasticity and functional recovery and their implications</w:t>
      </w:r>
    </w:p>
    <w:p w14:paraId="071BBAE7" w14:textId="77777777" w:rsidR="002F5922" w:rsidRDefault="002F5922" w:rsidP="00E061E6">
      <w:pPr>
        <w:pStyle w:val="ListParagraph"/>
        <w:numPr>
          <w:ilvl w:val="0"/>
          <w:numId w:val="59"/>
        </w:numPr>
        <w:rPr>
          <w:rFonts w:ascii="Open Sans" w:hAnsi="Open Sans" w:cs="Open Sans"/>
          <w:color w:val="auto"/>
        </w:rPr>
      </w:pPr>
      <w:r w:rsidRPr="002F5922">
        <w:rPr>
          <w:rFonts w:ascii="Open Sans" w:hAnsi="Open Sans" w:cs="Open Sans"/>
          <w:color w:val="auto"/>
        </w:rPr>
        <w:t>consider implications of plasticity and functional recovery.</w:t>
      </w:r>
    </w:p>
    <w:p w14:paraId="4DDDDD40" w14:textId="19768614" w:rsidR="002F5922" w:rsidRPr="002F5922" w:rsidRDefault="003F7508" w:rsidP="00056800">
      <w:pPr>
        <w:pStyle w:val="ListParagraph"/>
        <w:spacing w:after="0"/>
        <w:ind w:left="357"/>
        <w:rPr>
          <w:rFonts w:ascii="Open Sans" w:hAnsi="Open Sans" w:cs="Open Sans"/>
          <w:color w:val="auto"/>
        </w:rPr>
      </w:pPr>
      <w:r>
        <w:rPr>
          <w:rFonts w:ascii="Open Sans" w:hAnsi="Open Sans" w:cs="Open Sans"/>
          <w:color w:val="auto"/>
        </w:rPr>
        <w:t xml:space="preserve"> </w:t>
      </w:r>
    </w:p>
    <w:p w14:paraId="18BABD25" w14:textId="77777777" w:rsidR="00363E25" w:rsidRPr="007046D0" w:rsidRDefault="00363E25">
      <w:pPr>
        <w:spacing w:line="240" w:lineRule="auto"/>
        <w:rPr>
          <w:rFonts w:ascii="Open Sans Medium" w:hAnsi="Open Sans Medium" w:cs="Open Sans Medium"/>
          <w:b/>
          <w:bCs/>
          <w:color w:val="371376"/>
          <w:sz w:val="28"/>
          <w:szCs w:val="28"/>
        </w:rPr>
      </w:pPr>
      <w:r w:rsidRPr="007046D0">
        <w:rPr>
          <w:rFonts w:ascii="Open Sans Medium" w:hAnsi="Open Sans Medium" w:cs="Open Sans Medium"/>
          <w:b/>
          <w:bCs/>
          <w:color w:val="371376"/>
          <w:sz w:val="28"/>
          <w:szCs w:val="28"/>
        </w:rPr>
        <w:t>Suggested learning activities</w:t>
      </w:r>
    </w:p>
    <w:p w14:paraId="4EF6E3F2" w14:textId="77777777" w:rsidR="00363E25" w:rsidRDefault="00363E25" w:rsidP="00363E25">
      <w:pPr>
        <w:rPr>
          <w:rFonts w:ascii="AQA Chevin Pro Medium" w:hAnsi="AQA Chevin Pro Medium" w:cs="Arial"/>
          <w:b/>
          <w:bCs/>
          <w:color w:val="412878"/>
          <w:sz w:val="24"/>
        </w:rPr>
      </w:pPr>
    </w:p>
    <w:p w14:paraId="70939AE5" w14:textId="77777777" w:rsidR="00D8668D" w:rsidRPr="0018771F" w:rsidRDefault="00D8668D" w:rsidP="00D8668D">
      <w:pPr>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r w:rsidRPr="0018771F">
        <w:rPr>
          <w:rFonts w:ascii="Open Sans Medium" w:hAnsi="Open Sans Medium" w:cs="Open Sans Medium"/>
          <w:b/>
          <w:bCs/>
          <w:color w:val="412878"/>
          <w:sz w:val="24"/>
        </w:rPr>
        <w:t xml:space="preserve"> </w:t>
      </w:r>
    </w:p>
    <w:p w14:paraId="69AA372E" w14:textId="3B748DFC" w:rsidR="007046D0" w:rsidRPr="007046D0" w:rsidRDefault="002F5922" w:rsidP="007046D0">
      <w:pPr>
        <w:rPr>
          <w:rFonts w:ascii="Open Sans" w:hAnsi="Open Sans" w:cs="Open Sans"/>
          <w:b/>
          <w:bCs/>
          <w:color w:val="412878"/>
          <w:szCs w:val="22"/>
        </w:rPr>
      </w:pPr>
      <w:r w:rsidRPr="002F5922">
        <w:rPr>
          <w:rFonts w:ascii="Open Sans" w:hAnsi="Open Sans" w:cs="Open Sans"/>
          <w:szCs w:val="22"/>
        </w:rPr>
        <w:t xml:space="preserve">Flipped classroom. Students to watch video and consult texts to produce clear description of ways of studying the brain </w:t>
      </w:r>
      <w:r w:rsidR="00DE7669">
        <w:rPr>
          <w:rFonts w:ascii="Open Sans" w:hAnsi="Open Sans" w:cs="Open Sans"/>
          <w:szCs w:val="22"/>
        </w:rPr>
        <w:t>f</w:t>
      </w:r>
      <w:r w:rsidR="00DE7669" w:rsidRPr="00DE7669">
        <w:rPr>
          <w:rFonts w:ascii="Open Sans" w:hAnsi="Open Sans" w:cs="Open Sans"/>
          <w:szCs w:val="22"/>
        </w:rPr>
        <w:t>unctional magnetic resonance imaging</w:t>
      </w:r>
      <w:r w:rsidR="00DE7669">
        <w:rPr>
          <w:rFonts w:ascii="Open Sans" w:hAnsi="Open Sans" w:cs="Open Sans"/>
          <w:szCs w:val="22"/>
        </w:rPr>
        <w:t xml:space="preserve"> (</w:t>
      </w:r>
      <w:r w:rsidRPr="002F5922">
        <w:rPr>
          <w:rFonts w:ascii="Open Sans" w:hAnsi="Open Sans" w:cs="Open Sans"/>
          <w:szCs w:val="22"/>
        </w:rPr>
        <w:t>fMRI</w:t>
      </w:r>
      <w:r w:rsidR="00DE7669">
        <w:rPr>
          <w:rFonts w:ascii="Open Sans" w:hAnsi="Open Sans" w:cs="Open Sans"/>
          <w:szCs w:val="22"/>
        </w:rPr>
        <w:t>)</w:t>
      </w:r>
      <w:r w:rsidRPr="002F5922">
        <w:rPr>
          <w:rFonts w:ascii="Open Sans" w:hAnsi="Open Sans" w:cs="Open Sans"/>
          <w:szCs w:val="22"/>
        </w:rPr>
        <w:t xml:space="preserve">, </w:t>
      </w:r>
      <w:r w:rsidR="00DE7669" w:rsidRPr="00DE7669">
        <w:rPr>
          <w:rFonts w:ascii="Open Sans" w:hAnsi="Open Sans" w:cs="Open Sans"/>
          <w:szCs w:val="22"/>
        </w:rPr>
        <w:t xml:space="preserve">electroencephalogram </w:t>
      </w:r>
      <w:r w:rsidR="00DE7669">
        <w:rPr>
          <w:rFonts w:ascii="Open Sans" w:hAnsi="Open Sans" w:cs="Open Sans"/>
          <w:szCs w:val="22"/>
        </w:rPr>
        <w:t>(</w:t>
      </w:r>
      <w:r w:rsidRPr="002F5922">
        <w:rPr>
          <w:rFonts w:ascii="Open Sans" w:hAnsi="Open Sans" w:cs="Open Sans"/>
          <w:szCs w:val="22"/>
        </w:rPr>
        <w:t>EEG</w:t>
      </w:r>
      <w:r w:rsidR="00DE7669">
        <w:rPr>
          <w:rFonts w:ascii="Open Sans" w:hAnsi="Open Sans" w:cs="Open Sans"/>
          <w:szCs w:val="22"/>
        </w:rPr>
        <w:t>)</w:t>
      </w:r>
      <w:r w:rsidRPr="002F5922">
        <w:rPr>
          <w:rFonts w:ascii="Open Sans" w:hAnsi="Open Sans" w:cs="Open Sans"/>
          <w:szCs w:val="22"/>
        </w:rPr>
        <w:t xml:space="preserve">, </w:t>
      </w:r>
      <w:r w:rsidR="00DE7669">
        <w:rPr>
          <w:rFonts w:ascii="Open Sans" w:hAnsi="Open Sans" w:cs="Open Sans"/>
          <w:szCs w:val="22"/>
        </w:rPr>
        <w:t>e</w:t>
      </w:r>
      <w:r w:rsidR="00DE7669" w:rsidRPr="00DE7669">
        <w:rPr>
          <w:rFonts w:ascii="Open Sans" w:hAnsi="Open Sans" w:cs="Open Sans"/>
          <w:szCs w:val="22"/>
        </w:rPr>
        <w:t>vent-related potentials</w:t>
      </w:r>
      <w:r w:rsidR="00DE7669">
        <w:rPr>
          <w:rFonts w:ascii="Open Sans" w:hAnsi="Open Sans" w:cs="Open Sans"/>
          <w:szCs w:val="22"/>
        </w:rPr>
        <w:t xml:space="preserve"> (</w:t>
      </w:r>
      <w:r w:rsidRPr="002F5922">
        <w:rPr>
          <w:rFonts w:ascii="Open Sans" w:hAnsi="Open Sans" w:cs="Open Sans"/>
          <w:szCs w:val="22"/>
        </w:rPr>
        <w:t>ERP</w:t>
      </w:r>
      <w:r w:rsidR="00DE7669">
        <w:rPr>
          <w:rFonts w:ascii="Open Sans" w:hAnsi="Open Sans" w:cs="Open Sans"/>
          <w:szCs w:val="22"/>
        </w:rPr>
        <w:t>)</w:t>
      </w:r>
      <w:r w:rsidRPr="002F5922">
        <w:rPr>
          <w:rFonts w:ascii="Open Sans" w:hAnsi="Open Sans" w:cs="Open Sans"/>
          <w:szCs w:val="22"/>
        </w:rPr>
        <w:t>, post mortems and case study evidence of brain damage. How they contribute to understanding behaviour. In class discussion of the strengths and limitations of the methods.</w:t>
      </w:r>
    </w:p>
    <w:p w14:paraId="4213C072" w14:textId="27ADB4CE" w:rsidR="00115A74" w:rsidRPr="00056800" w:rsidRDefault="003F7508">
      <w:pPr>
        <w:spacing w:line="240" w:lineRule="auto"/>
        <w:rPr>
          <w:rFonts w:ascii="Open Sans Medium" w:hAnsi="Open Sans Medium" w:cs="Open Sans Medium"/>
          <w:b/>
          <w:bCs/>
          <w:color w:val="371376"/>
          <w:szCs w:val="22"/>
        </w:rPr>
      </w:pPr>
      <w:r w:rsidRPr="00056800">
        <w:rPr>
          <w:rFonts w:ascii="Open Sans Medium" w:hAnsi="Open Sans Medium" w:cs="Open Sans Medium"/>
          <w:b/>
          <w:bCs/>
          <w:color w:val="371376"/>
          <w:szCs w:val="22"/>
        </w:rPr>
        <w:t xml:space="preserve"> </w:t>
      </w:r>
    </w:p>
    <w:p w14:paraId="4FAE5E01" w14:textId="77777777" w:rsidR="002C5AE5" w:rsidRDefault="002C5AE5">
      <w:pPr>
        <w:spacing w:line="240" w:lineRule="auto"/>
        <w:rPr>
          <w:rFonts w:ascii="Open Sans Medium" w:hAnsi="Open Sans Medium" w:cs="Open Sans Medium"/>
          <w:b/>
          <w:bCs/>
          <w:color w:val="412878"/>
          <w:sz w:val="24"/>
        </w:rPr>
      </w:pPr>
      <w:r>
        <w:rPr>
          <w:rFonts w:ascii="Open Sans Medium" w:hAnsi="Open Sans Medium" w:cs="Open Sans Medium"/>
          <w:b/>
          <w:bCs/>
          <w:color w:val="412878"/>
          <w:sz w:val="24"/>
        </w:rPr>
        <w:br w:type="page"/>
      </w:r>
    </w:p>
    <w:p w14:paraId="0ACA9C00" w14:textId="160818DC" w:rsidR="00115A74" w:rsidRDefault="00115A74" w:rsidP="00115A74">
      <w:pPr>
        <w:rPr>
          <w:rFonts w:ascii="Open Sans Medium" w:hAnsi="Open Sans Medium" w:cs="Open Sans Medium"/>
          <w:b/>
          <w:bCs/>
          <w:color w:val="412878"/>
          <w:sz w:val="24"/>
        </w:rPr>
      </w:pPr>
      <w:r w:rsidRPr="0018771F">
        <w:rPr>
          <w:rFonts w:ascii="Open Sans Medium" w:hAnsi="Open Sans Medium" w:cs="Open Sans Medium"/>
          <w:b/>
          <w:bCs/>
          <w:color w:val="412878"/>
          <w:sz w:val="24"/>
        </w:rPr>
        <w:lastRenderedPageBreak/>
        <w:t xml:space="preserve">Activity </w:t>
      </w:r>
      <w:r>
        <w:rPr>
          <w:rFonts w:ascii="Open Sans Medium" w:hAnsi="Open Sans Medium" w:cs="Open Sans Medium"/>
          <w:b/>
          <w:bCs/>
          <w:color w:val="412878"/>
          <w:sz w:val="24"/>
        </w:rPr>
        <w:t>2</w:t>
      </w:r>
      <w:r w:rsidRPr="0018771F">
        <w:rPr>
          <w:rFonts w:ascii="Open Sans Medium" w:hAnsi="Open Sans Medium" w:cs="Open Sans Medium"/>
          <w:b/>
          <w:bCs/>
          <w:color w:val="412878"/>
          <w:sz w:val="24"/>
        </w:rPr>
        <w:t xml:space="preserve"> </w:t>
      </w:r>
    </w:p>
    <w:p w14:paraId="19CF6386" w14:textId="4DFE127C" w:rsidR="00115A74" w:rsidRDefault="00115A74" w:rsidP="00E061E6">
      <w:pPr>
        <w:pStyle w:val="ListParagraph"/>
        <w:numPr>
          <w:ilvl w:val="0"/>
          <w:numId w:val="60"/>
        </w:numPr>
        <w:rPr>
          <w:rFonts w:ascii="Open Sans" w:hAnsi="Open Sans" w:cs="Open Sans"/>
          <w:color w:val="auto"/>
        </w:rPr>
      </w:pPr>
      <w:r w:rsidRPr="00115A74">
        <w:rPr>
          <w:rFonts w:ascii="Open Sans" w:hAnsi="Open Sans" w:cs="Open Sans"/>
          <w:color w:val="auto"/>
        </w:rPr>
        <w:t xml:space="preserve">Carousel classroom students. </w:t>
      </w:r>
    </w:p>
    <w:p w14:paraId="4429D602" w14:textId="77777777" w:rsidR="00115A74" w:rsidRPr="00115A74" w:rsidRDefault="00115A74" w:rsidP="00E061E6">
      <w:pPr>
        <w:pStyle w:val="ListParagraph"/>
        <w:numPr>
          <w:ilvl w:val="0"/>
          <w:numId w:val="60"/>
        </w:numPr>
        <w:rPr>
          <w:rFonts w:ascii="Open Sans" w:hAnsi="Open Sans" w:cs="Open Sans"/>
          <w:color w:val="auto"/>
        </w:rPr>
      </w:pPr>
      <w:r w:rsidRPr="00115A74">
        <w:rPr>
          <w:rFonts w:ascii="Open Sans" w:hAnsi="Open Sans" w:cs="Open Sans"/>
          <w:color w:val="auto"/>
        </w:rPr>
        <w:t>Use text books, online resources, videos to prepare:</w:t>
      </w:r>
    </w:p>
    <w:p w14:paraId="1403EBC3" w14:textId="42CC7969" w:rsidR="00115A74" w:rsidRPr="00115A74" w:rsidRDefault="00115A74" w:rsidP="002C5AE5">
      <w:pPr>
        <w:pStyle w:val="ListParagraph"/>
        <w:numPr>
          <w:ilvl w:val="4"/>
          <w:numId w:val="61"/>
        </w:numPr>
        <w:ind w:left="709"/>
        <w:rPr>
          <w:rFonts w:ascii="Open Sans" w:hAnsi="Open Sans" w:cs="Open Sans"/>
          <w:color w:val="auto"/>
        </w:rPr>
      </w:pPr>
      <w:r w:rsidRPr="00115A74">
        <w:rPr>
          <w:rFonts w:ascii="Open Sans" w:hAnsi="Open Sans" w:cs="Open Sans"/>
          <w:color w:val="auto"/>
        </w:rPr>
        <w:t xml:space="preserve">Description split brain research </w:t>
      </w:r>
      <w:r w:rsidR="00D545FB" w:rsidRPr="007B68E3">
        <w:rPr>
          <w:rFonts w:ascii="Open Sans" w:hAnsi="Open Sans" w:cs="Open Sans"/>
          <w:color w:val="auto"/>
        </w:rPr>
        <w:t>–</w:t>
      </w:r>
      <w:r w:rsidRPr="00115A74">
        <w:rPr>
          <w:rFonts w:ascii="Open Sans" w:hAnsi="Open Sans" w:cs="Open Sans"/>
          <w:color w:val="auto"/>
        </w:rPr>
        <w:t xml:space="preserve"> method and findings of Sperry’s research, case studies of severed corpus callosum.</w:t>
      </w:r>
    </w:p>
    <w:p w14:paraId="757853EE" w14:textId="77777777" w:rsidR="00115A74" w:rsidRPr="00115A74" w:rsidRDefault="00115A74" w:rsidP="002C5AE5">
      <w:pPr>
        <w:pStyle w:val="ListParagraph"/>
        <w:numPr>
          <w:ilvl w:val="4"/>
          <w:numId w:val="61"/>
        </w:numPr>
        <w:ind w:left="709"/>
        <w:rPr>
          <w:rFonts w:ascii="Open Sans" w:hAnsi="Open Sans" w:cs="Open Sans"/>
          <w:color w:val="auto"/>
        </w:rPr>
      </w:pPr>
      <w:r w:rsidRPr="00115A74">
        <w:rPr>
          <w:rFonts w:ascii="Open Sans" w:hAnsi="Open Sans" w:cs="Open Sans"/>
          <w:color w:val="auto"/>
        </w:rPr>
        <w:t xml:space="preserve">Evidence v separate hemispheres separate minds </w:t>
      </w:r>
      <w:proofErr w:type="spellStart"/>
      <w:r w:rsidRPr="00115A74">
        <w:rPr>
          <w:rFonts w:ascii="Open Sans" w:hAnsi="Open Sans" w:cs="Open Sans"/>
          <w:color w:val="auto"/>
        </w:rPr>
        <w:t>McCrone</w:t>
      </w:r>
      <w:proofErr w:type="spellEnd"/>
      <w:r w:rsidRPr="00115A74">
        <w:rPr>
          <w:rFonts w:ascii="Open Sans" w:hAnsi="Open Sans" w:cs="Open Sans"/>
          <w:color w:val="auto"/>
        </w:rPr>
        <w:t xml:space="preserve"> 1999 concept of processing style.</w:t>
      </w:r>
    </w:p>
    <w:p w14:paraId="2438C53A" w14:textId="77777777" w:rsidR="00115A74" w:rsidRPr="00115A74" w:rsidRDefault="00115A74" w:rsidP="00E061E6">
      <w:pPr>
        <w:pStyle w:val="ListParagraph"/>
        <w:numPr>
          <w:ilvl w:val="0"/>
          <w:numId w:val="60"/>
        </w:numPr>
        <w:rPr>
          <w:rFonts w:ascii="Open Sans" w:hAnsi="Open Sans" w:cs="Open Sans"/>
          <w:color w:val="auto"/>
        </w:rPr>
      </w:pPr>
      <w:r w:rsidRPr="00115A74">
        <w:rPr>
          <w:rFonts w:ascii="Open Sans" w:hAnsi="Open Sans" w:cs="Open Sans"/>
          <w:color w:val="auto"/>
        </w:rPr>
        <w:t xml:space="preserve">Class discussion re the contribution to psychology of  </w:t>
      </w:r>
    </w:p>
    <w:p w14:paraId="30F30DF9" w14:textId="154787F3" w:rsidR="00115A74" w:rsidRPr="00115A74" w:rsidRDefault="00C01D54" w:rsidP="00056800">
      <w:pPr>
        <w:pStyle w:val="ListParagraph"/>
        <w:numPr>
          <w:ilvl w:val="0"/>
          <w:numId w:val="60"/>
        </w:numPr>
        <w:spacing w:after="0"/>
        <w:rPr>
          <w:rFonts w:ascii="Open Sans" w:hAnsi="Open Sans" w:cs="Open Sans"/>
          <w:color w:val="auto"/>
        </w:rPr>
      </w:pPr>
      <w:r>
        <w:rPr>
          <w:rFonts w:ascii="Open Sans" w:hAnsi="Open Sans" w:cs="Open Sans"/>
          <w:color w:val="auto"/>
        </w:rPr>
        <w:t>S</w:t>
      </w:r>
      <w:r w:rsidR="00115A74" w:rsidRPr="00115A74">
        <w:rPr>
          <w:rFonts w:ascii="Open Sans" w:hAnsi="Open Sans" w:cs="Open Sans"/>
          <w:color w:val="auto"/>
        </w:rPr>
        <w:t xml:space="preserve">plit brain research.  </w:t>
      </w:r>
    </w:p>
    <w:p w14:paraId="776BE35E" w14:textId="22EE01E4" w:rsidR="00115A74" w:rsidRPr="00056800" w:rsidRDefault="003F7508" w:rsidP="00115A74">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00FE8C28" w14:textId="77777777" w:rsidR="00115A74" w:rsidRPr="00115A74" w:rsidRDefault="00115A74" w:rsidP="00115A74">
      <w:pPr>
        <w:rPr>
          <w:rFonts w:ascii="Open Sans Medium" w:hAnsi="Open Sans Medium" w:cs="Open Sans Medium"/>
          <w:b/>
          <w:bCs/>
          <w:color w:val="412878"/>
          <w:sz w:val="24"/>
        </w:rPr>
      </w:pPr>
      <w:r w:rsidRPr="00115A7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r w:rsidRPr="00115A74">
        <w:rPr>
          <w:rFonts w:ascii="Open Sans Medium" w:hAnsi="Open Sans Medium" w:cs="Open Sans Medium"/>
          <w:b/>
          <w:bCs/>
          <w:color w:val="412878"/>
          <w:sz w:val="24"/>
        </w:rPr>
        <w:t xml:space="preserve"> </w:t>
      </w:r>
    </w:p>
    <w:p w14:paraId="40538983" w14:textId="77777777" w:rsidR="00115A74" w:rsidRPr="00115A74" w:rsidRDefault="00115A74" w:rsidP="00E061E6">
      <w:pPr>
        <w:pStyle w:val="ListParagraph"/>
        <w:numPr>
          <w:ilvl w:val="0"/>
          <w:numId w:val="62"/>
        </w:numPr>
        <w:rPr>
          <w:rFonts w:ascii="Open Sans" w:hAnsi="Open Sans" w:cs="Open Sans"/>
          <w:color w:val="auto"/>
        </w:rPr>
      </w:pPr>
      <w:r w:rsidRPr="00115A74">
        <w:rPr>
          <w:rFonts w:ascii="Open Sans" w:hAnsi="Open Sans" w:cs="Open Sans"/>
          <w:color w:val="auto"/>
        </w:rPr>
        <w:t>Independent learning – students work in pairs to investigate plasticity, and produce:</w:t>
      </w:r>
    </w:p>
    <w:p w14:paraId="5FCF3C28" w14:textId="77777777"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A definition and outline of different types of plasticity</w:t>
      </w:r>
    </w:p>
    <w:p w14:paraId="2C43C078" w14:textId="77777777"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 xml:space="preserve">Positive’ and ‘negative or maladaptive’ plasticity </w:t>
      </w:r>
    </w:p>
    <w:p w14:paraId="3E3B91B0" w14:textId="77777777"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Developmental plasticity: synaptic pruning.</w:t>
      </w:r>
    </w:p>
    <w:p w14:paraId="0E50DB77" w14:textId="77777777"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Plasticity of learning and memory</w:t>
      </w:r>
    </w:p>
    <w:p w14:paraId="4F00257E" w14:textId="77777777"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Injury-induced plasticity and brain repair</w:t>
      </w:r>
    </w:p>
    <w:p w14:paraId="53AB34A1" w14:textId="77777777"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Evidence of brain plasticity and of functional recovery</w:t>
      </w:r>
    </w:p>
    <w:p w14:paraId="6A0EE6DE" w14:textId="5EBDC29F" w:rsidR="00115A74" w:rsidRPr="00115A74" w:rsidRDefault="00115A74" w:rsidP="002C5AE5">
      <w:pPr>
        <w:pStyle w:val="ListParagraph"/>
        <w:numPr>
          <w:ilvl w:val="1"/>
          <w:numId w:val="62"/>
        </w:numPr>
        <w:ind w:left="709"/>
        <w:rPr>
          <w:rFonts w:ascii="Open Sans" w:hAnsi="Open Sans" w:cs="Open Sans"/>
          <w:color w:val="auto"/>
        </w:rPr>
      </w:pPr>
      <w:r w:rsidRPr="00115A74">
        <w:rPr>
          <w:rFonts w:ascii="Open Sans" w:hAnsi="Open Sans" w:cs="Open Sans"/>
          <w:color w:val="auto"/>
        </w:rPr>
        <w:t>Summary of case studies of plasticity and functional recovery</w:t>
      </w:r>
      <w:r w:rsidR="002C5AE5">
        <w:rPr>
          <w:rFonts w:ascii="Open Sans" w:hAnsi="Open Sans" w:cs="Open Sans"/>
          <w:color w:val="auto"/>
        </w:rPr>
        <w:t>.</w:t>
      </w:r>
    </w:p>
    <w:p w14:paraId="58BBBF71" w14:textId="77777777" w:rsidR="00115A74" w:rsidRDefault="00115A74" w:rsidP="00056800">
      <w:pPr>
        <w:pStyle w:val="ListParagraph"/>
        <w:numPr>
          <w:ilvl w:val="0"/>
          <w:numId w:val="62"/>
        </w:numPr>
        <w:spacing w:after="0"/>
        <w:rPr>
          <w:rFonts w:ascii="Open Sans" w:hAnsi="Open Sans" w:cs="Open Sans"/>
          <w:color w:val="auto"/>
        </w:rPr>
      </w:pPr>
      <w:r w:rsidRPr="00115A74">
        <w:rPr>
          <w:rFonts w:ascii="Open Sans" w:hAnsi="Open Sans" w:cs="Open Sans"/>
          <w:color w:val="auto"/>
        </w:rPr>
        <w:t>Class discussion on the issues surrounding research into plasticity and implications plasticity and functional recovery.</w:t>
      </w:r>
    </w:p>
    <w:p w14:paraId="35AC485D" w14:textId="2900E8C1" w:rsidR="00115A74" w:rsidRPr="00056800" w:rsidRDefault="003F7508" w:rsidP="00115A74">
      <w:pPr>
        <w:rPr>
          <w:rFonts w:ascii="Open Sans Medium" w:hAnsi="Open Sans Medium" w:cs="Open Sans Medium"/>
          <w:b/>
          <w:bCs/>
          <w:color w:val="412878"/>
          <w:szCs w:val="22"/>
        </w:rPr>
      </w:pPr>
      <w:r w:rsidRPr="00056800">
        <w:rPr>
          <w:rFonts w:ascii="Open Sans Medium" w:hAnsi="Open Sans Medium" w:cs="Open Sans Medium"/>
          <w:b/>
          <w:bCs/>
          <w:color w:val="412878"/>
          <w:szCs w:val="22"/>
        </w:rPr>
        <w:t xml:space="preserve"> </w:t>
      </w:r>
    </w:p>
    <w:p w14:paraId="2D60EA5C" w14:textId="77777777" w:rsidR="00115A74" w:rsidRPr="00115A74" w:rsidRDefault="00115A74" w:rsidP="00115A74">
      <w:pPr>
        <w:rPr>
          <w:rFonts w:ascii="Open Sans Medium" w:hAnsi="Open Sans Medium" w:cs="Open Sans Medium"/>
          <w:b/>
          <w:bCs/>
          <w:color w:val="412878"/>
          <w:sz w:val="24"/>
        </w:rPr>
      </w:pPr>
      <w:r w:rsidRPr="00115A7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4</w:t>
      </w:r>
    </w:p>
    <w:p w14:paraId="7A0B8557" w14:textId="77777777" w:rsidR="00115A74" w:rsidRDefault="00115A74" w:rsidP="00115A74">
      <w:pPr>
        <w:rPr>
          <w:rFonts w:ascii="Open Sans" w:hAnsi="Open Sans" w:cs="Open Sans"/>
        </w:rPr>
      </w:pPr>
      <w:r w:rsidRPr="00115A74">
        <w:rPr>
          <w:rFonts w:ascii="Open Sans" w:hAnsi="Open Sans" w:cs="Open Sans"/>
        </w:rPr>
        <w:t>Quizlet assessment of student’s knowledge eg structures and functions of the brain. Diagrams to label.</w:t>
      </w:r>
    </w:p>
    <w:p w14:paraId="2707441B" w14:textId="77777777" w:rsidR="00115A74" w:rsidRPr="00115A74" w:rsidRDefault="00115A74" w:rsidP="00115A74">
      <w:pPr>
        <w:rPr>
          <w:rFonts w:ascii="Open Sans" w:hAnsi="Open Sans" w:cs="Open Sans"/>
        </w:rPr>
      </w:pPr>
    </w:p>
    <w:p w14:paraId="2EBF5788" w14:textId="77777777" w:rsidR="004A7D74" w:rsidRPr="007046D0" w:rsidRDefault="004A7D74" w:rsidP="00056800">
      <w:pPr>
        <w:spacing w:line="240" w:lineRule="auto"/>
        <w:rPr>
          <w:rFonts w:ascii="Open Sans Medium" w:hAnsi="Open Sans Medium" w:cs="Open Sans Medium"/>
          <w:b/>
          <w:bCs/>
          <w:color w:val="371376"/>
          <w:sz w:val="28"/>
          <w:szCs w:val="28"/>
        </w:rPr>
      </w:pPr>
      <w:r w:rsidRPr="007046D0">
        <w:rPr>
          <w:rFonts w:ascii="Open Sans Medium" w:hAnsi="Open Sans Medium" w:cs="Open Sans Medium"/>
          <w:b/>
          <w:bCs/>
          <w:color w:val="371376"/>
          <w:sz w:val="28"/>
          <w:szCs w:val="28"/>
        </w:rPr>
        <w:t>Resources</w:t>
      </w:r>
    </w:p>
    <w:p w14:paraId="43DFD1E3" w14:textId="77777777" w:rsidR="004A7D74" w:rsidRPr="0018771F" w:rsidRDefault="004A7D74" w:rsidP="004A7D74">
      <w:pPr>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r w:rsidRPr="0018771F">
        <w:rPr>
          <w:rFonts w:ascii="Open Sans Medium" w:hAnsi="Open Sans Medium" w:cs="Open Sans Medium"/>
          <w:b/>
          <w:bCs/>
          <w:color w:val="412878"/>
          <w:sz w:val="24"/>
        </w:rPr>
        <w:t xml:space="preserve"> </w:t>
      </w:r>
    </w:p>
    <w:p w14:paraId="7C83D9FD" w14:textId="1BB0B5A5" w:rsidR="00115A74" w:rsidRPr="00115A74" w:rsidRDefault="00115A74" w:rsidP="00E061E6">
      <w:pPr>
        <w:pStyle w:val="ListParagraph"/>
        <w:numPr>
          <w:ilvl w:val="0"/>
          <w:numId w:val="19"/>
        </w:numPr>
        <w:spacing w:before="120"/>
        <w:rPr>
          <w:rFonts w:ascii="Open Sans" w:hAnsi="Open Sans" w:cs="Open Sans"/>
        </w:rPr>
      </w:pPr>
      <w:r w:rsidRPr="00D01CC6">
        <w:rPr>
          <w:rFonts w:ascii="Open Sans" w:hAnsi="Open Sans" w:cs="Open Sans"/>
          <w:color w:val="auto"/>
        </w:rPr>
        <w:t>Downloadable bio reference with audio readings available for MP3</w:t>
      </w:r>
      <w:r>
        <w:rPr>
          <w:rFonts w:ascii="Open Sans" w:hAnsi="Open Sans" w:cs="Open Sans"/>
        </w:rPr>
        <w:t xml:space="preserve"> </w:t>
      </w:r>
      <w:r w:rsidRPr="00115A74">
        <w:rPr>
          <w:rFonts w:ascii="Open Sans" w:hAnsi="Open Sans" w:cs="Open Sans"/>
        </w:rPr>
        <w:fldChar w:fldCharType="begin"/>
      </w:r>
      <w:r w:rsidRPr="00115A74">
        <w:rPr>
          <w:rFonts w:ascii="Open Sans" w:hAnsi="Open Sans" w:cs="Open Sans"/>
        </w:rPr>
        <w:instrText xml:space="preserve"> HYPERLINK "https://www.brainfacts.org/" </w:instrText>
      </w:r>
      <w:r w:rsidRPr="00115A74">
        <w:rPr>
          <w:rFonts w:ascii="Open Sans" w:hAnsi="Open Sans" w:cs="Open Sans"/>
        </w:rPr>
        <w:fldChar w:fldCharType="separate"/>
      </w:r>
      <w:proofErr w:type="spellStart"/>
      <w:r w:rsidRPr="00D01CC6">
        <w:rPr>
          <w:rFonts w:ascii="Open Sans" w:hAnsi="Open Sans" w:cs="Open Sans"/>
          <w:color w:val="1847BF"/>
          <w:u w:val="single"/>
        </w:rPr>
        <w:t>Brainfacts</w:t>
      </w:r>
      <w:proofErr w:type="spellEnd"/>
      <w:r w:rsidR="00D545FB">
        <w:rPr>
          <w:rFonts w:ascii="Open Sans" w:hAnsi="Open Sans" w:cs="Open Sans"/>
          <w:color w:val="1847BF"/>
          <w:u w:val="single"/>
        </w:rPr>
        <w:t>.</w:t>
      </w:r>
    </w:p>
    <w:p w14:paraId="694EA7A8" w14:textId="653546FE" w:rsidR="00115A74" w:rsidRPr="00115A74" w:rsidRDefault="00115A74" w:rsidP="009151FD">
      <w:pPr>
        <w:pStyle w:val="ListParagraph"/>
        <w:numPr>
          <w:ilvl w:val="0"/>
          <w:numId w:val="19"/>
        </w:numPr>
        <w:spacing w:after="0"/>
        <w:rPr>
          <w:rFonts w:ascii="Open Sans" w:hAnsi="Open Sans" w:cs="Open Sans"/>
        </w:rPr>
      </w:pPr>
      <w:r w:rsidRPr="00115A74">
        <w:rPr>
          <w:rFonts w:ascii="Open Sans" w:hAnsi="Open Sans" w:cs="Open Sans"/>
        </w:rPr>
        <w:fldChar w:fldCharType="end"/>
      </w:r>
      <w:r w:rsidR="000E2BB4">
        <w:rPr>
          <w:rFonts w:ascii="Open Sans" w:hAnsi="Open Sans" w:cs="Open Sans"/>
          <w:color w:val="auto"/>
        </w:rPr>
        <w:t>BBC 4</w:t>
      </w:r>
      <w:r w:rsidRPr="00D01CC6">
        <w:rPr>
          <w:rFonts w:ascii="Open Sans" w:hAnsi="Open Sans" w:cs="Open Sans"/>
          <w:color w:val="auto"/>
        </w:rPr>
        <w:t xml:space="preserve"> </w:t>
      </w:r>
      <w:hyperlink r:id="rId51" w:history="1">
        <w:r w:rsidR="009151FD">
          <w:rPr>
            <w:rFonts w:ascii="Open Sans" w:hAnsi="Open Sans" w:cs="Open Sans"/>
            <w:color w:val="1847BF"/>
            <w:u w:val="single"/>
          </w:rPr>
          <w:t>The Brain: A Secret History (YouTube)</w:t>
        </w:r>
        <w:r w:rsidR="00D545FB">
          <w:rPr>
            <w:rFonts w:ascii="Open Sans" w:hAnsi="Open Sans" w:cs="Open Sans"/>
            <w:color w:val="1847BF"/>
            <w:u w:val="single"/>
          </w:rPr>
          <w:t>.</w:t>
        </w:r>
        <w:r w:rsidR="009151FD">
          <w:rPr>
            <w:rFonts w:ascii="Open Sans" w:hAnsi="Open Sans" w:cs="Open Sans"/>
            <w:color w:val="1847BF"/>
            <w:u w:val="single"/>
          </w:rPr>
          <w:t xml:space="preserve"> </w:t>
        </w:r>
      </w:hyperlink>
    </w:p>
    <w:p w14:paraId="0982D5D7" w14:textId="47F16620" w:rsidR="00115A74" w:rsidRPr="00D01CC6" w:rsidRDefault="00154FCF" w:rsidP="00E061E6">
      <w:pPr>
        <w:pStyle w:val="CommentText"/>
        <w:numPr>
          <w:ilvl w:val="0"/>
          <w:numId w:val="19"/>
        </w:numPr>
        <w:rPr>
          <w:rFonts w:ascii="Open Sans" w:hAnsi="Open Sans" w:cs="Open Sans"/>
          <w:sz w:val="22"/>
          <w:szCs w:val="22"/>
        </w:rPr>
      </w:pPr>
      <w:hyperlink r:id="rId52" w:history="1">
        <w:r w:rsidR="00D01CC6" w:rsidRPr="00D01CC6">
          <w:rPr>
            <w:rStyle w:val="Hyperlink"/>
            <w:rFonts w:ascii="Open Sans" w:eastAsiaTheme="majorEastAsia" w:hAnsi="Open Sans" w:cs="Open Sans"/>
            <w:sz w:val="22"/>
            <w:szCs w:val="22"/>
          </w:rPr>
          <w:t xml:space="preserve">The Secrets of The Human Brain Full Documentary  </w:t>
        </w:r>
        <w:r w:rsidR="00D01CC6">
          <w:rPr>
            <w:rStyle w:val="Hyperlink"/>
            <w:rFonts w:ascii="Open Sans" w:eastAsiaTheme="majorEastAsia" w:hAnsi="Open Sans" w:cs="Open Sans"/>
            <w:sz w:val="22"/>
            <w:szCs w:val="22"/>
          </w:rPr>
          <w:t>(</w:t>
        </w:r>
        <w:r w:rsidR="00D01CC6" w:rsidRPr="00D01CC6">
          <w:rPr>
            <w:rStyle w:val="Hyperlink"/>
            <w:rFonts w:ascii="Open Sans" w:eastAsiaTheme="majorEastAsia" w:hAnsi="Open Sans" w:cs="Open Sans"/>
            <w:sz w:val="22"/>
            <w:szCs w:val="22"/>
          </w:rPr>
          <w:t>YouTube</w:t>
        </w:r>
      </w:hyperlink>
      <w:r w:rsidR="00D01CC6">
        <w:rPr>
          <w:rStyle w:val="Hyperlink"/>
          <w:rFonts w:ascii="Open Sans" w:eastAsiaTheme="majorEastAsia" w:hAnsi="Open Sans" w:cs="Open Sans"/>
          <w:sz w:val="22"/>
          <w:szCs w:val="22"/>
        </w:rPr>
        <w:t>)</w:t>
      </w:r>
      <w:r w:rsidR="00D545FB">
        <w:rPr>
          <w:rStyle w:val="Hyperlink"/>
          <w:rFonts w:ascii="Open Sans" w:eastAsiaTheme="majorEastAsia" w:hAnsi="Open Sans" w:cs="Open Sans"/>
          <w:sz w:val="22"/>
          <w:szCs w:val="22"/>
        </w:rPr>
        <w:t>.</w:t>
      </w:r>
      <w:r w:rsidR="00D01CC6" w:rsidRPr="00D01CC6">
        <w:rPr>
          <w:rFonts w:ascii="Open Sans" w:hAnsi="Open Sans" w:cs="Open Sans"/>
          <w:sz w:val="22"/>
          <w:szCs w:val="22"/>
        </w:rPr>
        <w:t xml:space="preserve"> (Video contains some sensitive imagery of violence.)</w:t>
      </w:r>
    </w:p>
    <w:p w14:paraId="1F2B637C" w14:textId="12E7AA07" w:rsidR="00115A74" w:rsidRPr="00D01CC6" w:rsidRDefault="00115A74" w:rsidP="00E061E6">
      <w:pPr>
        <w:pStyle w:val="ListParagraph"/>
        <w:numPr>
          <w:ilvl w:val="0"/>
          <w:numId w:val="19"/>
        </w:numPr>
        <w:rPr>
          <w:rFonts w:ascii="Open Sans" w:hAnsi="Open Sans" w:cs="Open Sans"/>
          <w:color w:val="auto"/>
        </w:rPr>
      </w:pPr>
      <w:r w:rsidRPr="00D01CC6">
        <w:rPr>
          <w:rFonts w:ascii="Open Sans" w:hAnsi="Open Sans" w:cs="Open Sans"/>
          <w:color w:val="auto"/>
        </w:rPr>
        <w:t>Video links for material on methods of studying brain</w:t>
      </w:r>
      <w:r w:rsidR="00D545FB">
        <w:rPr>
          <w:rFonts w:ascii="Open Sans" w:hAnsi="Open Sans" w:cs="Open Sans"/>
          <w:color w:val="auto"/>
        </w:rPr>
        <w:t>.</w:t>
      </w:r>
      <w:r w:rsidRPr="00D01CC6">
        <w:rPr>
          <w:rFonts w:ascii="Open Sans" w:hAnsi="Open Sans" w:cs="Open Sans"/>
          <w:color w:val="auto"/>
        </w:rPr>
        <w:t xml:space="preserve"> </w:t>
      </w:r>
    </w:p>
    <w:p w14:paraId="5E944E5B" w14:textId="6FC7C329" w:rsidR="00115A74" w:rsidRPr="00D01CC6" w:rsidRDefault="00115A74" w:rsidP="00056800">
      <w:pPr>
        <w:pStyle w:val="ListParagraph"/>
        <w:numPr>
          <w:ilvl w:val="0"/>
          <w:numId w:val="19"/>
        </w:numPr>
        <w:spacing w:after="0"/>
        <w:rPr>
          <w:rFonts w:ascii="Open Sans" w:hAnsi="Open Sans" w:cs="Open Sans"/>
          <w:color w:val="auto"/>
        </w:rPr>
      </w:pPr>
      <w:r w:rsidRPr="00D01CC6">
        <w:rPr>
          <w:rFonts w:ascii="Open Sans" w:hAnsi="Open Sans" w:cs="Open Sans"/>
          <w:color w:val="auto"/>
        </w:rPr>
        <w:t>Gross, Science of mind and behaviour Hodder 2010 p 52</w:t>
      </w:r>
      <w:r w:rsidR="00D545FB">
        <w:rPr>
          <w:rFonts w:ascii="Open Sans" w:hAnsi="Open Sans" w:cs="Open Sans"/>
          <w:color w:val="auto"/>
        </w:rPr>
        <w:t>-</w:t>
      </w:r>
      <w:r w:rsidRPr="00D01CC6">
        <w:rPr>
          <w:rFonts w:ascii="Open Sans" w:hAnsi="Open Sans" w:cs="Open Sans"/>
          <w:color w:val="auto"/>
        </w:rPr>
        <w:t>56</w:t>
      </w:r>
      <w:r w:rsidR="00D545FB">
        <w:rPr>
          <w:rFonts w:ascii="Open Sans" w:hAnsi="Open Sans" w:cs="Open Sans"/>
          <w:color w:val="auto"/>
        </w:rPr>
        <w:t>.</w:t>
      </w:r>
    </w:p>
    <w:p w14:paraId="5890416F" w14:textId="77777777" w:rsidR="00E32704" w:rsidRPr="0018771F" w:rsidRDefault="004A7D74" w:rsidP="002C5AE5">
      <w:pPr>
        <w:spacing w:before="120"/>
        <w:rPr>
          <w:rFonts w:ascii="Open Sans Medium" w:hAnsi="Open Sans Medium" w:cs="Open Sans Medium"/>
          <w:b/>
          <w:bCs/>
          <w:color w:val="412878"/>
          <w:sz w:val="24"/>
        </w:rPr>
      </w:pPr>
      <w:r w:rsidRPr="002C5AE5">
        <w:rPr>
          <w:rFonts w:ascii="Open Sans Medium" w:hAnsi="Open Sans Medium" w:cs="Open Sans Medium"/>
          <w:b/>
          <w:bCs/>
          <w:color w:val="412878"/>
          <w:sz w:val="24"/>
        </w:rPr>
        <w:t xml:space="preserve"> </w:t>
      </w:r>
      <w:bookmarkStart w:id="24" w:name="wk11"/>
      <w:bookmarkStart w:id="25" w:name="Tw456"/>
      <w:bookmarkEnd w:id="24"/>
      <w:bookmarkEnd w:id="25"/>
      <w:r w:rsidR="00E32704" w:rsidRPr="0018771F">
        <w:rPr>
          <w:rFonts w:ascii="Open Sans Medium" w:hAnsi="Open Sans Medium" w:cs="Open Sans Medium"/>
          <w:b/>
          <w:bCs/>
          <w:color w:val="412878"/>
          <w:sz w:val="24"/>
        </w:rPr>
        <w:t xml:space="preserve">Activity </w:t>
      </w:r>
      <w:r w:rsidR="00E32704">
        <w:rPr>
          <w:rFonts w:ascii="Open Sans Medium" w:hAnsi="Open Sans Medium" w:cs="Open Sans Medium"/>
          <w:b/>
          <w:bCs/>
          <w:color w:val="412878"/>
          <w:sz w:val="24"/>
        </w:rPr>
        <w:t>2</w:t>
      </w:r>
      <w:r w:rsidR="00E32704" w:rsidRPr="0018771F">
        <w:rPr>
          <w:rFonts w:ascii="Open Sans Medium" w:hAnsi="Open Sans Medium" w:cs="Open Sans Medium"/>
          <w:b/>
          <w:bCs/>
          <w:color w:val="412878"/>
          <w:sz w:val="24"/>
        </w:rPr>
        <w:t xml:space="preserve"> </w:t>
      </w:r>
    </w:p>
    <w:p w14:paraId="312B3171" w14:textId="186E3B61" w:rsidR="00E32704" w:rsidRPr="00E32704" w:rsidRDefault="00E32704" w:rsidP="00E061E6">
      <w:pPr>
        <w:pStyle w:val="ListParagraph"/>
        <w:numPr>
          <w:ilvl w:val="0"/>
          <w:numId w:val="63"/>
        </w:numPr>
        <w:rPr>
          <w:rFonts w:ascii="Open Sans" w:hAnsi="Open Sans" w:cs="Open Sans"/>
          <w:color w:val="1847BF"/>
          <w:u w:val="single"/>
        </w:rPr>
      </w:pPr>
      <w:r w:rsidRPr="00E32704">
        <w:rPr>
          <w:rFonts w:ascii="Open Sans" w:hAnsi="Open Sans" w:cs="Open Sans"/>
          <w:color w:val="auto"/>
        </w:rPr>
        <w:t>Report of Sperry’s experiment and evaluation</w:t>
      </w:r>
      <w:r w:rsidRPr="00E32704">
        <w:rPr>
          <w:rFonts w:ascii="Open Sans" w:hAnsi="Open Sans" w:cs="Open Sans"/>
        </w:rPr>
        <w:t xml:space="preserve"> </w:t>
      </w:r>
      <w:r w:rsidRPr="00E32704">
        <w:rPr>
          <w:rFonts w:ascii="Open Sans" w:hAnsi="Open Sans" w:cs="Open Sans"/>
          <w:color w:val="1847BF"/>
          <w:u w:val="single"/>
        </w:rPr>
        <w:fldChar w:fldCharType="begin"/>
      </w:r>
      <w:r w:rsidRPr="00E32704">
        <w:rPr>
          <w:rFonts w:ascii="Open Sans" w:hAnsi="Open Sans" w:cs="Open Sans"/>
          <w:color w:val="1847BF"/>
          <w:u w:val="single"/>
        </w:rPr>
        <w:instrText>HYPERLINK "https://www.tutor2u.net/psychology/reference/biopsychology-hemispheric-lateralisation-split-brain-research"</w:instrText>
      </w:r>
      <w:r w:rsidRPr="00E32704">
        <w:rPr>
          <w:rFonts w:ascii="Open Sans" w:hAnsi="Open Sans" w:cs="Open Sans"/>
          <w:color w:val="1847BF"/>
          <w:u w:val="single"/>
        </w:rPr>
        <w:fldChar w:fldCharType="separate"/>
      </w:r>
      <w:r w:rsidRPr="00E32704">
        <w:rPr>
          <w:rFonts w:ascii="Open Sans" w:hAnsi="Open Sans" w:cs="Open Sans"/>
          <w:color w:val="1847BF"/>
          <w:u w:val="single"/>
        </w:rPr>
        <w:t xml:space="preserve">Split Brain Research </w:t>
      </w:r>
      <w:r w:rsidRPr="00E32704">
        <w:rPr>
          <w:rFonts w:ascii="Source Sans Pro" w:hAnsi="Source Sans Pro"/>
          <w:color w:val="1847BF"/>
          <w:szCs w:val="24"/>
          <w:u w:val="single"/>
        </w:rPr>
        <w:t>(</w:t>
      </w:r>
      <w:r w:rsidRPr="00E32704">
        <w:rPr>
          <w:rFonts w:ascii="Open Sans" w:hAnsi="Open Sans" w:cs="Open Sans"/>
          <w:color w:val="1847BF"/>
          <w:u w:val="single"/>
        </w:rPr>
        <w:t>Tutor2U)</w:t>
      </w:r>
      <w:r w:rsidR="00D545FB">
        <w:rPr>
          <w:rFonts w:ascii="Open Sans" w:hAnsi="Open Sans" w:cs="Open Sans"/>
          <w:color w:val="1847BF"/>
          <w:u w:val="single"/>
        </w:rPr>
        <w:t>.</w:t>
      </w:r>
    </w:p>
    <w:p w14:paraId="61148807" w14:textId="57E8B35B" w:rsidR="00E32704" w:rsidRPr="00E32704" w:rsidRDefault="00E32704" w:rsidP="00056800">
      <w:pPr>
        <w:pStyle w:val="ListParagraph"/>
        <w:numPr>
          <w:ilvl w:val="0"/>
          <w:numId w:val="63"/>
        </w:numPr>
        <w:spacing w:after="0"/>
        <w:rPr>
          <w:rFonts w:ascii="Open Sans" w:hAnsi="Open Sans" w:cs="Open Sans"/>
          <w:color w:val="auto"/>
        </w:rPr>
      </w:pPr>
      <w:r w:rsidRPr="00E32704">
        <w:rPr>
          <w:rFonts w:ascii="Open Sans" w:hAnsi="Open Sans" w:cs="Open Sans"/>
          <w:color w:val="1847BF"/>
          <w:u w:val="single"/>
        </w:rPr>
        <w:fldChar w:fldCharType="end"/>
      </w:r>
      <w:r w:rsidRPr="00E32704">
        <w:rPr>
          <w:rFonts w:ascii="Open Sans" w:hAnsi="Open Sans" w:cs="Open Sans"/>
          <w:color w:val="auto"/>
        </w:rPr>
        <w:t xml:space="preserve">Case study of severed corpus callosum </w:t>
      </w:r>
      <w:r w:rsidRPr="00E32704">
        <w:rPr>
          <w:rFonts w:ascii="Open Sans" w:hAnsi="Open Sans" w:cs="Open Sans"/>
          <w:color w:val="auto"/>
        </w:rPr>
        <w:fldChar w:fldCharType="begin"/>
      </w:r>
      <w:r w:rsidRPr="00E32704">
        <w:rPr>
          <w:rFonts w:ascii="Open Sans" w:hAnsi="Open Sans" w:cs="Open Sans"/>
          <w:color w:val="auto"/>
        </w:rPr>
        <w:instrText>HYPERLINK "https://www.youtube.com/watch?v=zx53Zj7EKQE"</w:instrText>
      </w:r>
      <w:r w:rsidRPr="00E32704">
        <w:rPr>
          <w:rFonts w:ascii="Open Sans" w:hAnsi="Open Sans" w:cs="Open Sans"/>
          <w:color w:val="auto"/>
        </w:rPr>
        <w:fldChar w:fldCharType="separate"/>
      </w:r>
      <w:r w:rsidRPr="00E32704">
        <w:rPr>
          <w:rFonts w:ascii="Open Sans" w:hAnsi="Open Sans" w:cs="Open Sans"/>
          <w:color w:val="auto"/>
        </w:rPr>
        <w:t>Severed Corpus Callosum</w:t>
      </w:r>
      <w:r w:rsidR="00D545FB">
        <w:rPr>
          <w:rFonts w:ascii="Open Sans" w:hAnsi="Open Sans" w:cs="Open Sans"/>
          <w:color w:val="auto"/>
        </w:rPr>
        <w:t>.</w:t>
      </w:r>
    </w:p>
    <w:p w14:paraId="59E10B1E" w14:textId="16EF08D5" w:rsidR="00C44D69" w:rsidRPr="0018771F" w:rsidRDefault="00E32704" w:rsidP="002C5AE5">
      <w:pPr>
        <w:spacing w:before="120"/>
        <w:rPr>
          <w:rFonts w:ascii="Open Sans Medium" w:hAnsi="Open Sans Medium" w:cs="Open Sans Medium"/>
          <w:b/>
          <w:bCs/>
          <w:color w:val="412878"/>
          <w:sz w:val="24"/>
        </w:rPr>
      </w:pPr>
      <w:r w:rsidRPr="00E32704">
        <w:rPr>
          <w:rFonts w:ascii="Open Sans" w:hAnsi="Open Sans" w:cs="Open Sans"/>
          <w:u w:val="single"/>
        </w:rPr>
        <w:fldChar w:fldCharType="end"/>
      </w:r>
      <w:bookmarkStart w:id="26" w:name="_Hlk146636638"/>
      <w:r w:rsidR="00C44D69" w:rsidRPr="00C44D69">
        <w:rPr>
          <w:rFonts w:ascii="Open Sans Medium" w:hAnsi="Open Sans Medium" w:cs="Open Sans Medium"/>
          <w:b/>
          <w:bCs/>
          <w:color w:val="412878"/>
          <w:sz w:val="24"/>
        </w:rPr>
        <w:t xml:space="preserve"> </w:t>
      </w:r>
      <w:r w:rsidR="00C44D69" w:rsidRPr="0018771F">
        <w:rPr>
          <w:rFonts w:ascii="Open Sans Medium" w:hAnsi="Open Sans Medium" w:cs="Open Sans Medium"/>
          <w:b/>
          <w:bCs/>
          <w:color w:val="412878"/>
          <w:sz w:val="24"/>
        </w:rPr>
        <w:t xml:space="preserve">Activity </w:t>
      </w:r>
      <w:r w:rsidR="00720410">
        <w:rPr>
          <w:rFonts w:ascii="Open Sans Medium" w:hAnsi="Open Sans Medium" w:cs="Open Sans Medium"/>
          <w:b/>
          <w:bCs/>
          <w:color w:val="412878"/>
          <w:sz w:val="24"/>
        </w:rPr>
        <w:t>3</w:t>
      </w:r>
      <w:r w:rsidR="00C44D69" w:rsidRPr="0018771F">
        <w:rPr>
          <w:rFonts w:ascii="Open Sans Medium" w:hAnsi="Open Sans Medium" w:cs="Open Sans Medium"/>
          <w:b/>
          <w:bCs/>
          <w:color w:val="412878"/>
          <w:sz w:val="24"/>
        </w:rPr>
        <w:t xml:space="preserve"> </w:t>
      </w:r>
    </w:p>
    <w:bookmarkEnd w:id="26"/>
    <w:p w14:paraId="2974538B" w14:textId="77777777" w:rsidR="00C44D69" w:rsidRPr="00C44D69" w:rsidRDefault="00C44D69" w:rsidP="00E061E6">
      <w:pPr>
        <w:pStyle w:val="ListParagraph"/>
        <w:numPr>
          <w:ilvl w:val="0"/>
          <w:numId w:val="64"/>
        </w:numPr>
        <w:rPr>
          <w:rFonts w:ascii="Open Sans" w:hAnsi="Open Sans" w:cs="Open Sans"/>
          <w:color w:val="0000FF"/>
        </w:rPr>
      </w:pPr>
      <w:r w:rsidRPr="00C44D69">
        <w:rPr>
          <w:rFonts w:ascii="Open Sans" w:hAnsi="Open Sans" w:cs="Open Sans"/>
          <w:color w:val="auto"/>
        </w:rPr>
        <w:t>Accessible introduction to plasticity</w:t>
      </w:r>
      <w:r w:rsidRPr="00C44D69">
        <w:rPr>
          <w:rFonts w:ascii="Open Sans" w:hAnsi="Open Sans" w:cs="Open Sans"/>
        </w:rPr>
        <w:t xml:space="preserve"> </w:t>
      </w:r>
      <w:hyperlink r:id="rId53" w:history="1">
        <w:r w:rsidRPr="00C44D69">
          <w:rPr>
            <w:rFonts w:ascii="Open Sans" w:hAnsi="Open Sans" w:cs="Open Sans"/>
            <w:color w:val="1847BF"/>
            <w:u w:val="single"/>
          </w:rPr>
          <w:t>Brain Plasticity: What Is It?</w:t>
        </w:r>
      </w:hyperlink>
      <w:r w:rsidRPr="00C44D69">
        <w:rPr>
          <w:rFonts w:ascii="Open Sans" w:hAnsi="Open Sans" w:cs="Open Sans"/>
          <w:color w:val="1847BF"/>
        </w:rPr>
        <w:t xml:space="preserve"> </w:t>
      </w:r>
      <w:r w:rsidRPr="00C44D69">
        <w:rPr>
          <w:rFonts w:ascii="Open Sans" w:hAnsi="Open Sans" w:cs="Open Sans"/>
          <w:color w:val="0000FF"/>
        </w:rPr>
        <w:t xml:space="preserve"> </w:t>
      </w:r>
    </w:p>
    <w:p w14:paraId="6EB5C692" w14:textId="18E3B9E5" w:rsidR="00C44D69" w:rsidRPr="00C44D69" w:rsidRDefault="00C44D69" w:rsidP="00E061E6">
      <w:pPr>
        <w:pStyle w:val="ListParagraph"/>
        <w:numPr>
          <w:ilvl w:val="0"/>
          <w:numId w:val="64"/>
        </w:numPr>
        <w:rPr>
          <w:rFonts w:ascii="Open Sans" w:hAnsi="Open Sans" w:cs="Open Sans"/>
          <w:color w:val="1847BF"/>
        </w:rPr>
      </w:pPr>
      <w:r w:rsidRPr="00C44D69">
        <w:rPr>
          <w:rFonts w:ascii="Open Sans" w:hAnsi="Open Sans" w:cs="Open Sans"/>
          <w:color w:val="auto"/>
        </w:rPr>
        <w:t>Brain plasticity case study</w:t>
      </w:r>
      <w:r>
        <w:rPr>
          <w:rFonts w:ascii="Open Sans" w:hAnsi="Open Sans" w:cs="Open Sans"/>
        </w:rPr>
        <w:t xml:space="preserve"> </w:t>
      </w:r>
      <w:hyperlink r:id="rId54" w:history="1">
        <w:r>
          <w:rPr>
            <w:rFonts w:ascii="Open Sans" w:hAnsi="Open Sans" w:cs="Open Sans"/>
            <w:color w:val="1847BF"/>
            <w:u w:val="single"/>
          </w:rPr>
          <w:t>Brain Plasticity - the story of Jody (YouTube)</w:t>
        </w:r>
      </w:hyperlink>
      <w:r w:rsidR="00D545FB">
        <w:rPr>
          <w:rFonts w:ascii="Open Sans" w:hAnsi="Open Sans" w:cs="Open Sans"/>
          <w:color w:val="1847BF"/>
          <w:u w:val="single"/>
        </w:rPr>
        <w:t>.</w:t>
      </w:r>
    </w:p>
    <w:p w14:paraId="4E8FCF64" w14:textId="2A30C465" w:rsidR="00C44D69" w:rsidRPr="00C44D69" w:rsidRDefault="00C44D69" w:rsidP="00E061E6">
      <w:pPr>
        <w:pStyle w:val="ListParagraph"/>
        <w:numPr>
          <w:ilvl w:val="0"/>
          <w:numId w:val="64"/>
        </w:numPr>
        <w:rPr>
          <w:rFonts w:ascii="Open Sans" w:hAnsi="Open Sans" w:cs="Open Sans"/>
          <w:color w:val="auto"/>
        </w:rPr>
      </w:pPr>
      <w:r w:rsidRPr="00C44D69">
        <w:rPr>
          <w:rFonts w:ascii="Open Sans" w:hAnsi="Open Sans" w:cs="Open Sans"/>
          <w:color w:val="auto"/>
        </w:rPr>
        <w:t xml:space="preserve">Ramachandran </w:t>
      </w:r>
      <w:r w:rsidRPr="00C44D69">
        <w:rPr>
          <w:rFonts w:ascii="Open Sans" w:hAnsi="Open Sans" w:cs="Open Sans"/>
        </w:rPr>
        <w:t xml:space="preserve">- </w:t>
      </w:r>
      <w:hyperlink r:id="rId55" w:history="1">
        <w:r>
          <w:rPr>
            <w:rStyle w:val="Hyperlink"/>
            <w:rFonts w:ascii="Open Sans" w:hAnsi="Open Sans" w:cs="Open Sans"/>
          </w:rPr>
          <w:t>what brain damage can reveal about the connection between cerebral</w:t>
        </w:r>
        <w:r w:rsidR="00D545FB">
          <w:rPr>
            <w:rStyle w:val="Hyperlink"/>
            <w:rFonts w:ascii="Open Sans" w:hAnsi="Open Sans" w:cs="Open Sans"/>
          </w:rPr>
          <w:t>.</w:t>
        </w:r>
        <w:r>
          <w:rPr>
            <w:rStyle w:val="Hyperlink"/>
            <w:rFonts w:ascii="Open Sans" w:hAnsi="Open Sans" w:cs="Open Sans"/>
          </w:rPr>
          <w:t xml:space="preserve"> tissue and the mind (YouTube)</w:t>
        </w:r>
      </w:hyperlink>
      <w:r w:rsidRPr="00C44D69">
        <w:rPr>
          <w:rFonts w:ascii="Open Sans" w:hAnsi="Open Sans" w:cs="Open Sans"/>
        </w:rPr>
        <w:t xml:space="preserve">, </w:t>
      </w:r>
      <w:r w:rsidRPr="00C44D69">
        <w:rPr>
          <w:rFonts w:ascii="Open Sans" w:hAnsi="Open Sans" w:cs="Open Sans"/>
          <w:color w:val="auto"/>
        </w:rPr>
        <w:t>use of mirror box to relieve pain in phantom limbs</w:t>
      </w:r>
      <w:r w:rsidR="00D545FB">
        <w:rPr>
          <w:rFonts w:ascii="Open Sans" w:hAnsi="Open Sans" w:cs="Open Sans"/>
          <w:color w:val="auto"/>
        </w:rPr>
        <w:t>.</w:t>
      </w:r>
    </w:p>
    <w:p w14:paraId="6290BE34" w14:textId="77777777" w:rsidR="00720410" w:rsidRPr="0018771F" w:rsidRDefault="00720410" w:rsidP="002C5AE5">
      <w:pPr>
        <w:spacing w:before="120"/>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4</w:t>
      </w:r>
      <w:r w:rsidRPr="0018771F">
        <w:rPr>
          <w:rFonts w:ascii="Open Sans Medium" w:hAnsi="Open Sans Medium" w:cs="Open Sans Medium"/>
          <w:b/>
          <w:bCs/>
          <w:color w:val="412878"/>
          <w:sz w:val="24"/>
        </w:rPr>
        <w:t xml:space="preserve"> </w:t>
      </w:r>
    </w:p>
    <w:p w14:paraId="65DDC21B" w14:textId="6FC2A292" w:rsidR="00720410" w:rsidRPr="00720410" w:rsidRDefault="00154FCF" w:rsidP="00720410">
      <w:pPr>
        <w:rPr>
          <w:rFonts w:ascii="Open Sans" w:hAnsi="Open Sans" w:cs="Open Sans"/>
          <w:b/>
          <w:bCs/>
          <w:color w:val="1847BF"/>
        </w:rPr>
      </w:pPr>
      <w:hyperlink r:id="rId56" w:history="1">
        <w:r w:rsidR="00720410" w:rsidRPr="00720410">
          <w:rPr>
            <w:rFonts w:ascii="Open Sans" w:hAnsi="Open Sans" w:cs="Open Sans"/>
            <w:color w:val="1847BF"/>
            <w:u w:val="single"/>
          </w:rPr>
          <w:t>Quizlet: Structures of the brain flash cards</w:t>
        </w:r>
      </w:hyperlink>
      <w:r w:rsidR="00D545FB">
        <w:rPr>
          <w:rFonts w:ascii="Open Sans" w:hAnsi="Open Sans" w:cs="Open Sans"/>
          <w:color w:val="1847BF"/>
          <w:u w:val="single"/>
        </w:rPr>
        <w:t>.</w:t>
      </w:r>
    </w:p>
    <w:p w14:paraId="4AE4697E" w14:textId="30E047F9" w:rsidR="00720410" w:rsidRPr="00720410" w:rsidRDefault="00720410" w:rsidP="00056800">
      <w:pPr>
        <w:spacing w:line="240" w:lineRule="auto"/>
        <w:rPr>
          <w:rFonts w:ascii="Open Sans Medium" w:eastAsia="Calibri" w:hAnsi="Open Sans Medium" w:cs="Open Sans Medium"/>
          <w:b/>
          <w:bCs/>
          <w:color w:val="412878"/>
          <w:sz w:val="32"/>
          <w:szCs w:val="32"/>
          <w:lang w:eastAsia="en-US"/>
        </w:rPr>
      </w:pPr>
      <w:bookmarkStart w:id="27" w:name="w7"/>
      <w:bookmarkEnd w:id="27"/>
      <w:r w:rsidRPr="00720410">
        <w:rPr>
          <w:rFonts w:ascii="Open Sans Medium" w:eastAsia="Calibri" w:hAnsi="Open Sans Medium" w:cs="Open Sans Medium"/>
          <w:b/>
          <w:bCs/>
          <w:color w:val="412878"/>
          <w:sz w:val="32"/>
          <w:szCs w:val="32"/>
          <w:lang w:eastAsia="en-US"/>
        </w:rPr>
        <w:lastRenderedPageBreak/>
        <w:t>Week 7</w:t>
      </w:r>
    </w:p>
    <w:p w14:paraId="37AFE2F0" w14:textId="2BEB1A0E" w:rsidR="00720410" w:rsidRPr="00720410" w:rsidRDefault="00720410" w:rsidP="00E061E6">
      <w:pPr>
        <w:numPr>
          <w:ilvl w:val="0"/>
          <w:numId w:val="65"/>
        </w:numPr>
        <w:spacing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Biological Rhythms</w:t>
      </w:r>
      <w:r w:rsidR="00D545FB">
        <w:rPr>
          <w:rFonts w:ascii="Open Sans" w:eastAsia="Calibri" w:hAnsi="Open Sans" w:cs="Open Sans"/>
          <w:szCs w:val="22"/>
          <w:lang w:eastAsia="en-US"/>
        </w:rPr>
        <w:t>.</w:t>
      </w:r>
      <w:r w:rsidRPr="00720410">
        <w:rPr>
          <w:rFonts w:ascii="Open Sans" w:eastAsia="Calibri" w:hAnsi="Open Sans" w:cs="Open Sans"/>
          <w:szCs w:val="22"/>
          <w:lang w:eastAsia="en-US"/>
        </w:rPr>
        <w:t xml:space="preserve"> </w:t>
      </w:r>
    </w:p>
    <w:p w14:paraId="71A1EBB3" w14:textId="755349DF" w:rsidR="00720410" w:rsidRPr="00720410" w:rsidRDefault="00720410" w:rsidP="00E061E6">
      <w:pPr>
        <w:numPr>
          <w:ilvl w:val="0"/>
          <w:numId w:val="65"/>
        </w:numPr>
        <w:spacing w:line="240" w:lineRule="auto"/>
        <w:ind w:left="357" w:hanging="357"/>
        <w:contextualSpacing/>
        <w:rPr>
          <w:rFonts w:ascii="Open Sans" w:eastAsia="Calibri" w:hAnsi="Open Sans" w:cs="Open Sans"/>
          <w:szCs w:val="22"/>
          <w:lang w:eastAsia="en-US"/>
        </w:rPr>
      </w:pPr>
      <w:proofErr w:type="spellStart"/>
      <w:r w:rsidRPr="00720410">
        <w:rPr>
          <w:rFonts w:ascii="Open Sans" w:eastAsia="Calibri" w:hAnsi="Open Sans" w:cs="Open Sans"/>
          <w:szCs w:val="22"/>
          <w:lang w:eastAsia="en-US"/>
        </w:rPr>
        <w:t>Infradian</w:t>
      </w:r>
      <w:proofErr w:type="spellEnd"/>
      <w:r w:rsidRPr="00720410">
        <w:rPr>
          <w:rFonts w:ascii="Open Sans" w:eastAsia="Calibri" w:hAnsi="Open Sans" w:cs="Open Sans"/>
          <w:szCs w:val="22"/>
          <w:lang w:eastAsia="en-US"/>
        </w:rPr>
        <w:t xml:space="preserve"> rhythms eg menstrual cycle</w:t>
      </w:r>
      <w:r w:rsidR="00D545FB">
        <w:rPr>
          <w:rFonts w:ascii="Open Sans" w:eastAsia="Calibri" w:hAnsi="Open Sans" w:cs="Open Sans"/>
          <w:szCs w:val="22"/>
          <w:lang w:eastAsia="en-US"/>
        </w:rPr>
        <w:t>.</w:t>
      </w:r>
      <w:r w:rsidRPr="00720410">
        <w:rPr>
          <w:rFonts w:ascii="Open Sans" w:eastAsia="Calibri" w:hAnsi="Open Sans" w:cs="Open Sans"/>
          <w:szCs w:val="22"/>
          <w:lang w:eastAsia="en-US"/>
        </w:rPr>
        <w:t xml:space="preserve"> </w:t>
      </w:r>
    </w:p>
    <w:p w14:paraId="6BDC1C0C" w14:textId="1745F875" w:rsidR="00720410" w:rsidRPr="00720410" w:rsidRDefault="00720410" w:rsidP="00E061E6">
      <w:pPr>
        <w:numPr>
          <w:ilvl w:val="0"/>
          <w:numId w:val="65"/>
        </w:numPr>
        <w:spacing w:after="160"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 xml:space="preserve">The role of pituitary gland, oestrogen and progesterone or </w:t>
      </w:r>
      <w:r w:rsidR="00DE7669">
        <w:rPr>
          <w:rFonts w:ascii="Open Sans" w:eastAsia="Calibri" w:hAnsi="Open Sans" w:cs="Open Sans"/>
          <w:szCs w:val="22"/>
          <w:lang w:eastAsia="en-US"/>
        </w:rPr>
        <w:t>seasonal affective disorder (</w:t>
      </w:r>
      <w:r w:rsidRPr="00720410">
        <w:rPr>
          <w:rFonts w:ascii="Open Sans" w:eastAsia="Calibri" w:hAnsi="Open Sans" w:cs="Open Sans"/>
          <w:szCs w:val="22"/>
          <w:lang w:eastAsia="en-US"/>
        </w:rPr>
        <w:t>SAD</w:t>
      </w:r>
      <w:r w:rsidR="00DE7669">
        <w:rPr>
          <w:rFonts w:ascii="Open Sans" w:eastAsia="Calibri" w:hAnsi="Open Sans" w:cs="Open Sans"/>
          <w:szCs w:val="22"/>
          <w:lang w:eastAsia="en-US"/>
        </w:rPr>
        <w:t>)</w:t>
      </w:r>
      <w:r w:rsidRPr="00720410">
        <w:rPr>
          <w:rFonts w:ascii="Open Sans" w:eastAsia="Calibri" w:hAnsi="Open Sans" w:cs="Open Sans"/>
          <w:szCs w:val="22"/>
          <w:lang w:eastAsia="en-US"/>
        </w:rPr>
        <w:t xml:space="preserve"> and the role of the pineal gland and melatonin</w:t>
      </w:r>
      <w:r w:rsidR="00D545FB">
        <w:rPr>
          <w:rFonts w:ascii="Open Sans" w:eastAsia="Calibri" w:hAnsi="Open Sans" w:cs="Open Sans"/>
          <w:szCs w:val="22"/>
          <w:lang w:eastAsia="en-US"/>
        </w:rPr>
        <w:t>.</w:t>
      </w:r>
    </w:p>
    <w:p w14:paraId="762CF975" w14:textId="72597180" w:rsidR="00720410" w:rsidRPr="00720410" w:rsidRDefault="00720410" w:rsidP="00E061E6">
      <w:pPr>
        <w:numPr>
          <w:ilvl w:val="0"/>
          <w:numId w:val="65"/>
        </w:numPr>
        <w:spacing w:after="160"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 xml:space="preserve">Ultradian rhythms eg cycle of sleep stages </w:t>
      </w:r>
      <w:r w:rsidR="00DE7669">
        <w:rPr>
          <w:rFonts w:ascii="Open Sans" w:eastAsia="Calibri" w:hAnsi="Open Sans" w:cs="Open Sans"/>
          <w:szCs w:val="22"/>
          <w:lang w:eastAsia="en-US"/>
        </w:rPr>
        <w:t>non-rapid eye movement (</w:t>
      </w:r>
      <w:r w:rsidRPr="00720410">
        <w:rPr>
          <w:rFonts w:ascii="Open Sans" w:eastAsia="Calibri" w:hAnsi="Open Sans" w:cs="Open Sans"/>
          <w:szCs w:val="22"/>
          <w:lang w:eastAsia="en-US"/>
        </w:rPr>
        <w:t>NREM</w:t>
      </w:r>
      <w:r w:rsidR="00DE7669">
        <w:rPr>
          <w:rFonts w:ascii="Open Sans" w:eastAsia="Calibri" w:hAnsi="Open Sans" w:cs="Open Sans"/>
          <w:szCs w:val="22"/>
          <w:lang w:eastAsia="en-US"/>
        </w:rPr>
        <w:t>) and</w:t>
      </w:r>
      <w:r w:rsidRPr="00720410">
        <w:rPr>
          <w:rFonts w:ascii="Open Sans" w:eastAsia="Calibri" w:hAnsi="Open Sans" w:cs="Open Sans"/>
          <w:szCs w:val="22"/>
          <w:lang w:eastAsia="en-US"/>
        </w:rPr>
        <w:t xml:space="preserve"> </w:t>
      </w:r>
      <w:r w:rsidR="00DE7669">
        <w:rPr>
          <w:rFonts w:ascii="Open Sans" w:eastAsia="Calibri" w:hAnsi="Open Sans" w:cs="Open Sans"/>
          <w:szCs w:val="22"/>
          <w:lang w:eastAsia="en-US"/>
        </w:rPr>
        <w:t>rapid eye movement (</w:t>
      </w:r>
      <w:r w:rsidRPr="00720410">
        <w:rPr>
          <w:rFonts w:ascii="Open Sans" w:eastAsia="Calibri" w:hAnsi="Open Sans" w:cs="Open Sans"/>
          <w:szCs w:val="22"/>
          <w:lang w:eastAsia="en-US"/>
        </w:rPr>
        <w:t>REM</w:t>
      </w:r>
      <w:r w:rsidR="00DE7669">
        <w:rPr>
          <w:rFonts w:ascii="Open Sans" w:eastAsia="Calibri" w:hAnsi="Open Sans" w:cs="Open Sans"/>
          <w:szCs w:val="22"/>
          <w:lang w:eastAsia="en-US"/>
        </w:rPr>
        <w:t>)</w:t>
      </w:r>
      <w:r w:rsidR="00D545FB">
        <w:rPr>
          <w:rFonts w:ascii="Open Sans" w:eastAsia="Calibri" w:hAnsi="Open Sans" w:cs="Open Sans"/>
          <w:szCs w:val="22"/>
          <w:lang w:eastAsia="en-US"/>
        </w:rPr>
        <w:t>.</w:t>
      </w:r>
    </w:p>
    <w:p w14:paraId="366AFC82" w14:textId="6C6422E6" w:rsidR="00720410" w:rsidRPr="00720410" w:rsidRDefault="00720410" w:rsidP="00E061E6">
      <w:pPr>
        <w:numPr>
          <w:ilvl w:val="0"/>
          <w:numId w:val="65"/>
        </w:numPr>
        <w:spacing w:after="160"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Circadian rhythms 24 hour sleep wake cycle</w:t>
      </w:r>
      <w:r w:rsidR="00D545FB">
        <w:rPr>
          <w:rFonts w:ascii="Open Sans" w:eastAsia="Calibri" w:hAnsi="Open Sans" w:cs="Open Sans"/>
          <w:szCs w:val="22"/>
          <w:lang w:eastAsia="en-US"/>
        </w:rPr>
        <w:t>.</w:t>
      </w:r>
    </w:p>
    <w:p w14:paraId="4165DC92" w14:textId="589BC4DE" w:rsidR="00720410" w:rsidRPr="00720410" w:rsidRDefault="00720410" w:rsidP="00E061E6">
      <w:pPr>
        <w:numPr>
          <w:ilvl w:val="0"/>
          <w:numId w:val="65"/>
        </w:numPr>
        <w:spacing w:after="160"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The role of endogenous pacemaker’s suprachiasmatic nucleus</w:t>
      </w:r>
      <w:r w:rsidR="00D545FB">
        <w:rPr>
          <w:rFonts w:ascii="Open Sans" w:eastAsia="Calibri" w:hAnsi="Open Sans" w:cs="Open Sans"/>
          <w:szCs w:val="22"/>
          <w:lang w:eastAsia="en-US"/>
        </w:rPr>
        <w:t>.</w:t>
      </w:r>
    </w:p>
    <w:p w14:paraId="7BCBA29B" w14:textId="6ADC6777" w:rsidR="00720410" w:rsidRPr="00720410" w:rsidRDefault="00720410" w:rsidP="00E061E6">
      <w:pPr>
        <w:numPr>
          <w:ilvl w:val="0"/>
          <w:numId w:val="65"/>
        </w:numPr>
        <w:spacing w:after="160"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The pineal gland and the role of melatonin in sleep wake cycle</w:t>
      </w:r>
      <w:r w:rsidR="00D545FB">
        <w:rPr>
          <w:rFonts w:ascii="Open Sans" w:eastAsia="Calibri" w:hAnsi="Open Sans" w:cs="Open Sans"/>
          <w:szCs w:val="22"/>
          <w:lang w:eastAsia="en-US"/>
        </w:rPr>
        <w:t>.</w:t>
      </w:r>
    </w:p>
    <w:p w14:paraId="4E29FEC8" w14:textId="247A32DF" w:rsidR="00720410" w:rsidRDefault="00720410" w:rsidP="00E061E6">
      <w:pPr>
        <w:numPr>
          <w:ilvl w:val="0"/>
          <w:numId w:val="65"/>
        </w:numPr>
        <w:spacing w:after="160" w:line="240"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The role of exogenous zeitgebers light dark cycle</w:t>
      </w:r>
      <w:r w:rsidR="00D545FB">
        <w:rPr>
          <w:rFonts w:ascii="Open Sans" w:eastAsia="Calibri" w:hAnsi="Open Sans" w:cs="Open Sans"/>
          <w:szCs w:val="22"/>
          <w:lang w:eastAsia="en-US"/>
        </w:rPr>
        <w:t>.</w:t>
      </w:r>
    </w:p>
    <w:p w14:paraId="3C201CD7" w14:textId="77777777" w:rsidR="00720410" w:rsidRPr="00720410" w:rsidRDefault="00720410" w:rsidP="00720410">
      <w:pPr>
        <w:spacing w:after="160" w:line="240" w:lineRule="auto"/>
        <w:ind w:left="360"/>
        <w:contextualSpacing/>
        <w:rPr>
          <w:rFonts w:ascii="Open Sans" w:eastAsia="Calibri" w:hAnsi="Open Sans" w:cs="Open Sans"/>
          <w:szCs w:val="22"/>
          <w:lang w:eastAsia="en-US"/>
        </w:rPr>
      </w:pPr>
    </w:p>
    <w:p w14:paraId="36FF4A4F" w14:textId="77777777" w:rsidR="00720410" w:rsidRPr="00720410" w:rsidRDefault="00720410" w:rsidP="00B510FE">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Skill</w:t>
      </w:r>
      <w:r w:rsidRPr="00B510FE">
        <w:rPr>
          <w:rFonts w:ascii="Open Sans Medium" w:eastAsia="Calibri" w:hAnsi="Open Sans Medium" w:cs="Open Sans Medium"/>
          <w:b/>
          <w:bCs/>
          <w:color w:val="412878"/>
          <w:sz w:val="28"/>
          <w:szCs w:val="28"/>
          <w:lang w:eastAsia="en-US"/>
        </w:rPr>
        <w:t>s</w:t>
      </w:r>
      <w:r w:rsidRPr="00720410">
        <w:rPr>
          <w:rFonts w:ascii="Open Sans Medium" w:eastAsia="Calibri" w:hAnsi="Open Sans Medium" w:cs="Open Sans Medium"/>
          <w:b/>
          <w:bCs/>
          <w:color w:val="412878"/>
          <w:sz w:val="28"/>
          <w:szCs w:val="28"/>
          <w:lang w:eastAsia="en-US"/>
        </w:rPr>
        <w:t xml:space="preserve"> development</w:t>
      </w:r>
    </w:p>
    <w:p w14:paraId="7AD2893E" w14:textId="7EFE6B8D" w:rsidR="00720410" w:rsidRPr="00720410" w:rsidRDefault="00720410" w:rsidP="00E061E6">
      <w:pPr>
        <w:numPr>
          <w:ilvl w:val="0"/>
          <w:numId w:val="66"/>
        </w:numPr>
        <w:spacing w:line="259"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Accessing and reading psychological/biological material</w:t>
      </w:r>
      <w:r w:rsidR="00D545FB">
        <w:rPr>
          <w:rFonts w:ascii="Open Sans" w:eastAsia="Calibri" w:hAnsi="Open Sans" w:cs="Open Sans"/>
          <w:szCs w:val="22"/>
          <w:lang w:eastAsia="en-US"/>
        </w:rPr>
        <w:t>.</w:t>
      </w:r>
    </w:p>
    <w:p w14:paraId="79E819D6" w14:textId="0121C190" w:rsidR="00720410" w:rsidRPr="00720410" w:rsidRDefault="00720410" w:rsidP="00E061E6">
      <w:pPr>
        <w:numPr>
          <w:ilvl w:val="0"/>
          <w:numId w:val="66"/>
        </w:numPr>
        <w:spacing w:line="259"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Independent learning skills</w:t>
      </w:r>
      <w:r w:rsidR="00D545FB">
        <w:rPr>
          <w:rFonts w:ascii="Open Sans" w:eastAsia="Calibri" w:hAnsi="Open Sans" w:cs="Open Sans"/>
          <w:szCs w:val="22"/>
          <w:lang w:eastAsia="en-US"/>
        </w:rPr>
        <w:t>.</w:t>
      </w:r>
    </w:p>
    <w:p w14:paraId="583432EF" w14:textId="69C4ECBF" w:rsidR="00720410" w:rsidRPr="00720410" w:rsidRDefault="00720410" w:rsidP="00E061E6">
      <w:pPr>
        <w:numPr>
          <w:ilvl w:val="0"/>
          <w:numId w:val="66"/>
        </w:numPr>
        <w:spacing w:line="259"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Use of subject specific psychological /biological terminology</w:t>
      </w:r>
      <w:r w:rsidR="00D545FB">
        <w:rPr>
          <w:rFonts w:ascii="Open Sans" w:eastAsia="Calibri" w:hAnsi="Open Sans" w:cs="Open Sans"/>
          <w:szCs w:val="22"/>
          <w:lang w:eastAsia="en-US"/>
        </w:rPr>
        <w:t>.</w:t>
      </w:r>
    </w:p>
    <w:p w14:paraId="6592CEF7" w14:textId="42BB4782" w:rsidR="00720410" w:rsidRPr="00720410" w:rsidRDefault="00720410" w:rsidP="00E061E6">
      <w:pPr>
        <w:numPr>
          <w:ilvl w:val="0"/>
          <w:numId w:val="66"/>
        </w:numPr>
        <w:spacing w:line="259"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Use of principles of scientific method to evaluate research</w:t>
      </w:r>
      <w:r w:rsidR="00D545FB">
        <w:rPr>
          <w:rFonts w:ascii="Open Sans" w:eastAsia="Calibri" w:hAnsi="Open Sans" w:cs="Open Sans"/>
          <w:szCs w:val="22"/>
          <w:lang w:eastAsia="en-US"/>
        </w:rPr>
        <w:t>.</w:t>
      </w:r>
    </w:p>
    <w:p w14:paraId="4C1AD942" w14:textId="25B32430" w:rsidR="00720410" w:rsidRDefault="00720410" w:rsidP="00E061E6">
      <w:pPr>
        <w:numPr>
          <w:ilvl w:val="0"/>
          <w:numId w:val="66"/>
        </w:numPr>
        <w:spacing w:line="259" w:lineRule="auto"/>
        <w:ind w:left="357" w:hanging="357"/>
        <w:contextualSpacing/>
        <w:rPr>
          <w:rFonts w:ascii="Open Sans" w:eastAsia="Calibri" w:hAnsi="Open Sans" w:cs="Open Sans"/>
          <w:szCs w:val="22"/>
          <w:lang w:eastAsia="en-US"/>
        </w:rPr>
      </w:pPr>
      <w:r w:rsidRPr="00720410">
        <w:rPr>
          <w:rFonts w:ascii="Open Sans" w:eastAsia="Calibri" w:hAnsi="Open Sans" w:cs="Open Sans"/>
          <w:szCs w:val="22"/>
          <w:lang w:eastAsia="en-US"/>
        </w:rPr>
        <w:t>Creative transformation skills</w:t>
      </w:r>
      <w:r w:rsidR="00D545FB">
        <w:rPr>
          <w:rFonts w:ascii="Open Sans" w:eastAsia="Calibri" w:hAnsi="Open Sans" w:cs="Open Sans"/>
          <w:szCs w:val="22"/>
          <w:lang w:eastAsia="en-US"/>
        </w:rPr>
        <w:t>.</w:t>
      </w:r>
    </w:p>
    <w:p w14:paraId="3D0D98A9" w14:textId="77777777" w:rsidR="00720410" w:rsidRPr="00720410" w:rsidRDefault="00720410" w:rsidP="00720410">
      <w:pPr>
        <w:spacing w:after="160" w:line="259" w:lineRule="auto"/>
        <w:ind w:left="360"/>
        <w:contextualSpacing/>
        <w:rPr>
          <w:rFonts w:ascii="Open Sans" w:eastAsia="Calibri" w:hAnsi="Open Sans" w:cs="Open Sans"/>
          <w:szCs w:val="22"/>
          <w:lang w:eastAsia="en-US"/>
        </w:rPr>
      </w:pPr>
    </w:p>
    <w:p w14:paraId="4DA66382" w14:textId="77777777" w:rsidR="00720410" w:rsidRPr="00720410" w:rsidRDefault="00720410" w:rsidP="00B510FE">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Learning outcomes</w:t>
      </w:r>
    </w:p>
    <w:p w14:paraId="03446372" w14:textId="77777777" w:rsidR="00720410" w:rsidRPr="00720410" w:rsidRDefault="00720410" w:rsidP="00056800">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Students should be able to:</w:t>
      </w:r>
    </w:p>
    <w:p w14:paraId="71A7D17F" w14:textId="77777777" w:rsidR="00720410" w:rsidRPr="00720410" w:rsidRDefault="00720410" w:rsidP="00056800">
      <w:pPr>
        <w:numPr>
          <w:ilvl w:val="0"/>
          <w:numId w:val="67"/>
        </w:numPr>
        <w:spacing w:after="160"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define exogenous Zeitgebers and endogenous pacemakers</w:t>
      </w:r>
    </w:p>
    <w:p w14:paraId="4E1CE11C" w14:textId="77777777" w:rsidR="00720410" w:rsidRPr="00720410" w:rsidRDefault="00720410" w:rsidP="00056800">
      <w:pPr>
        <w:numPr>
          <w:ilvl w:val="0"/>
          <w:numId w:val="67"/>
        </w:numPr>
        <w:spacing w:after="160"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 xml:space="preserve">distinguish between circadian, </w:t>
      </w:r>
      <w:proofErr w:type="spellStart"/>
      <w:r w:rsidRPr="00720410">
        <w:rPr>
          <w:rFonts w:ascii="Open Sans" w:eastAsia="Calibri" w:hAnsi="Open Sans" w:cs="Open Sans"/>
          <w:szCs w:val="22"/>
          <w:lang w:eastAsia="en-US"/>
        </w:rPr>
        <w:t>infradian</w:t>
      </w:r>
      <w:proofErr w:type="spellEnd"/>
      <w:r w:rsidRPr="00720410">
        <w:rPr>
          <w:rFonts w:ascii="Open Sans" w:eastAsia="Calibri" w:hAnsi="Open Sans" w:cs="Open Sans"/>
          <w:szCs w:val="22"/>
          <w:lang w:eastAsia="en-US"/>
        </w:rPr>
        <w:t xml:space="preserve"> and ultradian rhythms</w:t>
      </w:r>
    </w:p>
    <w:p w14:paraId="44F4D633" w14:textId="77777777" w:rsidR="00720410" w:rsidRPr="00720410" w:rsidRDefault="00720410" w:rsidP="00056800">
      <w:pPr>
        <w:numPr>
          <w:ilvl w:val="0"/>
          <w:numId w:val="67"/>
        </w:numPr>
        <w:spacing w:after="160"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 xml:space="preserve">describe examples and research evidence of circadian, </w:t>
      </w:r>
      <w:proofErr w:type="spellStart"/>
      <w:r w:rsidRPr="00720410">
        <w:rPr>
          <w:rFonts w:ascii="Open Sans" w:eastAsia="Calibri" w:hAnsi="Open Sans" w:cs="Open Sans"/>
          <w:szCs w:val="22"/>
          <w:lang w:eastAsia="en-US"/>
        </w:rPr>
        <w:t>infradian</w:t>
      </w:r>
      <w:proofErr w:type="spellEnd"/>
      <w:r w:rsidRPr="00720410">
        <w:rPr>
          <w:rFonts w:ascii="Open Sans" w:eastAsia="Calibri" w:hAnsi="Open Sans" w:cs="Open Sans"/>
          <w:szCs w:val="22"/>
          <w:lang w:eastAsia="en-US"/>
        </w:rPr>
        <w:t xml:space="preserve"> and ultradian rhythms</w:t>
      </w:r>
    </w:p>
    <w:p w14:paraId="7FCA32FF" w14:textId="77777777" w:rsidR="00720410" w:rsidRPr="00720410" w:rsidRDefault="00720410" w:rsidP="00056800">
      <w:pPr>
        <w:numPr>
          <w:ilvl w:val="0"/>
          <w:numId w:val="67"/>
        </w:numPr>
        <w:spacing w:after="160"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explain the role of exogenous Zeitgebers and endogenous pacemakers in maintaining sleep wake cycle</w:t>
      </w:r>
    </w:p>
    <w:p w14:paraId="0B1363FD" w14:textId="77777777" w:rsidR="00720410" w:rsidRDefault="00720410" w:rsidP="00056800">
      <w:pPr>
        <w:numPr>
          <w:ilvl w:val="0"/>
          <w:numId w:val="67"/>
        </w:numPr>
        <w:spacing w:after="160"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describe and evaluate research into the role of exogenous Zeitgebers and endogenous pacemakers in circadian rhythms.</w:t>
      </w:r>
    </w:p>
    <w:p w14:paraId="01EFA46D" w14:textId="77777777" w:rsidR="00B510FE" w:rsidRPr="00720410" w:rsidRDefault="00B510FE" w:rsidP="00B510FE">
      <w:pPr>
        <w:spacing w:after="160" w:line="259" w:lineRule="auto"/>
        <w:ind w:left="360"/>
        <w:contextualSpacing/>
        <w:rPr>
          <w:rFonts w:ascii="Open Sans" w:eastAsia="Calibri" w:hAnsi="Open Sans" w:cs="Open Sans"/>
          <w:szCs w:val="22"/>
          <w:lang w:eastAsia="en-US"/>
        </w:rPr>
      </w:pPr>
    </w:p>
    <w:p w14:paraId="61838FF6" w14:textId="77777777" w:rsidR="00720410" w:rsidRPr="00720410" w:rsidRDefault="00720410" w:rsidP="00B510FE">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 xml:space="preserve">Suggested learning activities  </w:t>
      </w:r>
    </w:p>
    <w:p w14:paraId="0F36AA36" w14:textId="7867DEF4" w:rsidR="00B510FE" w:rsidRPr="00056800" w:rsidRDefault="0025170C" w:rsidP="00B510FE">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3F2C9BEE" w14:textId="77777777" w:rsidR="00720410" w:rsidRPr="00720410" w:rsidRDefault="00720410" w:rsidP="00B510FE">
      <w:pPr>
        <w:spacing w:line="259" w:lineRule="auto"/>
        <w:rPr>
          <w:rFonts w:ascii="Open Sans Medium" w:eastAsia="Calibri" w:hAnsi="Open Sans Medium" w:cs="Open Sans Medium"/>
          <w:color w:val="412878"/>
          <w:sz w:val="24"/>
          <w:lang w:eastAsia="en-US"/>
        </w:rPr>
      </w:pPr>
      <w:bookmarkStart w:id="28" w:name="_Hlk146637720"/>
      <w:r w:rsidRPr="00720410">
        <w:rPr>
          <w:rFonts w:ascii="Open Sans Medium" w:eastAsia="Calibri" w:hAnsi="Open Sans Medium" w:cs="Open Sans Medium"/>
          <w:b/>
          <w:bCs/>
          <w:color w:val="412878"/>
          <w:sz w:val="24"/>
          <w:lang w:eastAsia="en-US"/>
        </w:rPr>
        <w:t>Activity 1</w:t>
      </w:r>
      <w:r w:rsidRPr="00720410">
        <w:rPr>
          <w:rFonts w:ascii="Open Sans Medium" w:eastAsia="Calibri" w:hAnsi="Open Sans Medium" w:cs="Open Sans Medium"/>
          <w:color w:val="412878"/>
          <w:sz w:val="24"/>
          <w:lang w:eastAsia="en-US"/>
        </w:rPr>
        <w:t xml:space="preserve"> </w:t>
      </w:r>
    </w:p>
    <w:bookmarkEnd w:id="28"/>
    <w:p w14:paraId="2D66C9C9" w14:textId="06E9DDCE" w:rsidR="00720410" w:rsidRPr="00B510FE" w:rsidRDefault="00720410" w:rsidP="00B510FE">
      <w:pPr>
        <w:spacing w:line="259" w:lineRule="auto"/>
        <w:rPr>
          <w:rFonts w:ascii="Open Sans" w:eastAsia="Calibri" w:hAnsi="Open Sans" w:cs="Open Sans"/>
          <w:lang w:eastAsia="en-US"/>
        </w:rPr>
      </w:pPr>
      <w:r w:rsidRPr="00B510FE">
        <w:rPr>
          <w:rFonts w:ascii="Open Sans" w:eastAsia="Calibri" w:hAnsi="Open Sans" w:cs="Open Sans"/>
          <w:lang w:eastAsia="en-US"/>
        </w:rPr>
        <w:t xml:space="preserve">Provide students with a detailed description of 2 studies eg Stephan and Zucker 1972 and </w:t>
      </w:r>
      <w:proofErr w:type="spellStart"/>
      <w:r w:rsidRPr="00B510FE">
        <w:rPr>
          <w:rFonts w:ascii="Open Sans" w:eastAsia="Calibri" w:hAnsi="Open Sans" w:cs="Open Sans"/>
          <w:lang w:eastAsia="en-US"/>
        </w:rPr>
        <w:t>Siffre</w:t>
      </w:r>
      <w:proofErr w:type="spellEnd"/>
      <w:r w:rsidRPr="00B510FE">
        <w:rPr>
          <w:rFonts w:ascii="Open Sans" w:eastAsia="Calibri" w:hAnsi="Open Sans" w:cs="Open Sans"/>
          <w:lang w:eastAsia="en-US"/>
        </w:rPr>
        <w:t xml:space="preserve"> 1975.</w:t>
      </w:r>
      <w:r w:rsidR="003F7508">
        <w:rPr>
          <w:rFonts w:ascii="Open Sans" w:eastAsia="Calibri" w:hAnsi="Open Sans" w:cs="Open Sans"/>
          <w:lang w:eastAsia="en-US"/>
        </w:rPr>
        <w:t xml:space="preserve"> </w:t>
      </w:r>
      <w:r w:rsidRPr="00B510FE">
        <w:rPr>
          <w:rFonts w:ascii="Open Sans" w:eastAsia="Calibri" w:hAnsi="Open Sans" w:cs="Open Sans"/>
          <w:lang w:eastAsia="en-US"/>
        </w:rPr>
        <w:t>Students to work in groups to analyse the research and to compare the strengths and limitations of each. Then to decide which piece of research provides the most convincing evidence of the role of exogenous Zeitgebers in the sleep wake cycle. Each group to present their decision with justification to the class.</w:t>
      </w:r>
    </w:p>
    <w:p w14:paraId="5B57F311" w14:textId="77777777" w:rsidR="00B510FE" w:rsidRPr="00720410" w:rsidRDefault="00B510FE" w:rsidP="00B510FE">
      <w:pPr>
        <w:spacing w:line="259" w:lineRule="auto"/>
        <w:rPr>
          <w:rFonts w:ascii="Open Sans" w:eastAsia="Calibri" w:hAnsi="Open Sans" w:cs="Open Sans"/>
          <w:szCs w:val="22"/>
          <w:lang w:eastAsia="en-US"/>
        </w:rPr>
      </w:pPr>
    </w:p>
    <w:p w14:paraId="6D09E51E" w14:textId="77777777" w:rsidR="00DE7669" w:rsidRDefault="00DE7669">
      <w:pPr>
        <w:spacing w:line="240" w:lineRule="auto"/>
        <w:rPr>
          <w:rFonts w:ascii="Open Sans Medium" w:eastAsia="Calibri" w:hAnsi="Open Sans Medium" w:cs="Open Sans Medium"/>
          <w:b/>
          <w:bCs/>
          <w:color w:val="412878"/>
          <w:sz w:val="24"/>
          <w:lang w:eastAsia="en-US"/>
        </w:rPr>
      </w:pPr>
      <w:r>
        <w:rPr>
          <w:rFonts w:ascii="Open Sans Medium" w:eastAsia="Calibri" w:hAnsi="Open Sans Medium" w:cs="Open Sans Medium"/>
          <w:b/>
          <w:bCs/>
          <w:color w:val="412878"/>
          <w:sz w:val="24"/>
          <w:lang w:eastAsia="en-US"/>
        </w:rPr>
        <w:br w:type="page"/>
      </w:r>
    </w:p>
    <w:p w14:paraId="5814C537" w14:textId="009EF42C" w:rsidR="00720410" w:rsidRPr="00720410" w:rsidRDefault="00720410" w:rsidP="00B510FE">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lastRenderedPageBreak/>
        <w:t>Activity 2</w:t>
      </w:r>
      <w:r w:rsidRPr="00720410">
        <w:rPr>
          <w:rFonts w:ascii="Open Sans Medium" w:eastAsia="Calibri" w:hAnsi="Open Sans Medium" w:cs="Open Sans Medium"/>
          <w:color w:val="412878"/>
          <w:sz w:val="24"/>
          <w:lang w:eastAsia="en-US"/>
        </w:rPr>
        <w:t xml:space="preserve"> </w:t>
      </w:r>
    </w:p>
    <w:p w14:paraId="2FDEBA5B" w14:textId="77777777" w:rsidR="00720410" w:rsidRPr="00B510FE" w:rsidRDefault="00720410" w:rsidP="00E061E6">
      <w:pPr>
        <w:pStyle w:val="ListParagraph"/>
        <w:numPr>
          <w:ilvl w:val="0"/>
          <w:numId w:val="72"/>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Independent learning in pairs to assemble research evidence to answer the questions:</w:t>
      </w:r>
    </w:p>
    <w:p w14:paraId="0E9FF3B4" w14:textId="4C2B8E33" w:rsidR="00720410" w:rsidRPr="00B510FE" w:rsidRDefault="00720410" w:rsidP="002C5AE5">
      <w:pPr>
        <w:pStyle w:val="ListParagraph"/>
        <w:numPr>
          <w:ilvl w:val="1"/>
          <w:numId w:val="72"/>
        </w:numPr>
        <w:spacing w:line="259" w:lineRule="auto"/>
        <w:ind w:left="709"/>
        <w:rPr>
          <w:rFonts w:ascii="Open Sans" w:eastAsia="Calibri" w:hAnsi="Open Sans" w:cs="Open Sans"/>
          <w:color w:val="auto"/>
          <w:lang w:eastAsia="en-US"/>
        </w:rPr>
      </w:pPr>
      <w:r w:rsidRPr="00B510FE">
        <w:rPr>
          <w:rFonts w:ascii="Open Sans" w:eastAsia="Calibri" w:hAnsi="Open Sans" w:cs="Open Sans"/>
          <w:color w:val="auto"/>
          <w:lang w:eastAsia="en-US"/>
        </w:rPr>
        <w:t xml:space="preserve">What have research studies told us about the role of endogenous pacemakers and exogenous zeitgebers in the sleep wake cycle? </w:t>
      </w:r>
    </w:p>
    <w:p w14:paraId="2954EE2C" w14:textId="77777777" w:rsidR="00720410" w:rsidRPr="00B510FE" w:rsidRDefault="00720410" w:rsidP="002C5AE5">
      <w:pPr>
        <w:pStyle w:val="ListParagraph"/>
        <w:numPr>
          <w:ilvl w:val="1"/>
          <w:numId w:val="72"/>
        </w:numPr>
        <w:spacing w:line="259" w:lineRule="auto"/>
        <w:ind w:left="709"/>
        <w:rPr>
          <w:rFonts w:ascii="Open Sans" w:eastAsia="Calibri" w:hAnsi="Open Sans" w:cs="Open Sans"/>
          <w:color w:val="auto"/>
          <w:lang w:eastAsia="en-US"/>
        </w:rPr>
      </w:pPr>
      <w:r w:rsidRPr="00B510FE">
        <w:rPr>
          <w:rFonts w:ascii="Open Sans" w:eastAsia="Calibri" w:hAnsi="Open Sans" w:cs="Open Sans"/>
          <w:color w:val="auto"/>
          <w:lang w:eastAsia="en-US"/>
        </w:rPr>
        <w:t>What would this research suggest about how we would respond to changes in external zeitgebers?</w:t>
      </w:r>
    </w:p>
    <w:p w14:paraId="3A41E726" w14:textId="77777777" w:rsidR="00720410" w:rsidRPr="00B510FE" w:rsidRDefault="00720410" w:rsidP="00E061E6">
      <w:pPr>
        <w:pStyle w:val="ListParagraph"/>
        <w:numPr>
          <w:ilvl w:val="0"/>
          <w:numId w:val="72"/>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Each pair to prepare a summary response to each question and post it on Moodle/VLE (max 200 word).</w:t>
      </w:r>
    </w:p>
    <w:p w14:paraId="0D4D7C7E" w14:textId="3DFB1C02" w:rsidR="00720410" w:rsidRPr="00B510FE" w:rsidRDefault="00720410" w:rsidP="00E061E6">
      <w:pPr>
        <w:pStyle w:val="ListParagraph"/>
        <w:numPr>
          <w:ilvl w:val="0"/>
          <w:numId w:val="72"/>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Possible sources of evidence</w:t>
      </w:r>
      <w:r w:rsidR="00D545FB">
        <w:rPr>
          <w:rFonts w:ascii="Open Sans" w:eastAsia="Calibri" w:hAnsi="Open Sans" w:cs="Open Sans"/>
          <w:color w:val="auto"/>
          <w:lang w:eastAsia="en-US"/>
        </w:rPr>
        <w:t>.</w:t>
      </w:r>
    </w:p>
    <w:p w14:paraId="70AD9F86" w14:textId="656E5EA1" w:rsidR="00720410" w:rsidRPr="00B510FE" w:rsidRDefault="00720410" w:rsidP="00E061E6">
      <w:pPr>
        <w:pStyle w:val="ListParagraph"/>
        <w:numPr>
          <w:ilvl w:val="0"/>
          <w:numId w:val="72"/>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 xml:space="preserve">The role of endogenous pacemakers – suprachiasmatic nucleus eg </w:t>
      </w:r>
      <w:proofErr w:type="spellStart"/>
      <w:r w:rsidRPr="00B510FE">
        <w:rPr>
          <w:rFonts w:ascii="Open Sans" w:eastAsia="Calibri" w:hAnsi="Open Sans" w:cs="Open Sans"/>
          <w:color w:val="auto"/>
          <w:lang w:eastAsia="en-US"/>
        </w:rPr>
        <w:t>Flokard</w:t>
      </w:r>
      <w:proofErr w:type="spellEnd"/>
      <w:r w:rsidRPr="00B510FE">
        <w:rPr>
          <w:rFonts w:ascii="Open Sans" w:eastAsia="Calibri" w:hAnsi="Open Sans" w:cs="Open Sans"/>
          <w:color w:val="auto"/>
          <w:lang w:eastAsia="en-US"/>
        </w:rPr>
        <w:t xml:space="preserve"> 1996, eg Stephan &amp; Zucker 1972. The pineal gland and the role of melatonin in sleep wake cycle eg Weaver et al 1983 bright light suppresses melatonin production. </w:t>
      </w:r>
    </w:p>
    <w:p w14:paraId="4FCDC8E5" w14:textId="77777777" w:rsidR="00720410" w:rsidRPr="00B510FE" w:rsidRDefault="00720410" w:rsidP="00E061E6">
      <w:pPr>
        <w:pStyle w:val="ListParagraph"/>
        <w:numPr>
          <w:ilvl w:val="0"/>
          <w:numId w:val="72"/>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The role of exogenous zeitgebers light dark cycle.</w:t>
      </w:r>
    </w:p>
    <w:p w14:paraId="24A0E4B7" w14:textId="77777777" w:rsidR="00720410" w:rsidRDefault="00720410" w:rsidP="00E061E6">
      <w:pPr>
        <w:pStyle w:val="ListParagraph"/>
        <w:numPr>
          <w:ilvl w:val="0"/>
          <w:numId w:val="72"/>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 xml:space="preserve">Research into effects of disrupting environmental cues eg </w:t>
      </w:r>
      <w:proofErr w:type="spellStart"/>
      <w:r w:rsidRPr="00B510FE">
        <w:rPr>
          <w:rFonts w:ascii="Open Sans" w:eastAsia="Calibri" w:hAnsi="Open Sans" w:cs="Open Sans"/>
          <w:color w:val="auto"/>
          <w:lang w:eastAsia="en-US"/>
        </w:rPr>
        <w:t>Siffre</w:t>
      </w:r>
      <w:proofErr w:type="spellEnd"/>
      <w:r w:rsidRPr="00B510FE">
        <w:rPr>
          <w:rFonts w:ascii="Open Sans" w:eastAsia="Calibri" w:hAnsi="Open Sans" w:cs="Open Sans"/>
          <w:color w:val="auto"/>
          <w:lang w:eastAsia="en-US"/>
        </w:rPr>
        <w:t xml:space="preserve"> 1975. </w:t>
      </w:r>
    </w:p>
    <w:p w14:paraId="4B730D0F" w14:textId="54EEE56D" w:rsidR="00B510FE" w:rsidRPr="00B510FE" w:rsidRDefault="003F7508" w:rsidP="00056800">
      <w:pPr>
        <w:pStyle w:val="ListParagraph"/>
        <w:spacing w:after="0" w:line="259" w:lineRule="auto"/>
        <w:ind w:left="360"/>
        <w:rPr>
          <w:rFonts w:ascii="Open Sans" w:eastAsia="Calibri" w:hAnsi="Open Sans" w:cs="Open Sans"/>
          <w:color w:val="auto"/>
          <w:lang w:eastAsia="en-US"/>
        </w:rPr>
      </w:pPr>
      <w:r>
        <w:rPr>
          <w:rFonts w:ascii="Open Sans" w:eastAsia="Calibri" w:hAnsi="Open Sans" w:cs="Open Sans"/>
          <w:color w:val="auto"/>
          <w:lang w:eastAsia="en-US"/>
        </w:rPr>
        <w:t xml:space="preserve"> </w:t>
      </w:r>
    </w:p>
    <w:p w14:paraId="17C8C45B" w14:textId="77777777" w:rsidR="00720410" w:rsidRPr="00720410" w:rsidRDefault="00720410" w:rsidP="00B510FE">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Activity 3</w:t>
      </w:r>
      <w:r w:rsidRPr="00720410">
        <w:rPr>
          <w:rFonts w:ascii="Open Sans Medium" w:eastAsia="Calibri" w:hAnsi="Open Sans Medium" w:cs="Open Sans Medium"/>
          <w:color w:val="412878"/>
          <w:sz w:val="24"/>
          <w:lang w:eastAsia="en-US"/>
        </w:rPr>
        <w:t xml:space="preserve"> </w:t>
      </w:r>
    </w:p>
    <w:p w14:paraId="0C218A9D" w14:textId="77777777" w:rsidR="00720410" w:rsidRPr="00B510FE" w:rsidRDefault="00720410" w:rsidP="00E061E6">
      <w:pPr>
        <w:pStyle w:val="ListParagraph"/>
        <w:numPr>
          <w:ilvl w:val="0"/>
          <w:numId w:val="73"/>
        </w:numPr>
        <w:spacing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 xml:space="preserve">Students to work in groups to create a cartoon/comic strip to depict the role of suprachiasmatic </w:t>
      </w:r>
      <w:r w:rsidR="00B510FE" w:rsidRPr="00B510FE">
        <w:rPr>
          <w:rFonts w:ascii="Open Sans" w:eastAsia="Calibri" w:hAnsi="Open Sans" w:cs="Open Sans"/>
          <w:color w:val="auto"/>
          <w:lang w:eastAsia="en-US"/>
        </w:rPr>
        <w:t>nucleus</w:t>
      </w:r>
      <w:r w:rsidR="00B510FE">
        <w:rPr>
          <w:rFonts w:ascii="Open Sans" w:eastAsia="Calibri" w:hAnsi="Open Sans" w:cs="Open Sans"/>
          <w:color w:val="auto"/>
          <w:lang w:eastAsia="en-US"/>
        </w:rPr>
        <w:t xml:space="preserve"> </w:t>
      </w:r>
      <w:r w:rsidRPr="00B510FE">
        <w:rPr>
          <w:rFonts w:ascii="Open Sans" w:eastAsia="Calibri" w:hAnsi="Open Sans" w:cs="Open Sans"/>
          <w:color w:val="auto"/>
          <w:lang w:eastAsia="en-US"/>
        </w:rPr>
        <w:t xml:space="preserve">and melatonin in sleep wake cycle and research into their role. </w:t>
      </w:r>
    </w:p>
    <w:p w14:paraId="7DCF5B4F" w14:textId="77777777" w:rsidR="00720410" w:rsidRDefault="00720410" w:rsidP="00056800">
      <w:pPr>
        <w:pStyle w:val="ListParagraph"/>
        <w:numPr>
          <w:ilvl w:val="0"/>
          <w:numId w:val="73"/>
        </w:numPr>
        <w:spacing w:after="0" w:line="259" w:lineRule="auto"/>
        <w:rPr>
          <w:rFonts w:ascii="Open Sans" w:eastAsia="Calibri" w:hAnsi="Open Sans" w:cs="Open Sans"/>
          <w:color w:val="auto"/>
          <w:lang w:eastAsia="en-US"/>
        </w:rPr>
      </w:pPr>
      <w:r w:rsidRPr="00B510FE">
        <w:rPr>
          <w:rFonts w:ascii="Open Sans" w:eastAsia="Calibri" w:hAnsi="Open Sans" w:cs="Open Sans"/>
          <w:color w:val="auto"/>
          <w:lang w:eastAsia="en-US"/>
        </w:rPr>
        <w:t>Cartoons to be presented and evaluated.</w:t>
      </w:r>
    </w:p>
    <w:p w14:paraId="16EEE155" w14:textId="77777777" w:rsidR="00B510FE" w:rsidRPr="00B510FE" w:rsidRDefault="00B510FE" w:rsidP="00B510FE">
      <w:pPr>
        <w:spacing w:line="259" w:lineRule="auto"/>
        <w:rPr>
          <w:rFonts w:ascii="Open Sans" w:eastAsia="Calibri" w:hAnsi="Open Sans" w:cs="Open Sans"/>
          <w:lang w:eastAsia="en-US"/>
        </w:rPr>
      </w:pPr>
    </w:p>
    <w:p w14:paraId="654748A0" w14:textId="77777777" w:rsidR="00720410" w:rsidRPr="00720410" w:rsidRDefault="00720410" w:rsidP="00B510FE">
      <w:pPr>
        <w:spacing w:line="259" w:lineRule="auto"/>
        <w:rPr>
          <w:rFonts w:ascii="Open Sans Medium" w:eastAsia="Calibri" w:hAnsi="Open Sans Medium" w:cs="Open Sans Medium"/>
          <w:b/>
          <w:bCs/>
          <w:color w:val="412878"/>
          <w:sz w:val="28"/>
          <w:szCs w:val="28"/>
          <w:lang w:eastAsia="en-US"/>
        </w:rPr>
      </w:pPr>
      <w:bookmarkStart w:id="29" w:name="_Hlk146788989"/>
      <w:r w:rsidRPr="00720410">
        <w:rPr>
          <w:rFonts w:ascii="Open Sans Medium" w:eastAsia="Calibri" w:hAnsi="Open Sans Medium" w:cs="Open Sans Medium"/>
          <w:b/>
          <w:bCs/>
          <w:color w:val="412878"/>
          <w:sz w:val="28"/>
          <w:szCs w:val="28"/>
          <w:lang w:eastAsia="en-US"/>
        </w:rPr>
        <w:t>Resources</w:t>
      </w:r>
    </w:p>
    <w:bookmarkEnd w:id="29"/>
    <w:p w14:paraId="7ABA1EA7" w14:textId="074BFFF8" w:rsidR="00B510FE" w:rsidRPr="00056800" w:rsidRDefault="00D545FB" w:rsidP="00B510FE">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5136E886" w14:textId="77777777" w:rsidR="00B510FE" w:rsidRPr="00720410" w:rsidRDefault="00B510FE" w:rsidP="00B510FE">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Activity 1</w:t>
      </w:r>
      <w:r w:rsidRPr="00720410">
        <w:rPr>
          <w:rFonts w:ascii="Open Sans Medium" w:eastAsia="Calibri" w:hAnsi="Open Sans Medium" w:cs="Open Sans Medium"/>
          <w:color w:val="412878"/>
          <w:sz w:val="24"/>
          <w:lang w:eastAsia="en-US"/>
        </w:rPr>
        <w:t xml:space="preserve"> </w:t>
      </w:r>
    </w:p>
    <w:p w14:paraId="42834042" w14:textId="09A77FD3" w:rsidR="001A7D20" w:rsidRPr="00851FBE" w:rsidRDefault="00154FCF" w:rsidP="00E061E6">
      <w:pPr>
        <w:pStyle w:val="ListParagraph"/>
        <w:numPr>
          <w:ilvl w:val="0"/>
          <w:numId w:val="74"/>
        </w:numPr>
        <w:spacing w:line="259" w:lineRule="auto"/>
        <w:rPr>
          <w:rStyle w:val="Hyperlink"/>
          <w:rFonts w:ascii="Open Sans" w:eastAsia="DengXian Light" w:hAnsi="Open Sans" w:cs="Open Sans"/>
        </w:rPr>
      </w:pPr>
      <w:hyperlink r:id="rId57" w:history="1">
        <w:r w:rsidR="001A7D20" w:rsidRPr="00851FBE">
          <w:rPr>
            <w:rStyle w:val="Hyperlink"/>
            <w:rFonts w:ascii="Open Sans" w:eastAsia="DengXian Light" w:hAnsi="Open Sans" w:cs="Open Sans"/>
          </w:rPr>
          <w:t>The Sleep Wake Cycle: Circadian rhythm - Biological Psychology (YouTube</w:t>
        </w:r>
      </w:hyperlink>
      <w:r w:rsidR="001A7D20" w:rsidRPr="00851FBE">
        <w:rPr>
          <w:rStyle w:val="Hyperlink"/>
          <w:rFonts w:ascii="Open Sans" w:eastAsia="DengXian Light" w:hAnsi="Open Sans" w:cs="Open Sans"/>
        </w:rPr>
        <w:t>)</w:t>
      </w:r>
      <w:r w:rsidR="00D545FB">
        <w:rPr>
          <w:rStyle w:val="Hyperlink"/>
          <w:rFonts w:ascii="Open Sans" w:eastAsia="DengXian Light" w:hAnsi="Open Sans" w:cs="Open Sans"/>
        </w:rPr>
        <w:t>.</w:t>
      </w:r>
    </w:p>
    <w:p w14:paraId="40450D2D" w14:textId="56312186" w:rsidR="00720410" w:rsidRPr="001A7D20" w:rsidRDefault="001A7D20" w:rsidP="00E061E6">
      <w:pPr>
        <w:pStyle w:val="ListParagraph"/>
        <w:numPr>
          <w:ilvl w:val="0"/>
          <w:numId w:val="74"/>
        </w:numPr>
        <w:spacing w:line="259" w:lineRule="auto"/>
        <w:rPr>
          <w:rFonts w:ascii="Open Sans" w:hAnsi="Open Sans" w:cs="Open Sans"/>
        </w:rPr>
      </w:pPr>
      <w:proofErr w:type="spellStart"/>
      <w:r w:rsidRPr="001A7D20">
        <w:rPr>
          <w:rFonts w:ascii="Open Sans" w:hAnsi="Open Sans" w:cs="Open Sans"/>
        </w:rPr>
        <w:t>I</w:t>
      </w:r>
      <w:r w:rsidRPr="001A7D20">
        <w:rPr>
          <w:rFonts w:ascii="Open Sans" w:hAnsi="Open Sans" w:cs="Open Sans"/>
          <w:color w:val="auto"/>
        </w:rPr>
        <w:t>nfradian</w:t>
      </w:r>
      <w:proofErr w:type="spellEnd"/>
      <w:r w:rsidRPr="001A7D20">
        <w:rPr>
          <w:rFonts w:ascii="Open Sans" w:hAnsi="Open Sans" w:cs="Open Sans"/>
          <w:color w:val="auto"/>
        </w:rPr>
        <w:t xml:space="preserve"> Rhythms</w:t>
      </w:r>
      <w:r w:rsidRPr="001A7D20">
        <w:rPr>
          <w:rFonts w:ascii="Open Sans" w:hAnsi="Open Sans" w:cs="Open Sans"/>
        </w:rPr>
        <w:t xml:space="preserve"> </w:t>
      </w:r>
      <w:r w:rsidR="00D545FB" w:rsidRPr="007B68E3">
        <w:rPr>
          <w:rFonts w:ascii="Open Sans" w:hAnsi="Open Sans" w:cs="Open Sans"/>
          <w:color w:val="auto"/>
        </w:rPr>
        <w:t>–</w:t>
      </w:r>
      <w:r w:rsidRPr="001A7D20">
        <w:rPr>
          <w:rFonts w:ascii="Open Sans" w:hAnsi="Open Sans" w:cs="Open Sans"/>
        </w:rPr>
        <w:t xml:space="preserve"> </w:t>
      </w:r>
      <w:hyperlink r:id="rId58" w:history="1">
        <w:r w:rsidR="00720410" w:rsidRPr="00851FBE">
          <w:rPr>
            <w:rStyle w:val="Hyperlink"/>
            <w:rFonts w:ascii="Open Sans" w:hAnsi="Open Sans" w:cs="Open Sans"/>
          </w:rPr>
          <w:t>Biopsychology: Biological Rhythms</w:t>
        </w:r>
      </w:hyperlink>
      <w:r w:rsidRPr="001A7D20">
        <w:rPr>
          <w:rFonts w:ascii="Open Sans" w:hAnsi="Open Sans" w:cs="Open Sans"/>
          <w:color w:val="auto"/>
        </w:rPr>
        <w:t xml:space="preserve"> (Tutor2U)</w:t>
      </w:r>
      <w:r w:rsidR="00D545FB">
        <w:rPr>
          <w:rFonts w:ascii="Open Sans" w:hAnsi="Open Sans" w:cs="Open Sans"/>
          <w:color w:val="auto"/>
        </w:rPr>
        <w:t>.</w:t>
      </w:r>
    </w:p>
    <w:p w14:paraId="34175216" w14:textId="2FC97A13" w:rsidR="00720410" w:rsidRDefault="00720410" w:rsidP="00E061E6">
      <w:pPr>
        <w:pStyle w:val="ListParagraph"/>
        <w:numPr>
          <w:ilvl w:val="0"/>
          <w:numId w:val="74"/>
        </w:numPr>
        <w:spacing w:after="0" w:line="259" w:lineRule="auto"/>
        <w:rPr>
          <w:rFonts w:ascii="Open Sans" w:hAnsi="Open Sans" w:cs="Open Sans"/>
          <w:color w:val="auto"/>
        </w:rPr>
      </w:pPr>
      <w:r w:rsidRPr="001A7D20">
        <w:rPr>
          <w:rFonts w:ascii="Open Sans" w:hAnsi="Open Sans" w:cs="Open Sans"/>
          <w:color w:val="auto"/>
        </w:rPr>
        <w:t xml:space="preserve">Stephan and Zucker 1972 and </w:t>
      </w:r>
      <w:proofErr w:type="spellStart"/>
      <w:r w:rsidRPr="001A7D20">
        <w:rPr>
          <w:rFonts w:ascii="Open Sans" w:hAnsi="Open Sans" w:cs="Open Sans"/>
          <w:color w:val="auto"/>
        </w:rPr>
        <w:t>Siffre</w:t>
      </w:r>
      <w:proofErr w:type="spellEnd"/>
      <w:r w:rsidRPr="001A7D20">
        <w:rPr>
          <w:rFonts w:ascii="Open Sans" w:hAnsi="Open Sans" w:cs="Open Sans"/>
          <w:color w:val="auto"/>
        </w:rPr>
        <w:t xml:space="preserve"> 1975 are outlined in Bailey et al A2 Psychology Nelson Thornes</w:t>
      </w:r>
      <w:r w:rsidR="00D545FB">
        <w:rPr>
          <w:rFonts w:ascii="Open Sans" w:hAnsi="Open Sans" w:cs="Open Sans"/>
          <w:color w:val="auto"/>
        </w:rPr>
        <w:t>.</w:t>
      </w:r>
      <w:r w:rsidRPr="001A7D20">
        <w:rPr>
          <w:rFonts w:ascii="Open Sans" w:hAnsi="Open Sans" w:cs="Open Sans"/>
          <w:color w:val="auto"/>
        </w:rPr>
        <w:t xml:space="preserve"> </w:t>
      </w:r>
    </w:p>
    <w:p w14:paraId="7DB4EE8E" w14:textId="77777777" w:rsidR="00980094" w:rsidRPr="001A7D20" w:rsidRDefault="00980094" w:rsidP="00980094">
      <w:pPr>
        <w:pStyle w:val="ListParagraph"/>
        <w:spacing w:after="0" w:line="259" w:lineRule="auto"/>
        <w:ind w:left="360"/>
        <w:rPr>
          <w:rFonts w:ascii="Open Sans" w:hAnsi="Open Sans" w:cs="Open Sans"/>
          <w:color w:val="auto"/>
        </w:rPr>
      </w:pPr>
    </w:p>
    <w:p w14:paraId="2130B240" w14:textId="77777777" w:rsidR="00B510FE" w:rsidRPr="00720410" w:rsidRDefault="00B510FE" w:rsidP="00B510FE">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 xml:space="preserve">Activity </w:t>
      </w:r>
      <w:r>
        <w:rPr>
          <w:rFonts w:ascii="Open Sans Medium" w:eastAsia="Calibri" w:hAnsi="Open Sans Medium" w:cs="Open Sans Medium"/>
          <w:b/>
          <w:bCs/>
          <w:color w:val="412878"/>
          <w:sz w:val="24"/>
          <w:lang w:eastAsia="en-US"/>
        </w:rPr>
        <w:t>2</w:t>
      </w:r>
      <w:r w:rsidRPr="00720410">
        <w:rPr>
          <w:rFonts w:ascii="Open Sans Medium" w:eastAsia="Calibri" w:hAnsi="Open Sans Medium" w:cs="Open Sans Medium"/>
          <w:color w:val="412878"/>
          <w:sz w:val="24"/>
          <w:lang w:eastAsia="en-US"/>
        </w:rPr>
        <w:t xml:space="preserve"> </w:t>
      </w:r>
    </w:p>
    <w:p w14:paraId="6433140B" w14:textId="5F5D00FE" w:rsidR="00720410" w:rsidRPr="00851FBE" w:rsidRDefault="00154FCF" w:rsidP="00E061E6">
      <w:pPr>
        <w:pStyle w:val="ListParagraph"/>
        <w:numPr>
          <w:ilvl w:val="0"/>
          <w:numId w:val="75"/>
        </w:numPr>
        <w:spacing w:after="0"/>
        <w:rPr>
          <w:rFonts w:ascii="Open Sans" w:hAnsi="Open Sans" w:cs="Open Sans"/>
          <w:color w:val="1847BF"/>
        </w:rPr>
      </w:pPr>
      <w:hyperlink r:id="rId59" w:history="1">
        <w:r w:rsidR="001A7D20" w:rsidRPr="00851FBE">
          <w:rPr>
            <w:rStyle w:val="Hyperlink"/>
            <w:rFonts w:ascii="Open Sans" w:eastAsia="DengXian Light" w:hAnsi="Open Sans" w:cs="Open Sans"/>
          </w:rPr>
          <w:t>Biopsychology: Biological Rhythms - Circadian Rhythms | Psychology (tutor2u</w:t>
        </w:r>
      </w:hyperlink>
      <w:r w:rsidR="001A7D20" w:rsidRPr="00851FBE">
        <w:rPr>
          <w:rStyle w:val="Hyperlink"/>
          <w:rFonts w:ascii="Open Sans" w:eastAsia="DengXian Light" w:hAnsi="Open Sans" w:cs="Open Sans"/>
        </w:rPr>
        <w:t>)</w:t>
      </w:r>
      <w:r w:rsidR="00D545FB">
        <w:rPr>
          <w:rStyle w:val="Hyperlink"/>
          <w:rFonts w:ascii="Open Sans" w:eastAsia="DengXian Light" w:hAnsi="Open Sans" w:cs="Open Sans"/>
        </w:rPr>
        <w:t>.</w:t>
      </w:r>
      <w:r w:rsidR="00720410" w:rsidRPr="00851FBE">
        <w:rPr>
          <w:rFonts w:ascii="Open Sans" w:hAnsi="Open Sans" w:cs="Open Sans"/>
          <w:color w:val="1847BF"/>
        </w:rPr>
        <w:t xml:space="preserve"> </w:t>
      </w:r>
    </w:p>
    <w:p w14:paraId="1694DF30" w14:textId="0DFC052A" w:rsidR="00720410" w:rsidRPr="001A7D20" w:rsidRDefault="00154FCF" w:rsidP="00E061E6">
      <w:pPr>
        <w:pStyle w:val="ListParagraph"/>
        <w:numPr>
          <w:ilvl w:val="0"/>
          <w:numId w:val="75"/>
        </w:numPr>
        <w:spacing w:after="0" w:line="259" w:lineRule="auto"/>
        <w:rPr>
          <w:rFonts w:ascii="Open Sans" w:hAnsi="Open Sans" w:cs="Open Sans"/>
          <w:color w:val="1847BF"/>
        </w:rPr>
      </w:pPr>
      <w:hyperlink r:id="rId60" w:history="1">
        <w:r w:rsidR="00720410" w:rsidRPr="00851FBE">
          <w:rPr>
            <w:rFonts w:ascii="Open Sans" w:hAnsi="Open Sans" w:cs="Open Sans"/>
            <w:color w:val="1847BF"/>
            <w:u w:val="single"/>
          </w:rPr>
          <w:t>Circadian Rhythms Fact Sheet</w:t>
        </w:r>
      </w:hyperlink>
      <w:r w:rsidR="00D545FB">
        <w:rPr>
          <w:rFonts w:ascii="Open Sans" w:hAnsi="Open Sans" w:cs="Open Sans"/>
          <w:color w:val="1847BF"/>
          <w:u w:val="single"/>
        </w:rPr>
        <w:t>.</w:t>
      </w:r>
      <w:r w:rsidR="00720410" w:rsidRPr="00851FBE">
        <w:rPr>
          <w:rFonts w:ascii="Open Sans" w:hAnsi="Open Sans" w:cs="Open Sans"/>
          <w:color w:val="1847BF"/>
        </w:rPr>
        <w:t xml:space="preserve"> </w:t>
      </w:r>
    </w:p>
    <w:p w14:paraId="6842EB35" w14:textId="185EDD86" w:rsidR="00720410" w:rsidRPr="00851FBE" w:rsidRDefault="001A7D20" w:rsidP="00E061E6">
      <w:pPr>
        <w:pStyle w:val="ListParagraph"/>
        <w:numPr>
          <w:ilvl w:val="0"/>
          <w:numId w:val="75"/>
        </w:numPr>
        <w:spacing w:after="0" w:line="259" w:lineRule="auto"/>
        <w:rPr>
          <w:rFonts w:ascii="Open Sans" w:eastAsia="Calibri" w:hAnsi="Open Sans" w:cs="Open Sans"/>
          <w:b/>
          <w:bCs/>
          <w:color w:val="1847BF"/>
          <w:lang w:eastAsia="en-US"/>
        </w:rPr>
      </w:pPr>
      <w:r w:rsidRPr="001A7D20">
        <w:rPr>
          <w:rFonts w:ascii="Open Sans" w:hAnsi="Open Sans" w:cs="Open Sans"/>
          <w:color w:val="auto"/>
        </w:rPr>
        <w:t>Crash Course Psychology</w:t>
      </w:r>
      <w:r w:rsidR="00720410" w:rsidRPr="001A7D20">
        <w:rPr>
          <w:rFonts w:ascii="Open Sans" w:hAnsi="Open Sans" w:cs="Open Sans"/>
          <w:color w:val="1847BF"/>
        </w:rPr>
        <w:t xml:space="preserve"> </w:t>
      </w:r>
      <w:hyperlink r:id="rId61" w:history="1">
        <w:r w:rsidRPr="00851FBE">
          <w:rPr>
            <w:rFonts w:ascii="Open Sans" w:hAnsi="Open Sans" w:cs="Open Sans"/>
            <w:color w:val="1847BF"/>
            <w:u w:val="single"/>
          </w:rPr>
          <w:t xml:space="preserve"> Circadian Rhythm and Your Brain's Clock (YouTube)</w:t>
        </w:r>
      </w:hyperlink>
      <w:r w:rsidR="00D545FB">
        <w:rPr>
          <w:rFonts w:ascii="Open Sans" w:hAnsi="Open Sans" w:cs="Open Sans"/>
          <w:color w:val="1847BF"/>
          <w:u w:val="single"/>
        </w:rPr>
        <w:t>.</w:t>
      </w:r>
    </w:p>
    <w:p w14:paraId="6A4647FD" w14:textId="77777777" w:rsidR="00720410" w:rsidRPr="00720410" w:rsidRDefault="00720410" w:rsidP="00720410">
      <w:pPr>
        <w:spacing w:after="160" w:line="259" w:lineRule="auto"/>
        <w:rPr>
          <w:rFonts w:ascii="AQA Chevin Pro Medium" w:eastAsia="Calibri" w:hAnsi="AQA Chevin Pro Medium" w:cs="Arial"/>
          <w:b/>
          <w:bCs/>
          <w:color w:val="412878"/>
          <w:sz w:val="24"/>
          <w:lang w:eastAsia="en-US"/>
        </w:rPr>
      </w:pPr>
      <w:r w:rsidRPr="00720410">
        <w:rPr>
          <w:rFonts w:ascii="Open Sans" w:eastAsia="Calibri" w:hAnsi="Open Sans" w:cs="Open Sans"/>
          <w:b/>
          <w:bCs/>
          <w:color w:val="412878"/>
          <w:szCs w:val="22"/>
          <w:lang w:eastAsia="en-US"/>
        </w:rPr>
        <w:br w:type="page"/>
      </w:r>
    </w:p>
    <w:p w14:paraId="254498CB" w14:textId="1FB33C55" w:rsidR="00720410" w:rsidRPr="00720410" w:rsidRDefault="00720410" w:rsidP="00720410">
      <w:pPr>
        <w:keepNext/>
        <w:spacing w:line="240" w:lineRule="auto"/>
        <w:rPr>
          <w:rFonts w:ascii="Open Sans Medium" w:eastAsia="DengXian Light" w:hAnsi="Open Sans Medium" w:cs="Open Sans Medium"/>
          <w:b/>
          <w:bCs/>
          <w:color w:val="412878"/>
          <w:sz w:val="32"/>
          <w:szCs w:val="32"/>
          <w:lang w:val="en-US" w:eastAsia="en-US"/>
        </w:rPr>
      </w:pPr>
      <w:bookmarkStart w:id="30" w:name="w8"/>
      <w:bookmarkEnd w:id="30"/>
      <w:r w:rsidRPr="00720410">
        <w:rPr>
          <w:rFonts w:ascii="Open Sans Medium" w:eastAsia="DengXian Light" w:hAnsi="Open Sans Medium" w:cs="Open Sans Medium"/>
          <w:b/>
          <w:bCs/>
          <w:color w:val="412878"/>
          <w:sz w:val="32"/>
          <w:szCs w:val="32"/>
          <w:lang w:val="en-US" w:eastAsia="en-US"/>
        </w:rPr>
        <w:lastRenderedPageBreak/>
        <w:t>Week 8 to 13 cover Option 1 (Relationships, Gender, Cognition and development)</w:t>
      </w:r>
    </w:p>
    <w:p w14:paraId="53A65C17" w14:textId="6B498582" w:rsidR="00720410" w:rsidRPr="00720410" w:rsidRDefault="00720410" w:rsidP="00720410">
      <w:pPr>
        <w:keepNext/>
        <w:spacing w:line="240" w:lineRule="auto"/>
        <w:rPr>
          <w:rFonts w:ascii="Open Sans" w:eastAsia="DengXian Light" w:hAnsi="Open Sans" w:cs="Open Sans"/>
          <w:b/>
          <w:bCs/>
          <w:szCs w:val="22"/>
          <w:lang w:val="en-US" w:eastAsia="en-US"/>
        </w:rPr>
      </w:pPr>
      <w:r w:rsidRPr="00720410">
        <w:rPr>
          <w:rFonts w:ascii="Open Sans" w:eastAsia="DengXian Light" w:hAnsi="Open Sans" w:cs="Open Sans"/>
          <w:szCs w:val="22"/>
          <w:lang w:val="en-US" w:eastAsia="en-US"/>
        </w:rPr>
        <w:t xml:space="preserve">See separate scheme of work for </w:t>
      </w:r>
      <w:r w:rsidR="002C5AE5">
        <w:rPr>
          <w:rFonts w:ascii="Open Sans" w:eastAsia="DengXian Light" w:hAnsi="Open Sans" w:cs="Open Sans"/>
          <w:szCs w:val="22"/>
          <w:lang w:val="en-US" w:eastAsia="en-US"/>
        </w:rPr>
        <w:t>each option</w:t>
      </w:r>
      <w:r w:rsidRPr="00720410">
        <w:rPr>
          <w:rFonts w:ascii="Open Sans" w:eastAsia="DengXian Light" w:hAnsi="Open Sans" w:cs="Open Sans"/>
          <w:szCs w:val="22"/>
          <w:lang w:val="en-US" w:eastAsia="en-US"/>
        </w:rPr>
        <w:t>.</w:t>
      </w:r>
    </w:p>
    <w:p w14:paraId="3027CEF9" w14:textId="363D56C5" w:rsidR="00720410" w:rsidRPr="00056800" w:rsidRDefault="00D545FB" w:rsidP="00056800">
      <w:pPr>
        <w:spacing w:line="259" w:lineRule="auto"/>
        <w:rPr>
          <w:rFonts w:ascii="Open Sans" w:eastAsia="Calibri" w:hAnsi="Open Sans" w:cs="Open Sans"/>
          <w:b/>
          <w:bCs/>
          <w:color w:val="412878"/>
          <w:szCs w:val="22"/>
          <w:lang w:val="en-US" w:eastAsia="en-US"/>
        </w:rPr>
      </w:pPr>
      <w:r w:rsidRPr="00056800">
        <w:rPr>
          <w:rFonts w:ascii="Open Sans" w:eastAsia="Calibri" w:hAnsi="Open Sans" w:cs="Open Sans"/>
          <w:b/>
          <w:bCs/>
          <w:color w:val="412878"/>
          <w:szCs w:val="22"/>
          <w:lang w:val="en-US" w:eastAsia="en-US"/>
        </w:rPr>
        <w:t xml:space="preserve"> </w:t>
      </w:r>
      <w:r w:rsidR="00C84D80" w:rsidRPr="00056800">
        <w:rPr>
          <w:rFonts w:ascii="Open Sans" w:eastAsia="Calibri" w:hAnsi="Open Sans" w:cs="Open Sans"/>
          <w:b/>
          <w:bCs/>
          <w:color w:val="412878"/>
          <w:szCs w:val="22"/>
          <w:lang w:val="en-US" w:eastAsia="en-US"/>
        </w:rPr>
        <w:t xml:space="preserve"> </w:t>
      </w:r>
    </w:p>
    <w:p w14:paraId="023C0086" w14:textId="7E93B6D9" w:rsidR="00720410" w:rsidRPr="00720410" w:rsidRDefault="00720410" w:rsidP="00980094">
      <w:pPr>
        <w:spacing w:line="259" w:lineRule="auto"/>
        <w:rPr>
          <w:rFonts w:ascii="Open Sans Medium" w:eastAsia="Calibri" w:hAnsi="Open Sans Medium" w:cs="Open Sans Medium"/>
          <w:b/>
          <w:bCs/>
          <w:color w:val="412878"/>
          <w:sz w:val="32"/>
          <w:szCs w:val="32"/>
          <w:lang w:eastAsia="en-US"/>
        </w:rPr>
      </w:pPr>
      <w:bookmarkStart w:id="31" w:name="w14"/>
      <w:bookmarkEnd w:id="31"/>
      <w:r w:rsidRPr="00720410">
        <w:rPr>
          <w:rFonts w:ascii="Open Sans Medium" w:eastAsia="Calibri" w:hAnsi="Open Sans Medium" w:cs="Open Sans Medium"/>
          <w:b/>
          <w:bCs/>
          <w:color w:val="412878"/>
          <w:sz w:val="32"/>
          <w:szCs w:val="32"/>
          <w:lang w:eastAsia="en-US"/>
        </w:rPr>
        <w:t>Week 14</w:t>
      </w:r>
    </w:p>
    <w:p w14:paraId="52ECD4E4" w14:textId="40133476" w:rsidR="00720410" w:rsidRPr="00720410" w:rsidRDefault="00720410" w:rsidP="00E061E6">
      <w:pPr>
        <w:numPr>
          <w:ilvl w:val="0"/>
          <w:numId w:val="68"/>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Revision</w:t>
      </w:r>
      <w:r w:rsidR="00D545FB">
        <w:rPr>
          <w:rFonts w:ascii="Open Sans" w:eastAsia="Calibri" w:hAnsi="Open Sans" w:cs="Open Sans"/>
          <w:szCs w:val="22"/>
          <w:lang w:eastAsia="en-US"/>
        </w:rPr>
        <w:t>.</w:t>
      </w:r>
      <w:r w:rsidRPr="00720410">
        <w:rPr>
          <w:rFonts w:ascii="Open Sans" w:eastAsia="Calibri" w:hAnsi="Open Sans" w:cs="Open Sans"/>
          <w:szCs w:val="22"/>
          <w:lang w:eastAsia="en-US"/>
        </w:rPr>
        <w:t xml:space="preserve"> </w:t>
      </w:r>
    </w:p>
    <w:p w14:paraId="62B02238" w14:textId="3BD05AF3" w:rsidR="00720410" w:rsidRDefault="00720410" w:rsidP="00E061E6">
      <w:pPr>
        <w:numPr>
          <w:ilvl w:val="0"/>
          <w:numId w:val="68"/>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Exam Skills</w:t>
      </w:r>
      <w:r w:rsidR="00D545FB">
        <w:rPr>
          <w:rFonts w:ascii="Open Sans" w:eastAsia="Calibri" w:hAnsi="Open Sans" w:cs="Open Sans"/>
          <w:szCs w:val="22"/>
          <w:lang w:eastAsia="en-US"/>
        </w:rPr>
        <w:t>.</w:t>
      </w:r>
    </w:p>
    <w:p w14:paraId="1A1DA4B3" w14:textId="77777777" w:rsidR="00980094" w:rsidRPr="00720410" w:rsidRDefault="00980094" w:rsidP="00980094">
      <w:pPr>
        <w:spacing w:line="240" w:lineRule="auto"/>
        <w:contextualSpacing/>
        <w:rPr>
          <w:rFonts w:ascii="Open Sans" w:eastAsia="Calibri" w:hAnsi="Open Sans" w:cs="Open Sans"/>
          <w:szCs w:val="22"/>
          <w:lang w:eastAsia="en-US"/>
        </w:rPr>
      </w:pPr>
    </w:p>
    <w:p w14:paraId="7E441F25" w14:textId="77777777" w:rsidR="00720410" w:rsidRPr="00720410" w:rsidRDefault="00720410" w:rsidP="00980094">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Skill</w:t>
      </w:r>
      <w:r w:rsidR="00980094" w:rsidRPr="00980094">
        <w:rPr>
          <w:rFonts w:ascii="Open Sans Medium" w:eastAsia="Calibri" w:hAnsi="Open Sans Medium" w:cs="Open Sans Medium"/>
          <w:b/>
          <w:bCs/>
          <w:color w:val="412878"/>
          <w:sz w:val="28"/>
          <w:szCs w:val="28"/>
          <w:lang w:eastAsia="en-US"/>
        </w:rPr>
        <w:t>s</w:t>
      </w:r>
      <w:r w:rsidRPr="00720410">
        <w:rPr>
          <w:rFonts w:ascii="Open Sans Medium" w:eastAsia="Calibri" w:hAnsi="Open Sans Medium" w:cs="Open Sans Medium"/>
          <w:b/>
          <w:bCs/>
          <w:color w:val="412878"/>
          <w:sz w:val="28"/>
          <w:szCs w:val="28"/>
          <w:lang w:eastAsia="en-US"/>
        </w:rPr>
        <w:t xml:space="preserve"> development</w:t>
      </w:r>
    </w:p>
    <w:p w14:paraId="166BD085" w14:textId="433DEC13" w:rsidR="00720410" w:rsidRPr="00720410" w:rsidRDefault="00720410" w:rsidP="00E061E6">
      <w:pPr>
        <w:numPr>
          <w:ilvl w:val="0"/>
          <w:numId w:val="69"/>
        </w:numPr>
        <w:spacing w:line="259"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Examination techniques</w:t>
      </w:r>
      <w:r w:rsidR="00D545FB">
        <w:rPr>
          <w:rFonts w:ascii="Open Sans" w:eastAsia="Calibri" w:hAnsi="Open Sans" w:cs="Open Sans"/>
          <w:szCs w:val="22"/>
          <w:lang w:eastAsia="en-US"/>
        </w:rPr>
        <w:t>.</w:t>
      </w:r>
      <w:r w:rsidRPr="00720410">
        <w:rPr>
          <w:rFonts w:ascii="Open Sans" w:eastAsia="Calibri" w:hAnsi="Open Sans" w:cs="Open Sans"/>
          <w:szCs w:val="22"/>
          <w:lang w:eastAsia="en-US"/>
        </w:rPr>
        <w:t xml:space="preserve"> </w:t>
      </w:r>
    </w:p>
    <w:p w14:paraId="412B3E61" w14:textId="39967FE7" w:rsidR="00720410" w:rsidRPr="00720410" w:rsidRDefault="00720410" w:rsidP="00E061E6">
      <w:pPr>
        <w:numPr>
          <w:ilvl w:val="0"/>
          <w:numId w:val="69"/>
        </w:numPr>
        <w:spacing w:line="259"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Self-assessment</w:t>
      </w:r>
      <w:r w:rsidR="00D545FB">
        <w:rPr>
          <w:rFonts w:ascii="Open Sans" w:eastAsia="Calibri" w:hAnsi="Open Sans" w:cs="Open Sans"/>
          <w:szCs w:val="22"/>
          <w:lang w:eastAsia="en-US"/>
        </w:rPr>
        <w:t>.</w:t>
      </w:r>
    </w:p>
    <w:p w14:paraId="3304F4B1" w14:textId="5DB58314" w:rsidR="00720410" w:rsidRPr="00720410" w:rsidRDefault="00720410" w:rsidP="00E061E6">
      <w:pPr>
        <w:numPr>
          <w:ilvl w:val="0"/>
          <w:numId w:val="69"/>
        </w:numPr>
        <w:spacing w:line="259" w:lineRule="auto"/>
        <w:contextualSpacing/>
        <w:rPr>
          <w:rFonts w:ascii="Arial" w:eastAsia="Calibri" w:hAnsi="Arial" w:cs="Arial"/>
          <w:szCs w:val="22"/>
          <w:lang w:eastAsia="en-US"/>
        </w:rPr>
      </w:pPr>
      <w:r w:rsidRPr="00720410">
        <w:rPr>
          <w:rFonts w:ascii="Open Sans" w:eastAsia="Calibri" w:hAnsi="Open Sans" w:cs="Open Sans"/>
          <w:szCs w:val="22"/>
          <w:lang w:eastAsia="en-US"/>
        </w:rPr>
        <w:t>Developing own learning plan</w:t>
      </w:r>
      <w:r w:rsidRPr="00720410">
        <w:rPr>
          <w:rFonts w:ascii="Arial" w:eastAsia="Calibri" w:hAnsi="Arial" w:cs="Arial"/>
          <w:szCs w:val="22"/>
          <w:lang w:eastAsia="en-US"/>
        </w:rPr>
        <w:t>s</w:t>
      </w:r>
      <w:r w:rsidR="00D545FB">
        <w:rPr>
          <w:rFonts w:ascii="Arial" w:eastAsia="Calibri" w:hAnsi="Arial" w:cs="Arial"/>
          <w:szCs w:val="22"/>
          <w:lang w:eastAsia="en-US"/>
        </w:rPr>
        <w:t>.</w:t>
      </w:r>
      <w:r w:rsidRPr="00720410">
        <w:rPr>
          <w:rFonts w:ascii="Arial" w:eastAsia="Calibri" w:hAnsi="Arial" w:cs="Arial"/>
          <w:szCs w:val="22"/>
          <w:lang w:eastAsia="en-US"/>
        </w:rPr>
        <w:t xml:space="preserve"> </w:t>
      </w:r>
    </w:p>
    <w:p w14:paraId="602C01E4" w14:textId="17727F05" w:rsidR="004440E8" w:rsidRPr="00056800" w:rsidRDefault="00D545FB" w:rsidP="00980094">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13516EA2" w14:textId="77777777" w:rsidR="00720410" w:rsidRPr="00720410" w:rsidRDefault="00720410" w:rsidP="00980094">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Learning outcomes</w:t>
      </w:r>
    </w:p>
    <w:p w14:paraId="360DF86C" w14:textId="77777777" w:rsidR="00720410" w:rsidRDefault="00720410" w:rsidP="00980094">
      <w:pPr>
        <w:spacing w:line="259" w:lineRule="auto"/>
        <w:rPr>
          <w:rFonts w:ascii="Open Sans" w:eastAsia="Calibri" w:hAnsi="Open Sans" w:cs="Open Sans"/>
          <w:szCs w:val="22"/>
          <w:lang w:eastAsia="en-US"/>
        </w:rPr>
      </w:pPr>
      <w:r w:rsidRPr="00720410">
        <w:rPr>
          <w:rFonts w:ascii="Open Sans" w:eastAsia="Calibri" w:hAnsi="Open Sans" w:cs="Open Sans"/>
          <w:szCs w:val="22"/>
          <w:lang w:eastAsia="en-US"/>
        </w:rPr>
        <w:t>Consolidation of knowledge, understanding and skills.</w:t>
      </w:r>
    </w:p>
    <w:p w14:paraId="51000A38" w14:textId="77777777" w:rsidR="00980094" w:rsidRPr="00720410" w:rsidRDefault="00980094" w:rsidP="00980094">
      <w:pPr>
        <w:spacing w:line="259" w:lineRule="auto"/>
        <w:rPr>
          <w:rFonts w:ascii="Open Sans" w:eastAsia="Calibri" w:hAnsi="Open Sans" w:cs="Open Sans"/>
          <w:szCs w:val="22"/>
          <w:lang w:eastAsia="en-US"/>
        </w:rPr>
      </w:pPr>
    </w:p>
    <w:p w14:paraId="0994EF06" w14:textId="1E7F93BF" w:rsidR="00720410" w:rsidRDefault="00720410" w:rsidP="00056800">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Suggested learning activities</w:t>
      </w:r>
    </w:p>
    <w:p w14:paraId="31A26324" w14:textId="25C8861B" w:rsidR="00980094" w:rsidRPr="00720410" w:rsidRDefault="00D545FB" w:rsidP="002C5AE5">
      <w:pPr>
        <w:spacing w:line="259" w:lineRule="auto"/>
        <w:rPr>
          <w:rFonts w:ascii="Open Sans Medium" w:eastAsia="Calibri" w:hAnsi="Open Sans Medium" w:cs="Open Sans Medium"/>
          <w:color w:val="412878"/>
          <w:sz w:val="24"/>
          <w:lang w:eastAsia="en-US"/>
        </w:rPr>
      </w:pPr>
      <w:r w:rsidRPr="00056800">
        <w:rPr>
          <w:rFonts w:ascii="Open Sans Medium" w:eastAsia="Calibri" w:hAnsi="Open Sans Medium" w:cs="Open Sans Medium"/>
          <w:b/>
          <w:bCs/>
          <w:color w:val="412878"/>
          <w:szCs w:val="22"/>
          <w:lang w:eastAsia="en-US"/>
        </w:rPr>
        <w:t xml:space="preserve"> </w:t>
      </w:r>
      <w:r w:rsidR="00980094" w:rsidRPr="00720410">
        <w:rPr>
          <w:rFonts w:ascii="Open Sans Medium" w:eastAsia="Calibri" w:hAnsi="Open Sans Medium" w:cs="Open Sans Medium"/>
          <w:b/>
          <w:bCs/>
          <w:color w:val="412878"/>
          <w:sz w:val="24"/>
          <w:lang w:eastAsia="en-US"/>
        </w:rPr>
        <w:t>Activity 1</w:t>
      </w:r>
      <w:r w:rsidR="00980094" w:rsidRPr="00720410">
        <w:rPr>
          <w:rFonts w:ascii="Open Sans Medium" w:eastAsia="Calibri" w:hAnsi="Open Sans Medium" w:cs="Open Sans Medium"/>
          <w:color w:val="412878"/>
          <w:sz w:val="24"/>
          <w:lang w:eastAsia="en-US"/>
        </w:rPr>
        <w:t xml:space="preserve"> </w:t>
      </w:r>
    </w:p>
    <w:p w14:paraId="3DC22B21" w14:textId="77777777" w:rsidR="00720410" w:rsidRPr="00720410" w:rsidRDefault="00980094" w:rsidP="004440E8">
      <w:pPr>
        <w:spacing w:line="240" w:lineRule="auto"/>
        <w:rPr>
          <w:rFonts w:ascii="Open Sans" w:eastAsia="Calibri" w:hAnsi="Open Sans" w:cs="Open Sans"/>
          <w:szCs w:val="22"/>
          <w:lang w:eastAsia="en-US"/>
        </w:rPr>
      </w:pPr>
      <w:r w:rsidRPr="004440E8">
        <w:rPr>
          <w:rFonts w:ascii="Open Sans" w:eastAsia="Calibri" w:hAnsi="Open Sans" w:cs="Open Sans"/>
          <w:szCs w:val="22"/>
          <w:lang w:eastAsia="en-US"/>
        </w:rPr>
        <w:t>R</w:t>
      </w:r>
      <w:r w:rsidR="00720410" w:rsidRPr="00720410">
        <w:rPr>
          <w:rFonts w:ascii="Open Sans" w:eastAsia="Calibri" w:hAnsi="Open Sans" w:cs="Open Sans"/>
          <w:szCs w:val="22"/>
          <w:lang w:eastAsia="en-US"/>
        </w:rPr>
        <w:t xml:space="preserve">eview of exam techniques and mark scheme requirements. </w:t>
      </w:r>
    </w:p>
    <w:p w14:paraId="5E7FED54" w14:textId="77777777" w:rsidR="00FB1381" w:rsidRDefault="00FB1381" w:rsidP="00980094">
      <w:pPr>
        <w:spacing w:line="259" w:lineRule="auto"/>
        <w:rPr>
          <w:rFonts w:ascii="Open Sans Medium" w:eastAsia="Calibri" w:hAnsi="Open Sans Medium" w:cs="Open Sans Medium"/>
          <w:b/>
          <w:bCs/>
          <w:color w:val="412878"/>
          <w:sz w:val="24"/>
          <w:lang w:eastAsia="en-US"/>
        </w:rPr>
      </w:pPr>
    </w:p>
    <w:p w14:paraId="5CFD5CAA" w14:textId="60B36D96" w:rsidR="00980094" w:rsidRPr="00720410" w:rsidRDefault="00980094" w:rsidP="00980094">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 xml:space="preserve">Activity </w:t>
      </w:r>
      <w:r>
        <w:rPr>
          <w:rFonts w:ascii="Open Sans Medium" w:eastAsia="Calibri" w:hAnsi="Open Sans Medium" w:cs="Open Sans Medium"/>
          <w:b/>
          <w:bCs/>
          <w:color w:val="412878"/>
          <w:sz w:val="24"/>
          <w:lang w:eastAsia="en-US"/>
        </w:rPr>
        <w:t>2</w:t>
      </w:r>
      <w:r w:rsidRPr="00720410">
        <w:rPr>
          <w:rFonts w:ascii="Open Sans Medium" w:eastAsia="Calibri" w:hAnsi="Open Sans Medium" w:cs="Open Sans Medium"/>
          <w:color w:val="412878"/>
          <w:sz w:val="24"/>
          <w:lang w:eastAsia="en-US"/>
        </w:rPr>
        <w:t xml:space="preserve"> </w:t>
      </w:r>
    </w:p>
    <w:p w14:paraId="7ED8D120" w14:textId="77777777" w:rsidR="00720410" w:rsidRP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Mock exam Paper 3 compulsory issues and debates questions plus questions to assess Option 1.</w:t>
      </w:r>
    </w:p>
    <w:p w14:paraId="35E8A59D" w14:textId="77777777" w:rsidR="00FB1381" w:rsidRDefault="00FB1381" w:rsidP="00980094">
      <w:pPr>
        <w:spacing w:line="259" w:lineRule="auto"/>
        <w:rPr>
          <w:rFonts w:ascii="Open Sans Medium" w:eastAsia="Calibri" w:hAnsi="Open Sans Medium" w:cs="Open Sans Medium"/>
          <w:b/>
          <w:bCs/>
          <w:color w:val="412878"/>
          <w:sz w:val="24"/>
          <w:lang w:eastAsia="en-US"/>
        </w:rPr>
      </w:pPr>
    </w:p>
    <w:p w14:paraId="5EDBC3FD" w14:textId="6CC0A78C" w:rsidR="00980094" w:rsidRPr="00720410" w:rsidRDefault="00980094" w:rsidP="00980094">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 xml:space="preserve">Activity </w:t>
      </w:r>
      <w:r>
        <w:rPr>
          <w:rFonts w:ascii="Open Sans Medium" w:eastAsia="Calibri" w:hAnsi="Open Sans Medium" w:cs="Open Sans Medium"/>
          <w:b/>
          <w:bCs/>
          <w:color w:val="412878"/>
          <w:sz w:val="24"/>
          <w:lang w:eastAsia="en-US"/>
        </w:rPr>
        <w:t>3</w:t>
      </w:r>
      <w:r w:rsidRPr="00720410">
        <w:rPr>
          <w:rFonts w:ascii="Open Sans Medium" w:eastAsia="Calibri" w:hAnsi="Open Sans Medium" w:cs="Open Sans Medium"/>
          <w:color w:val="412878"/>
          <w:sz w:val="24"/>
          <w:lang w:eastAsia="en-US"/>
        </w:rPr>
        <w:t xml:space="preserve"> </w:t>
      </w:r>
    </w:p>
    <w:p w14:paraId="2FFABB6B" w14:textId="77777777" w:rsidR="00720410" w:rsidRP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Feedback and individualised learning plans.</w:t>
      </w:r>
    </w:p>
    <w:p w14:paraId="639B95BF" w14:textId="00828FB5" w:rsidR="00FB1381" w:rsidRPr="00056800" w:rsidRDefault="00D545FB" w:rsidP="004440E8">
      <w:pPr>
        <w:spacing w:line="240" w:lineRule="auto"/>
        <w:rPr>
          <w:rFonts w:ascii="Open Sans" w:hAnsi="Open Sans" w:cs="Open Sans"/>
        </w:rPr>
      </w:pPr>
      <w:r w:rsidRPr="00056800">
        <w:rPr>
          <w:rFonts w:ascii="Open Sans" w:hAnsi="Open Sans" w:cs="Open Sans"/>
        </w:rPr>
        <w:t xml:space="preserve"> </w:t>
      </w:r>
    </w:p>
    <w:p w14:paraId="0570DDDF" w14:textId="77777777" w:rsidR="00FB1381" w:rsidRPr="00720410" w:rsidRDefault="00FB1381" w:rsidP="00FB1381">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Resources</w:t>
      </w:r>
    </w:p>
    <w:p w14:paraId="40F4D109" w14:textId="69181D1C" w:rsidR="00720410" w:rsidRPr="002C5AE5" w:rsidRDefault="00154FCF" w:rsidP="002C5AE5">
      <w:pPr>
        <w:pStyle w:val="ListParagraph"/>
        <w:numPr>
          <w:ilvl w:val="0"/>
          <w:numId w:val="85"/>
        </w:numPr>
        <w:rPr>
          <w:rFonts w:ascii="Open Sans" w:hAnsi="Open Sans" w:cs="Open Sans"/>
          <w:color w:val="0000FF"/>
          <w:u w:val="single"/>
        </w:rPr>
      </w:pPr>
      <w:hyperlink r:id="rId62" w:history="1">
        <w:r w:rsidR="00980094" w:rsidRPr="002C5AE5">
          <w:rPr>
            <w:rStyle w:val="Hyperlink"/>
            <w:rFonts w:ascii="Open Sans" w:eastAsia="DengXian Light" w:hAnsi="Open Sans" w:cs="Open Sans"/>
          </w:rPr>
          <w:t>Issues and Debates in Psychology (A-Level Revision) (simplypsychology.org)</w:t>
        </w:r>
      </w:hyperlink>
      <w:r w:rsidR="00D545FB" w:rsidRPr="002C5AE5">
        <w:rPr>
          <w:rStyle w:val="Hyperlink"/>
          <w:rFonts w:ascii="Open Sans" w:eastAsia="DengXian Light" w:hAnsi="Open Sans" w:cs="Open Sans"/>
        </w:rPr>
        <w:t>.</w:t>
      </w:r>
      <w:r w:rsidR="004440E8" w:rsidRPr="002C5AE5">
        <w:rPr>
          <w:rStyle w:val="Hyperlink"/>
          <w:rFonts w:ascii="Open Sans" w:eastAsia="DengXian Light" w:hAnsi="Open Sans" w:cs="Open Sans"/>
        </w:rPr>
        <w:t xml:space="preserve"> </w:t>
      </w:r>
    </w:p>
    <w:p w14:paraId="0B0425F5" w14:textId="5D21B168" w:rsidR="004440E8" w:rsidRPr="002C5AE5" w:rsidRDefault="00154FCF" w:rsidP="002C5AE5">
      <w:pPr>
        <w:pStyle w:val="ListParagraph"/>
        <w:keepNext/>
        <w:numPr>
          <w:ilvl w:val="0"/>
          <w:numId w:val="85"/>
        </w:numPr>
        <w:rPr>
          <w:rStyle w:val="Hyperlink"/>
          <w:rFonts w:ascii="Open Sans" w:eastAsia="DengXian Light" w:hAnsi="Open Sans" w:cs="Open Sans"/>
        </w:rPr>
      </w:pPr>
      <w:hyperlink r:id="rId63" w:history="1">
        <w:r w:rsidR="004440E8" w:rsidRPr="002C5AE5">
          <w:rPr>
            <w:rStyle w:val="Hyperlink"/>
            <w:rFonts w:ascii="Open Sans" w:eastAsia="DengXian Light" w:hAnsi="Open Sans" w:cs="Open Sans"/>
          </w:rPr>
          <w:t xml:space="preserve">Issues and Debates - AQA Psychology UNDER 15 MINS! Quick Revision for Paper 3 </w:t>
        </w:r>
        <w:r w:rsidR="00E061E6" w:rsidRPr="002C5AE5">
          <w:rPr>
            <w:rStyle w:val="Hyperlink"/>
            <w:rFonts w:ascii="Open Sans" w:eastAsia="DengXian Light" w:hAnsi="Open Sans" w:cs="Open Sans"/>
          </w:rPr>
          <w:t>(</w:t>
        </w:r>
        <w:r w:rsidR="004440E8" w:rsidRPr="002C5AE5">
          <w:rPr>
            <w:rStyle w:val="Hyperlink"/>
            <w:rFonts w:ascii="Open Sans" w:eastAsia="DengXian Light" w:hAnsi="Open Sans" w:cs="Open Sans"/>
          </w:rPr>
          <w:t>YouTube</w:t>
        </w:r>
      </w:hyperlink>
      <w:r w:rsidR="00E061E6" w:rsidRPr="002C5AE5">
        <w:rPr>
          <w:rStyle w:val="Hyperlink"/>
          <w:rFonts w:ascii="Open Sans" w:eastAsia="DengXian Light" w:hAnsi="Open Sans" w:cs="Open Sans"/>
        </w:rPr>
        <w:t>)</w:t>
      </w:r>
      <w:r w:rsidR="00D545FB" w:rsidRPr="002C5AE5">
        <w:rPr>
          <w:rStyle w:val="Hyperlink"/>
          <w:rFonts w:ascii="Open Sans" w:eastAsia="DengXian Light" w:hAnsi="Open Sans" w:cs="Open Sans"/>
        </w:rPr>
        <w:t>.</w:t>
      </w:r>
    </w:p>
    <w:p w14:paraId="221EB255" w14:textId="18CD7EF8" w:rsidR="00720410" w:rsidRPr="00056800" w:rsidRDefault="00720410" w:rsidP="002C5AE5">
      <w:pPr>
        <w:keepNext/>
        <w:spacing w:before="360" w:line="240" w:lineRule="auto"/>
        <w:rPr>
          <w:rFonts w:ascii="Open Sans Medium" w:eastAsia="DengXian Light" w:hAnsi="Open Sans Medium" w:cs="Open Sans Medium"/>
          <w:b/>
          <w:bCs/>
          <w:color w:val="412878"/>
          <w:sz w:val="32"/>
          <w:szCs w:val="32"/>
          <w:lang w:val="en-US" w:eastAsia="en-US"/>
        </w:rPr>
      </w:pPr>
      <w:bookmarkStart w:id="32" w:name="w15"/>
      <w:bookmarkEnd w:id="32"/>
      <w:r w:rsidRPr="00056800">
        <w:rPr>
          <w:rFonts w:ascii="Open Sans Medium" w:eastAsia="DengXian Light" w:hAnsi="Open Sans Medium" w:cs="Open Sans Medium"/>
          <w:b/>
          <w:bCs/>
          <w:color w:val="412878"/>
          <w:sz w:val="32"/>
          <w:szCs w:val="32"/>
          <w:lang w:val="en-US" w:eastAsia="en-US"/>
        </w:rPr>
        <w:t xml:space="preserve">Weeks 15 to 20 cover Option 2 (Schizophrenia, Eating </w:t>
      </w:r>
      <w:proofErr w:type="spellStart"/>
      <w:r w:rsidRPr="00056800">
        <w:rPr>
          <w:rFonts w:ascii="Open Sans Medium" w:eastAsia="DengXian Light" w:hAnsi="Open Sans Medium" w:cs="Open Sans Medium"/>
          <w:b/>
          <w:bCs/>
          <w:color w:val="412878"/>
          <w:sz w:val="32"/>
          <w:szCs w:val="32"/>
          <w:lang w:val="en-US" w:eastAsia="en-US"/>
        </w:rPr>
        <w:t>behaviour</w:t>
      </w:r>
      <w:proofErr w:type="spellEnd"/>
      <w:r w:rsidRPr="00056800">
        <w:rPr>
          <w:rFonts w:ascii="Open Sans Medium" w:eastAsia="DengXian Light" w:hAnsi="Open Sans Medium" w:cs="Open Sans Medium"/>
          <w:b/>
          <w:bCs/>
          <w:color w:val="412878"/>
          <w:sz w:val="32"/>
          <w:szCs w:val="32"/>
          <w:lang w:val="en-US" w:eastAsia="en-US"/>
        </w:rPr>
        <w:t>, Stress)</w:t>
      </w:r>
    </w:p>
    <w:p w14:paraId="25DF391D" w14:textId="77777777" w:rsidR="002C5AE5" w:rsidRPr="00720410" w:rsidRDefault="002C5AE5" w:rsidP="002C5AE5">
      <w:pPr>
        <w:keepNext/>
        <w:spacing w:line="240" w:lineRule="auto"/>
        <w:rPr>
          <w:rFonts w:ascii="Open Sans" w:eastAsia="DengXian Light" w:hAnsi="Open Sans" w:cs="Open Sans"/>
          <w:b/>
          <w:bCs/>
          <w:szCs w:val="22"/>
          <w:lang w:val="en-US" w:eastAsia="en-US"/>
        </w:rPr>
      </w:pPr>
      <w:r w:rsidRPr="00720410">
        <w:rPr>
          <w:rFonts w:ascii="Open Sans" w:eastAsia="DengXian Light" w:hAnsi="Open Sans" w:cs="Open Sans"/>
          <w:szCs w:val="22"/>
          <w:lang w:val="en-US" w:eastAsia="en-US"/>
        </w:rPr>
        <w:t xml:space="preserve">See separate scheme of work for </w:t>
      </w:r>
      <w:r>
        <w:rPr>
          <w:rFonts w:ascii="Open Sans" w:eastAsia="DengXian Light" w:hAnsi="Open Sans" w:cs="Open Sans"/>
          <w:szCs w:val="22"/>
          <w:lang w:val="en-US" w:eastAsia="en-US"/>
        </w:rPr>
        <w:t>each option</w:t>
      </w:r>
      <w:r w:rsidRPr="00720410">
        <w:rPr>
          <w:rFonts w:ascii="Open Sans" w:eastAsia="DengXian Light" w:hAnsi="Open Sans" w:cs="Open Sans"/>
          <w:szCs w:val="22"/>
          <w:lang w:val="en-US" w:eastAsia="en-US"/>
        </w:rPr>
        <w:t>.</w:t>
      </w:r>
    </w:p>
    <w:p w14:paraId="15F2A1A2" w14:textId="2664E268" w:rsidR="00720410" w:rsidRPr="00056800" w:rsidRDefault="00720410" w:rsidP="002C5AE5">
      <w:pPr>
        <w:spacing w:before="360" w:line="259" w:lineRule="auto"/>
        <w:rPr>
          <w:rFonts w:ascii="Open Sans Medium" w:eastAsia="DengXian Light" w:hAnsi="Open Sans Medium" w:cs="Open Sans Medium"/>
          <w:b/>
          <w:bCs/>
          <w:color w:val="412878"/>
          <w:sz w:val="32"/>
          <w:szCs w:val="32"/>
          <w:lang w:val="en-US" w:eastAsia="en-US"/>
        </w:rPr>
      </w:pPr>
      <w:bookmarkStart w:id="33" w:name="w21"/>
      <w:bookmarkEnd w:id="33"/>
      <w:r w:rsidRPr="00056800">
        <w:rPr>
          <w:rFonts w:ascii="Open Sans Medium" w:eastAsia="DengXian Light" w:hAnsi="Open Sans Medium" w:cs="Open Sans Medium"/>
          <w:b/>
          <w:bCs/>
          <w:color w:val="412878"/>
          <w:sz w:val="32"/>
          <w:szCs w:val="32"/>
          <w:lang w:val="en-US" w:eastAsia="en-US"/>
        </w:rPr>
        <w:t xml:space="preserve">Weeks 21 to 26 cover Option 3 (Aggression, Forensic </w:t>
      </w:r>
      <w:r w:rsidR="00740E49" w:rsidRPr="00056800">
        <w:rPr>
          <w:rFonts w:ascii="Open Sans Medium" w:eastAsia="DengXian Light" w:hAnsi="Open Sans Medium" w:cs="Open Sans Medium"/>
          <w:b/>
          <w:bCs/>
          <w:color w:val="412878"/>
          <w:sz w:val="32"/>
          <w:szCs w:val="32"/>
          <w:lang w:val="en-US" w:eastAsia="en-US"/>
        </w:rPr>
        <w:t>P</w:t>
      </w:r>
      <w:r w:rsidRPr="00056800">
        <w:rPr>
          <w:rFonts w:ascii="Open Sans Medium" w:eastAsia="DengXian Light" w:hAnsi="Open Sans Medium" w:cs="Open Sans Medium"/>
          <w:b/>
          <w:bCs/>
          <w:color w:val="412878"/>
          <w:sz w:val="32"/>
          <w:szCs w:val="32"/>
          <w:lang w:val="en-US" w:eastAsia="en-US"/>
        </w:rPr>
        <w:t>sychology, Addiction)</w:t>
      </w:r>
    </w:p>
    <w:p w14:paraId="7F9EE679" w14:textId="77777777" w:rsidR="002C5AE5" w:rsidRPr="00720410" w:rsidRDefault="002C5AE5" w:rsidP="002C5AE5">
      <w:pPr>
        <w:keepNext/>
        <w:spacing w:line="240" w:lineRule="auto"/>
        <w:rPr>
          <w:rFonts w:ascii="Open Sans" w:eastAsia="DengXian Light" w:hAnsi="Open Sans" w:cs="Open Sans"/>
          <w:b/>
          <w:bCs/>
          <w:szCs w:val="22"/>
          <w:lang w:val="en-US" w:eastAsia="en-US"/>
        </w:rPr>
      </w:pPr>
      <w:r w:rsidRPr="00720410">
        <w:rPr>
          <w:rFonts w:ascii="Open Sans" w:eastAsia="DengXian Light" w:hAnsi="Open Sans" w:cs="Open Sans"/>
          <w:szCs w:val="22"/>
          <w:lang w:val="en-US" w:eastAsia="en-US"/>
        </w:rPr>
        <w:t xml:space="preserve">See separate scheme of work for </w:t>
      </w:r>
      <w:r>
        <w:rPr>
          <w:rFonts w:ascii="Open Sans" w:eastAsia="DengXian Light" w:hAnsi="Open Sans" w:cs="Open Sans"/>
          <w:szCs w:val="22"/>
          <w:lang w:val="en-US" w:eastAsia="en-US"/>
        </w:rPr>
        <w:t>each option</w:t>
      </w:r>
      <w:r w:rsidRPr="00720410">
        <w:rPr>
          <w:rFonts w:ascii="Open Sans" w:eastAsia="DengXian Light" w:hAnsi="Open Sans" w:cs="Open Sans"/>
          <w:szCs w:val="22"/>
          <w:lang w:val="en-US" w:eastAsia="en-US"/>
        </w:rPr>
        <w:t>.</w:t>
      </w:r>
    </w:p>
    <w:p w14:paraId="50C49A43" w14:textId="77777777" w:rsidR="00720410" w:rsidRPr="00720410" w:rsidRDefault="00720410" w:rsidP="00720410">
      <w:pPr>
        <w:spacing w:after="160" w:line="259" w:lineRule="auto"/>
        <w:rPr>
          <w:rFonts w:ascii="AQA Chevin Pro Medium" w:eastAsia="Calibri" w:hAnsi="AQA Chevin Pro Medium" w:cs="Arial"/>
          <w:b/>
          <w:bCs/>
          <w:color w:val="412878"/>
          <w:sz w:val="24"/>
          <w:lang w:val="en-US" w:eastAsia="en-US"/>
        </w:rPr>
      </w:pPr>
    </w:p>
    <w:p w14:paraId="521708AB" w14:textId="77777777" w:rsidR="00720410" w:rsidRPr="00720410" w:rsidRDefault="00720410" w:rsidP="004440E8">
      <w:pPr>
        <w:spacing w:line="259" w:lineRule="auto"/>
        <w:rPr>
          <w:rFonts w:ascii="Open Sans Medium" w:eastAsia="Calibri" w:hAnsi="Open Sans Medium" w:cs="Open Sans Medium"/>
          <w:b/>
          <w:bCs/>
          <w:color w:val="412878"/>
          <w:sz w:val="32"/>
          <w:szCs w:val="32"/>
          <w:lang w:eastAsia="en-US"/>
        </w:rPr>
      </w:pPr>
      <w:bookmarkStart w:id="34" w:name="w27"/>
      <w:bookmarkEnd w:id="34"/>
      <w:r w:rsidRPr="00720410">
        <w:rPr>
          <w:rFonts w:ascii="Open Sans Medium" w:eastAsia="Calibri" w:hAnsi="Open Sans Medium" w:cs="Open Sans Medium"/>
          <w:b/>
          <w:bCs/>
          <w:color w:val="412878"/>
          <w:sz w:val="32"/>
          <w:szCs w:val="32"/>
          <w:lang w:eastAsia="en-US"/>
        </w:rPr>
        <w:lastRenderedPageBreak/>
        <w:t>Week 27</w:t>
      </w:r>
    </w:p>
    <w:p w14:paraId="58B47C09" w14:textId="1523413C" w:rsidR="00720410" w:rsidRPr="00720410" w:rsidRDefault="00720410" w:rsidP="00E061E6">
      <w:pPr>
        <w:numPr>
          <w:ilvl w:val="0"/>
          <w:numId w:val="46"/>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Revision</w:t>
      </w:r>
      <w:r w:rsidR="00D545FB">
        <w:rPr>
          <w:rFonts w:ascii="Open Sans" w:eastAsia="Calibri" w:hAnsi="Open Sans" w:cs="Open Sans"/>
          <w:szCs w:val="22"/>
          <w:lang w:eastAsia="en-US"/>
        </w:rPr>
        <w:t>.</w:t>
      </w:r>
    </w:p>
    <w:p w14:paraId="1F073F09" w14:textId="048A49C8" w:rsidR="00720410" w:rsidRPr="00720410" w:rsidRDefault="00720410" w:rsidP="00E061E6">
      <w:pPr>
        <w:numPr>
          <w:ilvl w:val="0"/>
          <w:numId w:val="46"/>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Exam practice</w:t>
      </w:r>
      <w:r w:rsidR="00D545FB">
        <w:rPr>
          <w:rFonts w:ascii="Open Sans" w:eastAsia="Calibri" w:hAnsi="Open Sans" w:cs="Open Sans"/>
          <w:szCs w:val="22"/>
          <w:lang w:eastAsia="en-US"/>
        </w:rPr>
        <w:t>.</w:t>
      </w:r>
    </w:p>
    <w:p w14:paraId="740A06F8" w14:textId="483D2CDC" w:rsidR="004440E8" w:rsidRPr="00056800" w:rsidRDefault="00D545FB" w:rsidP="004440E8">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3FBA5BF8" w14:textId="77777777" w:rsidR="00720410" w:rsidRPr="00720410" w:rsidRDefault="00720410" w:rsidP="004440E8">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Skill</w:t>
      </w:r>
      <w:r w:rsidR="004440E8">
        <w:rPr>
          <w:rFonts w:ascii="Open Sans Medium" w:eastAsia="Calibri" w:hAnsi="Open Sans Medium" w:cs="Open Sans Medium"/>
          <w:b/>
          <w:bCs/>
          <w:color w:val="412878"/>
          <w:sz w:val="28"/>
          <w:szCs w:val="28"/>
          <w:lang w:eastAsia="en-US"/>
        </w:rPr>
        <w:t>s</w:t>
      </w:r>
      <w:r w:rsidRPr="00720410">
        <w:rPr>
          <w:rFonts w:ascii="Open Sans Medium" w:eastAsia="Calibri" w:hAnsi="Open Sans Medium" w:cs="Open Sans Medium"/>
          <w:b/>
          <w:bCs/>
          <w:color w:val="412878"/>
          <w:sz w:val="28"/>
          <w:szCs w:val="28"/>
          <w:lang w:eastAsia="en-US"/>
        </w:rPr>
        <w:t xml:space="preserve"> development</w:t>
      </w:r>
    </w:p>
    <w:p w14:paraId="6B6706F1" w14:textId="6DEEDE64" w:rsidR="00720410" w:rsidRPr="00720410" w:rsidRDefault="00720410" w:rsidP="00E061E6">
      <w:pPr>
        <w:numPr>
          <w:ilvl w:val="0"/>
          <w:numId w:val="70"/>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Revision Skills</w:t>
      </w:r>
      <w:r w:rsidR="00D545FB">
        <w:rPr>
          <w:rFonts w:ascii="Open Sans" w:eastAsia="Calibri" w:hAnsi="Open Sans" w:cs="Open Sans"/>
          <w:szCs w:val="22"/>
          <w:lang w:eastAsia="en-US"/>
        </w:rPr>
        <w:t>.</w:t>
      </w:r>
      <w:r w:rsidRPr="00720410">
        <w:rPr>
          <w:rFonts w:ascii="Open Sans" w:eastAsia="Calibri" w:hAnsi="Open Sans" w:cs="Open Sans"/>
          <w:szCs w:val="22"/>
          <w:lang w:eastAsia="en-US"/>
        </w:rPr>
        <w:t xml:space="preserve"> </w:t>
      </w:r>
    </w:p>
    <w:p w14:paraId="6A824130" w14:textId="7FD6A6CC" w:rsidR="00720410" w:rsidRPr="00720410" w:rsidRDefault="00720410" w:rsidP="00E061E6">
      <w:pPr>
        <w:numPr>
          <w:ilvl w:val="0"/>
          <w:numId w:val="70"/>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Exam technique</w:t>
      </w:r>
      <w:r w:rsidR="00D545FB">
        <w:rPr>
          <w:rFonts w:ascii="Open Sans" w:eastAsia="Calibri" w:hAnsi="Open Sans" w:cs="Open Sans"/>
          <w:szCs w:val="22"/>
          <w:lang w:eastAsia="en-US"/>
        </w:rPr>
        <w:t>.</w:t>
      </w:r>
    </w:p>
    <w:p w14:paraId="75C1FB08" w14:textId="68C9E5B4" w:rsidR="003306C9" w:rsidRPr="00056800" w:rsidRDefault="00D545FB" w:rsidP="004440E8">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354BF191" w14:textId="06188564" w:rsidR="00720410" w:rsidRPr="00720410" w:rsidRDefault="00720410" w:rsidP="004440E8">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Learning outcomes</w:t>
      </w:r>
    </w:p>
    <w:p w14:paraId="3D7F2590" w14:textId="247E2580" w:rsid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 xml:space="preserve">Consolidating knowledge and understanding. </w:t>
      </w:r>
    </w:p>
    <w:p w14:paraId="167163B0" w14:textId="78ED82C7" w:rsidR="00D545FB" w:rsidRPr="00720410" w:rsidRDefault="00D545FB" w:rsidP="004440E8">
      <w:pPr>
        <w:spacing w:line="240" w:lineRule="auto"/>
        <w:rPr>
          <w:rFonts w:ascii="Open Sans" w:eastAsia="Calibri" w:hAnsi="Open Sans" w:cs="Open Sans"/>
          <w:szCs w:val="22"/>
          <w:lang w:eastAsia="en-US"/>
        </w:rPr>
      </w:pPr>
    </w:p>
    <w:p w14:paraId="51D0CFA4" w14:textId="77777777" w:rsidR="00720410" w:rsidRP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 xml:space="preserve">Strengthening skills of: </w:t>
      </w:r>
    </w:p>
    <w:p w14:paraId="52BAA79C" w14:textId="196F4E3D"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Analysis</w:t>
      </w:r>
    </w:p>
    <w:p w14:paraId="5DBCEE20" w14:textId="5E192FE2"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Application</w:t>
      </w:r>
    </w:p>
    <w:p w14:paraId="34083564" w14:textId="7C9CDDDD"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Evaluation</w:t>
      </w:r>
    </w:p>
    <w:p w14:paraId="39F50928" w14:textId="76282192"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Discussion</w:t>
      </w:r>
    </w:p>
    <w:p w14:paraId="086D167B" w14:textId="28F862FE"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Essay writing</w:t>
      </w:r>
    </w:p>
    <w:p w14:paraId="5C042315" w14:textId="5BFA7FEA"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Research methods</w:t>
      </w:r>
    </w:p>
    <w:p w14:paraId="25C2B186" w14:textId="607DECCF"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Scientific processe</w:t>
      </w:r>
      <w:r w:rsidR="002C5AE5">
        <w:rPr>
          <w:rFonts w:ascii="Open Sans" w:eastAsia="Calibri" w:hAnsi="Open Sans" w:cs="Open Sans"/>
          <w:szCs w:val="22"/>
          <w:lang w:eastAsia="en-US"/>
        </w:rPr>
        <w:t>s</w:t>
      </w:r>
    </w:p>
    <w:p w14:paraId="392133CD" w14:textId="4FA4ED17"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Data handling</w:t>
      </w:r>
    </w:p>
    <w:p w14:paraId="49CD1C4F" w14:textId="0528766F" w:rsidR="00720410" w:rsidRPr="00720410" w:rsidRDefault="00720410" w:rsidP="00E061E6">
      <w:pPr>
        <w:numPr>
          <w:ilvl w:val="0"/>
          <w:numId w:val="71"/>
        </w:numPr>
        <w:spacing w:line="240" w:lineRule="auto"/>
        <w:contextualSpacing/>
        <w:rPr>
          <w:rFonts w:ascii="Open Sans" w:eastAsia="Calibri" w:hAnsi="Open Sans" w:cs="Open Sans"/>
          <w:szCs w:val="22"/>
          <w:lang w:eastAsia="en-US"/>
        </w:rPr>
      </w:pPr>
      <w:r w:rsidRPr="00720410">
        <w:rPr>
          <w:rFonts w:ascii="Open Sans" w:eastAsia="Calibri" w:hAnsi="Open Sans" w:cs="Open Sans"/>
          <w:szCs w:val="22"/>
          <w:lang w:eastAsia="en-US"/>
        </w:rPr>
        <w:t>Maths skills</w:t>
      </w:r>
    </w:p>
    <w:p w14:paraId="5CC3DE8F" w14:textId="445A238F" w:rsidR="00720410" w:rsidRPr="00DE7669" w:rsidRDefault="00720410" w:rsidP="00056800">
      <w:pPr>
        <w:pStyle w:val="ListParagraph"/>
        <w:numPr>
          <w:ilvl w:val="0"/>
          <w:numId w:val="71"/>
        </w:numPr>
        <w:spacing w:after="0"/>
        <w:rPr>
          <w:rFonts w:ascii="Open Sans" w:eastAsia="Calibri" w:hAnsi="Open Sans" w:cs="Open Sans"/>
          <w:color w:val="auto"/>
          <w:lang w:eastAsia="en-US"/>
        </w:rPr>
      </w:pPr>
      <w:r w:rsidRPr="00DE7669">
        <w:rPr>
          <w:rFonts w:ascii="Open Sans" w:eastAsia="Calibri" w:hAnsi="Open Sans" w:cs="Open Sans"/>
          <w:color w:val="auto"/>
          <w:lang w:eastAsia="en-US"/>
        </w:rPr>
        <w:t>Exam techniques</w:t>
      </w:r>
      <w:r w:rsidR="00D545FB">
        <w:rPr>
          <w:rFonts w:ascii="Open Sans" w:eastAsia="Calibri" w:hAnsi="Open Sans" w:cs="Open Sans"/>
          <w:color w:val="auto"/>
          <w:lang w:eastAsia="en-US"/>
        </w:rPr>
        <w:t>.</w:t>
      </w:r>
    </w:p>
    <w:p w14:paraId="613E0850" w14:textId="5112EED4" w:rsidR="004440E8" w:rsidRPr="00056800" w:rsidRDefault="00D545FB" w:rsidP="008C1B53">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23D1C246" w14:textId="77777777" w:rsidR="00720410" w:rsidRPr="00720410" w:rsidRDefault="00720410" w:rsidP="008C1B53">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 xml:space="preserve">Suggested learning activities  </w:t>
      </w:r>
    </w:p>
    <w:p w14:paraId="4116CFC5" w14:textId="5E611899" w:rsidR="008C1B53" w:rsidRPr="00056800" w:rsidRDefault="00D545FB" w:rsidP="00E061E6">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232D9854" w14:textId="77777777" w:rsidR="00E061E6" w:rsidRPr="00720410" w:rsidRDefault="00E061E6" w:rsidP="00E061E6">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Activity 1</w:t>
      </w:r>
      <w:r w:rsidRPr="00720410">
        <w:rPr>
          <w:rFonts w:ascii="Open Sans Medium" w:eastAsia="Calibri" w:hAnsi="Open Sans Medium" w:cs="Open Sans Medium"/>
          <w:color w:val="412878"/>
          <w:sz w:val="24"/>
          <w:lang w:eastAsia="en-US"/>
        </w:rPr>
        <w:t xml:space="preserve"> </w:t>
      </w:r>
    </w:p>
    <w:p w14:paraId="2739873D" w14:textId="4DF9A0C3" w:rsid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Whole class Review/revision Paper 3</w:t>
      </w:r>
      <w:r w:rsidR="00D545FB">
        <w:rPr>
          <w:rFonts w:ascii="Open Sans" w:eastAsia="Calibri" w:hAnsi="Open Sans" w:cs="Open Sans"/>
          <w:szCs w:val="22"/>
          <w:lang w:eastAsia="en-US"/>
        </w:rPr>
        <w:t>.</w:t>
      </w:r>
    </w:p>
    <w:p w14:paraId="6505F5E4" w14:textId="77777777" w:rsidR="00E061E6" w:rsidRPr="00720410" w:rsidRDefault="00E061E6" w:rsidP="004440E8">
      <w:pPr>
        <w:spacing w:line="240" w:lineRule="auto"/>
        <w:rPr>
          <w:rFonts w:ascii="Open Sans" w:eastAsia="Calibri" w:hAnsi="Open Sans" w:cs="Open Sans"/>
          <w:szCs w:val="22"/>
          <w:lang w:eastAsia="en-US"/>
        </w:rPr>
      </w:pPr>
    </w:p>
    <w:p w14:paraId="30B717A7" w14:textId="77777777" w:rsidR="00E061E6" w:rsidRPr="00720410" w:rsidRDefault="00E061E6" w:rsidP="00E061E6">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Activity</w:t>
      </w:r>
      <w:r>
        <w:rPr>
          <w:rFonts w:ascii="Open Sans Medium" w:eastAsia="Calibri" w:hAnsi="Open Sans Medium" w:cs="Open Sans Medium"/>
          <w:b/>
          <w:bCs/>
          <w:color w:val="412878"/>
          <w:sz w:val="24"/>
          <w:lang w:eastAsia="en-US"/>
        </w:rPr>
        <w:t xml:space="preserve"> 2</w:t>
      </w:r>
    </w:p>
    <w:p w14:paraId="7B1323C0" w14:textId="7C994A5A" w:rsidR="00720410" w:rsidRPr="00773604" w:rsidRDefault="00720410" w:rsidP="00E061E6">
      <w:pPr>
        <w:pStyle w:val="ListParagraph"/>
        <w:numPr>
          <w:ilvl w:val="0"/>
          <w:numId w:val="76"/>
        </w:numPr>
        <w:rPr>
          <w:rFonts w:ascii="Open Sans" w:eastAsia="Calibri" w:hAnsi="Open Sans" w:cs="Open Sans"/>
          <w:color w:val="auto"/>
          <w:lang w:eastAsia="en-US"/>
        </w:rPr>
      </w:pPr>
      <w:r w:rsidRPr="00773604">
        <w:rPr>
          <w:rFonts w:ascii="Open Sans" w:eastAsia="Calibri" w:hAnsi="Open Sans" w:cs="Open Sans"/>
          <w:color w:val="auto"/>
          <w:lang w:eastAsia="en-US"/>
        </w:rPr>
        <w:t>Mock Exam Questions from Paper 3</w:t>
      </w:r>
      <w:r w:rsidR="00D545FB">
        <w:rPr>
          <w:rFonts w:ascii="Open Sans" w:eastAsia="Calibri" w:hAnsi="Open Sans" w:cs="Open Sans"/>
          <w:color w:val="auto"/>
          <w:lang w:eastAsia="en-US"/>
        </w:rPr>
        <w:t>.</w:t>
      </w:r>
      <w:r w:rsidRPr="00773604">
        <w:rPr>
          <w:rFonts w:ascii="Open Sans" w:eastAsia="Calibri" w:hAnsi="Open Sans" w:cs="Open Sans"/>
          <w:color w:val="auto"/>
          <w:lang w:eastAsia="en-US"/>
        </w:rPr>
        <w:t xml:space="preserve"> </w:t>
      </w:r>
    </w:p>
    <w:p w14:paraId="284F84E5" w14:textId="6E579113" w:rsidR="00720410" w:rsidRPr="00773604" w:rsidRDefault="00720410" w:rsidP="00056800">
      <w:pPr>
        <w:pStyle w:val="ListParagraph"/>
        <w:numPr>
          <w:ilvl w:val="0"/>
          <w:numId w:val="76"/>
        </w:numPr>
        <w:spacing w:after="0"/>
        <w:rPr>
          <w:rFonts w:ascii="Open Sans" w:eastAsia="Calibri" w:hAnsi="Open Sans" w:cs="Open Sans"/>
          <w:color w:val="auto"/>
          <w:lang w:eastAsia="en-US"/>
        </w:rPr>
      </w:pPr>
      <w:r w:rsidRPr="00773604">
        <w:rPr>
          <w:rFonts w:ascii="Open Sans" w:eastAsia="Calibri" w:hAnsi="Open Sans" w:cs="Open Sans"/>
          <w:color w:val="auto"/>
          <w:lang w:eastAsia="en-US"/>
        </w:rPr>
        <w:t xml:space="preserve">Feedback, individualised programme of revision </w:t>
      </w:r>
      <w:r w:rsidR="00D545FB" w:rsidRPr="007B68E3">
        <w:rPr>
          <w:rFonts w:ascii="Open Sans" w:hAnsi="Open Sans" w:cs="Open Sans"/>
          <w:color w:val="auto"/>
        </w:rPr>
        <w:t>–</w:t>
      </w:r>
      <w:r w:rsidRPr="00773604">
        <w:rPr>
          <w:rFonts w:ascii="Open Sans" w:eastAsia="Calibri" w:hAnsi="Open Sans" w:cs="Open Sans"/>
          <w:color w:val="auto"/>
          <w:lang w:eastAsia="en-US"/>
        </w:rPr>
        <w:t xml:space="preserve"> skills development. </w:t>
      </w:r>
    </w:p>
    <w:p w14:paraId="0DAA20AF" w14:textId="1FC66605" w:rsidR="00E061E6" w:rsidRPr="00056800" w:rsidRDefault="00D545FB" w:rsidP="00E061E6">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52B484BB" w14:textId="77777777" w:rsidR="00E061E6" w:rsidRPr="00720410" w:rsidRDefault="00E061E6" w:rsidP="00E061E6">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 xml:space="preserve">Activity </w:t>
      </w:r>
      <w:r>
        <w:rPr>
          <w:rFonts w:ascii="Open Sans Medium" w:eastAsia="Calibri" w:hAnsi="Open Sans Medium" w:cs="Open Sans Medium"/>
          <w:b/>
          <w:bCs/>
          <w:color w:val="412878"/>
          <w:sz w:val="24"/>
          <w:lang w:eastAsia="en-US"/>
        </w:rPr>
        <w:t>3</w:t>
      </w:r>
    </w:p>
    <w:p w14:paraId="7254EBBF" w14:textId="3065807C" w:rsidR="00720410" w:rsidRP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Revision Paper 1 and Paper 2</w:t>
      </w:r>
      <w:r w:rsidR="00D545FB">
        <w:rPr>
          <w:rFonts w:ascii="Open Sans" w:eastAsia="Calibri" w:hAnsi="Open Sans" w:cs="Open Sans"/>
          <w:szCs w:val="22"/>
          <w:lang w:eastAsia="en-US"/>
        </w:rPr>
        <w:t>.</w:t>
      </w:r>
      <w:r w:rsidRPr="00720410">
        <w:rPr>
          <w:rFonts w:ascii="Open Sans" w:eastAsia="Calibri" w:hAnsi="Open Sans" w:cs="Open Sans"/>
          <w:szCs w:val="22"/>
          <w:lang w:eastAsia="en-US"/>
        </w:rPr>
        <w:t xml:space="preserve"> </w:t>
      </w:r>
    </w:p>
    <w:p w14:paraId="3EE4FB38" w14:textId="34916B16" w:rsidR="00E061E6" w:rsidRPr="00056800" w:rsidRDefault="00D545FB" w:rsidP="00E061E6">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71865E7E" w14:textId="77777777" w:rsidR="00E061E6" w:rsidRPr="00720410" w:rsidRDefault="00E061E6" w:rsidP="00E061E6">
      <w:pPr>
        <w:spacing w:line="259" w:lineRule="auto"/>
        <w:rPr>
          <w:rFonts w:ascii="Open Sans Medium" w:eastAsia="Calibri" w:hAnsi="Open Sans Medium" w:cs="Open Sans Medium"/>
          <w:color w:val="412878"/>
          <w:sz w:val="24"/>
          <w:lang w:eastAsia="en-US"/>
        </w:rPr>
      </w:pPr>
      <w:r w:rsidRPr="00720410">
        <w:rPr>
          <w:rFonts w:ascii="Open Sans Medium" w:eastAsia="Calibri" w:hAnsi="Open Sans Medium" w:cs="Open Sans Medium"/>
          <w:b/>
          <w:bCs/>
          <w:color w:val="412878"/>
          <w:sz w:val="24"/>
          <w:lang w:eastAsia="en-US"/>
        </w:rPr>
        <w:t xml:space="preserve">Activity </w:t>
      </w:r>
      <w:r>
        <w:rPr>
          <w:rFonts w:ascii="Open Sans Medium" w:eastAsia="Calibri" w:hAnsi="Open Sans Medium" w:cs="Open Sans Medium"/>
          <w:b/>
          <w:bCs/>
          <w:color w:val="412878"/>
          <w:sz w:val="24"/>
          <w:lang w:eastAsia="en-US"/>
        </w:rPr>
        <w:t>4</w:t>
      </w:r>
      <w:r w:rsidRPr="00720410">
        <w:rPr>
          <w:rFonts w:ascii="Open Sans Medium" w:eastAsia="Calibri" w:hAnsi="Open Sans Medium" w:cs="Open Sans Medium"/>
          <w:color w:val="412878"/>
          <w:sz w:val="24"/>
          <w:lang w:eastAsia="en-US"/>
        </w:rPr>
        <w:t xml:space="preserve"> </w:t>
      </w:r>
    </w:p>
    <w:p w14:paraId="4AE40F18" w14:textId="49C5EC7B" w:rsidR="00720410" w:rsidRPr="002C5AE5" w:rsidRDefault="00720410" w:rsidP="002C5AE5">
      <w:pPr>
        <w:pStyle w:val="ListParagraph"/>
        <w:numPr>
          <w:ilvl w:val="0"/>
          <w:numId w:val="86"/>
        </w:numPr>
        <w:rPr>
          <w:rFonts w:ascii="Open Sans" w:eastAsia="Calibri" w:hAnsi="Open Sans" w:cs="Open Sans"/>
          <w:color w:val="auto"/>
          <w:lang w:eastAsia="en-US"/>
        </w:rPr>
      </w:pPr>
      <w:r w:rsidRPr="002C5AE5">
        <w:rPr>
          <w:rFonts w:ascii="Open Sans" w:eastAsia="Calibri" w:hAnsi="Open Sans" w:cs="Open Sans"/>
          <w:color w:val="auto"/>
          <w:lang w:eastAsia="en-US"/>
        </w:rPr>
        <w:t>Mock Exam Questions from Paper 1 and Paper 2</w:t>
      </w:r>
      <w:r w:rsidR="00D545FB" w:rsidRPr="002C5AE5">
        <w:rPr>
          <w:rFonts w:ascii="Open Sans" w:eastAsia="Calibri" w:hAnsi="Open Sans" w:cs="Open Sans"/>
          <w:color w:val="auto"/>
          <w:lang w:eastAsia="en-US"/>
        </w:rPr>
        <w:t>.</w:t>
      </w:r>
      <w:r w:rsidRPr="002C5AE5">
        <w:rPr>
          <w:rFonts w:ascii="Open Sans" w:eastAsia="Calibri" w:hAnsi="Open Sans" w:cs="Open Sans"/>
          <w:color w:val="auto"/>
          <w:lang w:eastAsia="en-US"/>
        </w:rPr>
        <w:t xml:space="preserve"> </w:t>
      </w:r>
    </w:p>
    <w:p w14:paraId="2A23E75C" w14:textId="40FEF52E" w:rsidR="00720410" w:rsidRPr="002C5AE5" w:rsidRDefault="00720410" w:rsidP="002C5AE5">
      <w:pPr>
        <w:pStyle w:val="ListParagraph"/>
        <w:numPr>
          <w:ilvl w:val="0"/>
          <w:numId w:val="86"/>
        </w:numPr>
        <w:rPr>
          <w:rFonts w:ascii="Open Sans" w:eastAsia="Calibri" w:hAnsi="Open Sans" w:cs="Open Sans"/>
          <w:lang w:eastAsia="en-US"/>
        </w:rPr>
      </w:pPr>
      <w:r w:rsidRPr="002C5AE5">
        <w:rPr>
          <w:rFonts w:ascii="Open Sans" w:eastAsia="Calibri" w:hAnsi="Open Sans" w:cs="Open Sans"/>
          <w:color w:val="auto"/>
          <w:lang w:eastAsia="en-US"/>
        </w:rPr>
        <w:t xml:space="preserve">Feedback, individualised programme of revision </w:t>
      </w:r>
      <w:r w:rsidR="00D545FB" w:rsidRPr="002C5AE5">
        <w:rPr>
          <w:rFonts w:ascii="Open Sans" w:hAnsi="Open Sans" w:cs="Open Sans"/>
          <w:color w:val="auto"/>
        </w:rPr>
        <w:t>–</w:t>
      </w:r>
      <w:r w:rsidRPr="002C5AE5">
        <w:rPr>
          <w:rFonts w:ascii="Open Sans" w:eastAsia="Calibri" w:hAnsi="Open Sans" w:cs="Open Sans"/>
          <w:color w:val="auto"/>
          <w:lang w:eastAsia="en-US"/>
        </w:rPr>
        <w:t xml:space="preserve"> skills development. </w:t>
      </w:r>
    </w:p>
    <w:p w14:paraId="3E6F6D85" w14:textId="6DECA03D" w:rsidR="004440E8" w:rsidRPr="00056800" w:rsidRDefault="00D545FB" w:rsidP="004440E8">
      <w:pPr>
        <w:spacing w:line="259" w:lineRule="auto"/>
        <w:rPr>
          <w:rFonts w:ascii="Open Sans Medium" w:eastAsia="Calibri" w:hAnsi="Open Sans Medium" w:cs="Open Sans Medium"/>
          <w:b/>
          <w:bCs/>
          <w:color w:val="412878"/>
          <w:szCs w:val="22"/>
          <w:lang w:eastAsia="en-US"/>
        </w:rPr>
      </w:pPr>
      <w:r w:rsidRPr="00056800">
        <w:rPr>
          <w:rFonts w:ascii="Open Sans Medium" w:eastAsia="Calibri" w:hAnsi="Open Sans Medium" w:cs="Open Sans Medium"/>
          <w:b/>
          <w:bCs/>
          <w:color w:val="412878"/>
          <w:szCs w:val="22"/>
          <w:lang w:eastAsia="en-US"/>
        </w:rPr>
        <w:t xml:space="preserve"> </w:t>
      </w:r>
    </w:p>
    <w:p w14:paraId="7973724C" w14:textId="55FC5F3F" w:rsidR="00720410" w:rsidRPr="00FB1381" w:rsidRDefault="00720410" w:rsidP="00FB1381">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Resources</w:t>
      </w:r>
    </w:p>
    <w:p w14:paraId="5CF4C438" w14:textId="601E9699" w:rsidR="00773604" w:rsidRDefault="00154FCF" w:rsidP="004440E8">
      <w:pPr>
        <w:tabs>
          <w:tab w:val="num" w:pos="360"/>
        </w:tabs>
        <w:spacing w:line="240" w:lineRule="auto"/>
        <w:rPr>
          <w:rFonts w:ascii="Open Sans" w:hAnsi="Open Sans" w:cs="Open Sans"/>
          <w:color w:val="1847BF"/>
          <w:szCs w:val="22"/>
          <w:u w:val="single"/>
        </w:rPr>
        <w:sectPr w:rsidR="00773604" w:rsidSect="00F77294">
          <w:headerReference w:type="default" r:id="rId64"/>
          <w:footerReference w:type="default" r:id="rId65"/>
          <w:headerReference w:type="first" r:id="rId66"/>
          <w:footerReference w:type="first" r:id="rId67"/>
          <w:pgSz w:w="11906" w:h="16838" w:code="9"/>
          <w:pgMar w:top="1134" w:right="1134" w:bottom="1134" w:left="1134" w:header="850" w:footer="170" w:gutter="0"/>
          <w:cols w:space="708"/>
          <w:titlePg/>
          <w:docGrid w:linePitch="360"/>
        </w:sectPr>
      </w:pPr>
      <w:hyperlink r:id="rId68" w:history="1">
        <w:r w:rsidR="00720410" w:rsidRPr="00720410">
          <w:rPr>
            <w:rFonts w:ascii="Open Sans" w:hAnsi="Open Sans" w:cs="Open Sans"/>
            <w:color w:val="1847BF"/>
            <w:szCs w:val="22"/>
            <w:u w:val="single"/>
          </w:rPr>
          <w:t>AQA Psychology: Specimen papers and mark schemes</w:t>
        </w:r>
      </w:hyperlink>
      <w:r w:rsidR="00D545FB">
        <w:rPr>
          <w:rFonts w:ascii="Open Sans" w:hAnsi="Open Sans" w:cs="Open Sans"/>
          <w:color w:val="1847BF"/>
          <w:szCs w:val="22"/>
          <w:u w:val="single"/>
        </w:rPr>
        <w:t>.</w:t>
      </w:r>
    </w:p>
    <w:p w14:paraId="351886DD" w14:textId="77777777" w:rsidR="00720410" w:rsidRPr="00720410" w:rsidRDefault="00720410" w:rsidP="004440E8">
      <w:pPr>
        <w:tabs>
          <w:tab w:val="num" w:pos="360"/>
        </w:tabs>
        <w:spacing w:line="240" w:lineRule="auto"/>
        <w:rPr>
          <w:rFonts w:ascii="Open Sans" w:hAnsi="Open Sans" w:cs="Open Sans"/>
          <w:szCs w:val="22"/>
        </w:rPr>
      </w:pPr>
    </w:p>
    <w:p w14:paraId="08FAA30E" w14:textId="4DA33475" w:rsidR="00720410" w:rsidRPr="00056800" w:rsidRDefault="00720410" w:rsidP="004440E8">
      <w:pPr>
        <w:spacing w:line="259" w:lineRule="auto"/>
        <w:rPr>
          <w:rFonts w:ascii="Open Sans Medium" w:eastAsia="Calibri" w:hAnsi="Open Sans Medium" w:cs="Open Sans Medium"/>
          <w:b/>
          <w:bCs/>
          <w:color w:val="412878"/>
          <w:sz w:val="32"/>
          <w:szCs w:val="32"/>
          <w:lang w:eastAsia="en-US"/>
        </w:rPr>
      </w:pPr>
      <w:bookmarkStart w:id="36" w:name="w28"/>
      <w:bookmarkEnd w:id="36"/>
      <w:r w:rsidRPr="00056800">
        <w:rPr>
          <w:rFonts w:ascii="Open Sans Medium" w:eastAsia="Calibri" w:hAnsi="Open Sans Medium" w:cs="Open Sans Medium"/>
          <w:b/>
          <w:bCs/>
          <w:color w:val="412878"/>
          <w:sz w:val="32"/>
          <w:szCs w:val="32"/>
          <w:lang w:eastAsia="en-US"/>
        </w:rPr>
        <w:t>Week 28</w:t>
      </w:r>
      <w:r w:rsidR="002C5AE5">
        <w:rPr>
          <w:rFonts w:ascii="Open Sans Medium" w:eastAsia="Calibri" w:hAnsi="Open Sans Medium" w:cs="Open Sans Medium"/>
          <w:b/>
          <w:bCs/>
          <w:color w:val="412878"/>
          <w:sz w:val="32"/>
          <w:szCs w:val="32"/>
          <w:lang w:eastAsia="en-US"/>
        </w:rPr>
        <w:t xml:space="preserve"> to</w:t>
      </w:r>
      <w:r w:rsidRPr="00056800">
        <w:rPr>
          <w:rFonts w:ascii="Open Sans Medium" w:eastAsia="Calibri" w:hAnsi="Open Sans Medium" w:cs="Open Sans Medium"/>
          <w:b/>
          <w:bCs/>
          <w:color w:val="412878"/>
          <w:sz w:val="32"/>
          <w:szCs w:val="32"/>
          <w:lang w:eastAsia="en-US"/>
        </w:rPr>
        <w:t xml:space="preserve"> 30</w:t>
      </w:r>
    </w:p>
    <w:p w14:paraId="124E109A" w14:textId="5A035400" w:rsidR="00720410" w:rsidRDefault="00720410" w:rsidP="004440E8">
      <w:pPr>
        <w:spacing w:line="240" w:lineRule="auto"/>
        <w:rPr>
          <w:rFonts w:ascii="Open Sans" w:eastAsia="Calibri" w:hAnsi="Open Sans" w:cs="Open Sans"/>
          <w:szCs w:val="22"/>
          <w:lang w:eastAsia="en-US"/>
        </w:rPr>
      </w:pPr>
      <w:r w:rsidRPr="00720410">
        <w:rPr>
          <w:rFonts w:ascii="Open Sans" w:eastAsia="Calibri" w:hAnsi="Open Sans" w:cs="Open Sans"/>
          <w:szCs w:val="22"/>
          <w:lang w:eastAsia="en-US"/>
        </w:rPr>
        <w:t>Individual/small group revision</w:t>
      </w:r>
      <w:r w:rsidR="00D545FB">
        <w:rPr>
          <w:rFonts w:ascii="Open Sans" w:eastAsia="Calibri" w:hAnsi="Open Sans" w:cs="Open Sans"/>
          <w:szCs w:val="22"/>
          <w:lang w:eastAsia="en-US"/>
        </w:rPr>
        <w:t>.</w:t>
      </w:r>
    </w:p>
    <w:p w14:paraId="57DFA67B" w14:textId="77777777" w:rsidR="004440E8" w:rsidRPr="00720410" w:rsidRDefault="004440E8" w:rsidP="004440E8">
      <w:pPr>
        <w:spacing w:line="240" w:lineRule="auto"/>
        <w:rPr>
          <w:rFonts w:ascii="Open Sans" w:eastAsia="Calibri" w:hAnsi="Open Sans" w:cs="Open Sans"/>
          <w:szCs w:val="22"/>
          <w:lang w:eastAsia="en-US"/>
        </w:rPr>
      </w:pPr>
    </w:p>
    <w:p w14:paraId="3A02A1EA" w14:textId="77777777" w:rsidR="00720410" w:rsidRPr="00720410" w:rsidRDefault="00720410" w:rsidP="004440E8">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Skill</w:t>
      </w:r>
      <w:r w:rsidR="004440E8" w:rsidRPr="004440E8">
        <w:rPr>
          <w:rFonts w:ascii="Open Sans Medium" w:eastAsia="Calibri" w:hAnsi="Open Sans Medium" w:cs="Open Sans Medium"/>
          <w:b/>
          <w:bCs/>
          <w:color w:val="412878"/>
          <w:sz w:val="28"/>
          <w:szCs w:val="28"/>
          <w:lang w:eastAsia="en-US"/>
        </w:rPr>
        <w:t>s</w:t>
      </w:r>
      <w:r w:rsidRPr="00720410">
        <w:rPr>
          <w:rFonts w:ascii="Open Sans Medium" w:eastAsia="Calibri" w:hAnsi="Open Sans Medium" w:cs="Open Sans Medium"/>
          <w:b/>
          <w:bCs/>
          <w:color w:val="412878"/>
          <w:sz w:val="28"/>
          <w:szCs w:val="28"/>
          <w:lang w:eastAsia="en-US"/>
        </w:rPr>
        <w:t xml:space="preserve"> development</w:t>
      </w:r>
    </w:p>
    <w:p w14:paraId="120A50B2" w14:textId="63EC8F10" w:rsidR="00720410" w:rsidRPr="00773604" w:rsidRDefault="00720410" w:rsidP="00773604">
      <w:pPr>
        <w:pStyle w:val="ListParagraph"/>
        <w:numPr>
          <w:ilvl w:val="0"/>
          <w:numId w:val="77"/>
        </w:numPr>
        <w:rPr>
          <w:rFonts w:ascii="Open Sans" w:eastAsia="Calibri" w:hAnsi="Open Sans" w:cs="Open Sans"/>
          <w:color w:val="auto"/>
          <w:lang w:eastAsia="en-US"/>
        </w:rPr>
      </w:pPr>
      <w:r w:rsidRPr="00773604">
        <w:rPr>
          <w:rFonts w:ascii="Open Sans" w:eastAsia="Calibri" w:hAnsi="Open Sans" w:cs="Open Sans"/>
          <w:color w:val="auto"/>
          <w:lang w:eastAsia="en-US"/>
        </w:rPr>
        <w:t xml:space="preserve">Revision </w:t>
      </w:r>
      <w:r w:rsidR="003F7508">
        <w:rPr>
          <w:rFonts w:ascii="Open Sans" w:eastAsia="Calibri" w:hAnsi="Open Sans" w:cs="Open Sans"/>
          <w:color w:val="auto"/>
          <w:lang w:eastAsia="en-US"/>
        </w:rPr>
        <w:t>s</w:t>
      </w:r>
      <w:r w:rsidRPr="00773604">
        <w:rPr>
          <w:rFonts w:ascii="Open Sans" w:eastAsia="Calibri" w:hAnsi="Open Sans" w:cs="Open Sans"/>
          <w:color w:val="auto"/>
          <w:lang w:eastAsia="en-US"/>
        </w:rPr>
        <w:t>kills</w:t>
      </w:r>
      <w:r w:rsidR="00D545FB">
        <w:rPr>
          <w:rFonts w:ascii="Open Sans" w:eastAsia="Calibri" w:hAnsi="Open Sans" w:cs="Open Sans"/>
          <w:color w:val="auto"/>
          <w:lang w:eastAsia="en-US"/>
        </w:rPr>
        <w:t>.</w:t>
      </w:r>
    </w:p>
    <w:p w14:paraId="30C68978" w14:textId="7405FAF3" w:rsidR="00720410" w:rsidRPr="00773604" w:rsidRDefault="00720410" w:rsidP="00056800">
      <w:pPr>
        <w:pStyle w:val="ListParagraph"/>
        <w:numPr>
          <w:ilvl w:val="0"/>
          <w:numId w:val="77"/>
        </w:numPr>
        <w:spacing w:after="0"/>
        <w:rPr>
          <w:rFonts w:ascii="Open Sans" w:eastAsia="Calibri" w:hAnsi="Open Sans" w:cs="Open Sans"/>
          <w:color w:val="auto"/>
          <w:lang w:eastAsia="en-US"/>
        </w:rPr>
      </w:pPr>
      <w:r w:rsidRPr="00773604">
        <w:rPr>
          <w:rFonts w:ascii="Open Sans" w:eastAsia="Calibri" w:hAnsi="Open Sans" w:cs="Open Sans"/>
          <w:color w:val="auto"/>
          <w:lang w:eastAsia="en-US"/>
        </w:rPr>
        <w:t>Exam technique</w:t>
      </w:r>
      <w:r w:rsidR="00D545FB">
        <w:rPr>
          <w:rFonts w:ascii="Open Sans" w:eastAsia="Calibri" w:hAnsi="Open Sans" w:cs="Open Sans"/>
          <w:color w:val="auto"/>
          <w:lang w:eastAsia="en-US"/>
        </w:rPr>
        <w:t>.</w:t>
      </w:r>
    </w:p>
    <w:p w14:paraId="4B947B0A" w14:textId="77777777" w:rsidR="004440E8" w:rsidRPr="00720410" w:rsidRDefault="004440E8" w:rsidP="004440E8">
      <w:pPr>
        <w:spacing w:line="240" w:lineRule="auto"/>
        <w:rPr>
          <w:rFonts w:ascii="Open Sans" w:eastAsia="Calibri" w:hAnsi="Open Sans" w:cs="Open Sans"/>
          <w:szCs w:val="22"/>
          <w:lang w:eastAsia="en-US"/>
        </w:rPr>
      </w:pPr>
    </w:p>
    <w:p w14:paraId="1A40FC30" w14:textId="77777777" w:rsidR="00720410" w:rsidRPr="00720410" w:rsidRDefault="00720410" w:rsidP="004440E8">
      <w:pPr>
        <w:spacing w:line="259" w:lineRule="auto"/>
        <w:rPr>
          <w:rFonts w:ascii="Open Sans Medium" w:eastAsia="Calibri" w:hAnsi="Open Sans Medium" w:cs="Open Sans Medium"/>
          <w:b/>
          <w:bCs/>
          <w:color w:val="412878"/>
          <w:sz w:val="28"/>
          <w:szCs w:val="28"/>
          <w:lang w:eastAsia="en-US"/>
        </w:rPr>
      </w:pPr>
      <w:r w:rsidRPr="00720410">
        <w:rPr>
          <w:rFonts w:ascii="Open Sans Medium" w:eastAsia="Calibri" w:hAnsi="Open Sans Medium" w:cs="Open Sans Medium"/>
          <w:b/>
          <w:bCs/>
          <w:color w:val="412878"/>
          <w:sz w:val="28"/>
          <w:szCs w:val="28"/>
          <w:lang w:eastAsia="en-US"/>
        </w:rPr>
        <w:t xml:space="preserve">Suggested learning activities  </w:t>
      </w:r>
    </w:p>
    <w:p w14:paraId="4A1770D7" w14:textId="698F9CB9" w:rsidR="004440E8" w:rsidRPr="00056800" w:rsidRDefault="00C84D80" w:rsidP="00056800">
      <w:pPr>
        <w:spacing w:line="259" w:lineRule="auto"/>
        <w:rPr>
          <w:rFonts w:ascii="Open Sans" w:eastAsia="Calibri" w:hAnsi="Open Sans" w:cs="Open Sans"/>
          <w:b/>
          <w:bCs/>
          <w:szCs w:val="22"/>
          <w:lang w:eastAsia="en-US"/>
        </w:rPr>
      </w:pPr>
      <w:r w:rsidRPr="00056800">
        <w:rPr>
          <w:rFonts w:ascii="Open Sans" w:eastAsia="Calibri" w:hAnsi="Open Sans" w:cs="Open Sans"/>
          <w:b/>
          <w:bCs/>
          <w:szCs w:val="22"/>
          <w:lang w:eastAsia="en-US"/>
        </w:rPr>
        <w:t xml:space="preserve"> </w:t>
      </w:r>
    </w:p>
    <w:p w14:paraId="0050B2D0" w14:textId="77777777" w:rsidR="00720410" w:rsidRPr="00DE7669" w:rsidRDefault="00720410" w:rsidP="00DE7669">
      <w:pPr>
        <w:spacing w:line="259" w:lineRule="auto"/>
        <w:rPr>
          <w:rFonts w:ascii="Open Sans Medium" w:eastAsia="Calibri" w:hAnsi="Open Sans Medium" w:cs="Open Sans Medium"/>
          <w:color w:val="412878"/>
          <w:sz w:val="24"/>
          <w:lang w:eastAsia="en-US"/>
        </w:rPr>
      </w:pPr>
      <w:r w:rsidRPr="00DE7669">
        <w:rPr>
          <w:rFonts w:ascii="Open Sans Medium" w:eastAsia="Calibri" w:hAnsi="Open Sans Medium" w:cs="Open Sans Medium"/>
          <w:b/>
          <w:bCs/>
          <w:color w:val="412878"/>
          <w:sz w:val="24"/>
          <w:lang w:eastAsia="en-US"/>
        </w:rPr>
        <w:t>Activity 1</w:t>
      </w:r>
      <w:r w:rsidRPr="00DE7669">
        <w:rPr>
          <w:rFonts w:ascii="Open Sans Medium" w:eastAsia="Calibri" w:hAnsi="Open Sans Medium" w:cs="Open Sans Medium"/>
          <w:color w:val="412878"/>
          <w:sz w:val="24"/>
          <w:lang w:eastAsia="en-US"/>
        </w:rPr>
        <w:t xml:space="preserve"> </w:t>
      </w:r>
    </w:p>
    <w:p w14:paraId="32E88CB6" w14:textId="77777777" w:rsidR="00720410" w:rsidRPr="00720410" w:rsidRDefault="00720410" w:rsidP="004440E8">
      <w:pPr>
        <w:spacing w:line="240" w:lineRule="auto"/>
        <w:rPr>
          <w:rFonts w:ascii="Open Sans" w:eastAsia="DengXian Light" w:hAnsi="Open Sans" w:cs="Open Sans"/>
          <w:color w:val="412878"/>
          <w:szCs w:val="22"/>
          <w:lang w:val="en-US" w:eastAsia="en-US"/>
        </w:rPr>
      </w:pPr>
      <w:r w:rsidRPr="00720410">
        <w:rPr>
          <w:rFonts w:ascii="Arial" w:eastAsia="Calibri" w:hAnsi="Arial" w:cs="Arial"/>
          <w:szCs w:val="22"/>
          <w:lang w:eastAsia="en-US"/>
        </w:rPr>
        <w:t>I</w:t>
      </w:r>
      <w:r w:rsidRPr="00720410">
        <w:rPr>
          <w:rFonts w:ascii="Open Sans" w:eastAsia="Calibri" w:hAnsi="Open Sans" w:cs="Open Sans"/>
          <w:szCs w:val="22"/>
          <w:lang w:eastAsia="en-US"/>
        </w:rPr>
        <w:t>ndividualised programme of revision focus on consolidating knowledge and applying skills of analysis evaluation synthesis, developing lines of argument and making well-reasoned judgements.</w:t>
      </w:r>
    </w:p>
    <w:p w14:paraId="1E6AEFF9" w14:textId="77777777" w:rsidR="00720410" w:rsidRPr="00C44D69" w:rsidRDefault="00720410" w:rsidP="00E32704">
      <w:pPr>
        <w:rPr>
          <w:rFonts w:ascii="Open Sans" w:hAnsi="Open Sans" w:cs="Open Sans"/>
          <w:lang w:val="en-US"/>
        </w:rPr>
      </w:pPr>
    </w:p>
    <w:sectPr w:rsidR="00720410" w:rsidRPr="00C44D69" w:rsidSect="00F77294">
      <w:headerReference w:type="first" r:id="rId69"/>
      <w:footerReference w:type="first" r:id="rId70"/>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CAB7" w14:textId="77777777" w:rsidR="00056800" w:rsidRDefault="00056800">
      <w:r>
        <w:separator/>
      </w:r>
    </w:p>
  </w:endnote>
  <w:endnote w:type="continuationSeparator" w:id="0">
    <w:p w14:paraId="6FB7EC74" w14:textId="77777777" w:rsidR="00056800" w:rsidRDefault="0005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0000000000000000000"/>
    <w:charset w:val="00"/>
    <w:family w:val="auto"/>
    <w:pitch w:val="variable"/>
    <w:sig w:usb0="E00002FF" w:usb1="4000201B" w:usb2="00000028" w:usb3="00000000" w:csb0="0000019F" w:csb1="00000000"/>
    <w:embedRegular r:id="rId1" w:fontKey="{4B367901-3BED-40E9-8F68-4DA7E426B3A5}"/>
    <w:embedBold r:id="rId2" w:fontKey="{7182EF0C-ACCF-4664-B2B9-95B147D64701}"/>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3" w:subsetted="1" w:fontKey="{14DD4E67-7CD8-440C-A6C5-46BEA9E593BF}"/>
  </w:font>
  <w:font w:name="Open Sans ExtraBold">
    <w:panose1 w:val="00000000000000000000"/>
    <w:charset w:val="00"/>
    <w:family w:val="auto"/>
    <w:pitch w:val="variable"/>
    <w:sig w:usb0="E00002FF" w:usb1="4000201B" w:usb2="00000028" w:usb3="00000000" w:csb0="0000019F" w:csb1="00000000"/>
    <w:embedRegular r:id="rId4" w:subsetted="1" w:fontKey="{0D807100-3F43-4C2B-8B81-20596254793C}"/>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5" w:fontKey="{F679FB5B-B48E-4556-ACD7-EA3B74DA929F}"/>
    <w:embedBold r:id="rId6" w:fontKey="{17252504-CB2F-4B93-BB1F-689D57B9450E}"/>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56800" w:rsidRPr="006820A1" w14:paraId="60EB79B6" w14:textId="77777777" w:rsidTr="00773604">
      <w:trPr>
        <w:trHeight w:hRule="exact" w:val="397"/>
      </w:trPr>
      <w:tc>
        <w:tcPr>
          <w:tcW w:w="8789" w:type="dxa"/>
        </w:tcPr>
        <w:p w14:paraId="43830773" w14:textId="2E407136" w:rsidR="00056800" w:rsidRPr="006820A1" w:rsidRDefault="00056800" w:rsidP="008C1B53">
          <w:pPr>
            <w:pStyle w:val="Footer0"/>
            <w:rPr>
              <w:rFonts w:ascii="Open Sans" w:hAnsi="Open Sans" w:cs="Open Sans"/>
            </w:rPr>
          </w:pPr>
          <w:r w:rsidRPr="006820A1">
            <w:rPr>
              <w:rFonts w:ascii="Open Sans" w:hAnsi="Open Sans" w:cs="Open Sans"/>
            </w:rPr>
            <w:t xml:space="preserve">© 2023 AQA </w:t>
          </w:r>
        </w:p>
      </w:tc>
      <w:tc>
        <w:tcPr>
          <w:tcW w:w="853" w:type="dxa"/>
        </w:tcPr>
        <w:p w14:paraId="14C1912F" w14:textId="77777777" w:rsidR="00056800" w:rsidRPr="006820A1" w:rsidRDefault="00056800" w:rsidP="008C1B5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A91974" w14:textId="7943F191" w:rsidR="00056800" w:rsidRDefault="00056800">
    <w:pPr>
      <w:pStyle w:val="Footer"/>
    </w:pPr>
    <w:r w:rsidRPr="006820A1">
      <w:rPr>
        <w:rFonts w:ascii="Open Sans" w:hAnsi="Open Sans" w:cs="Open Sans"/>
        <w:noProof/>
      </w:rPr>
      <mc:AlternateContent>
        <mc:Choice Requires="wps">
          <w:drawing>
            <wp:anchor distT="4294967295" distB="4294967295" distL="114300" distR="114300" simplePos="0" relativeHeight="251675136" behindDoc="0" locked="0" layoutInCell="1" allowOverlap="1" wp14:anchorId="38B4CB17" wp14:editId="15D072D9">
              <wp:simplePos x="0" y="0"/>
              <wp:positionH relativeFrom="page">
                <wp:posOffset>2540</wp:posOffset>
              </wp:positionH>
              <wp:positionV relativeFrom="page">
                <wp:posOffset>10146665</wp:posOffset>
              </wp:positionV>
              <wp:extent cx="68402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42391" id="Straight Connector 1"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8.95pt" to="538.8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56800" w:rsidRPr="006820A1" w14:paraId="39832D71" w14:textId="77777777" w:rsidTr="009B28AC">
      <w:trPr>
        <w:trHeight w:hRule="exact" w:val="397"/>
      </w:trPr>
      <w:tc>
        <w:tcPr>
          <w:tcW w:w="8789" w:type="dxa"/>
        </w:tcPr>
        <w:p w14:paraId="549F77DB" w14:textId="03A5C54D" w:rsidR="00056800" w:rsidRPr="006820A1" w:rsidRDefault="00056800" w:rsidP="003A20C4">
          <w:pPr>
            <w:pStyle w:val="Footer0"/>
            <w:rPr>
              <w:rFonts w:ascii="Open Sans" w:hAnsi="Open Sans" w:cs="Open Sans"/>
            </w:rPr>
          </w:pPr>
          <w:r w:rsidRPr="006820A1">
            <w:rPr>
              <w:rFonts w:ascii="Open Sans" w:hAnsi="Open Sans" w:cs="Open Sans"/>
            </w:rPr>
            <w:t>© 2023 AQA</w:t>
          </w:r>
        </w:p>
      </w:tc>
      <w:tc>
        <w:tcPr>
          <w:tcW w:w="853" w:type="dxa"/>
        </w:tcPr>
        <w:p w14:paraId="04C5F636" w14:textId="77777777" w:rsidR="00056800" w:rsidRPr="006820A1" w:rsidRDefault="00056800"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87307E3" w14:textId="77777777" w:rsidR="00056800" w:rsidRPr="006820A1" w:rsidRDefault="0005680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55C0973C" wp14:editId="5876AD3D">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FB639"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56800" w:rsidRPr="006820A1" w14:paraId="7ADB497C" w14:textId="77777777" w:rsidTr="009B28AC">
      <w:trPr>
        <w:trHeight w:hRule="exact" w:val="397"/>
      </w:trPr>
      <w:tc>
        <w:tcPr>
          <w:tcW w:w="8789" w:type="dxa"/>
        </w:tcPr>
        <w:p w14:paraId="49BB128F" w14:textId="77777777" w:rsidR="00056800" w:rsidRPr="006820A1" w:rsidRDefault="00056800"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853" w:type="dxa"/>
        </w:tcPr>
        <w:p w14:paraId="28C3CEA5" w14:textId="77777777" w:rsidR="00056800" w:rsidRPr="006820A1" w:rsidRDefault="00056800"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99F0711" w14:textId="77777777" w:rsidR="00056800" w:rsidRPr="006820A1" w:rsidRDefault="0005680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73088" behindDoc="0" locked="0" layoutInCell="1" allowOverlap="1" wp14:anchorId="5BE0F232" wp14:editId="5FB85DBA">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CA560" id="Straight Connector 4" o:spid="_x0000_s1026" style="position:absolute;flip:y;z-index:251673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KrUH4T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04F3" w14:textId="77777777" w:rsidR="00056800" w:rsidRDefault="00056800">
      <w:r>
        <w:separator/>
      </w:r>
    </w:p>
  </w:footnote>
  <w:footnote w:type="continuationSeparator" w:id="0">
    <w:p w14:paraId="7E7FF8DD" w14:textId="77777777" w:rsidR="00056800" w:rsidRDefault="0005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44EE" w14:textId="77777777" w:rsidR="00056800" w:rsidRPr="008C1B53" w:rsidRDefault="00056800" w:rsidP="008C1B53">
    <w:pPr>
      <w:pStyle w:val="HeaderAQA"/>
      <w:spacing w:after="360"/>
      <w:jc w:val="right"/>
      <w:rPr>
        <w:rFonts w:ascii="Open Sans Medium" w:hAnsi="Open Sans Medium" w:cs="Open Sans Medium"/>
        <w:sz w:val="24"/>
      </w:rPr>
    </w:pPr>
    <w:bookmarkStart w:id="35" w:name="_Hlk146703534"/>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YEAR 2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B3AD" w14:textId="3D68F907" w:rsidR="00056800" w:rsidRDefault="00056800">
    <w:pPr>
      <w:pStyle w:val="Header"/>
    </w:pPr>
    <w:r>
      <w:rPr>
        <w:noProof/>
      </w:rPr>
      <w:drawing>
        <wp:anchor distT="0" distB="0" distL="114300" distR="114300" simplePos="0" relativeHeight="251671040" behindDoc="0" locked="0" layoutInCell="1" allowOverlap="1" wp14:anchorId="7159055A" wp14:editId="5B962D6F">
          <wp:simplePos x="0" y="0"/>
          <wp:positionH relativeFrom="page">
            <wp:posOffset>-112712</wp:posOffset>
          </wp:positionH>
          <wp:positionV relativeFrom="page">
            <wp:posOffset>1614487</wp:posOffset>
          </wp:positionV>
          <wp:extent cx="824230" cy="575945"/>
          <wp:effectExtent l="0" t="9208" r="4763" b="4762"/>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780F4FB" wp14:editId="6D9F56AA">
          <wp:extent cx="15113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4E8" w14:textId="77777777" w:rsidR="00056800" w:rsidRDefault="00056800" w:rsidP="00773604">
    <w:pPr>
      <w:pStyle w:val="Header"/>
      <w:jc w:val="right"/>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YEAR 2 </w:t>
    </w:r>
    <w:r w:rsidRPr="00447501">
      <w:rPr>
        <w:rFonts w:ascii="Open Sans Medium" w:hAnsi="Open Sans Medium" w:cs="Open Sans Medium"/>
        <w:sz w:val="24"/>
      </w:rPr>
      <w:t>–</w:t>
    </w:r>
    <w:r>
      <w:rPr>
        <w:rFonts w:ascii="Open Sans Medium" w:hAnsi="Open Sans Medium" w:cs="Open Sans Medium"/>
        <w:sz w:val="24"/>
      </w:rPr>
      <w:t xml:space="preserve"> SCHEME OF WORK</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7EB"/>
    <w:multiLevelType w:val="hybridMultilevel"/>
    <w:tmpl w:val="FD90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72001"/>
    <w:multiLevelType w:val="hybridMultilevel"/>
    <w:tmpl w:val="FD16CCBA"/>
    <w:lvl w:ilvl="0" w:tplc="436AA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0E6B"/>
    <w:multiLevelType w:val="hybridMultilevel"/>
    <w:tmpl w:val="BFCA3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F4F"/>
    <w:multiLevelType w:val="hybridMultilevel"/>
    <w:tmpl w:val="2D3A88D2"/>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30928"/>
    <w:multiLevelType w:val="hybridMultilevel"/>
    <w:tmpl w:val="077C95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4F0FF0"/>
    <w:multiLevelType w:val="hybridMultilevel"/>
    <w:tmpl w:val="5EC2D7B0"/>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000C1"/>
    <w:multiLevelType w:val="hybridMultilevel"/>
    <w:tmpl w:val="5DD2A0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61A29"/>
    <w:multiLevelType w:val="hybridMultilevel"/>
    <w:tmpl w:val="D7F2F880"/>
    <w:lvl w:ilvl="0" w:tplc="0A4C77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704795"/>
    <w:multiLevelType w:val="hybridMultilevel"/>
    <w:tmpl w:val="B09CB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36123"/>
    <w:multiLevelType w:val="hybridMultilevel"/>
    <w:tmpl w:val="76D2EBE2"/>
    <w:lvl w:ilvl="0" w:tplc="15EC66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A59A5"/>
    <w:multiLevelType w:val="hybridMultilevel"/>
    <w:tmpl w:val="FBD22B24"/>
    <w:lvl w:ilvl="0" w:tplc="B8A8A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B3778"/>
    <w:multiLevelType w:val="hybridMultilevel"/>
    <w:tmpl w:val="CD220CCC"/>
    <w:lvl w:ilvl="0" w:tplc="437699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84122EE"/>
    <w:multiLevelType w:val="hybridMultilevel"/>
    <w:tmpl w:val="142E74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F6488D"/>
    <w:multiLevelType w:val="hybridMultilevel"/>
    <w:tmpl w:val="327C4436"/>
    <w:lvl w:ilvl="0" w:tplc="30C455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B786C"/>
    <w:multiLevelType w:val="hybridMultilevel"/>
    <w:tmpl w:val="27CE629A"/>
    <w:lvl w:ilvl="0" w:tplc="0A4C77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A674E4"/>
    <w:multiLevelType w:val="hybridMultilevel"/>
    <w:tmpl w:val="31249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835BE1"/>
    <w:multiLevelType w:val="hybridMultilevel"/>
    <w:tmpl w:val="317A6BF8"/>
    <w:lvl w:ilvl="0" w:tplc="0A4C77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0D70C93"/>
    <w:multiLevelType w:val="hybridMultilevel"/>
    <w:tmpl w:val="2AECFADA"/>
    <w:lvl w:ilvl="0" w:tplc="DADCCAC0">
      <w:start w:val="1"/>
      <w:numFmt w:val="bullet"/>
      <w:lvlText w:val=""/>
      <w:lvlJc w:val="left"/>
      <w:pPr>
        <w:ind w:left="360" w:hanging="360"/>
      </w:pPr>
      <w:rPr>
        <w:rFonts w:ascii="Symbol" w:hAnsi="Symbol" w:hint="default"/>
        <w:color w:val="auto"/>
      </w:rPr>
    </w:lvl>
    <w:lvl w:ilvl="1" w:tplc="10DAEA40">
      <w:start w:val="2004"/>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FE7770"/>
    <w:multiLevelType w:val="hybridMultilevel"/>
    <w:tmpl w:val="8850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71076D"/>
    <w:multiLevelType w:val="hybridMultilevel"/>
    <w:tmpl w:val="14F4290C"/>
    <w:lvl w:ilvl="0" w:tplc="B8A8A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E53D01"/>
    <w:multiLevelType w:val="hybridMultilevel"/>
    <w:tmpl w:val="1E40E56E"/>
    <w:lvl w:ilvl="0" w:tplc="627CBA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72C6B3B"/>
    <w:multiLevelType w:val="hybridMultilevel"/>
    <w:tmpl w:val="25E87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0A7B40"/>
    <w:multiLevelType w:val="hybridMultilevel"/>
    <w:tmpl w:val="489632F2"/>
    <w:lvl w:ilvl="0" w:tplc="15EC66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BD1779"/>
    <w:multiLevelType w:val="hybridMultilevel"/>
    <w:tmpl w:val="7AC6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352611"/>
    <w:multiLevelType w:val="hybridMultilevel"/>
    <w:tmpl w:val="1C0E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C0239A"/>
    <w:multiLevelType w:val="hybridMultilevel"/>
    <w:tmpl w:val="EF424A7C"/>
    <w:lvl w:ilvl="0" w:tplc="FB92D5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5E3D7C"/>
    <w:multiLevelType w:val="hybridMultilevel"/>
    <w:tmpl w:val="1C98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E308F8"/>
    <w:multiLevelType w:val="hybridMultilevel"/>
    <w:tmpl w:val="6728D220"/>
    <w:lvl w:ilvl="0" w:tplc="15EC66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4C407E"/>
    <w:multiLevelType w:val="hybridMultilevel"/>
    <w:tmpl w:val="D1089604"/>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B4C088E"/>
    <w:multiLevelType w:val="hybridMultilevel"/>
    <w:tmpl w:val="C2A25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C734402"/>
    <w:multiLevelType w:val="multilevel"/>
    <w:tmpl w:val="B582B822"/>
    <w:numStyleLink w:val="NumbLstBullet"/>
  </w:abstractNum>
  <w:abstractNum w:abstractNumId="35" w15:restartNumberingAfterBreak="0">
    <w:nsid w:val="3C985054"/>
    <w:multiLevelType w:val="hybridMultilevel"/>
    <w:tmpl w:val="D1E851D4"/>
    <w:lvl w:ilvl="0" w:tplc="436AA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D231B92"/>
    <w:multiLevelType w:val="hybridMultilevel"/>
    <w:tmpl w:val="0172F392"/>
    <w:lvl w:ilvl="0" w:tplc="B8A8A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E806E44"/>
    <w:multiLevelType w:val="hybridMultilevel"/>
    <w:tmpl w:val="AD646796"/>
    <w:lvl w:ilvl="0" w:tplc="08090003">
      <w:start w:val="1"/>
      <w:numFmt w:val="bullet"/>
      <w:lvlText w:val="o"/>
      <w:lvlJc w:val="left"/>
      <w:pPr>
        <w:ind w:left="360" w:hanging="360"/>
      </w:pPr>
      <w:rPr>
        <w:rFonts w:ascii="Courier New" w:hAnsi="Courier New" w:cs="Courier New" w:hint="default"/>
        <w:color w:val="auto"/>
      </w:rPr>
    </w:lvl>
    <w:lvl w:ilvl="1" w:tplc="15EC66AE">
      <w:start w:val="1"/>
      <w:numFmt w:val="bullet"/>
      <w:lvlText w:val=""/>
      <w:lvlJc w:val="left"/>
      <w:pPr>
        <w:ind w:left="357" w:hanging="357"/>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77160326">
      <w:numFmt w:val="bullet"/>
      <w:lvlText w:val="o"/>
      <w:lvlJc w:val="left"/>
      <w:pPr>
        <w:ind w:left="1211"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10E0957"/>
    <w:multiLevelType w:val="hybridMultilevel"/>
    <w:tmpl w:val="F5AE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1D532F"/>
    <w:multiLevelType w:val="hybridMultilevel"/>
    <w:tmpl w:val="1658A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B43112"/>
    <w:multiLevelType w:val="hybridMultilevel"/>
    <w:tmpl w:val="7946D98C"/>
    <w:lvl w:ilvl="0" w:tplc="052A8C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ED2A23"/>
    <w:multiLevelType w:val="hybridMultilevel"/>
    <w:tmpl w:val="7FFA42C0"/>
    <w:lvl w:ilvl="0" w:tplc="437699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862A08"/>
    <w:multiLevelType w:val="hybridMultilevel"/>
    <w:tmpl w:val="41E8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D2B2B30"/>
    <w:multiLevelType w:val="hybridMultilevel"/>
    <w:tmpl w:val="729664F2"/>
    <w:lvl w:ilvl="0" w:tplc="08090003">
      <w:start w:val="1"/>
      <w:numFmt w:val="bullet"/>
      <w:lvlText w:val="o"/>
      <w:lvlJc w:val="left"/>
      <w:pPr>
        <w:ind w:left="360" w:hanging="360"/>
      </w:pPr>
      <w:rPr>
        <w:rFonts w:ascii="Courier New" w:hAnsi="Courier New" w:cs="Courier New" w:hint="default"/>
        <w:color w:val="auto"/>
      </w:rPr>
    </w:lvl>
    <w:lvl w:ilvl="1" w:tplc="10DAEA40">
      <w:start w:val="2004"/>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77160326">
      <w:numFmt w:val="bullet"/>
      <w:lvlText w:val="o"/>
      <w:lvlJc w:val="left"/>
      <w:pPr>
        <w:ind w:left="1211"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3F6F6F"/>
    <w:multiLevelType w:val="hybridMultilevel"/>
    <w:tmpl w:val="8C587894"/>
    <w:lvl w:ilvl="0" w:tplc="B8A8A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213B02"/>
    <w:multiLevelType w:val="hybridMultilevel"/>
    <w:tmpl w:val="EEF4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05E79E2"/>
    <w:multiLevelType w:val="hybridMultilevel"/>
    <w:tmpl w:val="6CE87E42"/>
    <w:lvl w:ilvl="0" w:tplc="E912D9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2531CC"/>
    <w:multiLevelType w:val="hybridMultilevel"/>
    <w:tmpl w:val="DA1E54A8"/>
    <w:lvl w:ilvl="0" w:tplc="0DBC5C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E73862"/>
    <w:multiLevelType w:val="hybridMultilevel"/>
    <w:tmpl w:val="8C6EDAFE"/>
    <w:lvl w:ilvl="0" w:tplc="0A4C77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3B20AE2"/>
    <w:multiLevelType w:val="hybridMultilevel"/>
    <w:tmpl w:val="7902B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5817CFB"/>
    <w:multiLevelType w:val="hybridMultilevel"/>
    <w:tmpl w:val="0EDA14F6"/>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7152A8"/>
    <w:multiLevelType w:val="hybridMultilevel"/>
    <w:tmpl w:val="73CCE696"/>
    <w:lvl w:ilvl="0" w:tplc="30C455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731009"/>
    <w:multiLevelType w:val="hybridMultilevel"/>
    <w:tmpl w:val="D166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8AB50ED"/>
    <w:multiLevelType w:val="hybridMultilevel"/>
    <w:tmpl w:val="FE9AE8DE"/>
    <w:lvl w:ilvl="0" w:tplc="30C455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90D1DC1"/>
    <w:multiLevelType w:val="hybridMultilevel"/>
    <w:tmpl w:val="6C06A398"/>
    <w:lvl w:ilvl="0" w:tplc="B8A8A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711DD7"/>
    <w:multiLevelType w:val="hybridMultilevel"/>
    <w:tmpl w:val="E912D4FE"/>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1815A4"/>
    <w:multiLevelType w:val="hybridMultilevel"/>
    <w:tmpl w:val="E40A0F72"/>
    <w:lvl w:ilvl="0" w:tplc="30C455A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1" w15:restartNumberingAfterBreak="0">
    <w:nsid w:val="5B9A7456"/>
    <w:multiLevelType w:val="hybridMultilevel"/>
    <w:tmpl w:val="9E2A3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BA042E6"/>
    <w:multiLevelType w:val="hybridMultilevel"/>
    <w:tmpl w:val="4FB43D4E"/>
    <w:lvl w:ilvl="0" w:tplc="30C455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160B52"/>
    <w:multiLevelType w:val="hybridMultilevel"/>
    <w:tmpl w:val="E5520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2B92C6D"/>
    <w:multiLevelType w:val="hybridMultilevel"/>
    <w:tmpl w:val="31CCD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8746DB4"/>
    <w:multiLevelType w:val="hybridMultilevel"/>
    <w:tmpl w:val="504ABC52"/>
    <w:lvl w:ilvl="0" w:tplc="052A8C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92451CB"/>
    <w:multiLevelType w:val="hybridMultilevel"/>
    <w:tmpl w:val="4BAA1B74"/>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CCA56F2"/>
    <w:multiLevelType w:val="hybridMultilevel"/>
    <w:tmpl w:val="98EAE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CE9744D"/>
    <w:multiLevelType w:val="hybridMultilevel"/>
    <w:tmpl w:val="FE547504"/>
    <w:lvl w:ilvl="0" w:tplc="0A4C77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756926"/>
    <w:multiLevelType w:val="hybridMultilevel"/>
    <w:tmpl w:val="04F69A88"/>
    <w:lvl w:ilvl="0" w:tplc="DADCCAC0">
      <w:start w:val="1"/>
      <w:numFmt w:val="bullet"/>
      <w:lvlText w:val=""/>
      <w:lvlJc w:val="left"/>
      <w:pPr>
        <w:ind w:left="360" w:hanging="360"/>
      </w:pPr>
      <w:rPr>
        <w:rFonts w:ascii="Symbol" w:hAnsi="Symbol" w:hint="default"/>
        <w:color w:val="auto"/>
      </w:rPr>
    </w:lvl>
    <w:lvl w:ilvl="1" w:tplc="01DEE7AA">
      <w:start w:val="1"/>
      <w:numFmt w:val="bullet"/>
      <w:lvlText w:val=""/>
      <w:lvlJc w:val="left"/>
      <w:pPr>
        <w:ind w:left="357" w:hanging="357"/>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20C12A4"/>
    <w:multiLevelType w:val="hybridMultilevel"/>
    <w:tmpl w:val="853E3874"/>
    <w:lvl w:ilvl="0" w:tplc="436AA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6916559"/>
    <w:multiLevelType w:val="hybridMultilevel"/>
    <w:tmpl w:val="B3984B6A"/>
    <w:lvl w:ilvl="0" w:tplc="B8A8A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860651"/>
    <w:multiLevelType w:val="hybridMultilevel"/>
    <w:tmpl w:val="10DE5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89A7778"/>
    <w:multiLevelType w:val="hybridMultilevel"/>
    <w:tmpl w:val="15FEF9B8"/>
    <w:lvl w:ilvl="0" w:tplc="08090003">
      <w:start w:val="1"/>
      <w:numFmt w:val="bullet"/>
      <w:lvlText w:val="o"/>
      <w:lvlJc w:val="left"/>
      <w:pPr>
        <w:ind w:left="360" w:hanging="360"/>
      </w:pPr>
      <w:rPr>
        <w:rFonts w:ascii="Courier New" w:hAnsi="Courier New" w:cs="Courier New" w:hint="default"/>
        <w:color w:val="auto"/>
      </w:rPr>
    </w:lvl>
    <w:lvl w:ilvl="1" w:tplc="795EADDA">
      <w:start w:val="1"/>
      <w:numFmt w:val="bullet"/>
      <w:lvlText w:val="o"/>
      <w:lvlJc w:val="left"/>
      <w:pPr>
        <w:ind w:left="357" w:hanging="357"/>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77160326">
      <w:numFmt w:val="bullet"/>
      <w:lvlText w:val="o"/>
      <w:lvlJc w:val="left"/>
      <w:pPr>
        <w:ind w:left="1211"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A875752"/>
    <w:multiLevelType w:val="hybridMultilevel"/>
    <w:tmpl w:val="4C20F2E0"/>
    <w:lvl w:ilvl="0" w:tplc="DADCC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BA79D4"/>
    <w:multiLevelType w:val="hybridMultilevel"/>
    <w:tmpl w:val="F952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BFF27EF"/>
    <w:multiLevelType w:val="hybridMultilevel"/>
    <w:tmpl w:val="5D6098F6"/>
    <w:lvl w:ilvl="0" w:tplc="0A4C778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5342D2"/>
    <w:multiLevelType w:val="hybridMultilevel"/>
    <w:tmpl w:val="6B96F592"/>
    <w:lvl w:ilvl="0" w:tplc="627CBA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7E4A2A3A"/>
    <w:multiLevelType w:val="hybridMultilevel"/>
    <w:tmpl w:val="6A583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F3D2DC4"/>
    <w:multiLevelType w:val="hybridMultilevel"/>
    <w:tmpl w:val="C9C63CD4"/>
    <w:lvl w:ilvl="0" w:tplc="FB92D5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34"/>
  </w:num>
  <w:num w:numId="3">
    <w:abstractNumId w:val="23"/>
  </w:num>
  <w:num w:numId="4">
    <w:abstractNumId w:val="72"/>
  </w:num>
  <w:num w:numId="5">
    <w:abstractNumId w:val="74"/>
  </w:num>
  <w:num w:numId="6">
    <w:abstractNumId w:val="75"/>
  </w:num>
  <w:num w:numId="7">
    <w:abstractNumId w:val="32"/>
  </w:num>
  <w:num w:numId="8">
    <w:abstractNumId w:val="12"/>
  </w:num>
  <w:num w:numId="9">
    <w:abstractNumId w:val="50"/>
  </w:num>
  <w:num w:numId="10">
    <w:abstractNumId w:val="68"/>
  </w:num>
  <w:num w:numId="11">
    <w:abstractNumId w:val="83"/>
  </w:num>
  <w:num w:numId="12">
    <w:abstractNumId w:val="56"/>
  </w:num>
  <w:num w:numId="13">
    <w:abstractNumId w:val="18"/>
  </w:num>
  <w:num w:numId="14">
    <w:abstractNumId w:val="65"/>
  </w:num>
  <w:num w:numId="15">
    <w:abstractNumId w:val="36"/>
  </w:num>
  <w:num w:numId="16">
    <w:abstractNumId w:val="8"/>
  </w:num>
  <w:num w:numId="17">
    <w:abstractNumId w:val="7"/>
  </w:num>
  <w:num w:numId="18">
    <w:abstractNumId w:val="80"/>
  </w:num>
  <w:num w:numId="19">
    <w:abstractNumId w:val="48"/>
  </w:num>
  <w:num w:numId="20">
    <w:abstractNumId w:val="19"/>
  </w:num>
  <w:num w:numId="21">
    <w:abstractNumId w:val="6"/>
  </w:num>
  <w:num w:numId="22">
    <w:abstractNumId w:val="29"/>
  </w:num>
  <w:num w:numId="23">
    <w:abstractNumId w:val="46"/>
  </w:num>
  <w:num w:numId="24">
    <w:abstractNumId w:val="20"/>
  </w:num>
  <w:num w:numId="25">
    <w:abstractNumId w:val="33"/>
  </w:num>
  <w:num w:numId="26">
    <w:abstractNumId w:val="39"/>
  </w:num>
  <w:num w:numId="27">
    <w:abstractNumId w:val="55"/>
  </w:num>
  <w:num w:numId="28">
    <w:abstractNumId w:val="14"/>
  </w:num>
  <w:num w:numId="29">
    <w:abstractNumId w:val="59"/>
  </w:num>
  <w:num w:numId="30">
    <w:abstractNumId w:val="62"/>
  </w:num>
  <w:num w:numId="31">
    <w:abstractNumId w:val="53"/>
  </w:num>
  <w:num w:numId="32">
    <w:abstractNumId w:val="47"/>
  </w:num>
  <w:num w:numId="33">
    <w:abstractNumId w:val="15"/>
  </w:num>
  <w:num w:numId="34">
    <w:abstractNumId w:val="81"/>
  </w:num>
  <w:num w:numId="35">
    <w:abstractNumId w:val="70"/>
  </w:num>
  <w:num w:numId="36">
    <w:abstractNumId w:val="17"/>
  </w:num>
  <w:num w:numId="37">
    <w:abstractNumId w:val="49"/>
  </w:num>
  <w:num w:numId="38">
    <w:abstractNumId w:val="66"/>
  </w:num>
  <w:num w:numId="39">
    <w:abstractNumId w:val="41"/>
  </w:num>
  <w:num w:numId="40">
    <w:abstractNumId w:val="71"/>
  </w:num>
  <w:num w:numId="41">
    <w:abstractNumId w:val="85"/>
  </w:num>
  <w:num w:numId="42">
    <w:abstractNumId w:val="28"/>
  </w:num>
  <w:num w:numId="43">
    <w:abstractNumId w:val="16"/>
  </w:num>
  <w:num w:numId="44">
    <w:abstractNumId w:val="67"/>
  </w:num>
  <w:num w:numId="45">
    <w:abstractNumId w:val="31"/>
  </w:num>
  <w:num w:numId="46">
    <w:abstractNumId w:val="69"/>
  </w:num>
  <w:num w:numId="47">
    <w:abstractNumId w:val="3"/>
  </w:num>
  <w:num w:numId="48">
    <w:abstractNumId w:val="52"/>
  </w:num>
  <w:num w:numId="49">
    <w:abstractNumId w:val="58"/>
  </w:num>
  <w:num w:numId="50">
    <w:abstractNumId w:val="79"/>
  </w:num>
  <w:num w:numId="51">
    <w:abstractNumId w:val="5"/>
  </w:num>
  <w:num w:numId="52">
    <w:abstractNumId w:val="37"/>
  </w:num>
  <w:num w:numId="53">
    <w:abstractNumId w:val="45"/>
  </w:num>
  <w:num w:numId="54">
    <w:abstractNumId w:val="76"/>
  </w:num>
  <w:num w:numId="55">
    <w:abstractNumId w:val="57"/>
  </w:num>
  <w:num w:numId="56">
    <w:abstractNumId w:val="44"/>
  </w:num>
  <w:num w:numId="57">
    <w:abstractNumId w:val="38"/>
  </w:num>
  <w:num w:numId="58">
    <w:abstractNumId w:val="9"/>
  </w:num>
  <w:num w:numId="59">
    <w:abstractNumId w:val="25"/>
  </w:num>
  <w:num w:numId="60">
    <w:abstractNumId w:val="30"/>
  </w:num>
  <w:num w:numId="61">
    <w:abstractNumId w:val="78"/>
  </w:num>
  <w:num w:numId="62">
    <w:abstractNumId w:val="63"/>
  </w:num>
  <w:num w:numId="63">
    <w:abstractNumId w:val="11"/>
  </w:num>
  <w:num w:numId="64">
    <w:abstractNumId w:val="42"/>
  </w:num>
  <w:num w:numId="65">
    <w:abstractNumId w:val="24"/>
  </w:num>
  <w:num w:numId="66">
    <w:abstractNumId w:val="2"/>
  </w:num>
  <w:num w:numId="67">
    <w:abstractNumId w:val="4"/>
  </w:num>
  <w:num w:numId="68">
    <w:abstractNumId w:val="77"/>
  </w:num>
  <w:num w:numId="69">
    <w:abstractNumId w:val="40"/>
  </w:num>
  <w:num w:numId="70">
    <w:abstractNumId w:val="51"/>
  </w:num>
  <w:num w:numId="71">
    <w:abstractNumId w:val="13"/>
  </w:num>
  <w:num w:numId="72">
    <w:abstractNumId w:val="64"/>
  </w:num>
  <w:num w:numId="73">
    <w:abstractNumId w:val="0"/>
  </w:num>
  <w:num w:numId="74">
    <w:abstractNumId w:val="73"/>
  </w:num>
  <w:num w:numId="75">
    <w:abstractNumId w:val="1"/>
  </w:num>
  <w:num w:numId="76">
    <w:abstractNumId w:val="35"/>
  </w:num>
  <w:num w:numId="77">
    <w:abstractNumId w:val="54"/>
  </w:num>
  <w:num w:numId="78">
    <w:abstractNumId w:val="21"/>
  </w:num>
  <w:num w:numId="79">
    <w:abstractNumId w:val="10"/>
  </w:num>
  <w:num w:numId="80">
    <w:abstractNumId w:val="26"/>
  </w:num>
  <w:num w:numId="81">
    <w:abstractNumId w:val="84"/>
  </w:num>
  <w:num w:numId="82">
    <w:abstractNumId w:val="27"/>
  </w:num>
  <w:num w:numId="83">
    <w:abstractNumId w:val="61"/>
  </w:num>
  <w:num w:numId="84">
    <w:abstractNumId w:val="43"/>
  </w:num>
  <w:num w:numId="85">
    <w:abstractNumId w:val="22"/>
  </w:num>
  <w:num w:numId="86">
    <w:abstractNumId w:val="8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4E2E"/>
    <w:rsid w:val="000352AD"/>
    <w:rsid w:val="0004109A"/>
    <w:rsid w:val="00053468"/>
    <w:rsid w:val="000537B0"/>
    <w:rsid w:val="00056800"/>
    <w:rsid w:val="00066285"/>
    <w:rsid w:val="000747A9"/>
    <w:rsid w:val="000801D7"/>
    <w:rsid w:val="00081166"/>
    <w:rsid w:val="00081374"/>
    <w:rsid w:val="000814AD"/>
    <w:rsid w:val="00081A84"/>
    <w:rsid w:val="00085F1F"/>
    <w:rsid w:val="000867FD"/>
    <w:rsid w:val="00087A3F"/>
    <w:rsid w:val="00091108"/>
    <w:rsid w:val="00092340"/>
    <w:rsid w:val="00095511"/>
    <w:rsid w:val="000A29DB"/>
    <w:rsid w:val="000A3243"/>
    <w:rsid w:val="000A32F0"/>
    <w:rsid w:val="000A52BC"/>
    <w:rsid w:val="000B1E49"/>
    <w:rsid w:val="000C17FF"/>
    <w:rsid w:val="000C444A"/>
    <w:rsid w:val="000C7756"/>
    <w:rsid w:val="000D04F5"/>
    <w:rsid w:val="000D10F8"/>
    <w:rsid w:val="000D31E8"/>
    <w:rsid w:val="000D432C"/>
    <w:rsid w:val="000E074C"/>
    <w:rsid w:val="000E11B4"/>
    <w:rsid w:val="000E25E3"/>
    <w:rsid w:val="000E2BB4"/>
    <w:rsid w:val="000E6A4B"/>
    <w:rsid w:val="000F4723"/>
    <w:rsid w:val="000F5235"/>
    <w:rsid w:val="000F5C2C"/>
    <w:rsid w:val="000F7C5B"/>
    <w:rsid w:val="00101028"/>
    <w:rsid w:val="001014CC"/>
    <w:rsid w:val="00102FA5"/>
    <w:rsid w:val="00115A74"/>
    <w:rsid w:val="00120A49"/>
    <w:rsid w:val="00123D63"/>
    <w:rsid w:val="00125B03"/>
    <w:rsid w:val="00137CE5"/>
    <w:rsid w:val="00150996"/>
    <w:rsid w:val="00150F54"/>
    <w:rsid w:val="00154FCF"/>
    <w:rsid w:val="00155462"/>
    <w:rsid w:val="00157D52"/>
    <w:rsid w:val="00164232"/>
    <w:rsid w:val="00167B5D"/>
    <w:rsid w:val="00167CF7"/>
    <w:rsid w:val="00171E6D"/>
    <w:rsid w:val="00177F60"/>
    <w:rsid w:val="001842B1"/>
    <w:rsid w:val="00185D62"/>
    <w:rsid w:val="00186651"/>
    <w:rsid w:val="00187EE5"/>
    <w:rsid w:val="00190E4B"/>
    <w:rsid w:val="001924C0"/>
    <w:rsid w:val="0019404D"/>
    <w:rsid w:val="001A339B"/>
    <w:rsid w:val="001A348C"/>
    <w:rsid w:val="001A6C6D"/>
    <w:rsid w:val="001A7D20"/>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23180"/>
    <w:rsid w:val="002307B7"/>
    <w:rsid w:val="00235229"/>
    <w:rsid w:val="00235968"/>
    <w:rsid w:val="00237778"/>
    <w:rsid w:val="0024184D"/>
    <w:rsid w:val="002441D0"/>
    <w:rsid w:val="0024766A"/>
    <w:rsid w:val="002500ED"/>
    <w:rsid w:val="0025170C"/>
    <w:rsid w:val="00251E41"/>
    <w:rsid w:val="0025245D"/>
    <w:rsid w:val="002529FF"/>
    <w:rsid w:val="00256F1C"/>
    <w:rsid w:val="0026304C"/>
    <w:rsid w:val="00266E14"/>
    <w:rsid w:val="002707F1"/>
    <w:rsid w:val="00282D5B"/>
    <w:rsid w:val="002859EE"/>
    <w:rsid w:val="0028705F"/>
    <w:rsid w:val="002A45F9"/>
    <w:rsid w:val="002A7D6D"/>
    <w:rsid w:val="002B1243"/>
    <w:rsid w:val="002B4E4D"/>
    <w:rsid w:val="002B68A9"/>
    <w:rsid w:val="002C3520"/>
    <w:rsid w:val="002C54C6"/>
    <w:rsid w:val="002C5AE5"/>
    <w:rsid w:val="002C750D"/>
    <w:rsid w:val="002D05FE"/>
    <w:rsid w:val="002D14E6"/>
    <w:rsid w:val="002D189E"/>
    <w:rsid w:val="002D44A1"/>
    <w:rsid w:val="002D46F6"/>
    <w:rsid w:val="002E1588"/>
    <w:rsid w:val="002E4B3C"/>
    <w:rsid w:val="002F16DF"/>
    <w:rsid w:val="002F5922"/>
    <w:rsid w:val="0032052C"/>
    <w:rsid w:val="00320F22"/>
    <w:rsid w:val="00324BDF"/>
    <w:rsid w:val="0032681E"/>
    <w:rsid w:val="00327536"/>
    <w:rsid w:val="003306C9"/>
    <w:rsid w:val="003332EC"/>
    <w:rsid w:val="003546A0"/>
    <w:rsid w:val="00363E25"/>
    <w:rsid w:val="00367416"/>
    <w:rsid w:val="0037504B"/>
    <w:rsid w:val="00384229"/>
    <w:rsid w:val="00385FBB"/>
    <w:rsid w:val="00386240"/>
    <w:rsid w:val="0039228E"/>
    <w:rsid w:val="00397DA8"/>
    <w:rsid w:val="003A08A5"/>
    <w:rsid w:val="003A20C4"/>
    <w:rsid w:val="003A3B10"/>
    <w:rsid w:val="003B0A3E"/>
    <w:rsid w:val="003B1024"/>
    <w:rsid w:val="003B2F6C"/>
    <w:rsid w:val="003B35E6"/>
    <w:rsid w:val="003B5540"/>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3F7508"/>
    <w:rsid w:val="00401B85"/>
    <w:rsid w:val="00402ED1"/>
    <w:rsid w:val="00417211"/>
    <w:rsid w:val="0042324E"/>
    <w:rsid w:val="004238F5"/>
    <w:rsid w:val="00424033"/>
    <w:rsid w:val="0042473B"/>
    <w:rsid w:val="00424D69"/>
    <w:rsid w:val="004256D8"/>
    <w:rsid w:val="00431586"/>
    <w:rsid w:val="00433A06"/>
    <w:rsid w:val="00434FD1"/>
    <w:rsid w:val="004440E8"/>
    <w:rsid w:val="00445737"/>
    <w:rsid w:val="0044695B"/>
    <w:rsid w:val="00447985"/>
    <w:rsid w:val="00452E7B"/>
    <w:rsid w:val="00460D78"/>
    <w:rsid w:val="004626BB"/>
    <w:rsid w:val="00466C8D"/>
    <w:rsid w:val="004676E5"/>
    <w:rsid w:val="00470515"/>
    <w:rsid w:val="00474E9E"/>
    <w:rsid w:val="00482940"/>
    <w:rsid w:val="00493E19"/>
    <w:rsid w:val="004954AC"/>
    <w:rsid w:val="004A0BA5"/>
    <w:rsid w:val="004A37E3"/>
    <w:rsid w:val="004A706D"/>
    <w:rsid w:val="004A7D74"/>
    <w:rsid w:val="004B2B62"/>
    <w:rsid w:val="004C25DB"/>
    <w:rsid w:val="004D2AA3"/>
    <w:rsid w:val="004D4ABE"/>
    <w:rsid w:val="004D6AE4"/>
    <w:rsid w:val="004D744D"/>
    <w:rsid w:val="004E23C4"/>
    <w:rsid w:val="004E2B57"/>
    <w:rsid w:val="004E538C"/>
    <w:rsid w:val="004F1A77"/>
    <w:rsid w:val="004F3689"/>
    <w:rsid w:val="004F3D57"/>
    <w:rsid w:val="004F774C"/>
    <w:rsid w:val="005017B0"/>
    <w:rsid w:val="005104BC"/>
    <w:rsid w:val="0051749E"/>
    <w:rsid w:val="00523DBF"/>
    <w:rsid w:val="005322E1"/>
    <w:rsid w:val="00537ADB"/>
    <w:rsid w:val="005403D3"/>
    <w:rsid w:val="00546239"/>
    <w:rsid w:val="0055055B"/>
    <w:rsid w:val="00554691"/>
    <w:rsid w:val="00555B55"/>
    <w:rsid w:val="0056593E"/>
    <w:rsid w:val="0057493D"/>
    <w:rsid w:val="00574EAF"/>
    <w:rsid w:val="005760E7"/>
    <w:rsid w:val="0058099A"/>
    <w:rsid w:val="005810A0"/>
    <w:rsid w:val="0058157F"/>
    <w:rsid w:val="00581E15"/>
    <w:rsid w:val="00583B57"/>
    <w:rsid w:val="005844CE"/>
    <w:rsid w:val="00593514"/>
    <w:rsid w:val="00594E72"/>
    <w:rsid w:val="00595B1D"/>
    <w:rsid w:val="005968E0"/>
    <w:rsid w:val="005A18BB"/>
    <w:rsid w:val="005A28F6"/>
    <w:rsid w:val="005A2F9A"/>
    <w:rsid w:val="005B035C"/>
    <w:rsid w:val="005B05A9"/>
    <w:rsid w:val="005B0BAA"/>
    <w:rsid w:val="005B48EC"/>
    <w:rsid w:val="005C3598"/>
    <w:rsid w:val="005C576C"/>
    <w:rsid w:val="005C7DF6"/>
    <w:rsid w:val="005D0CE7"/>
    <w:rsid w:val="005D4122"/>
    <w:rsid w:val="005D4826"/>
    <w:rsid w:val="005D7E01"/>
    <w:rsid w:val="005E0D2F"/>
    <w:rsid w:val="005E68DC"/>
    <w:rsid w:val="005F6971"/>
    <w:rsid w:val="00601B41"/>
    <w:rsid w:val="00602329"/>
    <w:rsid w:val="00604810"/>
    <w:rsid w:val="0061364A"/>
    <w:rsid w:val="006145BD"/>
    <w:rsid w:val="0061508F"/>
    <w:rsid w:val="00617781"/>
    <w:rsid w:val="00617CB8"/>
    <w:rsid w:val="00630E3B"/>
    <w:rsid w:val="00636088"/>
    <w:rsid w:val="00642C48"/>
    <w:rsid w:val="00652010"/>
    <w:rsid w:val="006536B5"/>
    <w:rsid w:val="00656AA4"/>
    <w:rsid w:val="006612C1"/>
    <w:rsid w:val="0066404E"/>
    <w:rsid w:val="0067559E"/>
    <w:rsid w:val="00676815"/>
    <w:rsid w:val="0067720F"/>
    <w:rsid w:val="006820A1"/>
    <w:rsid w:val="00685BC0"/>
    <w:rsid w:val="0068644C"/>
    <w:rsid w:val="0069029D"/>
    <w:rsid w:val="006925E2"/>
    <w:rsid w:val="006955C6"/>
    <w:rsid w:val="00695A9D"/>
    <w:rsid w:val="006A7B73"/>
    <w:rsid w:val="006B05F1"/>
    <w:rsid w:val="006B24D1"/>
    <w:rsid w:val="006C1AF3"/>
    <w:rsid w:val="006C2235"/>
    <w:rsid w:val="006D473D"/>
    <w:rsid w:val="006E08E9"/>
    <w:rsid w:val="006E2CFE"/>
    <w:rsid w:val="006E4619"/>
    <w:rsid w:val="006F082A"/>
    <w:rsid w:val="006F140D"/>
    <w:rsid w:val="0070020F"/>
    <w:rsid w:val="00701097"/>
    <w:rsid w:val="007019FB"/>
    <w:rsid w:val="00704347"/>
    <w:rsid w:val="007046D0"/>
    <w:rsid w:val="00710109"/>
    <w:rsid w:val="00710BD2"/>
    <w:rsid w:val="00711FB0"/>
    <w:rsid w:val="007123C6"/>
    <w:rsid w:val="007158F7"/>
    <w:rsid w:val="00720410"/>
    <w:rsid w:val="00725E20"/>
    <w:rsid w:val="00727946"/>
    <w:rsid w:val="00727C42"/>
    <w:rsid w:val="007304B7"/>
    <w:rsid w:val="007327E8"/>
    <w:rsid w:val="00740E49"/>
    <w:rsid w:val="00743474"/>
    <w:rsid w:val="00751F75"/>
    <w:rsid w:val="007522C9"/>
    <w:rsid w:val="0075326A"/>
    <w:rsid w:val="007536CF"/>
    <w:rsid w:val="00754136"/>
    <w:rsid w:val="00756718"/>
    <w:rsid w:val="00757D53"/>
    <w:rsid w:val="00757F83"/>
    <w:rsid w:val="007617E9"/>
    <w:rsid w:val="00767638"/>
    <w:rsid w:val="00770AFE"/>
    <w:rsid w:val="00771BF7"/>
    <w:rsid w:val="00772319"/>
    <w:rsid w:val="00773604"/>
    <w:rsid w:val="007739A8"/>
    <w:rsid w:val="007744C5"/>
    <w:rsid w:val="00774FD5"/>
    <w:rsid w:val="00785FB5"/>
    <w:rsid w:val="00786A19"/>
    <w:rsid w:val="0079351C"/>
    <w:rsid w:val="00794E95"/>
    <w:rsid w:val="00795A2D"/>
    <w:rsid w:val="007A202A"/>
    <w:rsid w:val="007A41F8"/>
    <w:rsid w:val="007A688A"/>
    <w:rsid w:val="007B09D8"/>
    <w:rsid w:val="007B190F"/>
    <w:rsid w:val="007B1D78"/>
    <w:rsid w:val="007B68E3"/>
    <w:rsid w:val="007C086E"/>
    <w:rsid w:val="007D212F"/>
    <w:rsid w:val="007D4C13"/>
    <w:rsid w:val="007E0263"/>
    <w:rsid w:val="007E03AF"/>
    <w:rsid w:val="007F0399"/>
    <w:rsid w:val="007F6654"/>
    <w:rsid w:val="007F6BF2"/>
    <w:rsid w:val="00801673"/>
    <w:rsid w:val="00803138"/>
    <w:rsid w:val="0080396A"/>
    <w:rsid w:val="00803EC4"/>
    <w:rsid w:val="00807750"/>
    <w:rsid w:val="00807CD7"/>
    <w:rsid w:val="008130CD"/>
    <w:rsid w:val="00817881"/>
    <w:rsid w:val="00820DF9"/>
    <w:rsid w:val="008215D0"/>
    <w:rsid w:val="00822FF2"/>
    <w:rsid w:val="00825247"/>
    <w:rsid w:val="008271F5"/>
    <w:rsid w:val="008365CC"/>
    <w:rsid w:val="00842F7B"/>
    <w:rsid w:val="008447E4"/>
    <w:rsid w:val="008511A7"/>
    <w:rsid w:val="00851FBE"/>
    <w:rsid w:val="00852843"/>
    <w:rsid w:val="00855BEA"/>
    <w:rsid w:val="0086108E"/>
    <w:rsid w:val="00861684"/>
    <w:rsid w:val="00861EEB"/>
    <w:rsid w:val="008621C8"/>
    <w:rsid w:val="00862562"/>
    <w:rsid w:val="008709F4"/>
    <w:rsid w:val="00871808"/>
    <w:rsid w:val="00872BB4"/>
    <w:rsid w:val="00872D12"/>
    <w:rsid w:val="00877132"/>
    <w:rsid w:val="00882043"/>
    <w:rsid w:val="008905ED"/>
    <w:rsid w:val="00894B22"/>
    <w:rsid w:val="008A5693"/>
    <w:rsid w:val="008A6ED6"/>
    <w:rsid w:val="008B7726"/>
    <w:rsid w:val="008C1B53"/>
    <w:rsid w:val="008C413A"/>
    <w:rsid w:val="008C5B97"/>
    <w:rsid w:val="008D72F1"/>
    <w:rsid w:val="008E0DF8"/>
    <w:rsid w:val="008E1FC9"/>
    <w:rsid w:val="008F0052"/>
    <w:rsid w:val="008F1FF7"/>
    <w:rsid w:val="008F4449"/>
    <w:rsid w:val="008F7B60"/>
    <w:rsid w:val="009007AF"/>
    <w:rsid w:val="009044B9"/>
    <w:rsid w:val="00904631"/>
    <w:rsid w:val="0090528E"/>
    <w:rsid w:val="00905F34"/>
    <w:rsid w:val="00906356"/>
    <w:rsid w:val="00906421"/>
    <w:rsid w:val="00913180"/>
    <w:rsid w:val="009151FD"/>
    <w:rsid w:val="009161E9"/>
    <w:rsid w:val="009206AC"/>
    <w:rsid w:val="00921886"/>
    <w:rsid w:val="00924692"/>
    <w:rsid w:val="00927747"/>
    <w:rsid w:val="0093017E"/>
    <w:rsid w:val="00930825"/>
    <w:rsid w:val="009370D9"/>
    <w:rsid w:val="009403AF"/>
    <w:rsid w:val="0094097A"/>
    <w:rsid w:val="00941F8E"/>
    <w:rsid w:val="00946CE8"/>
    <w:rsid w:val="00957B8E"/>
    <w:rsid w:val="00960207"/>
    <w:rsid w:val="0096383E"/>
    <w:rsid w:val="00964F9E"/>
    <w:rsid w:val="00972B00"/>
    <w:rsid w:val="00973254"/>
    <w:rsid w:val="00974922"/>
    <w:rsid w:val="00974E18"/>
    <w:rsid w:val="00975031"/>
    <w:rsid w:val="0097698A"/>
    <w:rsid w:val="009778D1"/>
    <w:rsid w:val="00980094"/>
    <w:rsid w:val="00984CFF"/>
    <w:rsid w:val="00993A2A"/>
    <w:rsid w:val="009A1AD0"/>
    <w:rsid w:val="009A43A2"/>
    <w:rsid w:val="009A5893"/>
    <w:rsid w:val="009A72CE"/>
    <w:rsid w:val="009A7D82"/>
    <w:rsid w:val="009B033F"/>
    <w:rsid w:val="009B28AC"/>
    <w:rsid w:val="009B2DA0"/>
    <w:rsid w:val="009C1378"/>
    <w:rsid w:val="009C502E"/>
    <w:rsid w:val="009C5618"/>
    <w:rsid w:val="009D6261"/>
    <w:rsid w:val="009E1AEA"/>
    <w:rsid w:val="009E6859"/>
    <w:rsid w:val="009E6D5B"/>
    <w:rsid w:val="009E79B6"/>
    <w:rsid w:val="009F4D37"/>
    <w:rsid w:val="009F6138"/>
    <w:rsid w:val="00A059A5"/>
    <w:rsid w:val="00A135E0"/>
    <w:rsid w:val="00A20821"/>
    <w:rsid w:val="00A230DD"/>
    <w:rsid w:val="00A25639"/>
    <w:rsid w:val="00A45968"/>
    <w:rsid w:val="00A45EA5"/>
    <w:rsid w:val="00A52CB5"/>
    <w:rsid w:val="00A56ED8"/>
    <w:rsid w:val="00A578FB"/>
    <w:rsid w:val="00A57B9A"/>
    <w:rsid w:val="00A664F1"/>
    <w:rsid w:val="00A73A57"/>
    <w:rsid w:val="00A74226"/>
    <w:rsid w:val="00A77D79"/>
    <w:rsid w:val="00A8331B"/>
    <w:rsid w:val="00A84455"/>
    <w:rsid w:val="00A84866"/>
    <w:rsid w:val="00A84C40"/>
    <w:rsid w:val="00A85301"/>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6A4F"/>
    <w:rsid w:val="00AF772A"/>
    <w:rsid w:val="00AF7D7C"/>
    <w:rsid w:val="00B0104B"/>
    <w:rsid w:val="00B012E3"/>
    <w:rsid w:val="00B16D9C"/>
    <w:rsid w:val="00B16E3C"/>
    <w:rsid w:val="00B21296"/>
    <w:rsid w:val="00B24BD4"/>
    <w:rsid w:val="00B318E8"/>
    <w:rsid w:val="00B33DC3"/>
    <w:rsid w:val="00B37281"/>
    <w:rsid w:val="00B379AA"/>
    <w:rsid w:val="00B4021E"/>
    <w:rsid w:val="00B40C51"/>
    <w:rsid w:val="00B440A2"/>
    <w:rsid w:val="00B44171"/>
    <w:rsid w:val="00B510FE"/>
    <w:rsid w:val="00B52880"/>
    <w:rsid w:val="00B53C4B"/>
    <w:rsid w:val="00B6369C"/>
    <w:rsid w:val="00B659B5"/>
    <w:rsid w:val="00B67025"/>
    <w:rsid w:val="00B71ED7"/>
    <w:rsid w:val="00B80105"/>
    <w:rsid w:val="00B81988"/>
    <w:rsid w:val="00B849F2"/>
    <w:rsid w:val="00B95931"/>
    <w:rsid w:val="00B97889"/>
    <w:rsid w:val="00BA00CA"/>
    <w:rsid w:val="00BA25EF"/>
    <w:rsid w:val="00BB05CC"/>
    <w:rsid w:val="00BC2663"/>
    <w:rsid w:val="00BC5032"/>
    <w:rsid w:val="00BC5540"/>
    <w:rsid w:val="00BD0EBD"/>
    <w:rsid w:val="00BD3EDA"/>
    <w:rsid w:val="00BD558E"/>
    <w:rsid w:val="00BE0655"/>
    <w:rsid w:val="00BE2A28"/>
    <w:rsid w:val="00BE4D26"/>
    <w:rsid w:val="00BE5B9E"/>
    <w:rsid w:val="00BE7901"/>
    <w:rsid w:val="00BF087A"/>
    <w:rsid w:val="00BF4CD3"/>
    <w:rsid w:val="00BF646C"/>
    <w:rsid w:val="00BF7D34"/>
    <w:rsid w:val="00C018A4"/>
    <w:rsid w:val="00C01D54"/>
    <w:rsid w:val="00C01DD2"/>
    <w:rsid w:val="00C05269"/>
    <w:rsid w:val="00C06E46"/>
    <w:rsid w:val="00C072D3"/>
    <w:rsid w:val="00C07E8F"/>
    <w:rsid w:val="00C163E7"/>
    <w:rsid w:val="00C22460"/>
    <w:rsid w:val="00C238D3"/>
    <w:rsid w:val="00C251D2"/>
    <w:rsid w:val="00C25446"/>
    <w:rsid w:val="00C2603B"/>
    <w:rsid w:val="00C325A1"/>
    <w:rsid w:val="00C32CCF"/>
    <w:rsid w:val="00C34C31"/>
    <w:rsid w:val="00C34E71"/>
    <w:rsid w:val="00C35225"/>
    <w:rsid w:val="00C369D7"/>
    <w:rsid w:val="00C4299A"/>
    <w:rsid w:val="00C44D69"/>
    <w:rsid w:val="00C51A58"/>
    <w:rsid w:val="00C5228C"/>
    <w:rsid w:val="00C52742"/>
    <w:rsid w:val="00C53CBA"/>
    <w:rsid w:val="00C53F9F"/>
    <w:rsid w:val="00C55FEE"/>
    <w:rsid w:val="00C57459"/>
    <w:rsid w:val="00C57CE4"/>
    <w:rsid w:val="00C6154F"/>
    <w:rsid w:val="00C63450"/>
    <w:rsid w:val="00C724BC"/>
    <w:rsid w:val="00C800DB"/>
    <w:rsid w:val="00C83C55"/>
    <w:rsid w:val="00C84D80"/>
    <w:rsid w:val="00C9660A"/>
    <w:rsid w:val="00C96D94"/>
    <w:rsid w:val="00CA0601"/>
    <w:rsid w:val="00CA06B6"/>
    <w:rsid w:val="00CA4044"/>
    <w:rsid w:val="00CA7592"/>
    <w:rsid w:val="00CB700B"/>
    <w:rsid w:val="00CC5AA1"/>
    <w:rsid w:val="00CD0238"/>
    <w:rsid w:val="00CD0245"/>
    <w:rsid w:val="00CD20BC"/>
    <w:rsid w:val="00CD26B8"/>
    <w:rsid w:val="00CD498A"/>
    <w:rsid w:val="00CE1C7E"/>
    <w:rsid w:val="00CE418E"/>
    <w:rsid w:val="00CF062E"/>
    <w:rsid w:val="00CF0F56"/>
    <w:rsid w:val="00CF115D"/>
    <w:rsid w:val="00CF14F3"/>
    <w:rsid w:val="00CF5876"/>
    <w:rsid w:val="00D0072F"/>
    <w:rsid w:val="00D01931"/>
    <w:rsid w:val="00D01CC6"/>
    <w:rsid w:val="00D1351D"/>
    <w:rsid w:val="00D24E8E"/>
    <w:rsid w:val="00D27485"/>
    <w:rsid w:val="00D32CA1"/>
    <w:rsid w:val="00D3457D"/>
    <w:rsid w:val="00D35D3C"/>
    <w:rsid w:val="00D413AD"/>
    <w:rsid w:val="00D41D51"/>
    <w:rsid w:val="00D426A8"/>
    <w:rsid w:val="00D42757"/>
    <w:rsid w:val="00D4532F"/>
    <w:rsid w:val="00D50A54"/>
    <w:rsid w:val="00D539D2"/>
    <w:rsid w:val="00D545FB"/>
    <w:rsid w:val="00D62316"/>
    <w:rsid w:val="00D635E0"/>
    <w:rsid w:val="00D6466E"/>
    <w:rsid w:val="00D714C6"/>
    <w:rsid w:val="00D73494"/>
    <w:rsid w:val="00D73D3C"/>
    <w:rsid w:val="00D82A92"/>
    <w:rsid w:val="00D833CE"/>
    <w:rsid w:val="00D860C1"/>
    <w:rsid w:val="00D8668D"/>
    <w:rsid w:val="00D917F7"/>
    <w:rsid w:val="00D93B12"/>
    <w:rsid w:val="00D96983"/>
    <w:rsid w:val="00DA0534"/>
    <w:rsid w:val="00DA0CA1"/>
    <w:rsid w:val="00DA3DE7"/>
    <w:rsid w:val="00DA6152"/>
    <w:rsid w:val="00DA7A98"/>
    <w:rsid w:val="00DB01A8"/>
    <w:rsid w:val="00DC0CB9"/>
    <w:rsid w:val="00DC2435"/>
    <w:rsid w:val="00DC68AF"/>
    <w:rsid w:val="00DD66CA"/>
    <w:rsid w:val="00DE39F0"/>
    <w:rsid w:val="00DE5461"/>
    <w:rsid w:val="00DE5FDF"/>
    <w:rsid w:val="00DE7669"/>
    <w:rsid w:val="00DE7741"/>
    <w:rsid w:val="00E00713"/>
    <w:rsid w:val="00E06128"/>
    <w:rsid w:val="00E061E6"/>
    <w:rsid w:val="00E148A9"/>
    <w:rsid w:val="00E21804"/>
    <w:rsid w:val="00E24350"/>
    <w:rsid w:val="00E243B0"/>
    <w:rsid w:val="00E25B32"/>
    <w:rsid w:val="00E25E0F"/>
    <w:rsid w:val="00E304D7"/>
    <w:rsid w:val="00E32704"/>
    <w:rsid w:val="00E3328D"/>
    <w:rsid w:val="00E4385A"/>
    <w:rsid w:val="00E46518"/>
    <w:rsid w:val="00E57921"/>
    <w:rsid w:val="00E6344E"/>
    <w:rsid w:val="00E6422D"/>
    <w:rsid w:val="00E67A82"/>
    <w:rsid w:val="00E7493D"/>
    <w:rsid w:val="00E876B4"/>
    <w:rsid w:val="00E9296A"/>
    <w:rsid w:val="00E951DB"/>
    <w:rsid w:val="00E97AE6"/>
    <w:rsid w:val="00EA4DE7"/>
    <w:rsid w:val="00EB3FF1"/>
    <w:rsid w:val="00EB57A8"/>
    <w:rsid w:val="00EB7FE1"/>
    <w:rsid w:val="00EC25C7"/>
    <w:rsid w:val="00EC7408"/>
    <w:rsid w:val="00ED2A1F"/>
    <w:rsid w:val="00ED6710"/>
    <w:rsid w:val="00EE20C0"/>
    <w:rsid w:val="00EF0E3C"/>
    <w:rsid w:val="00EF10EE"/>
    <w:rsid w:val="00EF549B"/>
    <w:rsid w:val="00EF735B"/>
    <w:rsid w:val="00F00751"/>
    <w:rsid w:val="00F00C38"/>
    <w:rsid w:val="00F02B88"/>
    <w:rsid w:val="00F077B7"/>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381"/>
    <w:rsid w:val="00FB1403"/>
    <w:rsid w:val="00FB3DF1"/>
    <w:rsid w:val="00FB3E3C"/>
    <w:rsid w:val="00FC09D3"/>
    <w:rsid w:val="00FC14C3"/>
    <w:rsid w:val="00FC270D"/>
    <w:rsid w:val="00FC3761"/>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BF2835"/>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E061E6"/>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D8668D"/>
    <w:rPr>
      <w:color w:val="1847B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 w:type="paragraph" w:customStyle="1" w:styleId="question">
    <w:name w:val="question"/>
    <w:basedOn w:val="Normal"/>
    <w:rsid w:val="00D917F7"/>
    <w:pPr>
      <w:spacing w:before="100" w:beforeAutospacing="1" w:after="100" w:afterAutospacing="1" w:line="240" w:lineRule="auto"/>
    </w:pPr>
    <w:rPr>
      <w:rFonts w:ascii="Times New Roman" w:hAnsi="Times New Roman"/>
      <w:sz w:val="24"/>
      <w:lang w:eastAsia="zh-CN"/>
    </w:rPr>
  </w:style>
  <w:style w:type="paragraph" w:customStyle="1" w:styleId="mark">
    <w:name w:val="mark"/>
    <w:basedOn w:val="Normal"/>
    <w:rsid w:val="00D917F7"/>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788">
      <w:bodyDiv w:val="1"/>
      <w:marLeft w:val="0"/>
      <w:marRight w:val="0"/>
      <w:marTop w:val="0"/>
      <w:marBottom w:val="0"/>
      <w:divBdr>
        <w:top w:val="none" w:sz="0" w:space="0" w:color="auto"/>
        <w:left w:val="none" w:sz="0" w:space="0" w:color="auto"/>
        <w:bottom w:val="none" w:sz="0" w:space="0" w:color="auto"/>
        <w:right w:val="none" w:sz="0" w:space="0" w:color="auto"/>
      </w:divBdr>
    </w:div>
    <w:div w:id="125049641">
      <w:bodyDiv w:val="1"/>
      <w:marLeft w:val="0"/>
      <w:marRight w:val="0"/>
      <w:marTop w:val="0"/>
      <w:marBottom w:val="0"/>
      <w:divBdr>
        <w:top w:val="none" w:sz="0" w:space="0" w:color="auto"/>
        <w:left w:val="none" w:sz="0" w:space="0" w:color="auto"/>
        <w:bottom w:val="none" w:sz="0" w:space="0" w:color="auto"/>
        <w:right w:val="none" w:sz="0" w:space="0" w:color="auto"/>
      </w:divBdr>
    </w:div>
    <w:div w:id="152265137">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1149203379">
      <w:bodyDiv w:val="1"/>
      <w:marLeft w:val="0"/>
      <w:marRight w:val="0"/>
      <w:marTop w:val="0"/>
      <w:marBottom w:val="0"/>
      <w:divBdr>
        <w:top w:val="none" w:sz="0" w:space="0" w:color="auto"/>
        <w:left w:val="none" w:sz="0" w:space="0" w:color="auto"/>
        <w:bottom w:val="none" w:sz="0" w:space="0" w:color="auto"/>
        <w:right w:val="none" w:sz="0" w:space="0" w:color="auto"/>
      </w:divBdr>
    </w:div>
    <w:div w:id="12461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hilosophersmag.com/?p=1201" TargetMode="External"/><Relationship Id="rId21" Type="http://schemas.openxmlformats.org/officeDocument/2006/relationships/hyperlink" Target="https://quizlet.com/en-gb" TargetMode="External"/><Relationship Id="rId42" Type="http://schemas.openxmlformats.org/officeDocument/2006/relationships/hyperlink" Target="https://www.youtube.com/watch?v=O-nH8LE4zAU" TargetMode="External"/><Relationship Id="rId47" Type="http://schemas.openxmlformats.org/officeDocument/2006/relationships/hyperlink" Target="http://assets.cambridge.org/97805217/18233/excerpt/9780521718233_excerpt.pdf" TargetMode="External"/><Relationship Id="rId63" Type="http://schemas.openxmlformats.org/officeDocument/2006/relationships/hyperlink" Target="https://www.youtube.com/watch?v=qI2JPXrP8mo&amp;list=PLUQ8QDGvbAwgI6woFxyGvMtRIfgb771_f" TargetMode="External"/><Relationship Id="rId68" Type="http://schemas.openxmlformats.org/officeDocument/2006/relationships/hyperlink" Target="http://www.aqa.org.uk/subjects/psychology/as-and-a-level/psychology-7181-7182/supporting-resources/specimen-papers-and-mark-scheme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ucf76E-R2s" TargetMode="External"/><Relationship Id="rId29" Type="http://schemas.openxmlformats.org/officeDocument/2006/relationships/hyperlink" Target="https://www.youtube.com/watch?v=uXIW_m0lo0U" TargetMode="External"/><Relationship Id="rId11" Type="http://schemas.openxmlformats.org/officeDocument/2006/relationships/hyperlink" Target="http://quizlet.com/" TargetMode="External"/><Relationship Id="rId24" Type="http://schemas.openxmlformats.org/officeDocument/2006/relationships/hyperlink" Target="https://www.theguardian.com/law/2012/may/29/will-neuroscience-change-criminal-justice" TargetMode="External"/><Relationship Id="rId32" Type="http://schemas.openxmlformats.org/officeDocument/2006/relationships/hyperlink" Target="https://www.youtube.com/watch?v=usnv1_xRCvs" TargetMode="External"/><Relationship Id="rId37" Type="http://schemas.openxmlformats.org/officeDocument/2006/relationships/hyperlink" Target="https://www.youtube.com/watch?v=XKRWJKUF5_k" TargetMode="External"/><Relationship Id="rId40" Type="http://schemas.openxmlformats.org/officeDocument/2006/relationships/hyperlink" Target="https://www.apa.org/about/policy/racism-apology" TargetMode="External"/><Relationship Id="rId45" Type="http://schemas.openxmlformats.org/officeDocument/2006/relationships/hyperlink" Target="https://www.youtube.com/watch?v=o1TtAQ29rNI" TargetMode="External"/><Relationship Id="rId53" Type="http://schemas.openxmlformats.org/officeDocument/2006/relationships/hyperlink" Target="https://faculty.washington.edu/chudler/plast.html" TargetMode="External"/><Relationship Id="rId58" Type="http://schemas.openxmlformats.org/officeDocument/2006/relationships/hyperlink" Target="https://www.tutor2u.net/psychology/reference/biopsychology-infradian-rhythms"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youtube.com/watch?v=UbQ0RxQu2gM" TargetMode="External"/><Relationship Id="rId19" Type="http://schemas.openxmlformats.org/officeDocument/2006/relationships/hyperlink" Target="http://www.simplypsychology.org/humanistic.html" TargetMode="External"/><Relationship Id="rId14" Type="http://schemas.openxmlformats.org/officeDocument/2006/relationships/hyperlink" Target="https://www.youtube.com/watch?v=V73hdaSTzWg" TargetMode="External"/><Relationship Id="rId22" Type="http://schemas.openxmlformats.org/officeDocument/2006/relationships/hyperlink" Target="http://www.aqa.org.uk/subjects/psychology/as-and-a-level/psychology-7181-7182/supporting-resources/specimen-papers-and-mark-schemes" TargetMode="External"/><Relationship Id="rId27" Type="http://schemas.openxmlformats.org/officeDocument/2006/relationships/hyperlink" Target="http://www.simplypsychology.org/freewill-determinism.html" TargetMode="External"/><Relationship Id="rId30" Type="http://schemas.openxmlformats.org/officeDocument/2006/relationships/hyperlink" Target="https://www.youtube.com/watch?v=JTBg6hqeuTg" TargetMode="External"/><Relationship Id="rId35" Type="http://schemas.openxmlformats.org/officeDocument/2006/relationships/hyperlink" Target="https://www.theguardian.com/lifeandstyle/2019/feb/23/truth-world-built-for-men-car-crashes" TargetMode="External"/><Relationship Id="rId43" Type="http://schemas.openxmlformats.org/officeDocument/2006/relationships/hyperlink" Target="https://www.youtube.com/watch?v=a7sX1cn5aO4" TargetMode="External"/><Relationship Id="rId48" Type="http://schemas.openxmlformats.org/officeDocument/2006/relationships/hyperlink" Target="https://www.youtube.com/watch?v=XKRWJKUF5_k" TargetMode="External"/><Relationship Id="rId56" Type="http://schemas.openxmlformats.org/officeDocument/2006/relationships/hyperlink" Target="http://quizlet.com/42409901/structures-of-the-brain-flash-cards/" TargetMode="External"/><Relationship Id="rId64" Type="http://schemas.openxmlformats.org/officeDocument/2006/relationships/header" Target="header1.xml"/><Relationship Id="rId69" Type="http://schemas.openxmlformats.org/officeDocument/2006/relationships/header" Target="header3.xml"/><Relationship Id="rId8" Type="http://schemas.openxmlformats.org/officeDocument/2006/relationships/hyperlink" Target="https://www.bps.org.uk/guideline/code-ethics-and-conduct" TargetMode="External"/><Relationship Id="rId51" Type="http://schemas.openxmlformats.org/officeDocument/2006/relationships/hyperlink" Target="http://www.youtube.com/watch?v=FMR_T0mM7Pc&amp;list=PLB48E55AEEC91CBE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rezi.com/support/article/steps/get-started-with-prezi/?lang=en" TargetMode="External"/><Relationship Id="rId17" Type="http://schemas.openxmlformats.org/officeDocument/2006/relationships/hyperlink" Target="https://www.youtube.com/watch?v=XIYFoCFlL0Q" TargetMode="External"/><Relationship Id="rId25" Type="http://schemas.openxmlformats.org/officeDocument/2006/relationships/hyperlink" Target="https://www.theguardian.com/education/2004/aug/12/science.highereducation1" TargetMode="External"/><Relationship Id="rId33" Type="http://schemas.openxmlformats.org/officeDocument/2006/relationships/hyperlink" Target="http://www.simplypsychology.org/reductionism-holism.html" TargetMode="External"/><Relationship Id="rId38" Type="http://schemas.openxmlformats.org/officeDocument/2006/relationships/hyperlink" Target="https://www.apa.org/monitor/julaug02/eminent" TargetMode="External"/><Relationship Id="rId46" Type="http://schemas.openxmlformats.org/officeDocument/2006/relationships/hyperlink" Target="https://www.youtube.com/watch?v=V5RxKitXHyc" TargetMode="External"/><Relationship Id="rId59" Type="http://schemas.openxmlformats.org/officeDocument/2006/relationships/hyperlink" Target="https://www.tutor2u.net/psychology/reference/biopsychology-biological-rhythms-circadian-rhythms" TargetMode="External"/><Relationship Id="rId67" Type="http://schemas.openxmlformats.org/officeDocument/2006/relationships/footer" Target="footer2.xml"/><Relationship Id="rId20" Type="http://schemas.openxmlformats.org/officeDocument/2006/relationships/hyperlink" Target="http://www.psychlotron.org.uk/resources/perspectives/humanistic/A2_perspectives_humanisticRogersCounselling.pdf" TargetMode="External"/><Relationship Id="rId41" Type="http://schemas.openxmlformats.org/officeDocument/2006/relationships/hyperlink" Target="https://www.apa.org/about/apa/addressing-racism/historical-chronology" TargetMode="External"/><Relationship Id="rId54" Type="http://schemas.openxmlformats.org/officeDocument/2006/relationships/hyperlink" Target="https://www.youtube.com/watch?v=VaDlLD97CLM" TargetMode="External"/><Relationship Id="rId62" Type="http://schemas.openxmlformats.org/officeDocument/2006/relationships/hyperlink" Target="https://www.simplypsychology.org/a-level-debates.html"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implypsychology.org/psychodynamic.html?growReferrer=true" TargetMode="External"/><Relationship Id="rId23" Type="http://schemas.openxmlformats.org/officeDocument/2006/relationships/hyperlink" Target="http://www.scientificamerican.com/article/free-will-vs-programmed-brain/" TargetMode="External"/><Relationship Id="rId28" Type="http://schemas.openxmlformats.org/officeDocument/2006/relationships/hyperlink" Target="http://www.psychlotron.org.uk/newResources/science/A2_AQB_debates_definitionsLoopCards.pdf" TargetMode="External"/><Relationship Id="rId36" Type="http://schemas.openxmlformats.org/officeDocument/2006/relationships/hyperlink" Target="http://assets.cambridge.org/97805217/18233/excerpt/9780521718233_excerpt.pdf" TargetMode="External"/><Relationship Id="rId49" Type="http://schemas.openxmlformats.org/officeDocument/2006/relationships/hyperlink" Target="https://filestore.aqa.org.uk/resources/psychology/AQA-7182-RSG-CIP.PDF" TargetMode="External"/><Relationship Id="rId57" Type="http://schemas.openxmlformats.org/officeDocument/2006/relationships/hyperlink" Target="https://www.youtube.com/watch?v=fZ8rbd03GyM" TargetMode="External"/><Relationship Id="rId10" Type="http://schemas.openxmlformats.org/officeDocument/2006/relationships/hyperlink" Target="https://www.plymouth.ac.uk/uploads/production/document/path/2/2399/7_Steps_to_a_Flipped_Classroom.pdf" TargetMode="External"/><Relationship Id="rId31" Type="http://schemas.openxmlformats.org/officeDocument/2006/relationships/hyperlink" Target="https://www.youtube.com/watch?v=1ksP34GYwbY" TargetMode="External"/><Relationship Id="rId44" Type="http://schemas.openxmlformats.org/officeDocument/2006/relationships/hyperlink" Target="https://www.youtube.com/watch?v=4dy1Z2wo9xA&amp;t=50s" TargetMode="External"/><Relationship Id="rId52" Type="http://schemas.openxmlformats.org/officeDocument/2006/relationships/hyperlink" Target="https://www.youtube.com/watch?v=ittucntdF94" TargetMode="External"/><Relationship Id="rId60" Type="http://schemas.openxmlformats.org/officeDocument/2006/relationships/hyperlink" Target="http://www.nigms.nih.gov/education/pages/factsheet_circadianrhythms.asp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n.ac.uk/wp-content/uploads/2015/10/ATP-Ethics-Guidance-2015-final1.pdf" TargetMode="External"/><Relationship Id="rId13" Type="http://schemas.openxmlformats.org/officeDocument/2006/relationships/hyperlink" Target="http://www.aqa.org.uk/subjects/psychology/as-and-a-level/psychology-7181-7182/assessment-resources" TargetMode="External"/><Relationship Id="rId18" Type="http://schemas.openxmlformats.org/officeDocument/2006/relationships/hyperlink" Target="https://www.youtube.com/watch?v=3UcjojHetfE" TargetMode="External"/><Relationship Id="rId39" Type="http://schemas.openxmlformats.org/officeDocument/2006/relationships/hyperlink" Target="https://www.tutor2u.net/psychology/topics/comparison-of-approaches" TargetMode="External"/><Relationship Id="rId34" Type="http://schemas.openxmlformats.org/officeDocument/2006/relationships/hyperlink" Target="http://www.aqa.org.uk/subjects/psychology/as-and-a-level/psychology-7181-7182/supporting-resources/specimen-papers-and-mark-schemes" TargetMode="External"/><Relationship Id="rId50" Type="http://schemas.openxmlformats.org/officeDocument/2006/relationships/hyperlink" Target="https://www.youtube.com/watch?v=RBzFt3KolSc&amp;t=2s" TargetMode="External"/><Relationship Id="rId55" Type="http://schemas.openxmlformats.org/officeDocument/2006/relationships/hyperlink" Target="https://www.youtube.com/watch?v=Rl2LwnaUA-k&amp;list=PLFDE868BCF58A3950&amp;index=17"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15B2-B444-4E7B-B435-0E60E13C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4618</Words>
  <Characters>33431</Characters>
  <DocSecurity>0</DocSecurity>
  <Lines>278</Lines>
  <Paragraphs>75</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Year 2</dc:title>
  <dc:creator>AQA</dc:creator>
  <cp:lastPrinted>2012-08-10T10:23:00Z</cp:lastPrinted>
  <dcterms:created xsi:type="dcterms:W3CDTF">2023-10-23T10:37:00Z</dcterms:created>
  <dcterms:modified xsi:type="dcterms:W3CDTF">2023-10-23T11:19:00Z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