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6A5715BF" w:rsidR="008709F4" w:rsidRPr="00E304D7" w:rsidRDefault="00593514" w:rsidP="00417211">
      <w:pPr>
        <w:pStyle w:val="Heading1"/>
        <w:rPr>
          <w:rFonts w:cs="Open Sans ExtraBold"/>
        </w:rPr>
      </w:pPr>
      <w:r>
        <w:rPr>
          <w:rFonts w:cs="Open Sans ExtraBold"/>
        </w:rPr>
        <w:t>Scheme of work</w:t>
      </w:r>
    </w:p>
    <w:bookmarkStart w:id="0" w:name="_Hlk112054207"/>
    <w:p w14:paraId="16CD7F5A" w14:textId="29EA3487" w:rsidR="00593514" w:rsidRDefault="00A7329F"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616ADF17">
                <wp:simplePos x="0" y="0"/>
                <wp:positionH relativeFrom="page">
                  <wp:posOffset>732834</wp:posOffset>
                </wp:positionH>
                <wp:positionV relativeFrom="page">
                  <wp:posOffset>1906905</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94382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7pt,150.15pt" to="113.6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jorgEAAFMDAAAOAAAAZHJzL2Uyb0RvYy54bWysU01v2zAMvQ/YfxB0X+QUSFsYcXpo0F2K&#10;rkC33RlZsoXpC6IaO/9+lJKmX7dhF4Ei6Ue+p+f1zews26uEJviOLxcNZ8rL0Bs/dPzXz7tv15xh&#10;Bt+DDV51/KCQ32y+fllPsVUXYQy2V4kRiMd2ih0fc46tEChH5QAXISpPRR2Sg0zXNIg+wUTozoqL&#10;prkUU0h9TEEqRMpuj0W+qfhaK5l/aI0qM9tx2i3XM9VzV06xWUM7JIijkac14B+2cGA8DT1DbSED&#10;e07mE5QzMgUMOi9kcCJobaSqHIjNsvnA5mmEqCoXEgfjWSb8f7DyYX/rH1NZXc7+Kd4H+QdJFDFF&#10;bM/FcsF4bJt1ckxbE3/Te1fOxILNVdLDWVI1ZyYpebVsVpcrzuRLSUBbEMrAmDB/V8GxEnTcGl/I&#10;Qgv7e8xlh9eWkvbhzlhbH8x6NtH01fVVgQbyjbaQKXSx7zj6gTOwAxlS5lQhMVjTl88LUDWXurWJ&#10;7YFssRuWxQY07V1XWWoLOB6baunUZn1BUdVdp01fBSrRLvSHx/SiIr1cRT+5rFjj7Z3it//C5i8A&#10;AAD//wMAUEsDBBQABgAIAAAAIQDR1vBS3wAAAAsBAAAPAAAAZHJzL2Rvd25yZXYueG1sTI/NTsMw&#10;EITvSLyDtUjcqN205SfEqRAIqSekll56c+JNHBGvo9htA0/PIiHBbWd3NPtNsZ58L044xi6QhvlM&#10;gUCqg+2o1bB/f725BxGTIWv6QKjhEyOsy8uLwuQ2nGmLp11qBYdQzI0Gl9KQSxlrh97EWRiQ+NaE&#10;0ZvEcmylHc2Zw30vM6VupTcd8QdnBnx2WH/sjl7DS/MWNpvmYB/2ankYY5pWX5XT+vpqenoEkXBK&#10;f2b4wWd0KJmpCkeyUfSs56slWzUslFqAYEeW3fFQ/W5kWcj/HcpvAAAA//8DAFBLAQItABQABgAI&#10;AAAAIQC2gziS/gAAAOEBAAATAAAAAAAAAAAAAAAAAAAAAABbQ29udGVudF9UeXBlc10ueG1sUEsB&#10;Ai0AFAAGAAgAAAAhADj9If/WAAAAlAEAAAsAAAAAAAAAAAAAAAAALwEAAF9yZWxzLy5yZWxzUEsB&#10;Ai0AFAAGAAgAAAAhANHaSOiuAQAAUwMAAA4AAAAAAAAAAAAAAAAALgIAAGRycy9lMm9Eb2MueG1s&#10;UEsBAi0AFAAGAAgAAAAhANHW8FLfAAAACwEAAA8AAAAAAAAAAAAAAAAACAQAAGRycy9kb3ducmV2&#10;LnhtbFBLBQYAAAAABAAEAPMAAAAU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7DCC1024" w:rsidR="00593514" w:rsidRDefault="00593514" w:rsidP="00593514">
      <w:pPr>
        <w:rPr>
          <w:rFonts w:ascii="Open Sans" w:hAnsi="Open Sans" w:cs="Open Sans"/>
        </w:rPr>
      </w:pPr>
      <w:r w:rsidRPr="00005647">
        <w:rPr>
          <w:rFonts w:ascii="Open Sans" w:hAnsi="Open Sans" w:cs="Open Sans"/>
        </w:rPr>
        <w:t xml:space="preserve">This </w:t>
      </w:r>
      <w:r w:rsidR="00E87719">
        <w:rPr>
          <w:rFonts w:ascii="Open Sans" w:hAnsi="Open Sans" w:cs="Open Sans"/>
        </w:rPr>
        <w:t xml:space="preserve">scheme of work </w:t>
      </w:r>
      <w:r w:rsidRPr="00005647">
        <w:rPr>
          <w:rFonts w:ascii="Open Sans" w:hAnsi="Open Sans" w:cs="Open Sans"/>
        </w:rPr>
        <w:t>offers a route through the</w:t>
      </w:r>
      <w:r w:rsidR="00336D35">
        <w:rPr>
          <w:rFonts w:ascii="Open Sans" w:hAnsi="Open Sans" w:cs="Open Sans"/>
        </w:rPr>
        <w:t xml:space="preserve"> A-level Religious Studies</w:t>
      </w:r>
      <w:r w:rsidR="00BF3DA1">
        <w:rPr>
          <w:rFonts w:ascii="Open Sans" w:hAnsi="Open Sans" w:cs="Open Sans"/>
        </w:rPr>
        <w:t xml:space="preserve">, </w:t>
      </w:r>
      <w:r w:rsidR="00602027">
        <w:rPr>
          <w:rFonts w:ascii="Open Sans" w:hAnsi="Open Sans" w:cs="Open Sans"/>
        </w:rPr>
        <w:t>Christianity</w:t>
      </w:r>
      <w:r w:rsidR="00336D35">
        <w:rPr>
          <w:rFonts w:ascii="Open Sans" w:hAnsi="Open Sans" w:cs="Open Sans"/>
        </w:rPr>
        <w:t xml:space="preserve"> (7062)</w:t>
      </w:r>
      <w:r w:rsidRPr="00005647">
        <w:rPr>
          <w:rFonts w:ascii="Open Sans" w:hAnsi="Open Sans" w:cs="Open Sans"/>
        </w:rPr>
        <w:t xml:space="preserve"> </w:t>
      </w:r>
      <w:r w:rsidR="00D43863">
        <w:rPr>
          <w:rFonts w:ascii="Open Sans" w:hAnsi="Open Sans" w:cs="Open Sans"/>
        </w:rPr>
        <w:t>specification</w:t>
      </w:r>
      <w:r w:rsidR="00BF3DA1">
        <w:rPr>
          <w:rFonts w:ascii="Open Sans" w:hAnsi="Open Sans" w:cs="Open Sans"/>
        </w:rPr>
        <w:t>.</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1"/>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2"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3"/>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787ADA42" w14:textId="67A2B080" w:rsidR="00593514" w:rsidRPr="00005647" w:rsidRDefault="00DD14F6" w:rsidP="00DD14F6">
      <w:pPr>
        <w:rPr>
          <w:rFonts w:ascii="Open Sans" w:hAnsi="Open Sans" w:cs="Open Sans"/>
        </w:rPr>
      </w:pPr>
      <w:r>
        <w:rPr>
          <w:rFonts w:ascii="Open Sans" w:hAnsi="Open Sans" w:cs="Open Sans"/>
        </w:rPr>
        <w:t xml:space="preserve"> </w:t>
      </w: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5742A8ED" w14:textId="281FF216" w:rsidR="00A37D55" w:rsidRPr="00605F12" w:rsidRDefault="00A37D55" w:rsidP="00A37D55">
      <w:pPr>
        <w:spacing w:line="240" w:lineRule="auto"/>
        <w:rPr>
          <w:rFonts w:ascii="Open Sans" w:hAnsi="Open Sans" w:cs="Open Sans"/>
          <w:szCs w:val="22"/>
        </w:rPr>
      </w:pPr>
      <w:r w:rsidRPr="00605F12">
        <w:rPr>
          <w:rFonts w:ascii="Open Sans" w:hAnsi="Open Sans" w:cs="Open Sans"/>
          <w:szCs w:val="22"/>
        </w:rPr>
        <w:t xml:space="preserve">This scheme of work is based on 90 guided learning hours. </w:t>
      </w:r>
      <w:r>
        <w:rPr>
          <w:rFonts w:ascii="Open Sans" w:hAnsi="Open Sans" w:cs="Open Sans"/>
          <w:szCs w:val="22"/>
        </w:rPr>
        <w:t>(Based on 360 guided learning hours for the whole A-</w:t>
      </w:r>
      <w:r w:rsidR="00073505">
        <w:rPr>
          <w:rFonts w:ascii="Open Sans" w:hAnsi="Open Sans" w:cs="Open Sans"/>
          <w:szCs w:val="22"/>
        </w:rPr>
        <w:t>l</w:t>
      </w:r>
      <w:r>
        <w:rPr>
          <w:rFonts w:ascii="Open Sans" w:hAnsi="Open Sans" w:cs="Open Sans"/>
          <w:szCs w:val="22"/>
        </w:rPr>
        <w:t xml:space="preserve">evel course). </w:t>
      </w:r>
    </w:p>
    <w:p w14:paraId="12430A09" w14:textId="77777777" w:rsidR="00605F12" w:rsidRPr="00605F12" w:rsidRDefault="00605F12" w:rsidP="00605F12">
      <w:pPr>
        <w:spacing w:line="240" w:lineRule="auto"/>
        <w:rPr>
          <w:rFonts w:ascii="Open Sans" w:hAnsi="Open Sans" w:cs="Open Sans"/>
          <w:szCs w:val="22"/>
        </w:rPr>
      </w:pPr>
    </w:p>
    <w:p w14:paraId="5262CAC4" w14:textId="77777777" w:rsidR="00605F12" w:rsidRPr="00605F12" w:rsidRDefault="00605F12" w:rsidP="00605F12">
      <w:pPr>
        <w:spacing w:line="240" w:lineRule="auto"/>
        <w:rPr>
          <w:rFonts w:ascii="Open Sans" w:hAnsi="Open Sans" w:cs="Open Sans"/>
          <w:szCs w:val="22"/>
        </w:rPr>
      </w:pPr>
      <w:r w:rsidRPr="00605F12">
        <w:rPr>
          <w:rFonts w:ascii="Open Sans" w:hAnsi="Open Sans" w:cs="Open Sans"/>
          <w:szCs w:val="22"/>
        </w:rPr>
        <w:t>It allows eight weeks for the Year 1 AS content and a further eight weeks for the Year 2 content, leaving approximately four weeks for Dialogues.</w:t>
      </w:r>
    </w:p>
    <w:p w14:paraId="21E9C375" w14:textId="77777777" w:rsidR="00336D35" w:rsidRPr="00605F12" w:rsidRDefault="00336D35" w:rsidP="00605F12">
      <w:pPr>
        <w:spacing w:line="240" w:lineRule="auto"/>
        <w:rPr>
          <w:rFonts w:ascii="Open Sans" w:hAnsi="Open Sans" w:cs="Open Sans"/>
          <w:szCs w:val="22"/>
          <w:highlight w:val="yellow"/>
        </w:rPr>
      </w:pPr>
      <w:r w:rsidRPr="00605F12">
        <w:rPr>
          <w:rFonts w:ascii="Open Sans" w:hAnsi="Open Sans" w:cs="Open Sans"/>
          <w:szCs w:val="22"/>
          <w:highlight w:val="yellow"/>
        </w:rPr>
        <w:br w:type="page"/>
      </w:r>
    </w:p>
    <w:p w14:paraId="01838052" w14:textId="1748BEF2" w:rsidR="00593514" w:rsidRPr="00C22460" w:rsidRDefault="00593514" w:rsidP="00C766E4">
      <w:pPr>
        <w:rPr>
          <w:b/>
          <w:bCs/>
        </w:rPr>
      </w:pPr>
      <w:r w:rsidRPr="00C22460">
        <w:rPr>
          <w:rFonts w:ascii="Open Sans Medium" w:hAnsi="Open Sans Medium" w:cs="Open Sans Medium"/>
          <w:b/>
          <w:bCs/>
          <w:color w:val="371376"/>
          <w:sz w:val="36"/>
          <w:szCs w:val="40"/>
        </w:rPr>
        <w:lastRenderedPageBreak/>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4277EDA1" w:rsidR="00E304D7" w:rsidRPr="00997824" w:rsidRDefault="004B5590" w:rsidP="004C7AC0">
            <w:pPr>
              <w:pStyle w:val="AQASectionTitle1"/>
              <w:spacing w:before="120" w:after="120"/>
              <w:rPr>
                <w:rFonts w:ascii="Open Sans" w:hAnsi="Open Sans" w:cs="Open Sans"/>
                <w:b w:val="0"/>
                <w:bCs/>
                <w:color w:val="1847BF"/>
                <w:sz w:val="22"/>
                <w:szCs w:val="22"/>
              </w:rPr>
            </w:pPr>
            <w:hyperlink w:anchor="sources_of_wisom_and_authority" w:history="1">
              <w:r w:rsidR="004C7AC0" w:rsidRPr="00997824">
                <w:rPr>
                  <w:rStyle w:val="Hyperlink"/>
                  <w:rFonts w:ascii="Open Sans" w:hAnsi="Open Sans" w:cs="Open Sans"/>
                  <w:b w:val="0"/>
                  <w:bCs/>
                  <w:sz w:val="22"/>
                  <w:szCs w:val="22"/>
                </w:rPr>
                <w:t>Sources of wisdom and authority</w:t>
              </w:r>
            </w:hyperlink>
          </w:p>
        </w:tc>
        <w:tc>
          <w:tcPr>
            <w:tcW w:w="761" w:type="pct"/>
          </w:tcPr>
          <w:p w14:paraId="64B6FB03" w14:textId="78EF2E7E" w:rsidR="00E304D7" w:rsidRPr="00605F12" w:rsidRDefault="004C7AC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2B105397" w:rsidR="00E304D7" w:rsidRPr="004C7AC0" w:rsidRDefault="004B5590" w:rsidP="004C7AC0">
            <w:pPr>
              <w:pStyle w:val="AQASectionTitle1"/>
              <w:spacing w:before="120" w:after="120"/>
              <w:rPr>
                <w:rFonts w:ascii="Open Sans" w:hAnsi="Open Sans" w:cs="Open Sans"/>
                <w:b w:val="0"/>
                <w:bCs/>
                <w:color w:val="auto"/>
                <w:sz w:val="22"/>
                <w:szCs w:val="22"/>
              </w:rPr>
            </w:pPr>
            <w:hyperlink w:anchor="god" w:history="1">
              <w:r w:rsidR="004C7AC0" w:rsidRPr="00997824">
                <w:rPr>
                  <w:rStyle w:val="Hyperlink"/>
                  <w:rFonts w:ascii="Open Sans" w:hAnsi="Open Sans" w:cs="Open Sans"/>
                  <w:b w:val="0"/>
                  <w:bCs/>
                  <w:sz w:val="22"/>
                  <w:szCs w:val="22"/>
                </w:rPr>
                <w:t>God</w:t>
              </w:r>
            </w:hyperlink>
          </w:p>
        </w:tc>
        <w:tc>
          <w:tcPr>
            <w:tcW w:w="761" w:type="pct"/>
          </w:tcPr>
          <w:p w14:paraId="4080C756" w14:textId="6347E65F" w:rsidR="00E304D7"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w:t>
            </w:r>
          </w:p>
        </w:tc>
      </w:tr>
      <w:tr w:rsidR="00C766E4" w14:paraId="08A2A9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08A566" w14:textId="3E84D62F" w:rsidR="00C766E4" w:rsidRPr="004C7AC0" w:rsidRDefault="004B5590" w:rsidP="004C7AC0">
            <w:pPr>
              <w:pStyle w:val="AQASectionTitle1"/>
              <w:spacing w:before="120" w:after="120"/>
              <w:rPr>
                <w:rFonts w:ascii="Open Sans" w:hAnsi="Open Sans" w:cs="Open Sans"/>
                <w:b w:val="0"/>
                <w:bCs/>
                <w:color w:val="auto"/>
                <w:sz w:val="22"/>
                <w:szCs w:val="22"/>
              </w:rPr>
            </w:pPr>
            <w:hyperlink w:anchor="self_death_afterlife" w:history="1">
              <w:r w:rsidR="004C7AC0" w:rsidRPr="00997824">
                <w:rPr>
                  <w:rStyle w:val="Hyperlink"/>
                  <w:rFonts w:ascii="Open Sans" w:hAnsi="Open Sans" w:cs="Open Sans"/>
                  <w:b w:val="0"/>
                  <w:bCs/>
                  <w:sz w:val="22"/>
                  <w:szCs w:val="22"/>
                </w:rPr>
                <w:t>Self, death and afterlife</w:t>
              </w:r>
            </w:hyperlink>
          </w:p>
        </w:tc>
        <w:tc>
          <w:tcPr>
            <w:tcW w:w="761" w:type="pct"/>
          </w:tcPr>
          <w:p w14:paraId="5CBE3922" w14:textId="0DE41F8B" w:rsidR="00C766E4"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p>
        </w:tc>
      </w:tr>
      <w:tr w:rsidR="00C766E4" w14:paraId="3AADE62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0BC97A0" w14:textId="7246703A" w:rsidR="00C766E4" w:rsidRPr="004C7AC0" w:rsidRDefault="004B5590" w:rsidP="004C7AC0">
            <w:pPr>
              <w:pStyle w:val="AQASectionTitle1"/>
              <w:spacing w:before="120" w:after="120"/>
              <w:rPr>
                <w:rFonts w:ascii="Open Sans" w:hAnsi="Open Sans" w:cs="Open Sans"/>
                <w:b w:val="0"/>
                <w:bCs/>
                <w:color w:val="auto"/>
                <w:sz w:val="22"/>
                <w:szCs w:val="22"/>
              </w:rPr>
            </w:pPr>
            <w:hyperlink w:anchor="good_conduct_key" w:history="1">
              <w:r w:rsidR="004C7AC0" w:rsidRPr="00997824">
                <w:rPr>
                  <w:rStyle w:val="Hyperlink"/>
                  <w:rFonts w:ascii="Open Sans" w:hAnsi="Open Sans" w:cs="Open Sans"/>
                  <w:b w:val="0"/>
                  <w:bCs/>
                  <w:sz w:val="22"/>
                  <w:szCs w:val="22"/>
                </w:rPr>
                <w:t>Good conduct and key moral principles</w:t>
              </w:r>
            </w:hyperlink>
          </w:p>
        </w:tc>
        <w:tc>
          <w:tcPr>
            <w:tcW w:w="761" w:type="pct"/>
          </w:tcPr>
          <w:p w14:paraId="6E11C48A" w14:textId="0919A04C" w:rsidR="00C766E4"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C766E4" w14:paraId="159E4C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2F59C" w14:textId="79AB8DD8" w:rsidR="00C766E4" w:rsidRPr="004C7AC0" w:rsidRDefault="004B5590" w:rsidP="004C7AC0">
            <w:pPr>
              <w:pStyle w:val="AQASectionTitle1"/>
              <w:spacing w:before="120" w:after="120"/>
              <w:rPr>
                <w:rFonts w:ascii="Open Sans" w:hAnsi="Open Sans" w:cs="Open Sans"/>
                <w:b w:val="0"/>
                <w:bCs/>
                <w:color w:val="auto"/>
                <w:sz w:val="22"/>
                <w:szCs w:val="22"/>
              </w:rPr>
            </w:pPr>
            <w:hyperlink w:anchor="expressions_religious_identity" w:history="1">
              <w:r w:rsidR="004C7AC0" w:rsidRPr="00997824">
                <w:rPr>
                  <w:rStyle w:val="Hyperlink"/>
                  <w:rFonts w:ascii="Open Sans" w:hAnsi="Open Sans" w:cs="Open Sans"/>
                  <w:b w:val="0"/>
                  <w:bCs/>
                  <w:sz w:val="22"/>
                  <w:szCs w:val="22"/>
                </w:rPr>
                <w:t>Expressions of religious identity</w:t>
              </w:r>
            </w:hyperlink>
          </w:p>
        </w:tc>
        <w:tc>
          <w:tcPr>
            <w:tcW w:w="761" w:type="pct"/>
          </w:tcPr>
          <w:p w14:paraId="74951046" w14:textId="701ABBC4" w:rsidR="00C766E4"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10</w:t>
            </w:r>
          </w:p>
        </w:tc>
      </w:tr>
      <w:tr w:rsidR="00C766E4" w14:paraId="7DCCD4F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1C5602B" w14:textId="5F9CE585" w:rsidR="00C766E4" w:rsidRPr="004C7AC0" w:rsidRDefault="004B5590" w:rsidP="004C7AC0">
            <w:pPr>
              <w:pStyle w:val="AQASectionTitle1"/>
              <w:spacing w:before="120" w:after="120"/>
              <w:rPr>
                <w:rFonts w:ascii="Open Sans" w:hAnsi="Open Sans" w:cs="Open Sans"/>
                <w:b w:val="0"/>
                <w:bCs/>
                <w:color w:val="auto"/>
                <w:sz w:val="22"/>
                <w:szCs w:val="22"/>
              </w:rPr>
            </w:pPr>
            <w:hyperlink w:anchor="christianity_gender_sexuality" w:history="1">
              <w:r w:rsidR="004C7AC0" w:rsidRPr="00997824">
                <w:rPr>
                  <w:rStyle w:val="Hyperlink"/>
                  <w:rFonts w:ascii="Open Sans" w:hAnsi="Open Sans" w:cs="Open Sans"/>
                  <w:b w:val="0"/>
                  <w:bCs/>
                  <w:sz w:val="22"/>
                  <w:szCs w:val="22"/>
                </w:rPr>
                <w:t>Christianity, gender and sexuality</w:t>
              </w:r>
            </w:hyperlink>
          </w:p>
        </w:tc>
        <w:tc>
          <w:tcPr>
            <w:tcW w:w="761" w:type="pct"/>
          </w:tcPr>
          <w:p w14:paraId="3C07441D" w14:textId="19CAA2F0" w:rsidR="00C766E4"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11</w:t>
            </w:r>
          </w:p>
        </w:tc>
      </w:tr>
      <w:tr w:rsidR="00C766E4" w14:paraId="10C34C6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343C82" w14:textId="732FD09B" w:rsidR="00C766E4" w:rsidRPr="004C7AC0" w:rsidRDefault="004B5590" w:rsidP="004C7AC0">
            <w:pPr>
              <w:pStyle w:val="AQASectionTitle1"/>
              <w:spacing w:before="120" w:after="120"/>
              <w:rPr>
                <w:rFonts w:ascii="Open Sans" w:hAnsi="Open Sans" w:cs="Open Sans"/>
                <w:b w:val="0"/>
                <w:bCs/>
                <w:color w:val="auto"/>
                <w:sz w:val="22"/>
                <w:szCs w:val="22"/>
              </w:rPr>
            </w:pPr>
            <w:hyperlink w:anchor="science" w:history="1">
              <w:r w:rsidR="004C7AC0" w:rsidRPr="00817193">
                <w:rPr>
                  <w:rStyle w:val="Hyperlink"/>
                  <w:rFonts w:ascii="Open Sans" w:hAnsi="Open Sans" w:cs="Open Sans"/>
                  <w:b w:val="0"/>
                  <w:bCs/>
                  <w:sz w:val="22"/>
                  <w:szCs w:val="22"/>
                </w:rPr>
                <w:t>Christianity and science</w:t>
              </w:r>
            </w:hyperlink>
          </w:p>
        </w:tc>
        <w:tc>
          <w:tcPr>
            <w:tcW w:w="761" w:type="pct"/>
          </w:tcPr>
          <w:p w14:paraId="20023BF8" w14:textId="174DD54C" w:rsidR="00C766E4"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13</w:t>
            </w:r>
          </w:p>
        </w:tc>
      </w:tr>
      <w:tr w:rsidR="00C766E4" w14:paraId="69F4F79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626852B" w14:textId="2268A5FB" w:rsidR="00C766E4" w:rsidRPr="004C7AC0" w:rsidRDefault="004B5590" w:rsidP="004C7AC0">
            <w:pPr>
              <w:pStyle w:val="AQASectionTitle1"/>
              <w:spacing w:before="120" w:after="120"/>
              <w:rPr>
                <w:rFonts w:ascii="Open Sans" w:hAnsi="Open Sans" w:cs="Open Sans"/>
                <w:b w:val="0"/>
                <w:bCs/>
                <w:color w:val="auto"/>
                <w:sz w:val="22"/>
                <w:szCs w:val="22"/>
              </w:rPr>
            </w:pPr>
            <w:hyperlink w:anchor="christianity_challenge_secularisation" w:history="1">
              <w:r w:rsidR="004C7AC0" w:rsidRPr="00997824">
                <w:rPr>
                  <w:rStyle w:val="Hyperlink"/>
                  <w:rFonts w:ascii="Open Sans" w:hAnsi="Open Sans" w:cs="Open Sans"/>
                  <w:b w:val="0"/>
                  <w:bCs/>
                  <w:sz w:val="22"/>
                  <w:szCs w:val="22"/>
                </w:rPr>
                <w:t>Christianity and the challenge of secularisation</w:t>
              </w:r>
            </w:hyperlink>
          </w:p>
        </w:tc>
        <w:tc>
          <w:tcPr>
            <w:tcW w:w="761" w:type="pct"/>
          </w:tcPr>
          <w:p w14:paraId="2ECF8383" w14:textId="72DE754C" w:rsidR="00C766E4"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15</w:t>
            </w:r>
          </w:p>
        </w:tc>
      </w:tr>
      <w:tr w:rsidR="00DD14F6" w14:paraId="370FC50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3263860" w14:textId="09C8B9E7" w:rsidR="00DD14F6" w:rsidRPr="004C7AC0" w:rsidRDefault="004B5590" w:rsidP="004C7AC0">
            <w:pPr>
              <w:pStyle w:val="AQASectionTitle1"/>
              <w:spacing w:before="120" w:after="120"/>
              <w:rPr>
                <w:rFonts w:ascii="Open Sans" w:hAnsi="Open Sans" w:cs="Open Sans"/>
                <w:b w:val="0"/>
                <w:bCs/>
                <w:color w:val="auto"/>
                <w:sz w:val="22"/>
                <w:szCs w:val="22"/>
              </w:rPr>
            </w:pPr>
            <w:hyperlink w:anchor="christianity_migration_pluralsim" w:history="1">
              <w:r w:rsidR="004C7AC0" w:rsidRPr="00997824">
                <w:rPr>
                  <w:rStyle w:val="Hyperlink"/>
                  <w:rFonts w:ascii="Open Sans" w:hAnsi="Open Sans" w:cs="Open Sans"/>
                  <w:b w:val="0"/>
                  <w:bCs/>
                  <w:sz w:val="22"/>
                  <w:szCs w:val="22"/>
                </w:rPr>
                <w:t>Christianity, migration and pluralism</w:t>
              </w:r>
            </w:hyperlink>
          </w:p>
        </w:tc>
        <w:tc>
          <w:tcPr>
            <w:tcW w:w="761" w:type="pct"/>
          </w:tcPr>
          <w:p w14:paraId="2C4D9311" w14:textId="5A8065EE" w:rsidR="00DD14F6" w:rsidRPr="00605F12"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17</w:t>
            </w:r>
          </w:p>
        </w:tc>
      </w:tr>
      <w:tr w:rsidR="004C7AC0" w14:paraId="46BD86F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CE2A2F9" w14:textId="5E755DB1" w:rsidR="004C7AC0" w:rsidRPr="004C7AC0" w:rsidRDefault="004B5590" w:rsidP="004C7AC0">
            <w:pPr>
              <w:pStyle w:val="AQASectionTitle1"/>
              <w:spacing w:before="120" w:after="120"/>
              <w:rPr>
                <w:rFonts w:ascii="Open Sans" w:hAnsi="Open Sans" w:cs="Open Sans"/>
                <w:b w:val="0"/>
                <w:bCs/>
                <w:color w:val="auto"/>
                <w:sz w:val="22"/>
                <w:szCs w:val="22"/>
              </w:rPr>
            </w:pPr>
            <w:hyperlink w:anchor="dialogue_christianity" w:history="1">
              <w:r w:rsidR="004C7AC0" w:rsidRPr="00997824">
                <w:rPr>
                  <w:rStyle w:val="Hyperlink"/>
                  <w:rFonts w:ascii="Open Sans" w:hAnsi="Open Sans" w:cs="Open Sans"/>
                  <w:b w:val="0"/>
                  <w:bCs/>
                  <w:sz w:val="22"/>
                  <w:szCs w:val="22"/>
                </w:rPr>
                <w:t>The dialogue between Christianity and philosophy</w:t>
              </w:r>
            </w:hyperlink>
          </w:p>
        </w:tc>
        <w:tc>
          <w:tcPr>
            <w:tcW w:w="761" w:type="pct"/>
          </w:tcPr>
          <w:p w14:paraId="3D92E08E" w14:textId="690790C6" w:rsidR="004C7AC0"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19</w:t>
            </w:r>
          </w:p>
        </w:tc>
      </w:tr>
      <w:tr w:rsidR="004C7AC0" w14:paraId="0A87BA54"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6C493E3" w14:textId="7B696F11" w:rsidR="004C7AC0" w:rsidRPr="004C7AC0" w:rsidRDefault="004B5590" w:rsidP="004C7AC0">
            <w:pPr>
              <w:pStyle w:val="AQASectionTitle1"/>
              <w:spacing w:before="120" w:after="120"/>
              <w:rPr>
                <w:rFonts w:ascii="Open Sans" w:hAnsi="Open Sans" w:cs="Open Sans"/>
                <w:b w:val="0"/>
                <w:bCs/>
                <w:color w:val="auto"/>
                <w:sz w:val="22"/>
                <w:szCs w:val="22"/>
              </w:rPr>
            </w:pPr>
            <w:hyperlink w:anchor="dialogue_christianity_ethics" w:history="1">
              <w:r w:rsidR="004C7AC0" w:rsidRPr="00997824">
                <w:rPr>
                  <w:rStyle w:val="Hyperlink"/>
                  <w:rFonts w:ascii="Open Sans" w:hAnsi="Open Sans" w:cs="Open Sans"/>
                  <w:b w:val="0"/>
                  <w:bCs/>
                  <w:sz w:val="22"/>
                  <w:szCs w:val="22"/>
                </w:rPr>
                <w:t>The dialogue between Christianity and ethics</w:t>
              </w:r>
            </w:hyperlink>
          </w:p>
        </w:tc>
        <w:tc>
          <w:tcPr>
            <w:tcW w:w="761" w:type="pct"/>
          </w:tcPr>
          <w:p w14:paraId="3E6A2E87" w14:textId="061E1CD8" w:rsidR="004C7AC0" w:rsidRDefault="0099782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21</w:t>
            </w:r>
          </w:p>
        </w:tc>
      </w:tr>
    </w:tbl>
    <w:p w14:paraId="1F3540D4" w14:textId="2E17C862" w:rsidR="00386240" w:rsidRPr="00DD14F6" w:rsidRDefault="00386240" w:rsidP="00386240">
      <w:pPr>
        <w:spacing w:before="4920"/>
        <w:rPr>
          <w:rFonts w:ascii="Open Sans" w:hAnsi="Open Sans" w:cs="Open Sans"/>
        </w:rPr>
      </w:pPr>
      <w:r w:rsidRPr="00DD14F6">
        <w:rPr>
          <w:rFonts w:ascii="Open Sans" w:hAnsi="Open Sans" w:cs="Open Sans"/>
        </w:rPr>
        <w:t xml:space="preserve">Version </w:t>
      </w:r>
      <w:r w:rsidR="00DD14F6" w:rsidRPr="00DD14F6">
        <w:rPr>
          <w:rFonts w:ascii="Open Sans" w:hAnsi="Open Sans" w:cs="Open Sans"/>
        </w:rPr>
        <w:t>1.</w:t>
      </w:r>
      <w:r w:rsidR="00705B75">
        <w:rPr>
          <w:rFonts w:ascii="Open Sans" w:hAnsi="Open Sans" w:cs="Open Sans"/>
        </w:rPr>
        <w:t>1</w:t>
      </w:r>
    </w:p>
    <w:p w14:paraId="51E74005" w14:textId="5B42B9E5" w:rsidR="00386240" w:rsidRPr="00933FF1" w:rsidRDefault="00C41CDE" w:rsidP="00386240">
      <w:pPr>
        <w:rPr>
          <w:rFonts w:ascii="Open Sans" w:hAnsi="Open Sans" w:cs="Open Sans"/>
        </w:rPr>
      </w:pPr>
      <w:r>
        <w:rPr>
          <w:rFonts w:ascii="Open Sans" w:hAnsi="Open Sans" w:cs="Open Sans"/>
        </w:rPr>
        <w:t>April</w:t>
      </w:r>
      <w:r w:rsidR="00386240" w:rsidRPr="00DD14F6">
        <w:rPr>
          <w:rFonts w:ascii="Open Sans" w:hAnsi="Open Sans" w:cs="Open Sans"/>
        </w:rPr>
        <w:t xml:space="preserve"> 202</w:t>
      </w:r>
      <w:r w:rsidR="00A7329F">
        <w:rPr>
          <w:rFonts w:ascii="Open Sans" w:hAnsi="Open Sans" w:cs="Open Sans"/>
        </w:rPr>
        <w:t>4</w:t>
      </w:r>
    </w:p>
    <w:p w14:paraId="49C02102" w14:textId="6ABF152D" w:rsidR="00927EED" w:rsidRDefault="00DD66CA" w:rsidP="00605F12">
      <w:pPr>
        <w:pStyle w:val="AQASectionTitle1"/>
        <w:rPr>
          <w:rFonts w:ascii="Open Sans Medium" w:hAnsi="Open Sans Medium" w:cs="Open Sans Medium"/>
          <w:color w:val="371376"/>
          <w:sz w:val="36"/>
          <w:szCs w:val="36"/>
        </w:rPr>
      </w:pPr>
      <w:r>
        <w:br w:type="page"/>
      </w:r>
      <w:bookmarkStart w:id="4" w:name="sources_of_wisom_and_authority"/>
      <w:bookmarkEnd w:id="4"/>
      <w:r w:rsidR="00927EED" w:rsidRPr="00927EED">
        <w:rPr>
          <w:rFonts w:ascii="Open Sans Medium" w:hAnsi="Open Sans Medium" w:cs="Open Sans Medium"/>
          <w:color w:val="371376"/>
          <w:sz w:val="28"/>
          <w:szCs w:val="28"/>
        </w:rPr>
        <w:lastRenderedPageBreak/>
        <w:t>Topic</w:t>
      </w:r>
    </w:p>
    <w:p w14:paraId="241EA9A4" w14:textId="476C02E4" w:rsidR="00EB6D78" w:rsidRPr="00927EED" w:rsidRDefault="00927EED"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So</w:t>
      </w:r>
      <w:r w:rsidR="00605F12" w:rsidRPr="00927EED">
        <w:rPr>
          <w:rFonts w:ascii="Open Sans" w:hAnsi="Open Sans" w:cs="Open Sans"/>
          <w:b w:val="0"/>
          <w:bCs w:val="0"/>
          <w:color w:val="auto"/>
          <w:sz w:val="22"/>
          <w:szCs w:val="22"/>
        </w:rPr>
        <w:t>urces of wisdom and authority</w:t>
      </w:r>
      <w:r w:rsidRPr="00927EED">
        <w:rPr>
          <w:rFonts w:ascii="Open Sans" w:hAnsi="Open Sans" w:cs="Open Sans"/>
          <w:b w:val="0"/>
          <w:bCs w:val="0"/>
          <w:color w:val="auto"/>
          <w:sz w:val="22"/>
          <w:szCs w:val="22"/>
        </w:rPr>
        <w:t>.</w:t>
      </w:r>
    </w:p>
    <w:p w14:paraId="03A6493C" w14:textId="77777777" w:rsidR="00605F12" w:rsidRPr="00927EED" w:rsidRDefault="00605F12" w:rsidP="00927EED">
      <w:pPr>
        <w:spacing w:line="240" w:lineRule="auto"/>
        <w:rPr>
          <w:rFonts w:ascii="Open Sans" w:hAnsi="Open Sans" w:cs="Open Sans"/>
          <w:szCs w:val="22"/>
        </w:rPr>
      </w:pPr>
    </w:p>
    <w:p w14:paraId="15E9D2D6" w14:textId="22844587" w:rsidR="00927EED" w:rsidRPr="00927EED" w:rsidRDefault="00927EED" w:rsidP="00044E73">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5D65A963" w14:textId="62C30466" w:rsidR="00F047F6" w:rsidRPr="00927EED" w:rsidRDefault="00F047F6" w:rsidP="00044E73">
      <w:pPr>
        <w:spacing w:line="240" w:lineRule="auto"/>
        <w:rPr>
          <w:rFonts w:ascii="Open Sans" w:hAnsi="Open Sans" w:cs="Open Sans"/>
          <w:szCs w:val="22"/>
        </w:rPr>
      </w:pPr>
      <w:r w:rsidRPr="00927EED">
        <w:rPr>
          <w:rFonts w:ascii="Open Sans" w:hAnsi="Open Sans" w:cs="Open Sans"/>
          <w:szCs w:val="22"/>
        </w:rPr>
        <w:t>Week 1-</w:t>
      </w:r>
      <w:r w:rsidR="00605F12" w:rsidRPr="00927EED">
        <w:rPr>
          <w:rFonts w:ascii="Open Sans" w:hAnsi="Open Sans" w:cs="Open Sans"/>
          <w:szCs w:val="22"/>
        </w:rPr>
        <w:t>2</w:t>
      </w:r>
      <w:r w:rsidR="00927EED" w:rsidRPr="00927EED">
        <w:rPr>
          <w:rFonts w:ascii="Open Sans" w:hAnsi="Open Sans" w:cs="Open Sans"/>
          <w:szCs w:val="22"/>
        </w:rPr>
        <w:t>.</w:t>
      </w:r>
    </w:p>
    <w:p w14:paraId="2322D6FD" w14:textId="7D29D2F3" w:rsidR="00044E73" w:rsidRPr="00927EED" w:rsidRDefault="00044E73" w:rsidP="00044E73">
      <w:pPr>
        <w:spacing w:line="240" w:lineRule="auto"/>
        <w:rPr>
          <w:rFonts w:ascii="Open Sans" w:hAnsi="Open Sans" w:cs="Open Sans"/>
          <w:szCs w:val="22"/>
        </w:rPr>
      </w:pPr>
      <w:r w:rsidRPr="00927EED">
        <w:rPr>
          <w:rFonts w:ascii="Open Sans" w:hAnsi="Open Sans" w:cs="Open Sans"/>
          <w:szCs w:val="22"/>
        </w:rPr>
        <w:t xml:space="preserve"> </w:t>
      </w:r>
      <w:r w:rsidR="00F047F6" w:rsidRPr="00927EED">
        <w:rPr>
          <w:rFonts w:ascii="Open Sans" w:hAnsi="Open Sans" w:cs="Open Sans"/>
          <w:szCs w:val="22"/>
        </w:rPr>
        <w:t xml:space="preserve"> </w:t>
      </w:r>
    </w:p>
    <w:p w14:paraId="488EBDD8" w14:textId="69EE0F86" w:rsidR="00602027" w:rsidRDefault="00602027" w:rsidP="00044E7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Guidance</w:t>
      </w:r>
      <w:r w:rsidR="00F13307">
        <w:rPr>
          <w:rFonts w:ascii="Open Sans Medium" w:hAnsi="Open Sans Medium" w:cs="Open Sans Medium"/>
          <w:b/>
          <w:bCs/>
          <w:color w:val="371376"/>
          <w:sz w:val="28"/>
          <w:szCs w:val="32"/>
        </w:rPr>
        <w:t xml:space="preserve"> and learning outcomes</w:t>
      </w:r>
    </w:p>
    <w:p w14:paraId="4F2B1230" w14:textId="77777777"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 xml:space="preserve">Underpins most/all discussions on the causes, and significance of similarities and differences in religious thought belief and practice among Christians throughout the study of Christianity. </w:t>
      </w:r>
    </w:p>
    <w:p w14:paraId="03A2A829" w14:textId="4E05FC03"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Different is taken here as ‘fundamentalist’</w:t>
      </w:r>
      <w:r w:rsidR="00517C81" w:rsidRPr="00DC4CF7">
        <w:rPr>
          <w:rFonts w:ascii="Open Sans" w:hAnsi="Open Sans" w:cs="Open Sans"/>
          <w:color w:val="auto"/>
        </w:rPr>
        <w:t>,</w:t>
      </w:r>
      <w:r w:rsidRPr="00DC4CF7">
        <w:rPr>
          <w:rFonts w:ascii="Open Sans" w:hAnsi="Open Sans" w:cs="Open Sans"/>
          <w:color w:val="auto"/>
        </w:rPr>
        <w:t xml:space="preserve"> ‘modernist’ and ‘liberal’ positions. These are general (and in part contentious) labels and exemplification </w:t>
      </w:r>
      <w:r w:rsidR="006669DE">
        <w:rPr>
          <w:rFonts w:ascii="Open Sans" w:hAnsi="Open Sans" w:cs="Open Sans"/>
          <w:color w:val="auto"/>
        </w:rPr>
        <w:t>should</w:t>
      </w:r>
      <w:r w:rsidRPr="00DC4CF7">
        <w:rPr>
          <w:rFonts w:ascii="Open Sans" w:hAnsi="Open Sans" w:cs="Open Sans"/>
          <w:color w:val="auto"/>
        </w:rPr>
        <w:t xml:space="preserve"> be specific to avoid partially accurate generalisations.</w:t>
      </w:r>
      <w:r w:rsidR="00517C81" w:rsidRPr="00DC4CF7">
        <w:rPr>
          <w:rFonts w:ascii="Open Sans" w:hAnsi="Open Sans" w:cs="Open Sans"/>
          <w:color w:val="auto"/>
        </w:rPr>
        <w:t xml:space="preserve"> </w:t>
      </w:r>
      <w:r w:rsidRPr="00DC4CF7">
        <w:rPr>
          <w:rFonts w:ascii="Open Sans" w:hAnsi="Open Sans" w:cs="Open Sans"/>
          <w:color w:val="auto"/>
        </w:rPr>
        <w:t>Textual example: creation narratives in Genesis 1.</w:t>
      </w:r>
    </w:p>
    <w:p w14:paraId="5144B642" w14:textId="067A91D6"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A Protestant perspective: Sola Scriptura, Baptists</w:t>
      </w:r>
      <w:r w:rsidR="00517C81" w:rsidRPr="00DC4CF7">
        <w:rPr>
          <w:rFonts w:ascii="Open Sans" w:hAnsi="Open Sans" w:cs="Open Sans"/>
          <w:color w:val="auto"/>
        </w:rPr>
        <w:t xml:space="preserve"> and</w:t>
      </w:r>
      <w:r w:rsidRPr="00DC4CF7">
        <w:rPr>
          <w:rFonts w:ascii="Open Sans" w:hAnsi="Open Sans" w:cs="Open Sans"/>
          <w:color w:val="auto"/>
        </w:rPr>
        <w:t xml:space="preserve"> Lutheranism. </w:t>
      </w:r>
    </w:p>
    <w:p w14:paraId="20B8BD94" w14:textId="77777777"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The importance of the individual believer in interpreting text (priesthood of believers).</w:t>
      </w:r>
    </w:p>
    <w:p w14:paraId="1B29F7BA" w14:textId="77777777"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Catholic:</w:t>
      </w:r>
      <w:r w:rsidRPr="00DC4CF7">
        <w:rPr>
          <w:rFonts w:ascii="Open Sans" w:hAnsi="Open Sans" w:cs="Open Sans"/>
          <w:b/>
          <w:color w:val="auto"/>
        </w:rPr>
        <w:t xml:space="preserve"> </w:t>
      </w:r>
      <w:r w:rsidRPr="00DC4CF7">
        <w:rPr>
          <w:rFonts w:ascii="Open Sans" w:hAnsi="Open Sans" w:cs="Open Sans"/>
          <w:color w:val="auto"/>
        </w:rPr>
        <w:t xml:space="preserve">concept of tradition as unbroken transmission of oral (unwritten) teaching and practice from the time of Jesus to the present; the Magisterium, the teaching office of the Catholic Church. Pope and Bishops believed to teach with the authority of Jesus. Biblical support/basis for the authority of the Pope. </w:t>
      </w:r>
    </w:p>
    <w:p w14:paraId="130E3C17" w14:textId="444AF6C6"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 xml:space="preserve">How beliefs about the authority of the Bible are dependent on teachings, in particular </w:t>
      </w:r>
      <w:r w:rsidR="00835B41" w:rsidRPr="00DC4CF7">
        <w:rPr>
          <w:rFonts w:ascii="Open Sans" w:hAnsi="Open Sans" w:cs="Open Sans"/>
          <w:color w:val="auto"/>
        </w:rPr>
        <w:t>Churches</w:t>
      </w:r>
      <w:r w:rsidR="00835B41">
        <w:rPr>
          <w:rFonts w:ascii="Open Sans" w:hAnsi="Open Sans" w:cs="Open Sans"/>
          <w:color w:val="auto"/>
        </w:rPr>
        <w:t>,</w:t>
      </w:r>
      <w:r w:rsidRPr="00DC4CF7">
        <w:rPr>
          <w:rFonts w:ascii="Open Sans" w:hAnsi="Open Sans" w:cs="Open Sans"/>
          <w:color w:val="auto"/>
        </w:rPr>
        <w:t xml:space="preserve"> regardless of denomination.</w:t>
      </w:r>
    </w:p>
    <w:p w14:paraId="15A2D29E" w14:textId="77777777"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While related to the earlier debate on the nature of scripture and how far it may be taken as a record of Jesus’ teaching, this is focused on beliefs about Jesus and their implications and links to teaching on Trinity and Jesus as Son of God in next section.</w:t>
      </w:r>
    </w:p>
    <w:p w14:paraId="6776FEB4" w14:textId="77777777"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‘Including’ means that questions can only be asked about the specified material but students may include other understandings in their answer.</w:t>
      </w:r>
    </w:p>
    <w:p w14:paraId="04716ABE" w14:textId="6E29AC1B"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The study of the text extract is strictly contextualised</w:t>
      </w:r>
      <w:r w:rsidR="001B6562">
        <w:rPr>
          <w:rFonts w:ascii="Open Sans" w:hAnsi="Open Sans" w:cs="Open Sans"/>
          <w:color w:val="auto"/>
        </w:rPr>
        <w:t>;</w:t>
      </w:r>
      <w:r w:rsidRPr="00DC4CF7">
        <w:rPr>
          <w:rFonts w:ascii="Open Sans" w:hAnsi="Open Sans" w:cs="Open Sans"/>
          <w:color w:val="auto"/>
        </w:rPr>
        <w:t xml:space="preserve"> the topic is the authority of Jesus and its implications for Christian responses to his teaching and example.</w:t>
      </w:r>
    </w:p>
    <w:p w14:paraId="11A4878D" w14:textId="77777777" w:rsidR="00602027" w:rsidRPr="00F047F6" w:rsidRDefault="00602027" w:rsidP="00044E73">
      <w:pPr>
        <w:spacing w:line="240" w:lineRule="auto"/>
        <w:rPr>
          <w:rFonts w:ascii="Open Sans" w:hAnsi="Open Sans" w:cs="Open Sans"/>
          <w:b/>
          <w:bCs/>
          <w:szCs w:val="22"/>
        </w:rPr>
      </w:pPr>
    </w:p>
    <w:p w14:paraId="48678D1F" w14:textId="77777777" w:rsidR="00F13307" w:rsidRPr="00F13307" w:rsidRDefault="00F13307" w:rsidP="00F13307">
      <w:pPr>
        <w:rPr>
          <w:rFonts w:ascii="Open Sans Medium" w:hAnsi="Open Sans Medium" w:cs="Open Sans Medium"/>
          <w:b/>
          <w:bCs/>
          <w:color w:val="371376"/>
          <w:sz w:val="28"/>
          <w:szCs w:val="32"/>
        </w:rPr>
      </w:pPr>
      <w:r w:rsidRPr="00F13307">
        <w:rPr>
          <w:rFonts w:ascii="Open Sans Medium" w:hAnsi="Open Sans Medium" w:cs="Open Sans Medium"/>
          <w:b/>
          <w:bCs/>
          <w:color w:val="371376"/>
          <w:sz w:val="28"/>
          <w:szCs w:val="32"/>
        </w:rPr>
        <w:t>Possible teaching and learning activities</w:t>
      </w:r>
    </w:p>
    <w:p w14:paraId="3D1E387E" w14:textId="77777777" w:rsidR="00602027" w:rsidRPr="00602027" w:rsidRDefault="00602027" w:rsidP="000E7D33">
      <w:pPr>
        <w:pStyle w:val="ListParagraph"/>
        <w:numPr>
          <w:ilvl w:val="0"/>
          <w:numId w:val="3"/>
        </w:numPr>
        <w:spacing w:after="0"/>
        <w:ind w:hanging="357"/>
        <w:rPr>
          <w:rFonts w:ascii="Open Sans" w:hAnsi="Open Sans" w:cs="Open Sans"/>
          <w:color w:val="auto"/>
        </w:rPr>
      </w:pPr>
      <w:r w:rsidRPr="00602027">
        <w:rPr>
          <w:rFonts w:ascii="Open Sans" w:hAnsi="Open Sans" w:cs="Open Sans"/>
          <w:color w:val="auto"/>
        </w:rPr>
        <w:t xml:space="preserve">Class activity identifying different strands of Christian thinking. This can function as an ice breaker. </w:t>
      </w:r>
    </w:p>
    <w:p w14:paraId="373924F3" w14:textId="37990F66" w:rsidR="00602027" w:rsidRPr="00602027" w:rsidRDefault="00602027" w:rsidP="000E7D33">
      <w:pPr>
        <w:pStyle w:val="ListParagraph"/>
        <w:numPr>
          <w:ilvl w:val="0"/>
          <w:numId w:val="3"/>
        </w:numPr>
        <w:spacing w:after="0"/>
        <w:ind w:hanging="357"/>
        <w:rPr>
          <w:rFonts w:ascii="Open Sans" w:hAnsi="Open Sans" w:cs="Open Sans"/>
          <w:color w:val="auto"/>
        </w:rPr>
      </w:pPr>
      <w:r w:rsidRPr="00602027">
        <w:rPr>
          <w:rFonts w:ascii="Open Sans" w:hAnsi="Open Sans" w:cs="Open Sans"/>
          <w:color w:val="auto"/>
        </w:rPr>
        <w:t>Independent research on ‘fundamentalist’</w:t>
      </w:r>
      <w:r w:rsidR="00517C81">
        <w:rPr>
          <w:rFonts w:ascii="Open Sans" w:hAnsi="Open Sans" w:cs="Open Sans"/>
          <w:color w:val="auto"/>
        </w:rPr>
        <w:t>,</w:t>
      </w:r>
      <w:r w:rsidRPr="00602027">
        <w:rPr>
          <w:rFonts w:ascii="Open Sans" w:hAnsi="Open Sans" w:cs="Open Sans"/>
          <w:color w:val="auto"/>
        </w:rPr>
        <w:t xml:space="preserve"> ‘modernist’ and/or specific denominational attitudes to Genesis 1.</w:t>
      </w:r>
    </w:p>
    <w:p w14:paraId="635C6E09" w14:textId="77777777" w:rsidR="00602027" w:rsidRPr="00602027" w:rsidRDefault="00602027" w:rsidP="000E7D33">
      <w:pPr>
        <w:pStyle w:val="ListParagraph"/>
        <w:numPr>
          <w:ilvl w:val="0"/>
          <w:numId w:val="3"/>
        </w:numPr>
        <w:spacing w:after="0"/>
        <w:ind w:hanging="357"/>
        <w:rPr>
          <w:rFonts w:ascii="Open Sans" w:hAnsi="Open Sans" w:cs="Open Sans"/>
          <w:color w:val="auto"/>
        </w:rPr>
      </w:pPr>
      <w:r w:rsidRPr="00602027">
        <w:rPr>
          <w:rFonts w:ascii="Open Sans" w:hAnsi="Open Sans" w:cs="Open Sans"/>
          <w:color w:val="auto"/>
        </w:rPr>
        <w:t>The impact</w:t>
      </w:r>
      <w:r w:rsidRPr="00602027">
        <w:rPr>
          <w:rFonts w:ascii="Open Sans" w:hAnsi="Open Sans" w:cs="Open Sans"/>
          <w:b/>
          <w:color w:val="auto"/>
        </w:rPr>
        <w:t xml:space="preserve"> </w:t>
      </w:r>
      <w:r w:rsidRPr="00602027">
        <w:rPr>
          <w:rFonts w:ascii="Open Sans" w:hAnsi="Open Sans" w:cs="Open Sans"/>
          <w:color w:val="auto"/>
        </w:rPr>
        <w:t>of contrasting views of the nature of the Gospels on beliefs about their authority/use as a source of beliefs and teaching. Matching statements to the different beliefs.</w:t>
      </w:r>
    </w:p>
    <w:p w14:paraId="44CEB1EC" w14:textId="47A2AD7E" w:rsidR="00602027" w:rsidRPr="00602027" w:rsidRDefault="00602027" w:rsidP="000E7D33">
      <w:pPr>
        <w:pStyle w:val="ListParagraph"/>
        <w:numPr>
          <w:ilvl w:val="0"/>
          <w:numId w:val="3"/>
        </w:numPr>
        <w:spacing w:after="0"/>
        <w:ind w:hanging="357"/>
        <w:rPr>
          <w:rFonts w:ascii="Open Sans" w:hAnsi="Open Sans" w:cs="Open Sans"/>
          <w:color w:val="auto"/>
        </w:rPr>
      </w:pPr>
      <w:r w:rsidRPr="00517C81">
        <w:rPr>
          <w:rFonts w:ascii="Open Sans" w:hAnsi="Open Sans" w:cs="Open Sans"/>
          <w:b/>
          <w:bCs/>
          <w:color w:val="auto"/>
        </w:rPr>
        <w:t>Differentiation and extension</w:t>
      </w:r>
      <w:r w:rsidRPr="00602027">
        <w:rPr>
          <w:rFonts w:ascii="Open Sans" w:hAnsi="Open Sans" w:cs="Open Sans"/>
          <w:color w:val="auto"/>
        </w:rPr>
        <w:t>:</w:t>
      </w:r>
      <w:r w:rsidRPr="00602027">
        <w:rPr>
          <w:rFonts w:ascii="Open Sans" w:hAnsi="Open Sans" w:cs="Open Sans"/>
          <w:b/>
          <w:color w:val="auto"/>
        </w:rPr>
        <w:t xml:space="preserve"> </w:t>
      </w:r>
      <w:r w:rsidRPr="00602027">
        <w:rPr>
          <w:rFonts w:ascii="Open Sans" w:hAnsi="Open Sans" w:cs="Open Sans"/>
          <w:color w:val="auto"/>
        </w:rPr>
        <w:t>understanding general reasons for the emergence of biblical criticism (including</w:t>
      </w:r>
      <w:r w:rsidR="0074125D">
        <w:rPr>
          <w:rFonts w:ascii="Open Sans" w:hAnsi="Open Sans" w:cs="Open Sans"/>
          <w:color w:val="auto"/>
        </w:rPr>
        <w:t xml:space="preserve"> the</w:t>
      </w:r>
      <w:r w:rsidRPr="00602027">
        <w:rPr>
          <w:rFonts w:ascii="Open Sans" w:hAnsi="Open Sans" w:cs="Open Sans"/>
          <w:color w:val="auto"/>
        </w:rPr>
        <w:t xml:space="preserve"> impact of geology for the date of the earth and theory of evolution) can be supplemented with reference to specific scholars and their views.</w:t>
      </w:r>
    </w:p>
    <w:p w14:paraId="1A084CDC" w14:textId="54A1C7C6" w:rsidR="00602027" w:rsidRPr="001854B2" w:rsidRDefault="00602027" w:rsidP="001854B2">
      <w:pPr>
        <w:pStyle w:val="ListParagraph"/>
        <w:numPr>
          <w:ilvl w:val="0"/>
          <w:numId w:val="3"/>
        </w:numPr>
        <w:spacing w:after="0"/>
        <w:ind w:hanging="357"/>
        <w:rPr>
          <w:rFonts w:ascii="Open Sans" w:hAnsi="Open Sans" w:cs="Open Sans"/>
          <w:color w:val="auto"/>
        </w:rPr>
      </w:pPr>
      <w:r w:rsidRPr="00602027">
        <w:rPr>
          <w:rFonts w:ascii="Open Sans" w:hAnsi="Open Sans" w:cs="Open Sans"/>
          <w:color w:val="auto"/>
        </w:rPr>
        <w:t>Different Christian attitudes to the authority of reason as a tool for understanding scripture.</w:t>
      </w:r>
      <w:r w:rsidR="001854B2">
        <w:rPr>
          <w:rFonts w:ascii="Open Sans" w:hAnsi="Open Sans" w:cs="Open Sans"/>
          <w:color w:val="auto"/>
        </w:rPr>
        <w:t xml:space="preserve"> </w:t>
      </w:r>
      <w:r w:rsidRPr="00A360C4">
        <w:rPr>
          <w:rFonts w:ascii="Open Sans" w:hAnsi="Open Sans" w:cs="Open Sans"/>
          <w:color w:val="auto"/>
        </w:rPr>
        <w:t>Independent research on Sola Scriptura and Catholic understandings of the authority of the Church</w:t>
      </w:r>
      <w:r w:rsidR="0074125D" w:rsidRPr="00A360C4">
        <w:rPr>
          <w:rFonts w:ascii="Open Sans" w:hAnsi="Open Sans" w:cs="Open Sans"/>
          <w:color w:val="auto"/>
        </w:rPr>
        <w:t>.</w:t>
      </w:r>
    </w:p>
    <w:p w14:paraId="286E1B77" w14:textId="77777777" w:rsidR="00602027" w:rsidRPr="00602027" w:rsidRDefault="00602027" w:rsidP="000E7D33">
      <w:pPr>
        <w:pStyle w:val="ListParagraph"/>
        <w:numPr>
          <w:ilvl w:val="0"/>
          <w:numId w:val="3"/>
        </w:numPr>
        <w:spacing w:after="0"/>
        <w:ind w:hanging="357"/>
        <w:rPr>
          <w:rFonts w:ascii="Open Sans" w:hAnsi="Open Sans" w:cs="Open Sans"/>
          <w:color w:val="auto"/>
        </w:rPr>
      </w:pPr>
      <w:r w:rsidRPr="0074125D">
        <w:rPr>
          <w:rFonts w:ascii="Open Sans" w:hAnsi="Open Sans" w:cs="Open Sans"/>
          <w:b/>
          <w:bCs/>
          <w:color w:val="auto"/>
        </w:rPr>
        <w:t>Differentiation and extension</w:t>
      </w:r>
      <w:r w:rsidRPr="00602027">
        <w:rPr>
          <w:rFonts w:ascii="Open Sans" w:hAnsi="Open Sans" w:cs="Open Sans"/>
          <w:color w:val="auto"/>
        </w:rPr>
        <w:t>: how the development of the Canon reflects the interplay between the authority of the Church and the Bible.</w:t>
      </w:r>
    </w:p>
    <w:p w14:paraId="1E9E9D36" w14:textId="135845E3" w:rsidR="00602027" w:rsidRPr="00602027" w:rsidRDefault="00602027" w:rsidP="000E7D33">
      <w:pPr>
        <w:pStyle w:val="ListParagraph"/>
        <w:numPr>
          <w:ilvl w:val="0"/>
          <w:numId w:val="3"/>
        </w:numPr>
        <w:spacing w:after="0"/>
        <w:ind w:hanging="357"/>
        <w:rPr>
          <w:rFonts w:ascii="Open Sans" w:hAnsi="Open Sans" w:cs="Open Sans"/>
          <w:color w:val="auto"/>
        </w:rPr>
      </w:pPr>
      <w:r w:rsidRPr="00602027">
        <w:rPr>
          <w:rFonts w:ascii="Open Sans" w:hAnsi="Open Sans" w:cs="Open Sans"/>
          <w:color w:val="auto"/>
        </w:rPr>
        <w:lastRenderedPageBreak/>
        <w:t>Review of work on nature of scripture</w:t>
      </w:r>
      <w:r w:rsidR="001B6562">
        <w:rPr>
          <w:rFonts w:ascii="Open Sans" w:hAnsi="Open Sans" w:cs="Open Sans"/>
          <w:color w:val="auto"/>
        </w:rPr>
        <w:t>;</w:t>
      </w:r>
      <w:r w:rsidRPr="00602027">
        <w:rPr>
          <w:rFonts w:ascii="Open Sans" w:hAnsi="Open Sans" w:cs="Open Sans"/>
          <w:b/>
          <w:color w:val="auto"/>
        </w:rPr>
        <w:t xml:space="preserve"> </w:t>
      </w:r>
      <w:r w:rsidRPr="00602027">
        <w:rPr>
          <w:rFonts w:ascii="Open Sans" w:hAnsi="Open Sans" w:cs="Open Sans"/>
          <w:color w:val="auto"/>
        </w:rPr>
        <w:t>reading Biblical passage</w:t>
      </w:r>
      <w:r w:rsidR="0074125D">
        <w:rPr>
          <w:rFonts w:ascii="Open Sans" w:hAnsi="Open Sans" w:cs="Open Sans"/>
          <w:color w:val="auto"/>
        </w:rPr>
        <w:t>s</w:t>
      </w:r>
      <w:r w:rsidRPr="00602027">
        <w:rPr>
          <w:rFonts w:ascii="Open Sans" w:hAnsi="Open Sans" w:cs="Open Sans"/>
          <w:color w:val="auto"/>
        </w:rPr>
        <w:t xml:space="preserve"> and considering likely fundamentalist and modernist perspectives on it (possibly Adam and Eve in the Garden of Eden: Genesis 3:1–23)</w:t>
      </w:r>
      <w:r w:rsidR="0074125D">
        <w:rPr>
          <w:rFonts w:ascii="Open Sans" w:hAnsi="Open Sans" w:cs="Open Sans"/>
          <w:color w:val="auto"/>
        </w:rPr>
        <w:t>.</w:t>
      </w:r>
    </w:p>
    <w:p w14:paraId="73272188" w14:textId="118D0511" w:rsidR="00602027" w:rsidRPr="00A360C4" w:rsidRDefault="00602027" w:rsidP="000E7D33">
      <w:pPr>
        <w:pStyle w:val="ListParagraph"/>
        <w:numPr>
          <w:ilvl w:val="0"/>
          <w:numId w:val="3"/>
        </w:numPr>
        <w:spacing w:after="0"/>
        <w:ind w:hanging="357"/>
        <w:rPr>
          <w:rFonts w:ascii="Open Sans" w:hAnsi="Open Sans" w:cs="Open Sans"/>
          <w:color w:val="auto"/>
        </w:rPr>
      </w:pPr>
      <w:r w:rsidRPr="00602027">
        <w:rPr>
          <w:rFonts w:ascii="Open Sans" w:hAnsi="Open Sans" w:cs="Open Sans"/>
          <w:color w:val="auto"/>
        </w:rPr>
        <w:t>Presentation of the contrasting views of Jesus’ authority</w:t>
      </w:r>
      <w:r w:rsidR="001B6562">
        <w:rPr>
          <w:rFonts w:ascii="Open Sans" w:hAnsi="Open Sans" w:cs="Open Sans"/>
          <w:color w:val="auto"/>
        </w:rPr>
        <w:t xml:space="preserve">; </w:t>
      </w:r>
      <w:r w:rsidRPr="00602027">
        <w:rPr>
          <w:rFonts w:ascii="Open Sans" w:hAnsi="Open Sans" w:cs="Open Sans"/>
          <w:color w:val="auto"/>
        </w:rPr>
        <w:t xml:space="preserve">activity linking these to different </w:t>
      </w:r>
      <w:r w:rsidRPr="00A360C4">
        <w:rPr>
          <w:rFonts w:ascii="Open Sans" w:hAnsi="Open Sans" w:cs="Open Sans"/>
          <w:color w:val="auto"/>
        </w:rPr>
        <w:t>Christian responses to Jesus’ teaching and example.</w:t>
      </w:r>
    </w:p>
    <w:p w14:paraId="18F7A28B" w14:textId="72CA3B3C" w:rsidR="00602027" w:rsidRPr="00A360C4" w:rsidRDefault="00602027" w:rsidP="001854B2">
      <w:pPr>
        <w:pStyle w:val="ListParagraph"/>
        <w:numPr>
          <w:ilvl w:val="0"/>
          <w:numId w:val="3"/>
        </w:numPr>
        <w:spacing w:after="0"/>
        <w:ind w:hanging="357"/>
        <w:rPr>
          <w:rFonts w:ascii="Open Sans" w:hAnsi="Open Sans" w:cs="Open Sans"/>
          <w:color w:val="auto"/>
        </w:rPr>
      </w:pPr>
      <w:r w:rsidRPr="00A360C4">
        <w:rPr>
          <w:rFonts w:ascii="Open Sans" w:hAnsi="Open Sans" w:cs="Open Sans"/>
          <w:color w:val="auto"/>
        </w:rPr>
        <w:t>Activity</w:t>
      </w:r>
      <w:r w:rsidR="001B6562">
        <w:rPr>
          <w:rFonts w:ascii="Open Sans" w:hAnsi="Open Sans" w:cs="Open Sans"/>
          <w:color w:val="auto"/>
        </w:rPr>
        <w:t>:</w:t>
      </w:r>
      <w:r w:rsidRPr="00A360C4">
        <w:rPr>
          <w:rFonts w:ascii="Open Sans" w:hAnsi="Open Sans" w:cs="Open Sans"/>
          <w:color w:val="auto"/>
        </w:rPr>
        <w:t xml:space="preserve"> based on the whole of the section on sources of wisdom and authority explain </w:t>
      </w:r>
      <w:r w:rsidRPr="00A360C4">
        <w:rPr>
          <w:rFonts w:ascii="Open Sans" w:hAnsi="Open Sans" w:cs="Open Sans"/>
          <w:bCs/>
          <w:color w:val="auto"/>
        </w:rPr>
        <w:t xml:space="preserve">three </w:t>
      </w:r>
      <w:r w:rsidRPr="00A360C4">
        <w:rPr>
          <w:rFonts w:ascii="Open Sans" w:hAnsi="Open Sans" w:cs="Open Sans"/>
          <w:color w:val="auto"/>
        </w:rPr>
        <w:t>reasons why Christians have different views about the authority of the teaching of Jesus as recorded in the Bible. In your answer you should refer to beliefs about: the nature of scripture; the authority of the Church and the authority of Jesus.</w:t>
      </w:r>
    </w:p>
    <w:p w14:paraId="5377C96A" w14:textId="2704828B" w:rsidR="00C3035B" w:rsidRPr="00A360C4" w:rsidRDefault="00602027" w:rsidP="000E7D33">
      <w:pPr>
        <w:pStyle w:val="ListParagraph"/>
        <w:numPr>
          <w:ilvl w:val="0"/>
          <w:numId w:val="3"/>
        </w:numPr>
        <w:spacing w:after="0"/>
        <w:ind w:hanging="357"/>
        <w:rPr>
          <w:rFonts w:ascii="Open Sans" w:hAnsi="Open Sans" w:cs="Open Sans"/>
          <w:color w:val="auto"/>
        </w:rPr>
      </w:pPr>
      <w:r w:rsidRPr="00A360C4">
        <w:rPr>
          <w:rFonts w:ascii="Open Sans" w:hAnsi="Open Sans" w:cs="Open Sans"/>
          <w:b/>
          <w:bCs/>
          <w:color w:val="auto"/>
        </w:rPr>
        <w:t>Differentiation and extension</w:t>
      </w:r>
      <w:r w:rsidRPr="00A360C4">
        <w:rPr>
          <w:rFonts w:ascii="Open Sans" w:hAnsi="Open Sans" w:cs="Open Sans"/>
          <w:color w:val="auto"/>
        </w:rPr>
        <w:t xml:space="preserve">: </w:t>
      </w:r>
      <w:r w:rsidR="001B6562">
        <w:rPr>
          <w:rFonts w:ascii="Open Sans" w:hAnsi="Open Sans" w:cs="Open Sans"/>
          <w:color w:val="auto"/>
        </w:rPr>
        <w:t>H</w:t>
      </w:r>
      <w:r w:rsidRPr="00A360C4">
        <w:rPr>
          <w:rFonts w:ascii="Open Sans" w:hAnsi="Open Sans" w:cs="Open Sans"/>
          <w:color w:val="auto"/>
        </w:rPr>
        <w:t>ow far can anyone who considers Jesus’ authority to be ‘only human’ be considered a Christian?</w:t>
      </w:r>
    </w:p>
    <w:p w14:paraId="3B79663A" w14:textId="77777777" w:rsidR="00602027" w:rsidRPr="00605F12" w:rsidRDefault="00602027" w:rsidP="00605F12">
      <w:pPr>
        <w:rPr>
          <w:rFonts w:ascii="Open Sans" w:hAnsi="Open Sans" w:cs="Open Sans"/>
        </w:rPr>
      </w:pPr>
    </w:p>
    <w:p w14:paraId="7BEAE16B" w14:textId="3FF749B9" w:rsidR="00602027" w:rsidRPr="00F13307" w:rsidRDefault="007744C5" w:rsidP="00602027">
      <w:pPr>
        <w:spacing w:line="240" w:lineRule="auto"/>
        <w:rPr>
          <w:rFonts w:ascii="Open Sans Medium" w:hAnsi="Open Sans Medium" w:cs="Open Sans Medium"/>
          <w:b/>
          <w:bCs/>
          <w:color w:val="371376"/>
          <w:sz w:val="28"/>
          <w:szCs w:val="32"/>
        </w:rPr>
      </w:pPr>
      <w:r w:rsidRPr="00F13307">
        <w:rPr>
          <w:rFonts w:ascii="Open Sans Medium" w:hAnsi="Open Sans Medium" w:cs="Open Sans Medium"/>
          <w:b/>
          <w:bCs/>
          <w:color w:val="371376"/>
          <w:sz w:val="28"/>
          <w:szCs w:val="32"/>
        </w:rPr>
        <w:t>Resources</w:t>
      </w:r>
    </w:p>
    <w:p w14:paraId="1CEBB8E8" w14:textId="09978602" w:rsidR="009812D3"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 xml:space="preserve">Background reading on reasons for, and the general nature of, Biblical criticism and the emergence of fundamentalism. </w:t>
      </w:r>
    </w:p>
    <w:p w14:paraId="27B97BDD" w14:textId="77777777" w:rsidR="0074125D"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A handout summarising contrasting Christian views of the nature of the Gospels. Selection of statements about the authority/accuracy/truth of the record to be matched to the appropriate belief about the nature of scripture.</w:t>
      </w:r>
    </w:p>
    <w:p w14:paraId="1375D62C" w14:textId="0F5D99AA" w:rsidR="0074125D" w:rsidRPr="00DC4CF7" w:rsidRDefault="0079291D" w:rsidP="000E7D33">
      <w:pPr>
        <w:pStyle w:val="ListParagraph"/>
        <w:numPr>
          <w:ilvl w:val="0"/>
          <w:numId w:val="3"/>
        </w:numPr>
        <w:spacing w:after="0"/>
        <w:ind w:left="363" w:hanging="357"/>
        <w:rPr>
          <w:rStyle w:val="Hyperlink"/>
          <w:rFonts w:ascii="Open Sans" w:hAnsi="Open Sans" w:cs="Open Sans"/>
          <w:color w:val="auto"/>
          <w:u w:val="none"/>
        </w:rPr>
      </w:pPr>
      <w:r w:rsidRPr="0079291D">
        <w:rPr>
          <w:rFonts w:ascii="Open Sans" w:hAnsi="Open Sans" w:cs="Open Sans"/>
          <w:color w:val="auto"/>
        </w:rPr>
        <w:t>Read:</w:t>
      </w:r>
      <w:r w:rsidRPr="0079291D">
        <w:rPr>
          <w:color w:val="auto"/>
        </w:rPr>
        <w:t xml:space="preserve"> </w:t>
      </w:r>
      <w:hyperlink r:id="rId8" w:history="1">
        <w:r w:rsidR="00602027" w:rsidRPr="00DC4CF7">
          <w:rPr>
            <w:rStyle w:val="Hyperlink"/>
            <w:rFonts w:ascii="Open Sans" w:hAnsi="Open Sans" w:cs="Open Sans"/>
          </w:rPr>
          <w:t>Britannica – Christian fundamentalism</w:t>
        </w:r>
      </w:hyperlink>
      <w:r w:rsidR="00C41CDE">
        <w:rPr>
          <w:rStyle w:val="Hyperlink"/>
          <w:rFonts w:ascii="Open Sans" w:hAnsi="Open Sans" w:cs="Open Sans"/>
        </w:rPr>
        <w:t>.</w:t>
      </w:r>
    </w:p>
    <w:p w14:paraId="6BB218CC" w14:textId="14DCCA55" w:rsidR="0074125D" w:rsidRPr="00DC4CF7" w:rsidRDefault="0079291D" w:rsidP="000E7D33">
      <w:pPr>
        <w:pStyle w:val="ListParagraph"/>
        <w:numPr>
          <w:ilvl w:val="0"/>
          <w:numId w:val="3"/>
        </w:numPr>
        <w:spacing w:after="0"/>
        <w:ind w:left="363" w:hanging="357"/>
        <w:rPr>
          <w:rStyle w:val="Hyperlink"/>
          <w:rFonts w:ascii="Open Sans" w:hAnsi="Open Sans" w:cs="Open Sans"/>
          <w:color w:val="auto"/>
          <w:u w:val="none"/>
        </w:rPr>
      </w:pPr>
      <w:r w:rsidRPr="0079291D">
        <w:rPr>
          <w:rFonts w:ascii="Open Sans" w:hAnsi="Open Sans" w:cs="Open Sans"/>
          <w:color w:val="auto"/>
        </w:rPr>
        <w:t>Read:</w:t>
      </w:r>
      <w:r w:rsidRPr="0079291D">
        <w:rPr>
          <w:color w:val="auto"/>
        </w:rPr>
        <w:t xml:space="preserve"> </w:t>
      </w:r>
      <w:hyperlink r:id="rId9" w:history="1">
        <w:r>
          <w:rPr>
            <w:rStyle w:val="Hyperlink"/>
            <w:rFonts w:ascii="Open Sans" w:hAnsi="Open Sans" w:cs="Open Sans"/>
          </w:rPr>
          <w:t>Baptist Detectives</w:t>
        </w:r>
        <w:r w:rsidR="00602027" w:rsidRPr="00DC4CF7">
          <w:rPr>
            <w:rStyle w:val="Hyperlink"/>
            <w:rFonts w:ascii="Open Sans" w:hAnsi="Open Sans" w:cs="Open Sans"/>
          </w:rPr>
          <w:t xml:space="preserve"> – </w:t>
        </w:r>
        <w:r w:rsidR="00C52F4E">
          <w:rPr>
            <w:rStyle w:val="Hyperlink"/>
            <w:rFonts w:ascii="Open Sans" w:hAnsi="Open Sans" w:cs="Open Sans"/>
          </w:rPr>
          <w:t>T</w:t>
        </w:r>
        <w:r w:rsidR="00602027" w:rsidRPr="00DC4CF7">
          <w:rPr>
            <w:rStyle w:val="Hyperlink"/>
            <w:rFonts w:ascii="Open Sans" w:hAnsi="Open Sans" w:cs="Open Sans"/>
          </w:rPr>
          <w:t xml:space="preserve">he </w:t>
        </w:r>
        <w:r w:rsidR="00C52F4E">
          <w:rPr>
            <w:rStyle w:val="Hyperlink"/>
            <w:rFonts w:ascii="Open Sans" w:hAnsi="Open Sans" w:cs="Open Sans"/>
          </w:rPr>
          <w:t>a</w:t>
        </w:r>
        <w:r w:rsidR="00602027" w:rsidRPr="00DC4CF7">
          <w:rPr>
            <w:rStyle w:val="Hyperlink"/>
            <w:rFonts w:ascii="Open Sans" w:hAnsi="Open Sans" w:cs="Open Sans"/>
          </w:rPr>
          <w:t>uthority of the Bible</w:t>
        </w:r>
      </w:hyperlink>
      <w:r w:rsidR="00C41CDE">
        <w:rPr>
          <w:rStyle w:val="Hyperlink"/>
          <w:rFonts w:ascii="Open Sans" w:hAnsi="Open Sans" w:cs="Open Sans"/>
        </w:rPr>
        <w:t>.</w:t>
      </w:r>
    </w:p>
    <w:p w14:paraId="5908EC29" w14:textId="754AD280" w:rsidR="00DA712B" w:rsidRPr="00DA712B" w:rsidRDefault="0079291D" w:rsidP="00DA712B">
      <w:pPr>
        <w:pStyle w:val="ListParagraph"/>
        <w:numPr>
          <w:ilvl w:val="0"/>
          <w:numId w:val="3"/>
        </w:numPr>
        <w:spacing w:after="0"/>
        <w:ind w:left="363" w:hanging="357"/>
        <w:rPr>
          <w:rStyle w:val="Hyperlink"/>
          <w:rFonts w:ascii="Open Sans" w:hAnsi="Open Sans" w:cs="Open Sans"/>
          <w:color w:val="auto"/>
          <w:u w:val="none"/>
        </w:rPr>
      </w:pPr>
      <w:r w:rsidRPr="0079291D">
        <w:rPr>
          <w:rFonts w:ascii="Open Sans" w:hAnsi="Open Sans" w:cs="Open Sans"/>
          <w:color w:val="auto"/>
        </w:rPr>
        <w:t>Read:</w:t>
      </w:r>
      <w:r w:rsidRPr="0079291D">
        <w:rPr>
          <w:color w:val="auto"/>
        </w:rPr>
        <w:t xml:space="preserve"> </w:t>
      </w:r>
      <w:hyperlink r:id="rId10" w:history="1">
        <w:r>
          <w:rPr>
            <w:rStyle w:val="Hyperlink"/>
            <w:rFonts w:ascii="Open Sans" w:hAnsi="Open Sans" w:cs="Open Sans"/>
          </w:rPr>
          <w:t>Catholic Education Resource Centre</w:t>
        </w:r>
        <w:r w:rsidR="00602027" w:rsidRPr="00DC4CF7">
          <w:rPr>
            <w:rStyle w:val="Hyperlink"/>
            <w:rFonts w:ascii="Open Sans" w:hAnsi="Open Sans" w:cs="Open Sans"/>
          </w:rPr>
          <w:t xml:space="preserve"> – </w:t>
        </w:r>
        <w:r>
          <w:rPr>
            <w:rStyle w:val="Hyperlink"/>
            <w:rFonts w:ascii="Open Sans" w:hAnsi="Open Sans" w:cs="Open Sans"/>
          </w:rPr>
          <w:t>H</w:t>
        </w:r>
        <w:r w:rsidR="00602027" w:rsidRPr="00DC4CF7">
          <w:rPr>
            <w:rStyle w:val="Hyperlink"/>
            <w:rFonts w:ascii="Open Sans" w:hAnsi="Open Sans" w:cs="Open Sans"/>
          </w:rPr>
          <w:t>ow to read the first chapter of Genesis</w:t>
        </w:r>
      </w:hyperlink>
      <w:r w:rsidR="00C41CDE">
        <w:rPr>
          <w:rStyle w:val="Hyperlink"/>
          <w:rFonts w:ascii="Open Sans" w:hAnsi="Open Sans" w:cs="Open Sans"/>
        </w:rPr>
        <w:t>.</w:t>
      </w:r>
    </w:p>
    <w:p w14:paraId="2022556A" w14:textId="15D8901A" w:rsidR="000F4168" w:rsidRPr="00DA712B" w:rsidRDefault="0079291D" w:rsidP="00DA712B">
      <w:pPr>
        <w:pStyle w:val="ListParagraph"/>
        <w:numPr>
          <w:ilvl w:val="0"/>
          <w:numId w:val="3"/>
        </w:numPr>
        <w:spacing w:after="0"/>
        <w:ind w:left="363" w:hanging="357"/>
        <w:rPr>
          <w:rStyle w:val="Hyperlink"/>
          <w:rFonts w:ascii="Open Sans" w:hAnsi="Open Sans" w:cs="Open Sans"/>
          <w:color w:val="auto"/>
          <w:u w:val="none"/>
        </w:rPr>
      </w:pPr>
      <w:r w:rsidRPr="0079291D">
        <w:rPr>
          <w:rFonts w:ascii="Open Sans" w:hAnsi="Open Sans" w:cs="Open Sans"/>
          <w:color w:val="auto"/>
        </w:rPr>
        <w:t>Read:</w:t>
      </w:r>
      <w:r w:rsidRPr="0079291D">
        <w:rPr>
          <w:color w:val="auto"/>
        </w:rPr>
        <w:t xml:space="preserve"> </w:t>
      </w:r>
      <w:hyperlink r:id="rId11" w:history="1">
        <w:r w:rsidR="00A360C4" w:rsidRPr="00DA712B">
          <w:rPr>
            <w:rStyle w:val="Hyperlink"/>
            <w:rFonts w:ascii="Open Sans" w:hAnsi="Open Sans" w:cs="Open Sans"/>
            <w:szCs w:val="24"/>
          </w:rPr>
          <w:t>Catholic Answers Magazine</w:t>
        </w:r>
        <w:r w:rsidR="00C52F4E">
          <w:rPr>
            <w:rStyle w:val="Hyperlink"/>
            <w:rFonts w:ascii="Open Sans" w:hAnsi="Open Sans" w:cs="Open Sans"/>
            <w:szCs w:val="24"/>
          </w:rPr>
          <w:t xml:space="preserve"> –</w:t>
        </w:r>
        <w:r w:rsidR="00A360C4" w:rsidRPr="00DA712B">
          <w:rPr>
            <w:rStyle w:val="Hyperlink"/>
            <w:rFonts w:ascii="Open Sans" w:hAnsi="Open Sans" w:cs="Open Sans"/>
            <w:szCs w:val="24"/>
          </w:rPr>
          <w:t xml:space="preserve"> </w:t>
        </w:r>
        <w:r w:rsidR="00C52F4E">
          <w:rPr>
            <w:rStyle w:val="Hyperlink"/>
            <w:rFonts w:ascii="Open Sans" w:hAnsi="Open Sans" w:cs="Open Sans"/>
            <w:szCs w:val="24"/>
          </w:rPr>
          <w:t>A</w:t>
        </w:r>
        <w:r w:rsidR="000F4168" w:rsidRPr="00DA712B">
          <w:rPr>
            <w:rStyle w:val="Hyperlink"/>
            <w:rFonts w:ascii="Open Sans" w:hAnsi="Open Sans" w:cs="Open Sans"/>
            <w:szCs w:val="24"/>
          </w:rPr>
          <w:t xml:space="preserve">re </w:t>
        </w:r>
        <w:r w:rsidR="00A360C4" w:rsidRPr="00DA712B">
          <w:rPr>
            <w:rStyle w:val="Hyperlink"/>
            <w:rFonts w:ascii="Open Sans" w:hAnsi="Open Sans" w:cs="Open Sans"/>
            <w:szCs w:val="24"/>
          </w:rPr>
          <w:t>t</w:t>
        </w:r>
        <w:r w:rsidR="000F4168" w:rsidRPr="00DA712B">
          <w:rPr>
            <w:rStyle w:val="Hyperlink"/>
            <w:rFonts w:ascii="Open Sans" w:hAnsi="Open Sans" w:cs="Open Sans"/>
            <w:szCs w:val="24"/>
          </w:rPr>
          <w:t xml:space="preserve">here </w:t>
        </w:r>
        <w:r w:rsidR="00A360C4" w:rsidRPr="00DA712B">
          <w:rPr>
            <w:rStyle w:val="Hyperlink"/>
            <w:rFonts w:ascii="Open Sans" w:hAnsi="Open Sans" w:cs="Open Sans"/>
            <w:szCs w:val="24"/>
          </w:rPr>
          <w:t>c</w:t>
        </w:r>
        <w:r w:rsidR="000F4168" w:rsidRPr="00DA712B">
          <w:rPr>
            <w:rStyle w:val="Hyperlink"/>
            <w:rFonts w:ascii="Open Sans" w:hAnsi="Open Sans" w:cs="Open Sans"/>
            <w:szCs w:val="24"/>
          </w:rPr>
          <w:t>ontradictions in Genesis 1 and 2?</w:t>
        </w:r>
      </w:hyperlink>
    </w:p>
    <w:p w14:paraId="5A323CAB" w14:textId="308372F8" w:rsidR="009812D3" w:rsidRPr="00DC4CF7" w:rsidRDefault="0079291D" w:rsidP="000E7D33">
      <w:pPr>
        <w:pStyle w:val="ListParagraph"/>
        <w:numPr>
          <w:ilvl w:val="0"/>
          <w:numId w:val="3"/>
        </w:numPr>
        <w:spacing w:after="0"/>
        <w:ind w:left="363" w:hanging="357"/>
        <w:rPr>
          <w:rFonts w:ascii="Open Sans" w:hAnsi="Open Sans" w:cs="Open Sans"/>
          <w:color w:val="auto"/>
        </w:rPr>
      </w:pPr>
      <w:r w:rsidRPr="0079291D">
        <w:rPr>
          <w:rFonts w:ascii="Open Sans" w:hAnsi="Open Sans" w:cs="Open Sans"/>
          <w:color w:val="auto"/>
        </w:rPr>
        <w:t>Read:</w:t>
      </w:r>
      <w:r w:rsidRPr="0079291D">
        <w:rPr>
          <w:color w:val="auto"/>
        </w:rPr>
        <w:t xml:space="preserve"> </w:t>
      </w:r>
      <w:hyperlink r:id="rId12" w:history="1">
        <w:r w:rsidR="00C41CDE">
          <w:rPr>
            <w:rStyle w:val="Hyperlink"/>
            <w:rFonts w:ascii="Open Sans" w:hAnsi="Open Sans" w:cs="Open Sans"/>
          </w:rPr>
          <w:t>Sovereign Grace Baptist Church of Silicon</w:t>
        </w:r>
        <w:r w:rsidR="00602027" w:rsidRPr="00DC4CF7">
          <w:rPr>
            <w:rStyle w:val="Hyperlink"/>
            <w:rFonts w:ascii="Open Sans" w:hAnsi="Open Sans" w:cs="Open Sans"/>
          </w:rPr>
          <w:t xml:space="preserve"> – Sola Scriptura</w:t>
        </w:r>
      </w:hyperlink>
      <w:r w:rsidR="00602027" w:rsidRPr="00DC4CF7">
        <w:rPr>
          <w:rFonts w:ascii="Open Sans" w:hAnsi="Open Sans" w:cs="Open Sans"/>
          <w:color w:val="1847BF"/>
        </w:rPr>
        <w:t xml:space="preserve"> </w:t>
      </w:r>
      <w:r w:rsidR="00602027" w:rsidRPr="00DC4CF7">
        <w:rPr>
          <w:rFonts w:ascii="Open Sans" w:hAnsi="Open Sans" w:cs="Open Sans"/>
          <w:color w:val="auto"/>
        </w:rPr>
        <w:t>(teacher or advanced reading)</w:t>
      </w:r>
      <w:r w:rsidR="009812D3" w:rsidRPr="00DC4CF7">
        <w:rPr>
          <w:rFonts w:ascii="Open Sans" w:hAnsi="Open Sans" w:cs="Open Sans"/>
          <w:color w:val="auto"/>
        </w:rPr>
        <w:t>.</w:t>
      </w:r>
    </w:p>
    <w:p w14:paraId="20B97687" w14:textId="66898EED" w:rsidR="009812D3" w:rsidRPr="00DC4CF7" w:rsidRDefault="0079291D"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602027" w:rsidRPr="00DC4CF7">
        <w:rPr>
          <w:rFonts w:ascii="Open Sans" w:hAnsi="Open Sans" w:cs="Open Sans"/>
          <w:color w:val="auto"/>
        </w:rPr>
        <w:t>Matthew 5:38–48 (any version)</w:t>
      </w:r>
      <w:r w:rsidR="009812D3" w:rsidRPr="00DC4CF7">
        <w:rPr>
          <w:rFonts w:ascii="Open Sans" w:hAnsi="Open Sans" w:cs="Open Sans"/>
          <w:color w:val="auto"/>
        </w:rPr>
        <w:t>.</w:t>
      </w:r>
    </w:p>
    <w:p w14:paraId="1F9B6633" w14:textId="757F1AEF" w:rsidR="009812D3" w:rsidRPr="00DC4CF7" w:rsidRDefault="0079291D"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602027" w:rsidRPr="00DC4CF7">
        <w:rPr>
          <w:rFonts w:ascii="Open Sans" w:hAnsi="Open Sans" w:cs="Open Sans"/>
          <w:color w:val="auto"/>
        </w:rPr>
        <w:t>Mark 9:7</w:t>
      </w:r>
      <w:r w:rsidR="009812D3" w:rsidRPr="00DC4CF7">
        <w:rPr>
          <w:rFonts w:ascii="Open Sans" w:hAnsi="Open Sans" w:cs="Open Sans"/>
          <w:color w:val="auto"/>
        </w:rPr>
        <w:t>.</w:t>
      </w:r>
    </w:p>
    <w:p w14:paraId="5EFE04FC" w14:textId="602B3AE4" w:rsidR="009812D3" w:rsidRPr="00DC4CF7" w:rsidRDefault="0079291D"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602027" w:rsidRPr="00DC4CF7">
        <w:rPr>
          <w:rFonts w:ascii="Open Sans" w:hAnsi="Open Sans" w:cs="Open Sans"/>
          <w:color w:val="auto"/>
        </w:rPr>
        <w:t>Matthew 28:18; John 17:2</w:t>
      </w:r>
      <w:r w:rsidR="009812D3" w:rsidRPr="00DC4CF7">
        <w:rPr>
          <w:rFonts w:ascii="Open Sans" w:hAnsi="Open Sans" w:cs="Open Sans"/>
          <w:color w:val="auto"/>
        </w:rPr>
        <w:t>.</w:t>
      </w:r>
    </w:p>
    <w:p w14:paraId="2E1806A3" w14:textId="37E73DA0" w:rsidR="00602027" w:rsidRPr="00DC4CF7" w:rsidRDefault="00602027" w:rsidP="000E7D33">
      <w:pPr>
        <w:pStyle w:val="ListParagraph"/>
        <w:numPr>
          <w:ilvl w:val="0"/>
          <w:numId w:val="3"/>
        </w:numPr>
        <w:spacing w:after="0"/>
        <w:ind w:left="363" w:hanging="357"/>
        <w:rPr>
          <w:rFonts w:ascii="Open Sans" w:hAnsi="Open Sans" w:cs="Open Sans"/>
          <w:color w:val="auto"/>
        </w:rPr>
      </w:pPr>
      <w:r w:rsidRPr="00DC4CF7">
        <w:rPr>
          <w:rFonts w:ascii="Open Sans" w:hAnsi="Open Sans" w:cs="Open Sans"/>
          <w:color w:val="auto"/>
        </w:rPr>
        <w:t>Handout summarising the two contrasting positions and statements of Christian views</w:t>
      </w:r>
      <w:r w:rsidR="001B6562">
        <w:rPr>
          <w:rFonts w:ascii="Open Sans" w:hAnsi="Open Sans" w:cs="Open Sans"/>
          <w:color w:val="auto"/>
        </w:rPr>
        <w:t>.</w:t>
      </w:r>
      <w:r w:rsidRPr="00DC4CF7">
        <w:rPr>
          <w:rFonts w:ascii="Open Sans" w:hAnsi="Open Sans" w:cs="Open Sans"/>
          <w:color w:val="auto"/>
        </w:rPr>
        <w:t xml:space="preserve"> </w:t>
      </w:r>
      <w:r w:rsidR="001B6562">
        <w:rPr>
          <w:rFonts w:ascii="Open Sans" w:hAnsi="Open Sans" w:cs="Open Sans"/>
          <w:color w:val="auto"/>
        </w:rPr>
        <w:t>T</w:t>
      </w:r>
      <w:r w:rsidRPr="00DC4CF7">
        <w:rPr>
          <w:rFonts w:ascii="Open Sans" w:hAnsi="Open Sans" w:cs="Open Sans"/>
          <w:color w:val="auto"/>
        </w:rPr>
        <w:t>ask</w:t>
      </w:r>
      <w:r w:rsidR="0074125D" w:rsidRPr="00DC4CF7">
        <w:rPr>
          <w:rFonts w:ascii="Open Sans" w:hAnsi="Open Sans" w:cs="Open Sans"/>
          <w:color w:val="auto"/>
        </w:rPr>
        <w:t>:</w:t>
      </w:r>
      <w:r w:rsidRPr="00DC4CF7">
        <w:rPr>
          <w:rFonts w:ascii="Open Sans" w:hAnsi="Open Sans" w:cs="Open Sans"/>
          <w:color w:val="auto"/>
        </w:rPr>
        <w:t xml:space="preserve"> to match the individual views to the positions taken.</w:t>
      </w:r>
    </w:p>
    <w:p w14:paraId="2D3183A8" w14:textId="1D1650AE" w:rsidR="000E6758" w:rsidRDefault="000E6758">
      <w:pPr>
        <w:spacing w:line="240" w:lineRule="auto"/>
        <w:rPr>
          <w:rFonts w:ascii="Open Sans" w:hAnsi="Open Sans" w:cs="Open Sans"/>
        </w:rPr>
      </w:pPr>
      <w:r>
        <w:rPr>
          <w:rFonts w:ascii="Open Sans" w:hAnsi="Open Sans" w:cs="Open Sans"/>
        </w:rPr>
        <w:br w:type="page"/>
      </w:r>
    </w:p>
    <w:p w14:paraId="604374D8" w14:textId="77777777" w:rsidR="00927EED" w:rsidRPr="00817193" w:rsidRDefault="00927EED" w:rsidP="000E6758">
      <w:pPr>
        <w:pStyle w:val="AQASectionTitle1"/>
        <w:rPr>
          <w:rFonts w:ascii="Open Sans Medium" w:hAnsi="Open Sans Medium" w:cs="Open Sans Medium"/>
          <w:color w:val="371376"/>
          <w:sz w:val="28"/>
          <w:szCs w:val="28"/>
        </w:rPr>
      </w:pPr>
      <w:bookmarkStart w:id="5" w:name="god"/>
      <w:bookmarkEnd w:id="5"/>
      <w:r w:rsidRPr="00817193">
        <w:rPr>
          <w:rFonts w:ascii="Open Sans Medium" w:hAnsi="Open Sans Medium" w:cs="Open Sans Medium"/>
          <w:color w:val="371376"/>
          <w:sz w:val="28"/>
          <w:szCs w:val="28"/>
        </w:rPr>
        <w:lastRenderedPageBreak/>
        <w:t>Topic</w:t>
      </w:r>
    </w:p>
    <w:p w14:paraId="3C71CA5D" w14:textId="16E65B1D" w:rsidR="000E6758" w:rsidRPr="00927EED" w:rsidRDefault="00B62696"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God</w:t>
      </w:r>
      <w:r w:rsidR="00927EED" w:rsidRPr="00927EED">
        <w:rPr>
          <w:rFonts w:ascii="Open Sans" w:hAnsi="Open Sans" w:cs="Open Sans"/>
          <w:b w:val="0"/>
          <w:bCs w:val="0"/>
          <w:color w:val="auto"/>
          <w:sz w:val="22"/>
          <w:szCs w:val="22"/>
        </w:rPr>
        <w:t>.</w:t>
      </w:r>
    </w:p>
    <w:p w14:paraId="61EC2E4A" w14:textId="77777777" w:rsidR="0074125D" w:rsidRPr="00927EED" w:rsidRDefault="0074125D" w:rsidP="00927EED">
      <w:pPr>
        <w:spacing w:line="240" w:lineRule="auto"/>
        <w:rPr>
          <w:rFonts w:ascii="Open Sans" w:hAnsi="Open Sans" w:cs="Open Sans"/>
          <w:szCs w:val="22"/>
        </w:rPr>
      </w:pPr>
    </w:p>
    <w:p w14:paraId="3A12C6E7" w14:textId="77777777" w:rsidR="00927EED" w:rsidRPr="00927EED" w:rsidRDefault="00927EED" w:rsidP="000E6758">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0AFEC9EB" w14:textId="33EF8CD1" w:rsidR="000E6758" w:rsidRPr="00927EED" w:rsidRDefault="000E6758" w:rsidP="000E6758">
      <w:pPr>
        <w:spacing w:line="240" w:lineRule="auto"/>
        <w:rPr>
          <w:rFonts w:ascii="Open Sans" w:hAnsi="Open Sans" w:cs="Open Sans"/>
          <w:sz w:val="24"/>
        </w:rPr>
      </w:pPr>
      <w:r w:rsidRPr="00927EED">
        <w:rPr>
          <w:rFonts w:ascii="Open Sans" w:hAnsi="Open Sans" w:cs="Open Sans"/>
          <w:szCs w:val="22"/>
        </w:rPr>
        <w:t xml:space="preserve">Week </w:t>
      </w:r>
      <w:r w:rsidR="00B62696" w:rsidRPr="00927EED">
        <w:rPr>
          <w:rFonts w:ascii="Open Sans" w:hAnsi="Open Sans" w:cs="Open Sans"/>
          <w:szCs w:val="22"/>
        </w:rPr>
        <w:t>3-4</w:t>
      </w:r>
      <w:r w:rsidR="00927EED" w:rsidRPr="00927EED">
        <w:rPr>
          <w:rFonts w:ascii="Open Sans" w:hAnsi="Open Sans" w:cs="Open Sans"/>
          <w:szCs w:val="22"/>
        </w:rPr>
        <w:t>.</w:t>
      </w:r>
    </w:p>
    <w:p w14:paraId="6B94FDEE" w14:textId="77777777" w:rsidR="000E6758" w:rsidRPr="00927EED" w:rsidRDefault="000E6758" w:rsidP="000E6758">
      <w:pPr>
        <w:spacing w:line="240" w:lineRule="auto"/>
        <w:rPr>
          <w:rFonts w:ascii="Open Sans" w:hAnsi="Open Sans" w:cs="Open Sans"/>
          <w:sz w:val="16"/>
          <w:szCs w:val="16"/>
        </w:rPr>
      </w:pPr>
      <w:r w:rsidRPr="00927EED">
        <w:rPr>
          <w:rFonts w:ascii="Open Sans" w:hAnsi="Open Sans" w:cs="Open Sans"/>
          <w:sz w:val="16"/>
          <w:szCs w:val="16"/>
        </w:rPr>
        <w:t xml:space="preserve">  </w:t>
      </w:r>
    </w:p>
    <w:p w14:paraId="4DDE9131" w14:textId="0810226A" w:rsidR="000E6758" w:rsidRDefault="00F13307" w:rsidP="000E6758">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Guidance and l</w:t>
      </w:r>
      <w:r w:rsidR="00DA712B">
        <w:rPr>
          <w:rFonts w:ascii="Open Sans Medium" w:hAnsi="Open Sans Medium" w:cs="Open Sans Medium"/>
          <w:b/>
          <w:bCs/>
          <w:color w:val="371376"/>
          <w:sz w:val="28"/>
          <w:szCs w:val="32"/>
        </w:rPr>
        <w:t>earning outcomes</w:t>
      </w:r>
    </w:p>
    <w:p w14:paraId="49F5274F" w14:textId="77777777"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Contrasting threads of thought about God: the general, possibly impersonal concept that is not uniquely Christian, but may be supported by traditional philosophical argument; the distinctive Christian ideas of the Trinity, and Jesus as Son of God.</w:t>
      </w:r>
    </w:p>
    <w:p w14:paraId="2BBAFDBA" w14:textId="47BA8EAC"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 xml:space="preserve">This theme has many synoptic links, including links with ideas studied in </w:t>
      </w:r>
      <w:r w:rsidR="006669DE">
        <w:rPr>
          <w:rFonts w:ascii="Open Sans" w:hAnsi="Open Sans" w:cs="Open Sans"/>
          <w:color w:val="auto"/>
        </w:rPr>
        <w:t>Paper 1 P</w:t>
      </w:r>
      <w:r w:rsidRPr="00B62696">
        <w:rPr>
          <w:rFonts w:ascii="Open Sans" w:hAnsi="Open Sans" w:cs="Open Sans"/>
          <w:color w:val="auto"/>
        </w:rPr>
        <w:t>hilosophy content.</w:t>
      </w:r>
    </w:p>
    <w:p w14:paraId="7B0D8CF2" w14:textId="16B69357"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The Trinity: concepts of mystery and paradox</w:t>
      </w:r>
      <w:r w:rsidR="001B6562">
        <w:rPr>
          <w:rFonts w:ascii="Open Sans" w:hAnsi="Open Sans" w:cs="Open Sans"/>
          <w:color w:val="auto"/>
        </w:rPr>
        <w:t>;</w:t>
      </w:r>
      <w:r w:rsidRPr="00B62696">
        <w:rPr>
          <w:rFonts w:ascii="Open Sans" w:hAnsi="Open Sans" w:cs="Open Sans"/>
          <w:color w:val="auto"/>
        </w:rPr>
        <w:t xml:space="preserve"> faith beyond understanding. Key ideas re</w:t>
      </w:r>
      <w:r w:rsidR="00F63D53">
        <w:rPr>
          <w:rFonts w:ascii="Open Sans" w:hAnsi="Open Sans" w:cs="Open Sans"/>
          <w:color w:val="auto"/>
        </w:rPr>
        <w:t>garding</w:t>
      </w:r>
      <w:r w:rsidRPr="00B62696">
        <w:rPr>
          <w:rFonts w:ascii="Open Sans" w:hAnsi="Open Sans" w:cs="Open Sans"/>
          <w:color w:val="auto"/>
        </w:rPr>
        <w:t xml:space="preserve"> each person of the Trinity and the relationship between them. Difficulties in understanding some events recorded in the Gospel in the light of John 10:30 (eg Jesus’ prayer in Gethsemane). </w:t>
      </w:r>
    </w:p>
    <w:p w14:paraId="742087F0" w14:textId="4EBD7ADC" w:rsidR="00B62696" w:rsidRPr="001854B2" w:rsidRDefault="00B62696" w:rsidP="001854B2">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Jesus as Son of God:</w:t>
      </w:r>
      <w:r w:rsidRPr="00B62696">
        <w:rPr>
          <w:rFonts w:ascii="Open Sans" w:hAnsi="Open Sans" w:cs="Open Sans"/>
          <w:b/>
          <w:color w:val="auto"/>
        </w:rPr>
        <w:t xml:space="preserve"> </w:t>
      </w:r>
      <w:r w:rsidR="001B6562">
        <w:rPr>
          <w:rFonts w:ascii="Open Sans" w:hAnsi="Open Sans" w:cs="Open Sans"/>
          <w:color w:val="auto"/>
        </w:rPr>
        <w:t>c</w:t>
      </w:r>
      <w:r w:rsidRPr="00B62696">
        <w:rPr>
          <w:rFonts w:ascii="Open Sans" w:hAnsi="Open Sans" w:cs="Open Sans"/>
          <w:color w:val="auto"/>
        </w:rPr>
        <w:t>ontrasting perspectives of adoption and eternal sonship (eg alternate reading of Luke 3:21 – baptism</w:t>
      </w:r>
      <w:r w:rsidR="001B6562">
        <w:rPr>
          <w:rFonts w:ascii="Open Sans" w:hAnsi="Open Sans" w:cs="Open Sans"/>
          <w:color w:val="auto"/>
        </w:rPr>
        <w:t>,</w:t>
      </w:r>
      <w:r w:rsidRPr="00B62696">
        <w:rPr>
          <w:rFonts w:ascii="Open Sans" w:hAnsi="Open Sans" w:cs="Open Sans"/>
          <w:color w:val="auto"/>
        </w:rPr>
        <w:t xml:space="preserve"> ‘This day I have begotten </w:t>
      </w:r>
      <w:r w:rsidRPr="00A360C4">
        <w:rPr>
          <w:rFonts w:ascii="Open Sans" w:hAnsi="Open Sans" w:cs="Open Sans"/>
          <w:color w:val="auto"/>
        </w:rPr>
        <w:t>you’).</w:t>
      </w:r>
      <w:r w:rsidR="001854B2" w:rsidRPr="00A360C4">
        <w:rPr>
          <w:rFonts w:ascii="Open Sans" w:hAnsi="Open Sans" w:cs="Open Sans"/>
          <w:color w:val="auto"/>
        </w:rPr>
        <w:t xml:space="preserve"> </w:t>
      </w:r>
      <w:r w:rsidRPr="00A360C4">
        <w:rPr>
          <w:rFonts w:ascii="Open Sans" w:hAnsi="Open Sans" w:cs="Open Sans"/>
          <w:color w:val="auto"/>
        </w:rPr>
        <w:t>Son of God as a title for a human being (eg king)</w:t>
      </w:r>
      <w:r w:rsidR="00F63D53" w:rsidRPr="00A360C4">
        <w:rPr>
          <w:rFonts w:ascii="Open Sans" w:hAnsi="Open Sans" w:cs="Open Sans"/>
          <w:color w:val="auto"/>
        </w:rPr>
        <w:t>.</w:t>
      </w:r>
      <w:r w:rsidRPr="00A360C4">
        <w:rPr>
          <w:rFonts w:ascii="Open Sans" w:hAnsi="Open Sans" w:cs="Open Sans"/>
          <w:color w:val="auto"/>
        </w:rPr>
        <w:t xml:space="preserve"> Son of God as second person of the Trinity.</w:t>
      </w:r>
    </w:p>
    <w:p w14:paraId="3D0F9B32" w14:textId="2D9B9119"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Father</w:t>
      </w:r>
      <w:r w:rsidR="001B6562">
        <w:rPr>
          <w:rFonts w:ascii="Open Sans" w:hAnsi="Open Sans" w:cs="Open Sans"/>
          <w:color w:val="auto"/>
        </w:rPr>
        <w:t>:</w:t>
      </w:r>
      <w:r w:rsidRPr="00B62696">
        <w:rPr>
          <w:rFonts w:ascii="Open Sans" w:hAnsi="Open Sans" w:cs="Open Sans"/>
          <w:color w:val="auto"/>
        </w:rPr>
        <w:t xml:space="preserve"> links back to Trinity; </w:t>
      </w:r>
      <w:r w:rsidR="00927EED">
        <w:rPr>
          <w:rFonts w:ascii="Open Sans" w:hAnsi="Open Sans" w:cs="Open Sans"/>
          <w:color w:val="auto"/>
        </w:rPr>
        <w:t>l</w:t>
      </w:r>
      <w:r w:rsidRPr="00B62696">
        <w:rPr>
          <w:rFonts w:ascii="Open Sans" w:hAnsi="Open Sans" w:cs="Open Sans"/>
          <w:color w:val="auto"/>
        </w:rPr>
        <w:t>ove</w:t>
      </w:r>
      <w:r w:rsidR="001B6562">
        <w:rPr>
          <w:rFonts w:ascii="Open Sans" w:hAnsi="Open Sans" w:cs="Open Sans"/>
          <w:color w:val="auto"/>
        </w:rPr>
        <w:t>:</w:t>
      </w:r>
      <w:r w:rsidRPr="00B62696">
        <w:rPr>
          <w:rFonts w:ascii="Open Sans" w:hAnsi="Open Sans" w:cs="Open Sans"/>
          <w:color w:val="auto"/>
        </w:rPr>
        <w:t xml:space="preserve"> links forward to Situation Ethics.</w:t>
      </w:r>
    </w:p>
    <w:p w14:paraId="1773BF91" w14:textId="77777777"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Descriptions of God as personal may be considered reductionist/evidence that humanity creates (the idea of) God in its own image/offering an opportunity for a personal relationship with God achieved by an individual through his/her religious experiences.</w:t>
      </w:r>
    </w:p>
    <w:p w14:paraId="12FE07B7" w14:textId="77777777"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 xml:space="preserve">Father: of Jesus only/all believers/all of humanity/whole of creation. If all believers, how does relationship between Jesus and God differ from relationship between any Christian and God, if at all? Galatians 4:4–7 Apostles Creed. </w:t>
      </w:r>
    </w:p>
    <w:p w14:paraId="2B708994" w14:textId="77777777"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Love:</w:t>
      </w:r>
      <w:r w:rsidRPr="00B62696">
        <w:rPr>
          <w:rFonts w:ascii="Open Sans" w:hAnsi="Open Sans" w:cs="Open Sans"/>
          <w:b/>
          <w:color w:val="auto"/>
        </w:rPr>
        <w:t xml:space="preserve"> </w:t>
      </w:r>
      <w:r w:rsidRPr="00B62696">
        <w:rPr>
          <w:rFonts w:ascii="Open Sans" w:hAnsi="Open Sans" w:cs="Open Sans"/>
          <w:color w:val="auto"/>
        </w:rPr>
        <w:t>God as capable of feeling and expressing emotion? The nature of God’s love: ‘agape’ John 3:16; 1 John 4:7–8.</w:t>
      </w:r>
    </w:p>
    <w:p w14:paraId="45CD723E" w14:textId="77777777"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Awareness of Biblical descriptions of God and God’s actions that appear to imply male and human, eg Garden of Eden Genesis 3.</w:t>
      </w:r>
    </w:p>
    <w:p w14:paraId="0968AA63" w14:textId="6FBF56C9"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Challenge of literal interpretation</w:t>
      </w:r>
      <w:r w:rsidR="001B6562">
        <w:rPr>
          <w:rFonts w:ascii="Open Sans" w:hAnsi="Open Sans" w:cs="Open Sans"/>
          <w:color w:val="auto"/>
        </w:rPr>
        <w:t>:</w:t>
      </w:r>
      <w:r w:rsidRPr="00B62696">
        <w:rPr>
          <w:rFonts w:ascii="Open Sans" w:hAnsi="Open Sans" w:cs="Open Sans"/>
          <w:color w:val="auto"/>
        </w:rPr>
        <w:t xml:space="preserve"> a limited view of God, theologically inadequate, God created in the image of man.</w:t>
      </w:r>
    </w:p>
    <w:p w14:paraId="571BA373" w14:textId="3C81EBE1"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Feminist rejections of male language (Father</w:t>
      </w:r>
      <w:r w:rsidR="00F63D53">
        <w:rPr>
          <w:rFonts w:ascii="Open Sans" w:hAnsi="Open Sans" w:cs="Open Sans"/>
          <w:color w:val="auto"/>
        </w:rPr>
        <w:t>,</w:t>
      </w:r>
      <w:r w:rsidRPr="00B62696">
        <w:rPr>
          <w:rFonts w:ascii="Open Sans" w:hAnsi="Open Sans" w:cs="Open Sans"/>
          <w:color w:val="auto"/>
        </w:rPr>
        <w:t xml:space="preserve"> King</w:t>
      </w:r>
      <w:r w:rsidR="00F63D53">
        <w:rPr>
          <w:rFonts w:ascii="Open Sans" w:hAnsi="Open Sans" w:cs="Open Sans"/>
          <w:color w:val="auto"/>
        </w:rPr>
        <w:t xml:space="preserve"> etc</w:t>
      </w:r>
      <w:r w:rsidRPr="00B62696">
        <w:rPr>
          <w:rFonts w:ascii="Open Sans" w:hAnsi="Open Sans" w:cs="Open Sans"/>
          <w:color w:val="auto"/>
        </w:rPr>
        <w:t>). Key ideas: culturally conditioned/ reinforces patriarchal ideas of male superiority (if God is male, male is God)/God without gender or better described as female.</w:t>
      </w:r>
    </w:p>
    <w:p w14:paraId="640F6B66" w14:textId="05C8FC01" w:rsidR="00B62696" w:rsidRPr="00B62696"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Contrast with traditional theology (valid for questions on Christian beliefs about God as creator) and a focus on causes of differences. Will also be relevant to discussion of impact of science on Christianity (A-level), also appears in beliefs about afterlife and in problem of evil (</w:t>
      </w:r>
      <w:r w:rsidR="000F4168">
        <w:rPr>
          <w:rFonts w:ascii="Open Sans" w:hAnsi="Open Sans" w:cs="Open Sans"/>
          <w:color w:val="auto"/>
        </w:rPr>
        <w:t>Paper 1</w:t>
      </w:r>
      <w:r w:rsidRPr="00B62696">
        <w:rPr>
          <w:rFonts w:ascii="Open Sans" w:hAnsi="Open Sans" w:cs="Open Sans"/>
          <w:color w:val="auto"/>
        </w:rPr>
        <w:t>).</w:t>
      </w:r>
    </w:p>
    <w:p w14:paraId="2AD7B0D8" w14:textId="6E0CC3E6" w:rsidR="00B62696" w:rsidRPr="00F63D53" w:rsidRDefault="00B62696" w:rsidP="000E7D33">
      <w:pPr>
        <w:pStyle w:val="ListParagraph"/>
        <w:numPr>
          <w:ilvl w:val="0"/>
          <w:numId w:val="3"/>
        </w:numPr>
        <w:spacing w:after="0"/>
        <w:ind w:left="363" w:hanging="357"/>
        <w:rPr>
          <w:rFonts w:ascii="Open Sans" w:hAnsi="Open Sans" w:cs="Open Sans"/>
          <w:color w:val="auto"/>
        </w:rPr>
      </w:pPr>
      <w:r w:rsidRPr="00B62696">
        <w:rPr>
          <w:rFonts w:ascii="Open Sans" w:hAnsi="Open Sans" w:cs="Open Sans"/>
          <w:color w:val="auto"/>
        </w:rPr>
        <w:t>Preference for observation and reasoning over revelation and faith as a source of understanding about God.</w:t>
      </w:r>
    </w:p>
    <w:p w14:paraId="2FA81A39" w14:textId="5F42EF74" w:rsidR="00B62696" w:rsidRPr="00F63D53" w:rsidRDefault="00F63D53" w:rsidP="00B62696">
      <w:pPr>
        <w:rPr>
          <w:rFonts w:ascii="Open Sans Medium" w:hAnsi="Open Sans Medium" w:cs="Open Sans Medium"/>
          <w:b/>
          <w:bCs/>
          <w:color w:val="371376"/>
        </w:rPr>
      </w:pPr>
      <w:r w:rsidRPr="00F63D53">
        <w:rPr>
          <w:rFonts w:ascii="Open Sans Medium" w:hAnsi="Open Sans Medium" w:cs="Open Sans Medium"/>
          <w:b/>
          <w:bCs/>
          <w:color w:val="371376"/>
        </w:rPr>
        <w:t xml:space="preserve"> </w:t>
      </w:r>
    </w:p>
    <w:p w14:paraId="2341D308" w14:textId="77777777" w:rsidR="00C52F4E" w:rsidRDefault="00C52F4E">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CC6A56D" w14:textId="44D7BB86" w:rsidR="00B62696" w:rsidRDefault="00DA712B" w:rsidP="00B6269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Possible teaching and l</w:t>
      </w:r>
      <w:r w:rsidR="00B62696">
        <w:rPr>
          <w:rFonts w:ascii="Open Sans Medium" w:hAnsi="Open Sans Medium" w:cs="Open Sans Medium"/>
          <w:b/>
          <w:bCs/>
          <w:color w:val="371376"/>
          <w:sz w:val="28"/>
          <w:szCs w:val="32"/>
        </w:rPr>
        <w:t>earning activities</w:t>
      </w:r>
    </w:p>
    <w:p w14:paraId="7D05A7A5" w14:textId="77777777"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Review of previous work on Genesis 1 for doctrine of creation. Debate about how far Christians believe the universe was made out of God and is (part of) God.</w:t>
      </w:r>
    </w:p>
    <w:p w14:paraId="5D5C9276" w14:textId="784AF806"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Present the idea of omnipotent controller. Investigation of the influence of these beliefs on attitudes to the created world, beliefs about free will and the possibility of mystical experience of God within creation (could introduce debate about whether God can do the logically impossible</w:t>
      </w:r>
      <w:r w:rsidR="00394525">
        <w:rPr>
          <w:rFonts w:ascii="Open Sans" w:hAnsi="Open Sans" w:cs="Open Sans"/>
          <w:color w:val="auto"/>
        </w:rPr>
        <w:t>.</w:t>
      </w:r>
      <w:r w:rsidRPr="00E04BF0">
        <w:rPr>
          <w:rFonts w:ascii="Open Sans" w:hAnsi="Open Sans" w:cs="Open Sans"/>
          <w:color w:val="auto"/>
        </w:rPr>
        <w:t xml:space="preserve"> </w:t>
      </w:r>
      <w:r w:rsidR="00394525">
        <w:rPr>
          <w:rFonts w:ascii="Open Sans" w:hAnsi="Open Sans" w:cs="Open Sans"/>
          <w:color w:val="auto"/>
        </w:rPr>
        <w:t>N</w:t>
      </w:r>
      <w:r w:rsidRPr="00E04BF0">
        <w:rPr>
          <w:rFonts w:ascii="Open Sans" w:hAnsi="Open Sans" w:cs="Open Sans"/>
          <w:color w:val="auto"/>
        </w:rPr>
        <w:t>ote</w:t>
      </w:r>
      <w:r w:rsidR="00394525">
        <w:rPr>
          <w:rFonts w:ascii="Open Sans" w:hAnsi="Open Sans" w:cs="Open Sans"/>
          <w:color w:val="auto"/>
        </w:rPr>
        <w:t>:</w:t>
      </w:r>
      <w:r w:rsidRPr="00E04BF0">
        <w:rPr>
          <w:rFonts w:ascii="Open Sans" w:hAnsi="Open Sans" w:cs="Open Sans"/>
          <w:color w:val="auto"/>
        </w:rPr>
        <w:t xml:space="preserve"> links with philosophy content can vary according to course structure).</w:t>
      </w:r>
    </w:p>
    <w:p w14:paraId="3CCD7456" w14:textId="3BA75C40"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Transcendent/unknowable: strengths and weaknesses including reference to Christian deism. Influence of this belief on</w:t>
      </w:r>
      <w:r w:rsidR="00F63D53" w:rsidRPr="00E04BF0">
        <w:rPr>
          <w:rFonts w:ascii="Open Sans" w:hAnsi="Open Sans" w:cs="Open Sans"/>
          <w:color w:val="auto"/>
        </w:rPr>
        <w:t>, for example,</w:t>
      </w:r>
      <w:r w:rsidRPr="00E04BF0">
        <w:rPr>
          <w:rFonts w:ascii="Open Sans" w:hAnsi="Open Sans" w:cs="Open Sans"/>
          <w:color w:val="auto"/>
        </w:rPr>
        <w:t xml:space="preserve"> attitudes to religious art, possibility of a relationship with God and of religious experience of God.</w:t>
      </w:r>
    </w:p>
    <w:p w14:paraId="16F1D5E7" w14:textId="3080F97D"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Explore</w:t>
      </w:r>
      <w:r w:rsidR="006669DE">
        <w:rPr>
          <w:rFonts w:ascii="Open Sans" w:hAnsi="Open Sans" w:cs="Open Sans"/>
          <w:color w:val="auto"/>
        </w:rPr>
        <w:t xml:space="preserve"> </w:t>
      </w:r>
      <w:r w:rsidRPr="00E04BF0">
        <w:rPr>
          <w:rFonts w:ascii="Open Sans" w:hAnsi="Open Sans" w:cs="Open Sans"/>
          <w:color w:val="auto"/>
        </w:rPr>
        <w:t>levels of response</w:t>
      </w:r>
      <w:r w:rsidR="006669DE">
        <w:rPr>
          <w:rFonts w:ascii="Open Sans" w:hAnsi="Open Sans" w:cs="Open Sans"/>
          <w:color w:val="auto"/>
        </w:rPr>
        <w:t xml:space="preserve"> </w:t>
      </w:r>
      <w:r w:rsidR="00394525">
        <w:rPr>
          <w:rFonts w:ascii="Open Sans" w:hAnsi="Open Sans" w:cs="Open Sans"/>
          <w:color w:val="auto"/>
        </w:rPr>
        <w:t xml:space="preserve">in the </w:t>
      </w:r>
      <w:r w:rsidR="006669DE">
        <w:rPr>
          <w:rFonts w:ascii="Open Sans" w:hAnsi="Open Sans" w:cs="Open Sans"/>
          <w:color w:val="auto"/>
        </w:rPr>
        <w:t>mark scheme</w:t>
      </w:r>
      <w:r w:rsidRPr="00E04BF0">
        <w:rPr>
          <w:rFonts w:ascii="Open Sans" w:hAnsi="Open Sans" w:cs="Open Sans"/>
          <w:color w:val="auto"/>
        </w:rPr>
        <w:t xml:space="preserve"> with a</w:t>
      </w:r>
      <w:r w:rsidR="006669DE">
        <w:rPr>
          <w:rFonts w:ascii="Open Sans" w:hAnsi="Open Sans" w:cs="Open Sans"/>
          <w:color w:val="auto"/>
        </w:rPr>
        <w:t>n</w:t>
      </w:r>
      <w:r w:rsidRPr="00E04BF0">
        <w:rPr>
          <w:rFonts w:ascii="Open Sans" w:hAnsi="Open Sans" w:cs="Open Sans"/>
          <w:color w:val="auto"/>
        </w:rPr>
        <w:t xml:space="preserve"> answer explaining the doctrine of the Trinity</w:t>
      </w:r>
      <w:r w:rsidR="00394525">
        <w:rPr>
          <w:rFonts w:ascii="Open Sans" w:hAnsi="Open Sans" w:cs="Open Sans"/>
          <w:color w:val="auto"/>
        </w:rPr>
        <w:t>.</w:t>
      </w:r>
      <w:r w:rsidR="006669DE">
        <w:rPr>
          <w:rFonts w:ascii="Open Sans" w:hAnsi="Open Sans" w:cs="Open Sans"/>
          <w:color w:val="auto"/>
        </w:rPr>
        <w:t xml:space="preserve"> </w:t>
      </w:r>
      <w:r w:rsidR="00394525">
        <w:rPr>
          <w:rFonts w:ascii="Open Sans" w:hAnsi="Open Sans" w:cs="Open Sans"/>
          <w:color w:val="auto"/>
        </w:rPr>
        <w:t xml:space="preserve">The </w:t>
      </w:r>
      <w:r w:rsidR="006669DE">
        <w:rPr>
          <w:rFonts w:ascii="Open Sans" w:hAnsi="Open Sans" w:cs="Open Sans"/>
          <w:color w:val="auto"/>
        </w:rPr>
        <w:t xml:space="preserve">teacher </w:t>
      </w:r>
      <w:r w:rsidRPr="00E04BF0">
        <w:rPr>
          <w:rFonts w:ascii="Open Sans" w:hAnsi="Open Sans" w:cs="Open Sans"/>
          <w:color w:val="auto"/>
        </w:rPr>
        <w:t>could offer a draft for improvement by students</w:t>
      </w:r>
      <w:r w:rsidR="006669DE">
        <w:rPr>
          <w:rFonts w:ascii="Open Sans" w:hAnsi="Open Sans" w:cs="Open Sans"/>
          <w:color w:val="auto"/>
        </w:rPr>
        <w:t>, eg an answer that is</w:t>
      </w:r>
      <w:r w:rsidRPr="00E04BF0">
        <w:rPr>
          <w:rFonts w:ascii="Open Sans" w:hAnsi="Open Sans" w:cs="Open Sans"/>
          <w:color w:val="auto"/>
        </w:rPr>
        <w:t xml:space="preserve"> too long, too narrative and </w:t>
      </w:r>
      <w:r w:rsidR="006669DE">
        <w:rPr>
          <w:rFonts w:ascii="Open Sans" w:hAnsi="Open Sans" w:cs="Open Sans"/>
          <w:color w:val="auto"/>
        </w:rPr>
        <w:t>without</w:t>
      </w:r>
      <w:r w:rsidRPr="00E04BF0">
        <w:rPr>
          <w:rFonts w:ascii="Open Sans" w:hAnsi="Open Sans" w:cs="Open Sans"/>
          <w:color w:val="auto"/>
        </w:rPr>
        <w:t xml:space="preserve"> any treatment of links between the three persons.</w:t>
      </w:r>
    </w:p>
    <w:p w14:paraId="6420F067" w14:textId="3636D3EB" w:rsidR="00B62696" w:rsidRPr="00E04BF0" w:rsidRDefault="001A5E4B"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b/>
          <w:bCs/>
          <w:color w:val="auto"/>
        </w:rPr>
        <w:t>Differentiation and extension</w:t>
      </w:r>
      <w:r w:rsidR="00B62696" w:rsidRPr="00E04BF0">
        <w:rPr>
          <w:rFonts w:ascii="Open Sans" w:hAnsi="Open Sans" w:cs="Open Sans"/>
          <w:b/>
          <w:bCs/>
          <w:color w:val="auto"/>
        </w:rPr>
        <w:t>:</w:t>
      </w:r>
      <w:r w:rsidR="00B62696" w:rsidRPr="00E04BF0">
        <w:rPr>
          <w:rFonts w:ascii="Open Sans" w:hAnsi="Open Sans" w:cs="Open Sans"/>
          <w:color w:val="auto"/>
        </w:rPr>
        <w:t xml:space="preserve"> heresy of Docetism and why it was rejected</w:t>
      </w:r>
      <w:r w:rsidR="00394525">
        <w:rPr>
          <w:rFonts w:ascii="Open Sans" w:hAnsi="Open Sans" w:cs="Open Sans"/>
          <w:color w:val="auto"/>
        </w:rPr>
        <w:t>;</w:t>
      </w:r>
      <w:r w:rsidR="00B62696" w:rsidRPr="00E04BF0">
        <w:rPr>
          <w:rFonts w:ascii="Open Sans" w:hAnsi="Open Sans" w:cs="Open Sans"/>
          <w:color w:val="auto"/>
        </w:rPr>
        <w:t xml:space="preserve"> implications of belief in incarnation for authority of Jesus’ teaching and value as role model.</w:t>
      </w:r>
    </w:p>
    <w:p w14:paraId="143F3673" w14:textId="4FAD80E6"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Exploring understanding of </w:t>
      </w:r>
      <w:r w:rsidR="00394525">
        <w:rPr>
          <w:rFonts w:ascii="Open Sans" w:hAnsi="Open Sans" w:cs="Open Sans"/>
          <w:color w:val="auto"/>
        </w:rPr>
        <w:t>‘p</w:t>
      </w:r>
      <w:r w:rsidRPr="00E04BF0">
        <w:rPr>
          <w:rFonts w:ascii="Open Sans" w:hAnsi="Open Sans" w:cs="Open Sans"/>
          <w:color w:val="auto"/>
        </w:rPr>
        <w:t>ersonal</w:t>
      </w:r>
      <w:r w:rsidR="00394525">
        <w:rPr>
          <w:rFonts w:ascii="Open Sans" w:hAnsi="Open Sans" w:cs="Open Sans"/>
          <w:color w:val="auto"/>
        </w:rPr>
        <w:t>’</w:t>
      </w:r>
      <w:r w:rsidRPr="00E04BF0">
        <w:rPr>
          <w:rFonts w:ascii="Open Sans" w:hAnsi="Open Sans" w:cs="Open Sans"/>
          <w:color w:val="auto"/>
        </w:rPr>
        <w:t xml:space="preserve">: who rather than what. </w:t>
      </w:r>
    </w:p>
    <w:p w14:paraId="1DF70142" w14:textId="7DA3FC61"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b/>
          <w:bCs/>
          <w:color w:val="auto"/>
        </w:rPr>
        <w:t>Differentiation and extension</w:t>
      </w:r>
      <w:r w:rsidRPr="00E04BF0">
        <w:rPr>
          <w:rFonts w:ascii="Open Sans" w:hAnsi="Open Sans" w:cs="Open Sans"/>
          <w:color w:val="auto"/>
        </w:rPr>
        <w:t>: relevance of philosophical arguments to belief in personal God. Analogy between knowing God and knowing a person (rather than knowing about or knowing the works/words of</w:t>
      </w:r>
      <w:r w:rsidR="00F63D53" w:rsidRPr="00E04BF0">
        <w:rPr>
          <w:rFonts w:ascii="Open Sans" w:hAnsi="Open Sans" w:cs="Open Sans"/>
          <w:color w:val="auto"/>
        </w:rPr>
        <w:t xml:space="preserve"> the</w:t>
      </w:r>
      <w:r w:rsidRPr="00E04BF0">
        <w:rPr>
          <w:rFonts w:ascii="Open Sans" w:hAnsi="Open Sans" w:cs="Open Sans"/>
          <w:color w:val="auto"/>
        </w:rPr>
        <w:t xml:space="preserve"> importance of religious experience as a basis for such a faith</w:t>
      </w:r>
      <w:r w:rsidR="00394525">
        <w:rPr>
          <w:rFonts w:ascii="Open Sans" w:hAnsi="Open Sans" w:cs="Open Sans"/>
          <w:color w:val="auto"/>
        </w:rPr>
        <w:t xml:space="preserve">; </w:t>
      </w:r>
      <w:r w:rsidRPr="00E04BF0">
        <w:rPr>
          <w:rFonts w:ascii="Open Sans" w:hAnsi="Open Sans" w:cs="Open Sans"/>
          <w:color w:val="auto"/>
        </w:rPr>
        <w:t>especially given limitations of personal language used to describe God.</w:t>
      </w:r>
    </w:p>
    <w:p w14:paraId="4636F231" w14:textId="0D78D31B"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Background to the development of </w:t>
      </w:r>
      <w:r w:rsidR="006669DE">
        <w:rPr>
          <w:rFonts w:ascii="Open Sans" w:hAnsi="Open Sans" w:cs="Open Sans"/>
          <w:color w:val="auto"/>
        </w:rPr>
        <w:t>p</w:t>
      </w:r>
      <w:r w:rsidRPr="00E04BF0">
        <w:rPr>
          <w:rFonts w:ascii="Open Sans" w:hAnsi="Open Sans" w:cs="Open Sans"/>
          <w:color w:val="auto"/>
        </w:rPr>
        <w:t>rocess thinking</w:t>
      </w:r>
      <w:r w:rsidR="00394525">
        <w:rPr>
          <w:rFonts w:ascii="Open Sans" w:hAnsi="Open Sans" w:cs="Open Sans"/>
          <w:color w:val="auto"/>
        </w:rPr>
        <w:t xml:space="preserve"> – </w:t>
      </w:r>
      <w:r w:rsidRPr="00E04BF0">
        <w:rPr>
          <w:rFonts w:ascii="Open Sans" w:hAnsi="Open Sans" w:cs="Open Sans"/>
          <w:color w:val="auto"/>
        </w:rPr>
        <w:t xml:space="preserve"> A N Whitehead and changes to scientific understandings of nature of reality.</w:t>
      </w:r>
    </w:p>
    <w:p w14:paraId="7BC4DA53" w14:textId="58C9866D" w:rsidR="00B62696" w:rsidRPr="00E04BF0" w:rsidRDefault="00B62696"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Give three different Christian beliefs about God as creator. Explain reasons for the differences between these beliefs.</w:t>
      </w:r>
    </w:p>
    <w:p w14:paraId="0533DFC4" w14:textId="77777777" w:rsidR="00A7329F" w:rsidRDefault="00A7329F" w:rsidP="00A7329F">
      <w:pPr>
        <w:rPr>
          <w:rFonts w:ascii="Open Sans" w:hAnsi="Open Sans" w:cs="Open Sans"/>
        </w:rPr>
      </w:pPr>
    </w:p>
    <w:p w14:paraId="613A4541" w14:textId="77777777" w:rsidR="006D7362" w:rsidRPr="00F13307" w:rsidRDefault="006D7362" w:rsidP="006D7362">
      <w:pPr>
        <w:spacing w:line="240" w:lineRule="auto"/>
        <w:rPr>
          <w:rFonts w:ascii="Open Sans Medium" w:hAnsi="Open Sans Medium" w:cs="Open Sans Medium"/>
          <w:b/>
          <w:bCs/>
          <w:color w:val="371376"/>
          <w:sz w:val="28"/>
          <w:szCs w:val="32"/>
        </w:rPr>
      </w:pPr>
      <w:r w:rsidRPr="00F13307">
        <w:rPr>
          <w:rFonts w:ascii="Open Sans Medium" w:hAnsi="Open Sans Medium" w:cs="Open Sans Medium"/>
          <w:b/>
          <w:bCs/>
          <w:color w:val="371376"/>
          <w:sz w:val="28"/>
          <w:szCs w:val="32"/>
        </w:rPr>
        <w:t>Resources</w:t>
      </w:r>
    </w:p>
    <w:p w14:paraId="696072D8" w14:textId="77777777" w:rsidR="006D7362" w:rsidRPr="00E04BF0" w:rsidRDefault="006D7362"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Background reading on reasons for, and the general nature of, Biblical criticism and the emergence of fundamentalism. </w:t>
      </w:r>
    </w:p>
    <w:p w14:paraId="38505900" w14:textId="1882A321" w:rsidR="006D7362" w:rsidRPr="00E04BF0" w:rsidRDefault="0079291D" w:rsidP="000E7D33">
      <w:pPr>
        <w:pStyle w:val="ListParagraph"/>
        <w:numPr>
          <w:ilvl w:val="0"/>
          <w:numId w:val="3"/>
        </w:numPr>
        <w:spacing w:after="0"/>
        <w:ind w:left="363" w:hanging="357"/>
        <w:rPr>
          <w:rStyle w:val="Hyperlink"/>
          <w:rFonts w:ascii="Open Sans" w:hAnsi="Open Sans" w:cs="Open Sans"/>
          <w:color w:val="auto"/>
          <w:u w:val="none"/>
        </w:rPr>
      </w:pPr>
      <w:r>
        <w:rPr>
          <w:rFonts w:ascii="Open Sans" w:hAnsi="Open Sans" w:cs="Open Sans"/>
          <w:color w:val="auto"/>
        </w:rPr>
        <w:t xml:space="preserve">Read: </w:t>
      </w:r>
      <w:hyperlink r:id="rId13" w:history="1">
        <w:r>
          <w:rPr>
            <w:rStyle w:val="Hyperlink"/>
            <w:rFonts w:ascii="Open Sans" w:hAnsi="Open Sans" w:cs="Open Sans"/>
          </w:rPr>
          <w:t>Got Questions</w:t>
        </w:r>
        <w:r w:rsidR="006D7362" w:rsidRPr="00E04BF0">
          <w:rPr>
            <w:rStyle w:val="Hyperlink"/>
            <w:rFonts w:ascii="Open Sans" w:hAnsi="Open Sans" w:cs="Open Sans"/>
          </w:rPr>
          <w:t xml:space="preserve"> – </w:t>
        </w:r>
        <w:r>
          <w:rPr>
            <w:rStyle w:val="Hyperlink"/>
            <w:rFonts w:ascii="Open Sans" w:hAnsi="Open Sans" w:cs="Open Sans"/>
          </w:rPr>
          <w:t>W</w:t>
        </w:r>
        <w:r w:rsidR="006D7362" w:rsidRPr="00E04BF0">
          <w:rPr>
            <w:rStyle w:val="Hyperlink"/>
            <w:rFonts w:ascii="Open Sans" w:hAnsi="Open Sans" w:cs="Open Sans"/>
          </w:rPr>
          <w:t>hat does it mean that God is transcendent?</w:t>
        </w:r>
      </w:hyperlink>
    </w:p>
    <w:p w14:paraId="41566BFC" w14:textId="766B5431" w:rsidR="006D7362" w:rsidRPr="00E04BF0" w:rsidRDefault="0079291D"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6D7362" w:rsidRPr="00E04BF0">
        <w:rPr>
          <w:rFonts w:ascii="Open Sans" w:hAnsi="Open Sans" w:cs="Open Sans"/>
          <w:color w:val="auto"/>
        </w:rPr>
        <w:t>Isaiah 55:8-9.</w:t>
      </w:r>
    </w:p>
    <w:p w14:paraId="64E948C6" w14:textId="527A7E79" w:rsidR="006D7362" w:rsidRPr="00E04BF0" w:rsidRDefault="0079291D" w:rsidP="000E7D33">
      <w:pPr>
        <w:pStyle w:val="ListParagraph"/>
        <w:numPr>
          <w:ilvl w:val="0"/>
          <w:numId w:val="3"/>
        </w:numPr>
        <w:spacing w:after="0"/>
        <w:ind w:left="363" w:hanging="357"/>
        <w:rPr>
          <w:rStyle w:val="Hyperlink"/>
          <w:rFonts w:ascii="Open Sans" w:hAnsi="Open Sans" w:cs="Open Sans"/>
          <w:color w:val="auto"/>
          <w:u w:val="none"/>
        </w:rPr>
      </w:pPr>
      <w:r>
        <w:rPr>
          <w:rFonts w:ascii="Open Sans" w:hAnsi="Open Sans" w:cs="Open Sans"/>
          <w:color w:val="auto"/>
        </w:rPr>
        <w:t xml:space="preserve">Read: </w:t>
      </w:r>
      <w:hyperlink r:id="rId14" w:history="1">
        <w:r>
          <w:rPr>
            <w:rStyle w:val="Hyperlink"/>
            <w:rFonts w:ascii="Open Sans" w:hAnsi="Open Sans" w:cs="Open Sans"/>
          </w:rPr>
          <w:t>Religion Facts</w:t>
        </w:r>
        <w:r w:rsidR="006D7362" w:rsidRPr="00E04BF0">
          <w:rPr>
            <w:rStyle w:val="Hyperlink"/>
            <w:rFonts w:ascii="Open Sans" w:hAnsi="Open Sans" w:cs="Open Sans"/>
          </w:rPr>
          <w:t xml:space="preserve"> – </w:t>
        </w:r>
        <w:r>
          <w:rPr>
            <w:rStyle w:val="Hyperlink"/>
            <w:rFonts w:ascii="Open Sans" w:hAnsi="Open Sans" w:cs="Open Sans"/>
          </w:rPr>
          <w:t>T</w:t>
        </w:r>
        <w:r w:rsidR="006D7362" w:rsidRPr="00E04BF0">
          <w:rPr>
            <w:rStyle w:val="Hyperlink"/>
            <w:rFonts w:ascii="Open Sans" w:hAnsi="Open Sans" w:cs="Open Sans"/>
          </w:rPr>
          <w:t>he Christian God</w:t>
        </w:r>
      </w:hyperlink>
      <w:r w:rsidR="00C41CDE">
        <w:rPr>
          <w:rStyle w:val="Hyperlink"/>
          <w:rFonts w:ascii="Open Sans" w:hAnsi="Open Sans" w:cs="Open Sans"/>
        </w:rPr>
        <w:t>.</w:t>
      </w:r>
    </w:p>
    <w:p w14:paraId="3B75CCB3" w14:textId="471F0D68" w:rsidR="006D7362" w:rsidRPr="00E04BF0" w:rsidRDefault="0079291D" w:rsidP="000E7D33">
      <w:pPr>
        <w:pStyle w:val="ListParagraph"/>
        <w:numPr>
          <w:ilvl w:val="0"/>
          <w:numId w:val="3"/>
        </w:numPr>
        <w:spacing w:after="0"/>
        <w:ind w:left="363" w:hanging="357"/>
        <w:rPr>
          <w:rStyle w:val="Hyperlink"/>
          <w:rFonts w:ascii="Open Sans" w:hAnsi="Open Sans" w:cs="Open Sans"/>
          <w:color w:val="auto"/>
          <w:u w:val="none"/>
        </w:rPr>
      </w:pPr>
      <w:r>
        <w:rPr>
          <w:rFonts w:ascii="Open Sans" w:hAnsi="Open Sans" w:cs="Open Sans"/>
          <w:color w:val="auto"/>
        </w:rPr>
        <w:t xml:space="preserve">Read: </w:t>
      </w:r>
      <w:hyperlink r:id="rId15" w:history="1">
        <w:r>
          <w:rPr>
            <w:rStyle w:val="Hyperlink"/>
            <w:rFonts w:ascii="Open Sans" w:hAnsi="Open Sans" w:cs="Open Sans"/>
          </w:rPr>
          <w:t>Christian Answers</w:t>
        </w:r>
        <w:r w:rsidR="006D7362" w:rsidRPr="00E04BF0">
          <w:rPr>
            <w:rStyle w:val="Hyperlink"/>
            <w:rFonts w:ascii="Open Sans" w:hAnsi="Open Sans" w:cs="Open Sans"/>
          </w:rPr>
          <w:t xml:space="preserve"> – How can one </w:t>
        </w:r>
        <w:r w:rsidR="00835B41" w:rsidRPr="00E04BF0">
          <w:rPr>
            <w:rStyle w:val="Hyperlink"/>
            <w:rFonts w:ascii="Open Sans" w:hAnsi="Open Sans" w:cs="Open Sans"/>
          </w:rPr>
          <w:t>God</w:t>
        </w:r>
        <w:r w:rsidR="006D7362" w:rsidRPr="00E04BF0">
          <w:rPr>
            <w:rStyle w:val="Hyperlink"/>
            <w:rFonts w:ascii="Open Sans" w:hAnsi="Open Sans" w:cs="Open Sans"/>
          </w:rPr>
          <w:t xml:space="preserve"> be three persons?</w:t>
        </w:r>
      </w:hyperlink>
    </w:p>
    <w:p w14:paraId="7E3A7DFF" w14:textId="02FF188D" w:rsidR="006D7362" w:rsidRPr="00E04BF0" w:rsidRDefault="0079291D" w:rsidP="000E7D33">
      <w:pPr>
        <w:pStyle w:val="ListParagraph"/>
        <w:numPr>
          <w:ilvl w:val="0"/>
          <w:numId w:val="3"/>
        </w:numPr>
        <w:spacing w:after="0"/>
        <w:ind w:left="363" w:hanging="357"/>
        <w:rPr>
          <w:rStyle w:val="Hyperlink"/>
          <w:rFonts w:ascii="Open Sans" w:hAnsi="Open Sans" w:cs="Open Sans"/>
          <w:color w:val="auto"/>
          <w:u w:val="none"/>
        </w:rPr>
      </w:pPr>
      <w:r>
        <w:rPr>
          <w:rFonts w:ascii="Open Sans" w:hAnsi="Open Sans" w:cs="Open Sans"/>
          <w:color w:val="auto"/>
        </w:rPr>
        <w:t xml:space="preserve">Read: </w:t>
      </w:r>
      <w:hyperlink r:id="rId16" w:history="1">
        <w:r>
          <w:rPr>
            <w:rStyle w:val="Hyperlink"/>
            <w:rFonts w:ascii="Open Sans" w:hAnsi="Open Sans" w:cs="Open Sans"/>
          </w:rPr>
          <w:t>Compelling truth –</w:t>
        </w:r>
        <w:r w:rsidR="006D7362" w:rsidRPr="00E04BF0">
          <w:rPr>
            <w:rStyle w:val="Hyperlink"/>
            <w:rFonts w:ascii="Open Sans" w:hAnsi="Open Sans" w:cs="Open Sans"/>
          </w:rPr>
          <w:t xml:space="preserve"> </w:t>
        </w:r>
        <w:r>
          <w:rPr>
            <w:rStyle w:val="Hyperlink"/>
            <w:rFonts w:ascii="Open Sans" w:hAnsi="Open Sans" w:cs="Open Sans"/>
          </w:rPr>
          <w:t xml:space="preserve">What is </w:t>
        </w:r>
        <w:r w:rsidR="006D7362" w:rsidRPr="00E04BF0">
          <w:rPr>
            <w:rStyle w:val="Hyperlink"/>
            <w:rFonts w:ascii="Open Sans" w:hAnsi="Open Sans" w:cs="Open Sans"/>
          </w:rPr>
          <w:t>the meaning of agape lov</w:t>
        </w:r>
        <w:r>
          <w:rPr>
            <w:rStyle w:val="Hyperlink"/>
            <w:rFonts w:ascii="Open Sans" w:hAnsi="Open Sans" w:cs="Open Sans"/>
          </w:rPr>
          <w:t>e?</w:t>
        </w:r>
      </w:hyperlink>
      <w:r w:rsidRPr="00E04BF0">
        <w:rPr>
          <w:rStyle w:val="Hyperlink"/>
          <w:rFonts w:ascii="Open Sans" w:hAnsi="Open Sans" w:cs="Open Sans"/>
          <w:color w:val="auto"/>
          <w:u w:val="none"/>
        </w:rPr>
        <w:t xml:space="preserve"> </w:t>
      </w:r>
    </w:p>
    <w:p w14:paraId="4941244B" w14:textId="3D2A81B4" w:rsidR="006D7362" w:rsidRPr="0079291D" w:rsidRDefault="006D7362" w:rsidP="0079291D">
      <w:pPr>
        <w:pStyle w:val="ListParagraph"/>
        <w:numPr>
          <w:ilvl w:val="0"/>
          <w:numId w:val="3"/>
        </w:numPr>
        <w:spacing w:after="0"/>
        <w:ind w:left="363" w:hanging="357"/>
        <w:rPr>
          <w:rStyle w:val="Hyperlink"/>
          <w:rFonts w:ascii="Open Sans" w:hAnsi="Open Sans" w:cs="Open Sans"/>
          <w:color w:val="auto"/>
          <w:u w:val="none"/>
        </w:rPr>
      </w:pPr>
      <w:r w:rsidRPr="00E04BF0">
        <w:rPr>
          <w:rFonts w:ascii="Open Sans" w:hAnsi="Open Sans" w:cs="Open Sans"/>
          <w:color w:val="auto"/>
        </w:rPr>
        <w:t xml:space="preserve">For future debates about Situation ethics </w:t>
      </w:r>
      <w:r w:rsidR="0079291D">
        <w:rPr>
          <w:rFonts w:ascii="Open Sans" w:hAnsi="Open Sans" w:cs="Open Sans"/>
          <w:color w:val="auto"/>
        </w:rPr>
        <w:t xml:space="preserve">read </w:t>
      </w:r>
      <w:r w:rsidRPr="00E04BF0">
        <w:rPr>
          <w:rFonts w:ascii="Open Sans" w:hAnsi="Open Sans" w:cs="Open Sans"/>
          <w:color w:val="auto"/>
        </w:rPr>
        <w:t>John 14:21.</w:t>
      </w:r>
    </w:p>
    <w:p w14:paraId="76F937AB" w14:textId="4052B91B" w:rsidR="006D7362" w:rsidRPr="00E04BF0" w:rsidRDefault="006D7362"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For more advanced reading</w:t>
      </w:r>
      <w:r w:rsidRPr="00E04BF0">
        <w:rPr>
          <w:rFonts w:ascii="Open Sans" w:hAnsi="Open Sans" w:cs="Open Sans"/>
        </w:rPr>
        <w:t xml:space="preserve">: </w:t>
      </w:r>
      <w:hyperlink r:id="rId17" w:anchor="GodCre" w:history="1">
        <w:r w:rsidR="003274E3">
          <w:rPr>
            <w:rStyle w:val="Hyperlink"/>
            <w:rFonts w:ascii="Open Sans" w:hAnsi="Open Sans" w:cs="Open Sans"/>
          </w:rPr>
          <w:t>Stanford Encyclopedia of Philosophy – P</w:t>
        </w:r>
        <w:r w:rsidRPr="00E04BF0">
          <w:rPr>
            <w:rStyle w:val="Hyperlink"/>
            <w:rFonts w:ascii="Open Sans" w:hAnsi="Open Sans" w:cs="Open Sans"/>
          </w:rPr>
          <w:t>lato</w:t>
        </w:r>
        <w:r w:rsidR="003274E3">
          <w:rPr>
            <w:rStyle w:val="Hyperlink"/>
            <w:rFonts w:ascii="Open Sans" w:hAnsi="Open Sans" w:cs="Open Sans"/>
          </w:rPr>
          <w:t xml:space="preserve">: </w:t>
        </w:r>
        <w:r w:rsidRPr="00E04BF0">
          <w:rPr>
            <w:rStyle w:val="Hyperlink"/>
            <w:rFonts w:ascii="Open Sans" w:hAnsi="Open Sans" w:cs="Open Sans"/>
          </w:rPr>
          <w:t>God and creativity</w:t>
        </w:r>
      </w:hyperlink>
      <w:r w:rsidR="00C41CDE">
        <w:rPr>
          <w:rStyle w:val="Hyperlink"/>
          <w:rFonts w:ascii="Open Sans" w:hAnsi="Open Sans" w:cs="Open Sans"/>
        </w:rPr>
        <w:t>.</w:t>
      </w:r>
    </w:p>
    <w:p w14:paraId="0B64028A" w14:textId="51D99687" w:rsidR="006D7362" w:rsidRPr="00E04BF0" w:rsidRDefault="006D7362"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Note – most resources are much broader than needed to understand views about God as creator and God as omnipotent.</w:t>
      </w:r>
    </w:p>
    <w:p w14:paraId="45441DDB" w14:textId="583D2A8E" w:rsidR="00E17CF1" w:rsidRPr="00E04BF0" w:rsidRDefault="00E17CF1" w:rsidP="00E04BF0">
      <w:pPr>
        <w:spacing w:line="240" w:lineRule="auto"/>
        <w:rPr>
          <w:rFonts w:ascii="Open Sans" w:hAnsi="Open Sans" w:cs="Open Sans"/>
          <w:szCs w:val="22"/>
        </w:rPr>
      </w:pPr>
      <w:r w:rsidRPr="00E04BF0">
        <w:rPr>
          <w:rFonts w:ascii="Open Sans" w:hAnsi="Open Sans" w:cs="Open Sans"/>
          <w:szCs w:val="22"/>
        </w:rPr>
        <w:br w:type="page"/>
      </w:r>
    </w:p>
    <w:p w14:paraId="7FD2F992" w14:textId="77777777" w:rsidR="00927EED" w:rsidRPr="00927EED" w:rsidRDefault="00927EED" w:rsidP="00927EED">
      <w:pPr>
        <w:pStyle w:val="AQASectionTitle1"/>
        <w:spacing w:before="0"/>
        <w:rPr>
          <w:rFonts w:ascii="Open Sans Medium" w:hAnsi="Open Sans Medium" w:cs="Open Sans Medium"/>
          <w:color w:val="371376"/>
          <w:sz w:val="28"/>
          <w:szCs w:val="28"/>
        </w:rPr>
      </w:pPr>
      <w:bookmarkStart w:id="6" w:name="self_death_afterlife"/>
      <w:bookmarkEnd w:id="6"/>
      <w:r w:rsidRPr="00927EED">
        <w:rPr>
          <w:rFonts w:ascii="Open Sans Medium" w:hAnsi="Open Sans Medium" w:cs="Open Sans Medium"/>
          <w:color w:val="371376"/>
          <w:sz w:val="28"/>
          <w:szCs w:val="28"/>
        </w:rPr>
        <w:lastRenderedPageBreak/>
        <w:t>Topic</w:t>
      </w:r>
    </w:p>
    <w:p w14:paraId="3A01817E" w14:textId="5BBD4229" w:rsidR="00E17CF1" w:rsidRPr="00927EED" w:rsidRDefault="00E17CF1"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Self, death and afterlife</w:t>
      </w:r>
      <w:r w:rsidR="00927EED" w:rsidRPr="00927EED">
        <w:rPr>
          <w:rFonts w:ascii="Open Sans" w:hAnsi="Open Sans" w:cs="Open Sans"/>
          <w:b w:val="0"/>
          <w:bCs w:val="0"/>
          <w:color w:val="auto"/>
          <w:sz w:val="22"/>
          <w:szCs w:val="22"/>
        </w:rPr>
        <w:t>.</w:t>
      </w:r>
    </w:p>
    <w:p w14:paraId="63D292EA" w14:textId="77777777" w:rsidR="00E17CF1" w:rsidRPr="00927EED" w:rsidRDefault="00E17CF1" w:rsidP="00927EED">
      <w:pPr>
        <w:spacing w:line="240" w:lineRule="auto"/>
        <w:rPr>
          <w:rFonts w:ascii="Open Sans" w:hAnsi="Open Sans" w:cs="Open Sans"/>
          <w:szCs w:val="22"/>
        </w:rPr>
      </w:pPr>
    </w:p>
    <w:p w14:paraId="11C2EA4F" w14:textId="77777777" w:rsidR="00927EED" w:rsidRPr="00927EED" w:rsidRDefault="00927EED" w:rsidP="00927EE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205B0CAD" w14:textId="7EF78E73" w:rsidR="00E17CF1" w:rsidRPr="00927EED" w:rsidRDefault="00E17CF1" w:rsidP="00927EED">
      <w:pPr>
        <w:spacing w:line="240" w:lineRule="auto"/>
        <w:rPr>
          <w:rFonts w:ascii="Open Sans" w:hAnsi="Open Sans" w:cs="Open Sans"/>
          <w:szCs w:val="22"/>
        </w:rPr>
      </w:pPr>
      <w:r w:rsidRPr="00927EED">
        <w:rPr>
          <w:rFonts w:ascii="Open Sans" w:hAnsi="Open Sans" w:cs="Open Sans"/>
          <w:szCs w:val="22"/>
        </w:rPr>
        <w:t>Week 5-6</w:t>
      </w:r>
      <w:r w:rsidR="00927EED" w:rsidRPr="00927EED">
        <w:rPr>
          <w:rFonts w:ascii="Open Sans" w:hAnsi="Open Sans" w:cs="Open Sans"/>
          <w:szCs w:val="22"/>
        </w:rPr>
        <w:t>.</w:t>
      </w:r>
    </w:p>
    <w:p w14:paraId="60021160" w14:textId="77777777" w:rsidR="00E17CF1" w:rsidRPr="00927EED" w:rsidRDefault="00E17CF1" w:rsidP="00927EED">
      <w:pPr>
        <w:spacing w:line="240" w:lineRule="auto"/>
        <w:rPr>
          <w:rFonts w:ascii="Open Sans" w:hAnsi="Open Sans" w:cs="Open Sans"/>
          <w:szCs w:val="22"/>
        </w:rPr>
      </w:pPr>
      <w:r w:rsidRPr="00927EED">
        <w:rPr>
          <w:rFonts w:ascii="Open Sans" w:hAnsi="Open Sans" w:cs="Open Sans"/>
          <w:szCs w:val="22"/>
        </w:rPr>
        <w:t xml:space="preserve">  </w:t>
      </w:r>
    </w:p>
    <w:p w14:paraId="206BD181" w14:textId="41F2D1D5" w:rsidR="00F13307" w:rsidRPr="00F13307" w:rsidRDefault="00F13307" w:rsidP="00F1330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Guidance and l</w:t>
      </w:r>
      <w:r w:rsidRPr="00F13307">
        <w:rPr>
          <w:rFonts w:ascii="Open Sans Medium" w:hAnsi="Open Sans Medium" w:cs="Open Sans Medium"/>
          <w:b/>
          <w:bCs/>
          <w:color w:val="371376"/>
          <w:sz w:val="28"/>
          <w:szCs w:val="32"/>
        </w:rPr>
        <w:t>earning outcomes</w:t>
      </w:r>
    </w:p>
    <w:p w14:paraId="201051B0"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Links forward to the importance of good moral conduct.</w:t>
      </w:r>
    </w:p>
    <w:p w14:paraId="638318D7"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Be aware that the concept of an immortal soul is not Biblical but is an important part of Church (eg Catholic) tradition. </w:t>
      </w:r>
    </w:p>
    <w:p w14:paraId="7268E239" w14:textId="1760F4C4"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Spiritual resurrection: needs careful definition of terms. The body dies and is not resurrected</w:t>
      </w:r>
      <w:r w:rsidR="00394525">
        <w:rPr>
          <w:rFonts w:ascii="Open Sans" w:hAnsi="Open Sans" w:cs="Open Sans"/>
          <w:color w:val="auto"/>
        </w:rPr>
        <w:t>;</w:t>
      </w:r>
      <w:r w:rsidRPr="00E04BF0">
        <w:rPr>
          <w:rFonts w:ascii="Open Sans" w:hAnsi="Open Sans" w:cs="Open Sans"/>
          <w:color w:val="auto"/>
        </w:rPr>
        <w:t xml:space="preserve"> only the soul/spirit is given life again (or continues) after death. Role of God in restoring/giving life</w:t>
      </w:r>
      <w:r w:rsidR="00394525">
        <w:rPr>
          <w:rFonts w:ascii="Open Sans" w:hAnsi="Open Sans" w:cs="Open Sans"/>
          <w:color w:val="auto"/>
        </w:rPr>
        <w:t xml:space="preserve"> –</w:t>
      </w:r>
      <w:r w:rsidRPr="00E04BF0">
        <w:rPr>
          <w:rFonts w:ascii="Open Sans" w:hAnsi="Open Sans" w:cs="Open Sans"/>
          <w:color w:val="auto"/>
        </w:rPr>
        <w:t xml:space="preserve"> the soul/spirit really dies. </w:t>
      </w:r>
    </w:p>
    <w:p w14:paraId="5564CCE1"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The limited focus is on modes of interpretation.</w:t>
      </w:r>
    </w:p>
    <w:p w14:paraId="3EE3C973" w14:textId="05833D56" w:rsidR="009F760D"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Consideration of each of the purposes which appear to imply</w:t>
      </w:r>
      <w:r w:rsidR="009F760D">
        <w:rPr>
          <w:rFonts w:ascii="Open Sans" w:hAnsi="Open Sans" w:cs="Open Sans"/>
          <w:color w:val="auto"/>
        </w:rPr>
        <w:t>:</w:t>
      </w:r>
    </w:p>
    <w:p w14:paraId="050469AF" w14:textId="00F2D00E" w:rsidR="009F760D" w:rsidRDefault="001A5E4B" w:rsidP="009F760D">
      <w:pPr>
        <w:pStyle w:val="ListParagraph"/>
        <w:numPr>
          <w:ilvl w:val="0"/>
          <w:numId w:val="12"/>
        </w:numPr>
        <w:spacing w:after="0"/>
        <w:ind w:left="1134"/>
        <w:rPr>
          <w:rFonts w:ascii="Open Sans" w:hAnsi="Open Sans" w:cs="Open Sans"/>
          <w:color w:val="auto"/>
        </w:rPr>
      </w:pPr>
      <w:r>
        <w:rPr>
          <w:rFonts w:ascii="Open Sans" w:hAnsi="Open Sans" w:cs="Open Sans"/>
          <w:color w:val="auto"/>
        </w:rPr>
        <w:t>W</w:t>
      </w:r>
      <w:r w:rsidR="00E17CF1" w:rsidRPr="00E04BF0">
        <w:rPr>
          <w:rFonts w:ascii="Open Sans" w:hAnsi="Open Sans" w:cs="Open Sans"/>
          <w:color w:val="auto"/>
        </w:rPr>
        <w:t>e exist for God’s benefit (to glorify God) and to maximise the quality of our life on earth (judged by our relationship with God)</w:t>
      </w:r>
      <w:r>
        <w:rPr>
          <w:rFonts w:ascii="Open Sans" w:hAnsi="Open Sans" w:cs="Open Sans"/>
          <w:color w:val="auto"/>
        </w:rPr>
        <w:t>.</w:t>
      </w:r>
    </w:p>
    <w:p w14:paraId="0641B208" w14:textId="7D5E09E6" w:rsidR="009F760D" w:rsidRDefault="00E17CF1" w:rsidP="009F760D">
      <w:pPr>
        <w:pStyle w:val="ListParagraph"/>
        <w:numPr>
          <w:ilvl w:val="0"/>
          <w:numId w:val="12"/>
        </w:numPr>
        <w:spacing w:after="0"/>
        <w:ind w:left="1134"/>
        <w:rPr>
          <w:rFonts w:ascii="Open Sans" w:hAnsi="Open Sans" w:cs="Open Sans"/>
          <w:color w:val="auto"/>
        </w:rPr>
      </w:pPr>
      <w:r w:rsidRPr="00E04BF0">
        <w:rPr>
          <w:rFonts w:ascii="Open Sans" w:hAnsi="Open Sans" w:cs="Open Sans"/>
          <w:color w:val="auto"/>
        </w:rPr>
        <w:t>John 5:24</w:t>
      </w:r>
      <w:r w:rsidR="009F760D">
        <w:rPr>
          <w:rFonts w:ascii="Open Sans" w:hAnsi="Open Sans" w:cs="Open Sans"/>
          <w:color w:val="auto"/>
        </w:rPr>
        <w:t>:</w:t>
      </w:r>
      <w:r w:rsidRPr="00E04BF0">
        <w:rPr>
          <w:rFonts w:ascii="Open Sans" w:hAnsi="Open Sans" w:cs="Open Sans"/>
          <w:color w:val="auto"/>
        </w:rPr>
        <w:t xml:space="preserve"> that this life is only a preparation for the next. This can be linked to the idea that humans earn a place in heaven.</w:t>
      </w:r>
    </w:p>
    <w:p w14:paraId="1F09FB27" w14:textId="23381595" w:rsidR="00E17CF1" w:rsidRPr="00E04BF0" w:rsidRDefault="00E17CF1" w:rsidP="009F760D">
      <w:pPr>
        <w:pStyle w:val="ListParagraph"/>
        <w:numPr>
          <w:ilvl w:val="0"/>
          <w:numId w:val="12"/>
        </w:numPr>
        <w:spacing w:after="0"/>
        <w:ind w:left="1134"/>
        <w:rPr>
          <w:rFonts w:ascii="Open Sans" w:hAnsi="Open Sans" w:cs="Open Sans"/>
          <w:color w:val="auto"/>
        </w:rPr>
      </w:pPr>
      <w:r w:rsidRPr="00E04BF0">
        <w:rPr>
          <w:rFonts w:ascii="Open Sans" w:hAnsi="Open Sans" w:cs="Open Sans"/>
          <w:color w:val="auto"/>
        </w:rPr>
        <w:t>God’s kingdom ‘on earth’ suggests that the (or a) purpose for all Christians is to transform life so that all follow God’s wil</w:t>
      </w:r>
      <w:r w:rsidR="00394525">
        <w:rPr>
          <w:rFonts w:ascii="Open Sans" w:hAnsi="Open Sans" w:cs="Open Sans"/>
          <w:color w:val="auto"/>
        </w:rPr>
        <w:t>l;</w:t>
      </w:r>
      <w:r w:rsidRPr="00E04BF0">
        <w:rPr>
          <w:rFonts w:ascii="Open Sans" w:hAnsi="Open Sans" w:cs="Open Sans"/>
          <w:color w:val="auto"/>
        </w:rPr>
        <w:t xml:space="preserve"> that could imply political </w:t>
      </w:r>
      <w:r w:rsidR="00835B41" w:rsidRPr="00E04BF0">
        <w:rPr>
          <w:rFonts w:ascii="Open Sans" w:hAnsi="Open Sans" w:cs="Open Sans"/>
          <w:color w:val="auto"/>
        </w:rPr>
        <w:t>activism but</w:t>
      </w:r>
      <w:r w:rsidRPr="00E04BF0">
        <w:rPr>
          <w:rFonts w:ascii="Open Sans" w:hAnsi="Open Sans" w:cs="Open Sans"/>
          <w:color w:val="auto"/>
        </w:rPr>
        <w:t xml:space="preserve"> could also start with each individual Christian following the commandments. Note Eschatological interpretations of the coming of the kingdom are not always to do with ‘on earth’.</w:t>
      </w:r>
    </w:p>
    <w:p w14:paraId="2ED29C42"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Each of these purposes influences actions/attitudes to life. </w:t>
      </w:r>
    </w:p>
    <w:p w14:paraId="2C673039"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New Testament references to ‘soul’ (psyche) (41 in total, only 4 in the Gospels).</w:t>
      </w:r>
    </w:p>
    <w:p w14:paraId="5A4FDCFB"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Does ‘soul’ simply mean inner self?</w:t>
      </w:r>
    </w:p>
    <w:p w14:paraId="035E189B" w14:textId="7CBC935C"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Resurrection of the flesh</w:t>
      </w:r>
      <w:r w:rsidR="00394525">
        <w:rPr>
          <w:rFonts w:ascii="Open Sans" w:hAnsi="Open Sans" w:cs="Open Sans"/>
          <w:color w:val="auto"/>
        </w:rPr>
        <w:t>:</w:t>
      </w:r>
      <w:r w:rsidRPr="00E04BF0">
        <w:rPr>
          <w:rFonts w:ascii="Open Sans" w:hAnsi="Open Sans" w:cs="Open Sans"/>
          <w:color w:val="auto"/>
        </w:rPr>
        <w:t xml:space="preserve"> basis in accounts of Jesus’ resurrection, but difficulty in identifying nature of his body after the resurrection. Evidence from Gospel narratives and Augustine’s interpretation.</w:t>
      </w:r>
    </w:p>
    <w:p w14:paraId="18CEB977"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Spiritual resurrection: reading of extract from 1 Corinthians 15. How it may/may not be taken to mean resurrection is only spiritual. Why some Christians may find this belief easier; how far it is/is not consistent with Christian understandings of the afterlife (see below).</w:t>
      </w:r>
    </w:p>
    <w:p w14:paraId="00D89667" w14:textId="42FA2946"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Awareness of some statements re</w:t>
      </w:r>
      <w:r w:rsidR="002F2B56">
        <w:rPr>
          <w:rFonts w:ascii="Open Sans" w:hAnsi="Open Sans" w:cs="Open Sans"/>
          <w:color w:val="auto"/>
        </w:rPr>
        <w:t>garding</w:t>
      </w:r>
      <w:r w:rsidRPr="00E04BF0">
        <w:rPr>
          <w:rFonts w:ascii="Open Sans" w:hAnsi="Open Sans" w:cs="Open Sans"/>
          <w:color w:val="auto"/>
        </w:rPr>
        <w:t xml:space="preserve"> these beliefs from Bible/Church tradition/individual Christians:</w:t>
      </w:r>
    </w:p>
    <w:p w14:paraId="3B85E502" w14:textId="77777777" w:rsidR="00E17CF1" w:rsidRPr="00E04BF0" w:rsidRDefault="00E17CF1"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book of Revelation 4:1–11 (Heaven)</w:t>
      </w:r>
    </w:p>
    <w:p w14:paraId="42F8474B" w14:textId="77777777" w:rsidR="00E17CF1" w:rsidRPr="00E04BF0" w:rsidRDefault="00E17CF1"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judgement and Hell – the eternal fire Matthew 25:41</w:t>
      </w:r>
    </w:p>
    <w:p w14:paraId="559D4613" w14:textId="77777777" w:rsidR="00E17CF1" w:rsidRPr="00E04BF0" w:rsidRDefault="00E17CF1"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Revelation 20 11–12</w:t>
      </w:r>
    </w:p>
    <w:p w14:paraId="50527A7D" w14:textId="71188B1A" w:rsidR="00E17CF1" w:rsidRPr="00E04BF0" w:rsidRDefault="00E17CF1"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purgatory: search for images online.</w:t>
      </w:r>
    </w:p>
    <w:p w14:paraId="155DE12C" w14:textId="0EA0691C"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Influence of beliefs including art</w:t>
      </w:r>
      <w:r w:rsidR="002F2B56">
        <w:rPr>
          <w:rFonts w:ascii="Open Sans" w:hAnsi="Open Sans" w:cs="Open Sans"/>
          <w:color w:val="auto"/>
        </w:rPr>
        <w:t>,</w:t>
      </w:r>
      <w:r w:rsidRPr="00E04BF0">
        <w:rPr>
          <w:rFonts w:ascii="Open Sans" w:hAnsi="Open Sans" w:cs="Open Sans"/>
          <w:color w:val="auto"/>
        </w:rPr>
        <w:t xml:space="preserve"> social control</w:t>
      </w:r>
      <w:r w:rsidR="002F2B56">
        <w:rPr>
          <w:rFonts w:ascii="Open Sans" w:hAnsi="Open Sans" w:cs="Open Sans"/>
          <w:color w:val="auto"/>
        </w:rPr>
        <w:t>,</w:t>
      </w:r>
      <w:r w:rsidRPr="00E04BF0">
        <w:rPr>
          <w:rFonts w:ascii="Open Sans" w:hAnsi="Open Sans" w:cs="Open Sans"/>
          <w:color w:val="auto"/>
        </w:rPr>
        <w:t xml:space="preserve"> motivation for good works/faith</w:t>
      </w:r>
      <w:r w:rsidR="002F2B56">
        <w:rPr>
          <w:rFonts w:ascii="Open Sans" w:hAnsi="Open Sans" w:cs="Open Sans"/>
          <w:color w:val="auto"/>
        </w:rPr>
        <w:t>,</w:t>
      </w:r>
      <w:r w:rsidRPr="00E04BF0">
        <w:rPr>
          <w:rFonts w:ascii="Open Sans" w:hAnsi="Open Sans" w:cs="Open Sans"/>
          <w:color w:val="auto"/>
        </w:rPr>
        <w:t xml:space="preserve"> faith in justice and fairness of life</w:t>
      </w:r>
      <w:r w:rsidR="00394525">
        <w:rPr>
          <w:rFonts w:ascii="Open Sans" w:hAnsi="Open Sans" w:cs="Open Sans"/>
          <w:color w:val="auto"/>
        </w:rPr>
        <w:t xml:space="preserve"> (</w:t>
      </w:r>
      <w:r w:rsidRPr="00E04BF0">
        <w:rPr>
          <w:rFonts w:ascii="Open Sans" w:hAnsi="Open Sans" w:cs="Open Sans"/>
          <w:color w:val="auto"/>
        </w:rPr>
        <w:t>vengeance against enemies</w:t>
      </w:r>
      <w:r w:rsidR="00394525">
        <w:rPr>
          <w:rFonts w:ascii="Open Sans" w:hAnsi="Open Sans" w:cs="Open Sans"/>
          <w:color w:val="auto"/>
        </w:rPr>
        <w:t>)</w:t>
      </w:r>
      <w:r w:rsidRPr="00E04BF0">
        <w:rPr>
          <w:rFonts w:ascii="Open Sans" w:hAnsi="Open Sans" w:cs="Open Sans"/>
          <w:color w:val="auto"/>
        </w:rPr>
        <w:t>.</w:t>
      </w:r>
    </w:p>
    <w:p w14:paraId="3D967230" w14:textId="77777777" w:rsidR="006D7362" w:rsidRDefault="006D7362" w:rsidP="006D7362">
      <w:pPr>
        <w:spacing w:line="240" w:lineRule="auto"/>
        <w:rPr>
          <w:rFonts w:ascii="Arial" w:hAnsi="Arial" w:cs="Arial"/>
        </w:rPr>
      </w:pPr>
    </w:p>
    <w:p w14:paraId="27D5C8B0" w14:textId="77777777" w:rsidR="003274E3" w:rsidRDefault="003274E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F410959" w14:textId="56F59EB1" w:rsidR="00E17CF1" w:rsidRPr="002F2B56" w:rsidRDefault="00E17CF1" w:rsidP="002F2B5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Resources</w:t>
      </w:r>
    </w:p>
    <w:p w14:paraId="7B53BC41" w14:textId="70B04F70" w:rsidR="00E17CF1" w:rsidRPr="00D85954" w:rsidRDefault="003274E3" w:rsidP="000E7D33">
      <w:pPr>
        <w:pStyle w:val="ListParagraph"/>
        <w:numPr>
          <w:ilvl w:val="0"/>
          <w:numId w:val="3"/>
        </w:numPr>
        <w:spacing w:after="0"/>
        <w:ind w:left="363" w:hanging="357"/>
        <w:rPr>
          <w:rStyle w:val="Hyperlink"/>
          <w:rFonts w:ascii="Open Sans" w:hAnsi="Open Sans" w:cs="Open Sans"/>
          <w:color w:val="auto"/>
          <w:u w:val="none"/>
        </w:rPr>
      </w:pPr>
      <w:r>
        <w:rPr>
          <w:rFonts w:ascii="Open Sans" w:hAnsi="Open Sans" w:cs="Open Sans"/>
          <w:color w:val="auto"/>
        </w:rPr>
        <w:t xml:space="preserve">Read: </w:t>
      </w:r>
      <w:hyperlink r:id="rId18" w:history="1">
        <w:r w:rsidR="00835B41">
          <w:rPr>
            <w:rStyle w:val="Hyperlink"/>
            <w:rFonts w:ascii="Open Sans" w:hAnsi="Open Sans" w:cs="Open Sans"/>
          </w:rPr>
          <w:t>N T W</w:t>
        </w:r>
        <w:r>
          <w:rPr>
            <w:rStyle w:val="Hyperlink"/>
            <w:rFonts w:ascii="Open Sans" w:hAnsi="Open Sans" w:cs="Open Sans"/>
          </w:rPr>
          <w:t>right</w:t>
        </w:r>
        <w:r w:rsidR="00835B41">
          <w:rPr>
            <w:rStyle w:val="Hyperlink"/>
            <w:rFonts w:ascii="Open Sans" w:hAnsi="Open Sans" w:cs="Open Sans"/>
          </w:rPr>
          <w:t xml:space="preserve"> Online</w:t>
        </w:r>
        <w:r w:rsidR="00E17CF1" w:rsidRPr="00D85954">
          <w:rPr>
            <w:rStyle w:val="Hyperlink"/>
            <w:rFonts w:ascii="Open Sans" w:hAnsi="Open Sans" w:cs="Open Sans"/>
          </w:rPr>
          <w:t xml:space="preserve"> – </w:t>
        </w:r>
        <w:r>
          <w:rPr>
            <w:rStyle w:val="Hyperlink"/>
            <w:rFonts w:ascii="Open Sans" w:hAnsi="Open Sans" w:cs="Open Sans"/>
          </w:rPr>
          <w:t>T</w:t>
        </w:r>
        <w:r w:rsidR="00E17CF1" w:rsidRPr="00D85954">
          <w:rPr>
            <w:rStyle w:val="Hyperlink"/>
            <w:rFonts w:ascii="Open Sans" w:hAnsi="Open Sans" w:cs="Open Sans"/>
          </w:rPr>
          <w:t>h</w:t>
        </w:r>
        <w:r w:rsidR="00E17CF1" w:rsidRPr="00D85954">
          <w:rPr>
            <w:rStyle w:val="Hyperlink"/>
            <w:rFonts w:ascii="Open Sans" w:hAnsi="Open Sans" w:cs="Open Sans"/>
          </w:rPr>
          <w:t>e</w:t>
        </w:r>
        <w:r w:rsidR="00E17CF1" w:rsidRPr="00D85954">
          <w:rPr>
            <w:rStyle w:val="Hyperlink"/>
            <w:rFonts w:ascii="Open Sans" w:hAnsi="Open Sans" w:cs="Open Sans"/>
          </w:rPr>
          <w:t xml:space="preserve"> Lord's prayer as a paradigm of Christian prayer</w:t>
        </w:r>
      </w:hyperlink>
      <w:r w:rsidR="00C41CDE">
        <w:rPr>
          <w:rStyle w:val="Hyperlink"/>
          <w:rFonts w:ascii="Open Sans" w:hAnsi="Open Sans" w:cs="Open Sans"/>
        </w:rPr>
        <w:t>.</w:t>
      </w:r>
    </w:p>
    <w:p w14:paraId="6C6192FD" w14:textId="7A923B30" w:rsidR="00E17CF1" w:rsidRPr="00D85954" w:rsidRDefault="003274E3"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E17CF1" w:rsidRPr="00D85954">
        <w:rPr>
          <w:rFonts w:ascii="Open Sans" w:hAnsi="Open Sans" w:cs="Open Sans"/>
          <w:color w:val="auto"/>
        </w:rPr>
        <w:t>John 9:3.</w:t>
      </w:r>
    </w:p>
    <w:p w14:paraId="23A2938A" w14:textId="5AE9B19E" w:rsidR="00E17CF1" w:rsidRPr="00D85954" w:rsidRDefault="003274E3" w:rsidP="000E7D33">
      <w:pPr>
        <w:pStyle w:val="ListParagraph"/>
        <w:numPr>
          <w:ilvl w:val="0"/>
          <w:numId w:val="3"/>
        </w:numPr>
        <w:spacing w:after="0"/>
        <w:ind w:left="363" w:hanging="357"/>
        <w:rPr>
          <w:rFonts w:ascii="Open Sans" w:hAnsi="Open Sans" w:cs="Open Sans"/>
          <w:color w:val="auto"/>
        </w:rPr>
      </w:pPr>
      <w:r w:rsidRPr="003274E3">
        <w:rPr>
          <w:rFonts w:ascii="Open Sans" w:hAnsi="Open Sans" w:cs="Open Sans"/>
          <w:color w:val="auto"/>
        </w:rPr>
        <w:t>Visit the website:</w:t>
      </w:r>
      <w:r w:rsidRPr="003274E3">
        <w:rPr>
          <w:color w:val="auto"/>
        </w:rPr>
        <w:t xml:space="preserve"> </w:t>
      </w:r>
      <w:hyperlink r:id="rId19" w:history="1">
        <w:r w:rsidR="00C52F4E">
          <w:rPr>
            <w:rStyle w:val="Hyperlink"/>
            <w:rFonts w:ascii="Open Sans" w:hAnsi="Open Sans" w:cs="Open Sans"/>
          </w:rPr>
          <w:t>B</w:t>
        </w:r>
        <w:r w:rsidR="00E17CF1" w:rsidRPr="00D85954">
          <w:rPr>
            <w:rStyle w:val="Hyperlink"/>
            <w:rFonts w:ascii="Open Sans" w:hAnsi="Open Sans" w:cs="Open Sans"/>
          </w:rPr>
          <w:t>ible</w:t>
        </w:r>
        <w:r w:rsidR="00C52F4E">
          <w:rPr>
            <w:rStyle w:val="Hyperlink"/>
            <w:rFonts w:ascii="Open Sans" w:hAnsi="Open Sans" w:cs="Open Sans"/>
          </w:rPr>
          <w:t xml:space="preserve"> G</w:t>
        </w:r>
        <w:r w:rsidR="00E17CF1" w:rsidRPr="00D85954">
          <w:rPr>
            <w:rStyle w:val="Hyperlink"/>
            <w:rFonts w:ascii="Open Sans" w:hAnsi="Open Sans" w:cs="Open Sans"/>
          </w:rPr>
          <w:t>ateway</w:t>
        </w:r>
      </w:hyperlink>
      <w:r w:rsidR="00E17CF1" w:rsidRPr="00D85954">
        <w:rPr>
          <w:rStyle w:val="Hyperlink"/>
          <w:rFonts w:ascii="Open Sans" w:hAnsi="Open Sans" w:cs="Open Sans"/>
          <w:color w:val="auto"/>
          <w:u w:val="none"/>
        </w:rPr>
        <w:t xml:space="preserve"> – </w:t>
      </w:r>
      <w:r w:rsidR="00E17CF1" w:rsidRPr="00D85954">
        <w:rPr>
          <w:rFonts w:ascii="Open Sans" w:hAnsi="Open Sans" w:cs="Open Sans"/>
          <w:color w:val="auto"/>
        </w:rPr>
        <w:t xml:space="preserve">keyword soul will give all </w:t>
      </w:r>
      <w:r w:rsidR="004B5590" w:rsidRPr="00D85954">
        <w:rPr>
          <w:rFonts w:ascii="Open Sans" w:hAnsi="Open Sans" w:cs="Open Sans"/>
          <w:color w:val="auto"/>
        </w:rPr>
        <w:t>references;</w:t>
      </w:r>
      <w:r w:rsidR="00E17CF1" w:rsidRPr="00D85954">
        <w:rPr>
          <w:rFonts w:ascii="Open Sans" w:hAnsi="Open Sans" w:cs="Open Sans"/>
          <w:color w:val="auto"/>
        </w:rPr>
        <w:t xml:space="preserve"> filter can then be applied.</w:t>
      </w:r>
    </w:p>
    <w:p w14:paraId="62CF0AEC" w14:textId="2AF2A341" w:rsidR="00E17CF1" w:rsidRPr="00D85954" w:rsidRDefault="003274E3" w:rsidP="000E7D33">
      <w:pPr>
        <w:pStyle w:val="ListParagraph"/>
        <w:numPr>
          <w:ilvl w:val="0"/>
          <w:numId w:val="3"/>
        </w:numPr>
        <w:spacing w:after="0"/>
        <w:ind w:left="363"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0" w:history="1">
        <w:r>
          <w:rPr>
            <w:rStyle w:val="Hyperlink"/>
            <w:rFonts w:ascii="Open Sans" w:hAnsi="Open Sans" w:cs="Open Sans"/>
          </w:rPr>
          <w:t>Catholic</w:t>
        </w:r>
        <w:r w:rsidR="00E17CF1" w:rsidRPr="00D85954">
          <w:rPr>
            <w:rStyle w:val="Hyperlink"/>
            <w:rFonts w:ascii="Open Sans" w:hAnsi="Open Sans" w:cs="Open Sans"/>
          </w:rPr>
          <w:t xml:space="preserve"> – </w:t>
        </w:r>
        <w:r>
          <w:rPr>
            <w:rStyle w:val="Hyperlink"/>
            <w:rFonts w:ascii="Open Sans" w:hAnsi="Open Sans" w:cs="Open Sans"/>
          </w:rPr>
          <w:t>R</w:t>
        </w:r>
        <w:r w:rsidR="00E17CF1" w:rsidRPr="00D85954">
          <w:rPr>
            <w:rStyle w:val="Hyperlink"/>
            <w:rFonts w:ascii="Open Sans" w:hAnsi="Open Sans" w:cs="Open Sans"/>
          </w:rPr>
          <w:t>esurrection of the body</w:t>
        </w:r>
      </w:hyperlink>
      <w:r w:rsidR="00C41CDE">
        <w:rPr>
          <w:rStyle w:val="Hyperlink"/>
          <w:rFonts w:ascii="Open Sans" w:hAnsi="Open Sans" w:cs="Open Sans"/>
        </w:rPr>
        <w:t>.</w:t>
      </w:r>
    </w:p>
    <w:p w14:paraId="24AA62E0" w14:textId="5B575F28" w:rsidR="00E17CF1" w:rsidRPr="00D85954" w:rsidRDefault="003274E3"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E17CF1" w:rsidRPr="003274E3">
        <w:rPr>
          <w:rFonts w:ascii="Open Sans" w:hAnsi="Open Sans" w:cs="Open Sans"/>
          <w:i/>
          <w:iCs/>
          <w:color w:val="auto"/>
        </w:rPr>
        <w:t>Catechism of the Catholic Church 1021–1041</w:t>
      </w:r>
      <w:r w:rsidR="00E17CF1" w:rsidRPr="00D85954">
        <w:rPr>
          <w:rFonts w:ascii="Open Sans" w:hAnsi="Open Sans" w:cs="Open Sans"/>
          <w:color w:val="auto"/>
        </w:rPr>
        <w:t>.</w:t>
      </w:r>
    </w:p>
    <w:p w14:paraId="030BBCEE" w14:textId="3F6EA52C" w:rsidR="00E17CF1" w:rsidRPr="00D85954" w:rsidRDefault="003274E3" w:rsidP="000E7D33">
      <w:pPr>
        <w:pStyle w:val="ListParagraph"/>
        <w:numPr>
          <w:ilvl w:val="0"/>
          <w:numId w:val="3"/>
        </w:numPr>
        <w:spacing w:after="0"/>
        <w:ind w:left="363"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1" w:history="1">
        <w:r>
          <w:rPr>
            <w:rStyle w:val="Hyperlink"/>
            <w:rFonts w:ascii="Open Sans" w:hAnsi="Open Sans" w:cs="Open Sans"/>
          </w:rPr>
          <w:t>What Christians Want to Know</w:t>
        </w:r>
        <w:r w:rsidR="00E17CF1" w:rsidRPr="00D85954">
          <w:rPr>
            <w:rStyle w:val="Hyperlink"/>
            <w:rFonts w:ascii="Open Sans" w:hAnsi="Open Sans" w:cs="Open Sans"/>
          </w:rPr>
          <w:t xml:space="preserve"> – </w:t>
        </w:r>
        <w:r>
          <w:rPr>
            <w:rStyle w:val="Hyperlink"/>
            <w:rFonts w:ascii="Open Sans" w:hAnsi="Open Sans" w:cs="Open Sans"/>
          </w:rPr>
          <w:t>W</w:t>
        </w:r>
        <w:r w:rsidR="00E17CF1" w:rsidRPr="00D85954">
          <w:rPr>
            <w:rStyle w:val="Hyperlink"/>
            <w:rFonts w:ascii="Open Sans" w:hAnsi="Open Sans" w:cs="Open Sans"/>
          </w:rPr>
          <w:t>hat does the bible say Heaven is like?</w:t>
        </w:r>
      </w:hyperlink>
    </w:p>
    <w:p w14:paraId="084A3551" w14:textId="77777777" w:rsidR="00E17CF1" w:rsidRPr="006D7362" w:rsidRDefault="00E17CF1" w:rsidP="006D7362">
      <w:pPr>
        <w:spacing w:line="240" w:lineRule="auto"/>
        <w:rPr>
          <w:rFonts w:ascii="Arial" w:hAnsi="Arial" w:cs="Arial"/>
        </w:rPr>
      </w:pPr>
    </w:p>
    <w:p w14:paraId="79024D5A" w14:textId="77777777" w:rsidR="00A7329F" w:rsidRPr="00247600" w:rsidRDefault="00A7329F" w:rsidP="001F0864">
      <w:pPr>
        <w:spacing w:line="240" w:lineRule="auto"/>
        <w:rPr>
          <w:rFonts w:ascii="Open Sans Medium" w:hAnsi="Open Sans Medium" w:cs="Open Sans Medium"/>
          <w:b/>
          <w:bCs/>
          <w:color w:val="371376"/>
          <w:sz w:val="28"/>
          <w:szCs w:val="32"/>
        </w:rPr>
      </w:pPr>
    </w:p>
    <w:p w14:paraId="635E6693" w14:textId="77777777" w:rsidR="00D85954" w:rsidRDefault="00D85954">
      <w:pPr>
        <w:spacing w:line="240" w:lineRule="auto"/>
        <w:rPr>
          <w:rFonts w:ascii="Open Sans Medium" w:eastAsiaTheme="majorEastAsia" w:hAnsi="Open Sans Medium" w:cs="Open Sans Medium"/>
          <w:b/>
          <w:bCs/>
          <w:color w:val="371376"/>
          <w:sz w:val="36"/>
          <w:szCs w:val="36"/>
          <w:lang w:val="en-US" w:eastAsia="en-US"/>
        </w:rPr>
      </w:pPr>
      <w:r>
        <w:rPr>
          <w:rFonts w:ascii="Open Sans Medium" w:hAnsi="Open Sans Medium" w:cs="Open Sans Medium"/>
          <w:color w:val="371376"/>
          <w:sz w:val="36"/>
          <w:szCs w:val="36"/>
        </w:rPr>
        <w:br w:type="page"/>
      </w:r>
    </w:p>
    <w:p w14:paraId="30785A62" w14:textId="77777777" w:rsidR="00927EED" w:rsidRPr="00927EED" w:rsidRDefault="00927EED" w:rsidP="00E17CF1">
      <w:pPr>
        <w:pStyle w:val="AQASectionTitle1"/>
        <w:rPr>
          <w:rFonts w:ascii="Open Sans Medium" w:hAnsi="Open Sans Medium" w:cs="Open Sans Medium"/>
          <w:color w:val="371376"/>
          <w:sz w:val="28"/>
          <w:szCs w:val="28"/>
        </w:rPr>
      </w:pPr>
      <w:bookmarkStart w:id="7" w:name="good_conduct_key"/>
      <w:bookmarkEnd w:id="7"/>
      <w:r w:rsidRPr="00927EED">
        <w:rPr>
          <w:rFonts w:ascii="Open Sans Medium" w:hAnsi="Open Sans Medium" w:cs="Open Sans Medium"/>
          <w:color w:val="371376"/>
          <w:sz w:val="28"/>
          <w:szCs w:val="28"/>
        </w:rPr>
        <w:lastRenderedPageBreak/>
        <w:t>Topic</w:t>
      </w:r>
    </w:p>
    <w:p w14:paraId="7FCA3172" w14:textId="14303F31" w:rsidR="00E17CF1" w:rsidRPr="00927EED" w:rsidRDefault="00E17CF1"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Good conduct and key moral principles</w:t>
      </w:r>
      <w:r w:rsidR="00927EED" w:rsidRPr="00927EED">
        <w:rPr>
          <w:rFonts w:ascii="Open Sans" w:hAnsi="Open Sans" w:cs="Open Sans"/>
          <w:b w:val="0"/>
          <w:bCs w:val="0"/>
          <w:color w:val="auto"/>
          <w:sz w:val="22"/>
          <w:szCs w:val="22"/>
        </w:rPr>
        <w:t>.</w:t>
      </w:r>
    </w:p>
    <w:p w14:paraId="0AD7E47E" w14:textId="77777777" w:rsidR="00E17CF1" w:rsidRDefault="00E17CF1" w:rsidP="00E17CF1">
      <w:pPr>
        <w:spacing w:line="240" w:lineRule="auto"/>
        <w:rPr>
          <w:rFonts w:ascii="Open Sans" w:hAnsi="Open Sans" w:cs="Open Sans"/>
          <w:szCs w:val="22"/>
        </w:rPr>
      </w:pPr>
    </w:p>
    <w:p w14:paraId="45474FE3" w14:textId="77777777" w:rsidR="00927EED" w:rsidRPr="00927EED" w:rsidRDefault="00927EED" w:rsidP="00927EE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176575D7" w14:textId="5BD0859D" w:rsidR="00E17CF1" w:rsidRPr="00927EED" w:rsidRDefault="00E17CF1" w:rsidP="00E17CF1">
      <w:pPr>
        <w:spacing w:line="240" w:lineRule="auto"/>
        <w:rPr>
          <w:rFonts w:ascii="Open Sans" w:hAnsi="Open Sans" w:cs="Open Sans"/>
          <w:szCs w:val="22"/>
        </w:rPr>
      </w:pPr>
      <w:r w:rsidRPr="00927EED">
        <w:rPr>
          <w:rFonts w:ascii="Open Sans" w:hAnsi="Open Sans" w:cs="Open Sans"/>
          <w:szCs w:val="22"/>
        </w:rPr>
        <w:t>Week 6-7</w:t>
      </w:r>
      <w:r w:rsidR="00927EED" w:rsidRPr="00927EED">
        <w:rPr>
          <w:rFonts w:ascii="Open Sans" w:hAnsi="Open Sans" w:cs="Open Sans"/>
          <w:szCs w:val="22"/>
        </w:rPr>
        <w:t>.</w:t>
      </w:r>
    </w:p>
    <w:p w14:paraId="2A667832" w14:textId="77777777" w:rsidR="00E17CF1" w:rsidRPr="00927EED" w:rsidRDefault="00E17CF1" w:rsidP="00E17CF1">
      <w:pPr>
        <w:spacing w:line="240" w:lineRule="auto"/>
        <w:rPr>
          <w:rFonts w:ascii="Open Sans" w:hAnsi="Open Sans" w:cs="Open Sans"/>
          <w:szCs w:val="22"/>
        </w:rPr>
      </w:pPr>
      <w:r w:rsidRPr="00927EED">
        <w:rPr>
          <w:rFonts w:ascii="Open Sans" w:hAnsi="Open Sans" w:cs="Open Sans"/>
          <w:szCs w:val="22"/>
        </w:rPr>
        <w:t xml:space="preserve">  </w:t>
      </w:r>
    </w:p>
    <w:p w14:paraId="381DEDC2" w14:textId="2A022ECF" w:rsidR="00E17CF1" w:rsidRDefault="00E17CF1" w:rsidP="00E17CF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Guidance</w:t>
      </w:r>
      <w:r w:rsidR="00F13307">
        <w:rPr>
          <w:rFonts w:ascii="Open Sans Medium" w:hAnsi="Open Sans Medium" w:cs="Open Sans Medium"/>
          <w:b/>
          <w:bCs/>
          <w:color w:val="371376"/>
          <w:sz w:val="28"/>
          <w:szCs w:val="32"/>
        </w:rPr>
        <w:t xml:space="preserve"> and learning outcomes</w:t>
      </w:r>
    </w:p>
    <w:p w14:paraId="19E0DFE9"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Links back to purpose of life and God as omnipotent creator and controller of all things.</w:t>
      </w:r>
    </w:p>
    <w:p w14:paraId="5F88EAE2" w14:textId="47DD1DE8"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Key differences in Christian thinking</w:t>
      </w:r>
      <w:r w:rsidR="002C3E9A">
        <w:rPr>
          <w:rFonts w:ascii="Open Sans" w:hAnsi="Open Sans" w:cs="Open Sans"/>
          <w:color w:val="auto"/>
        </w:rPr>
        <w:t xml:space="preserve"> should be addressed. </w:t>
      </w:r>
    </w:p>
    <w:p w14:paraId="4C458C83" w14:textId="59F46CFE" w:rsidR="00E17CF1"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Links with ethics </w:t>
      </w:r>
      <w:r w:rsidR="002C3E9A">
        <w:rPr>
          <w:rFonts w:ascii="Open Sans" w:hAnsi="Open Sans" w:cs="Open Sans"/>
          <w:color w:val="auto"/>
        </w:rPr>
        <w:t>can be made</w:t>
      </w:r>
      <w:r w:rsidR="00394525">
        <w:rPr>
          <w:rFonts w:ascii="Open Sans" w:hAnsi="Open Sans" w:cs="Open Sans"/>
          <w:color w:val="auto"/>
        </w:rPr>
        <w:t>,</w:t>
      </w:r>
      <w:r w:rsidRPr="00E04BF0">
        <w:rPr>
          <w:rFonts w:ascii="Open Sans" w:hAnsi="Open Sans" w:cs="Open Sans"/>
          <w:color w:val="auto"/>
        </w:rPr>
        <w:t xml:space="preserve"> but </w:t>
      </w:r>
      <w:r w:rsidR="002C3E9A">
        <w:rPr>
          <w:rFonts w:ascii="Open Sans" w:hAnsi="Open Sans" w:cs="Open Sans"/>
          <w:color w:val="auto"/>
        </w:rPr>
        <w:t xml:space="preserve">keep </w:t>
      </w:r>
      <w:r w:rsidRPr="00E04BF0">
        <w:rPr>
          <w:rFonts w:ascii="Open Sans" w:hAnsi="Open Sans" w:cs="Open Sans"/>
          <w:color w:val="auto"/>
        </w:rPr>
        <w:t>very focused</w:t>
      </w:r>
      <w:r w:rsidR="002C3E9A">
        <w:rPr>
          <w:rFonts w:ascii="Open Sans" w:hAnsi="Open Sans" w:cs="Open Sans"/>
          <w:color w:val="auto"/>
        </w:rPr>
        <w:t>, eg</w:t>
      </w:r>
      <w:r w:rsidR="008447F0">
        <w:rPr>
          <w:rFonts w:ascii="Open Sans" w:hAnsi="Open Sans" w:cs="Open Sans"/>
          <w:color w:val="auto"/>
        </w:rPr>
        <w:t>:</w:t>
      </w:r>
      <w:r w:rsidR="002C3E9A">
        <w:rPr>
          <w:rFonts w:ascii="Open Sans" w:hAnsi="Open Sans" w:cs="Open Sans"/>
          <w:color w:val="auto"/>
        </w:rPr>
        <w:t xml:space="preserve"> </w:t>
      </w:r>
    </w:p>
    <w:p w14:paraId="249998F9" w14:textId="77777777" w:rsidR="008447F0" w:rsidRPr="008447F0" w:rsidRDefault="00E17CF1" w:rsidP="008447F0">
      <w:pPr>
        <w:pStyle w:val="ListParagraph"/>
        <w:numPr>
          <w:ilvl w:val="1"/>
          <w:numId w:val="4"/>
        </w:numPr>
        <w:spacing w:after="0"/>
        <w:ind w:hanging="357"/>
        <w:rPr>
          <w:rFonts w:ascii="Open Sans" w:hAnsi="Open Sans" w:cs="Open Sans"/>
          <w:color w:val="auto"/>
        </w:rPr>
      </w:pPr>
      <w:r w:rsidRPr="008447F0">
        <w:rPr>
          <w:rFonts w:ascii="Open Sans" w:hAnsi="Open Sans" w:cs="Open Sans"/>
          <w:color w:val="auto"/>
        </w:rPr>
        <w:t>Core discussion (1) whether the sanctity of life applies to the embryo and the unborn child.</w:t>
      </w:r>
    </w:p>
    <w:p w14:paraId="206D3B8D" w14:textId="11131858" w:rsidR="00E17CF1" w:rsidRPr="008447F0" w:rsidRDefault="00E17CF1" w:rsidP="008447F0">
      <w:pPr>
        <w:pStyle w:val="ListParagraph"/>
        <w:numPr>
          <w:ilvl w:val="1"/>
          <w:numId w:val="4"/>
        </w:numPr>
        <w:spacing w:after="0"/>
        <w:ind w:hanging="357"/>
        <w:rPr>
          <w:rFonts w:ascii="Open Sans" w:hAnsi="Open Sans" w:cs="Open Sans"/>
          <w:color w:val="auto"/>
        </w:rPr>
      </w:pPr>
      <w:r w:rsidRPr="008447F0">
        <w:rPr>
          <w:rFonts w:ascii="Open Sans" w:hAnsi="Open Sans" w:cs="Open Sans"/>
          <w:color w:val="auto"/>
        </w:rPr>
        <w:t>Core discussion (2) whether use of Weapons of Mass Destruction (WMD), nuclear and/or biological, could ever be part of a just war.</w:t>
      </w:r>
    </w:p>
    <w:p w14:paraId="6D542C53"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Justification by works: the view that individuals can earn their way into heaven through ‘good works’. </w:t>
      </w:r>
    </w:p>
    <w:p w14:paraId="00538DD1"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Reminder: parable of the sheep and the goats.</w:t>
      </w:r>
    </w:p>
    <w:p w14:paraId="533F3973" w14:textId="338E5A5B"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James 2:24</w:t>
      </w:r>
      <w:r w:rsidR="002C3E9A">
        <w:rPr>
          <w:rFonts w:ascii="Open Sans" w:hAnsi="Open Sans" w:cs="Open Sans"/>
          <w:color w:val="auto"/>
        </w:rPr>
        <w:t>,2</w:t>
      </w:r>
      <w:r w:rsidRPr="00E04BF0">
        <w:rPr>
          <w:rFonts w:ascii="Open Sans" w:hAnsi="Open Sans" w:cs="Open Sans"/>
          <w:color w:val="auto"/>
        </w:rPr>
        <w:t>6</w:t>
      </w:r>
      <w:r w:rsidR="002C3E9A">
        <w:rPr>
          <w:rFonts w:ascii="Open Sans" w:hAnsi="Open Sans" w:cs="Open Sans"/>
          <w:color w:val="auto"/>
        </w:rPr>
        <w:t xml:space="preserve">; </w:t>
      </w:r>
      <w:r w:rsidRPr="00E04BF0">
        <w:rPr>
          <w:rFonts w:ascii="Open Sans" w:hAnsi="Open Sans" w:cs="Open Sans"/>
          <w:color w:val="auto"/>
        </w:rPr>
        <w:t>1 John 2.4.</w:t>
      </w:r>
    </w:p>
    <w:p w14:paraId="15CE9A6E" w14:textId="72496E49"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Justification by faith: the view that people have to be saved by God</w:t>
      </w:r>
      <w:r w:rsidR="00394525">
        <w:rPr>
          <w:rFonts w:ascii="Open Sans" w:hAnsi="Open Sans" w:cs="Open Sans"/>
          <w:color w:val="auto"/>
        </w:rPr>
        <w:t>. This is</w:t>
      </w:r>
      <w:r w:rsidRPr="00E04BF0">
        <w:rPr>
          <w:rFonts w:ascii="Open Sans" w:hAnsi="Open Sans" w:cs="Open Sans"/>
          <w:color w:val="auto"/>
        </w:rPr>
        <w:t xml:space="preserve"> a gift from God that has to be accepted through faith.</w:t>
      </w:r>
    </w:p>
    <w:p w14:paraId="5BF5A07D"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Romans: 3:28; 4:5; 5:1.</w:t>
      </w:r>
    </w:p>
    <w:p w14:paraId="4697BF09"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Arguments against the claim that the use of weapons of mass destruction could be part of a just war.</w:t>
      </w:r>
    </w:p>
    <w:p w14:paraId="28A104FB" w14:textId="77777777"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Predestination: seen by some Christians as the obvious consequence of God’s role as omnipotent creator and controller. See Calvin extract.</w:t>
      </w:r>
    </w:p>
    <w:p w14:paraId="75FE3766" w14:textId="73A8AA7A"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According to Christian teaching, what does the role of ‘steward’ involve in relation to animal life and the environment?</w:t>
      </w:r>
    </w:p>
    <w:p w14:paraId="49EB7A63" w14:textId="4BDB9492" w:rsidR="00E17CF1" w:rsidRPr="00E04BF0" w:rsidRDefault="00E17CF1"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As new knowledge about the impact of human activity on the environment is made available, the role of steward has to change. Explain why, with reference to</w:t>
      </w:r>
      <w:r w:rsidR="00E64CA8">
        <w:rPr>
          <w:rFonts w:ascii="Open Sans" w:hAnsi="Open Sans" w:cs="Open Sans"/>
          <w:color w:val="auto"/>
        </w:rPr>
        <w:t>, for example,</w:t>
      </w:r>
      <w:r w:rsidRPr="00E04BF0">
        <w:rPr>
          <w:rFonts w:ascii="Open Sans" w:hAnsi="Open Sans" w:cs="Open Sans"/>
          <w:color w:val="auto"/>
        </w:rPr>
        <w:t xml:space="preserve"> global warming and the damage done to the environment by plastic.</w:t>
      </w:r>
    </w:p>
    <w:p w14:paraId="0C18B299" w14:textId="77777777" w:rsidR="00E17CF1" w:rsidRDefault="00E17CF1" w:rsidP="00E17CF1">
      <w:pPr>
        <w:ind w:left="6"/>
        <w:rPr>
          <w:rFonts w:ascii="Open Sans" w:hAnsi="Open Sans" w:cs="Open Sans"/>
        </w:rPr>
      </w:pPr>
    </w:p>
    <w:p w14:paraId="4EF04087" w14:textId="0729045D" w:rsidR="00E17CF1" w:rsidRDefault="00F13307" w:rsidP="00E17CF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E17CF1">
        <w:rPr>
          <w:rFonts w:ascii="Open Sans Medium" w:hAnsi="Open Sans Medium" w:cs="Open Sans Medium"/>
          <w:b/>
          <w:bCs/>
          <w:color w:val="371376"/>
          <w:sz w:val="28"/>
          <w:szCs w:val="32"/>
        </w:rPr>
        <w:t xml:space="preserve">earning activities </w:t>
      </w:r>
    </w:p>
    <w:p w14:paraId="79DCECCA" w14:textId="77777777" w:rsidR="00E17CF1" w:rsidRPr="00E04BF0" w:rsidRDefault="00E17CF1"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Discuss the influence of these beliefs on Christian understandings of the importance of good moral conduct.</w:t>
      </w:r>
    </w:p>
    <w:p w14:paraId="2B74ECFB" w14:textId="537A4DF5" w:rsidR="00E17CF1" w:rsidRPr="00E04BF0" w:rsidRDefault="00E17CF1"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Independent research on both doctrines</w:t>
      </w:r>
      <w:r w:rsidR="00394525">
        <w:rPr>
          <w:rFonts w:ascii="Open Sans" w:hAnsi="Open Sans" w:cs="Open Sans"/>
          <w:color w:val="auto"/>
        </w:rPr>
        <w:t>. Student should write</w:t>
      </w:r>
      <w:r w:rsidRPr="00E04BF0">
        <w:rPr>
          <w:rFonts w:ascii="Open Sans" w:hAnsi="Open Sans" w:cs="Open Sans"/>
          <w:color w:val="auto"/>
        </w:rPr>
        <w:t xml:space="preserve"> 350 words in each case on ‘what do they mean</w:t>
      </w:r>
      <w:r w:rsidR="00E64CA8">
        <w:rPr>
          <w:rFonts w:ascii="Open Sans" w:hAnsi="Open Sans" w:cs="Open Sans"/>
          <w:color w:val="auto"/>
        </w:rPr>
        <w:t>?</w:t>
      </w:r>
      <w:r w:rsidRPr="00E04BF0">
        <w:rPr>
          <w:rFonts w:ascii="Open Sans" w:hAnsi="Open Sans" w:cs="Open Sans"/>
          <w:color w:val="auto"/>
        </w:rPr>
        <w:t>’</w:t>
      </w:r>
    </w:p>
    <w:p w14:paraId="3FB42CBB" w14:textId="030763C3" w:rsidR="00E17CF1" w:rsidRPr="00E04BF0" w:rsidRDefault="00E17CF1"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Discuss different Christian views about when embryo/unborn child is a person deserving of rights. How</w:t>
      </w:r>
      <w:r w:rsidR="00394525">
        <w:rPr>
          <w:rFonts w:ascii="Open Sans" w:hAnsi="Open Sans" w:cs="Open Sans"/>
          <w:color w:val="auto"/>
        </w:rPr>
        <w:t xml:space="preserve"> are</w:t>
      </w:r>
      <w:r w:rsidRPr="00E04BF0">
        <w:rPr>
          <w:rFonts w:ascii="Open Sans" w:hAnsi="Open Sans" w:cs="Open Sans"/>
          <w:color w:val="auto"/>
        </w:rPr>
        <w:t xml:space="preserve"> these views justified by the different groups</w:t>
      </w:r>
      <w:r w:rsidR="00394525">
        <w:rPr>
          <w:rFonts w:ascii="Open Sans" w:hAnsi="Open Sans" w:cs="Open Sans"/>
          <w:color w:val="auto"/>
        </w:rPr>
        <w:t>?</w:t>
      </w:r>
    </w:p>
    <w:p w14:paraId="5ECBDAA9" w14:textId="77777777" w:rsidR="00E17CF1" w:rsidRPr="00E04BF0" w:rsidRDefault="00E17CF1"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Research the meaning of both dominion and stewardship and explain the difference between them.</w:t>
      </w:r>
    </w:p>
    <w:p w14:paraId="67282B88" w14:textId="77777777" w:rsidR="00E17CF1" w:rsidRDefault="00E17CF1" w:rsidP="00E17CF1">
      <w:pPr>
        <w:rPr>
          <w:rFonts w:ascii="Arial" w:hAnsi="Arial" w:cs="Arial"/>
          <w:b/>
        </w:rPr>
      </w:pPr>
    </w:p>
    <w:p w14:paraId="0B1AEAE2" w14:textId="77777777" w:rsidR="00E17CF1" w:rsidRDefault="00E17CF1" w:rsidP="00E17CF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4EA5D64C" w14:textId="560F762C" w:rsidR="00E17CF1" w:rsidRPr="00E04BF0" w:rsidRDefault="003274E3"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2" w:history="1">
        <w:r>
          <w:rPr>
            <w:rStyle w:val="Hyperlink"/>
            <w:rFonts w:ascii="Open Sans" w:hAnsi="Open Sans" w:cs="Open Sans"/>
          </w:rPr>
          <w:t>Theologian-Theology – J</w:t>
        </w:r>
        <w:r w:rsidR="00E17CF1" w:rsidRPr="00E04BF0">
          <w:rPr>
            <w:rStyle w:val="Hyperlink"/>
            <w:rFonts w:ascii="Open Sans" w:hAnsi="Open Sans" w:cs="Open Sans"/>
          </w:rPr>
          <w:t>ohn Calvin on predestination</w:t>
        </w:r>
      </w:hyperlink>
      <w:r w:rsidR="00C41CDE">
        <w:rPr>
          <w:rStyle w:val="Hyperlink"/>
          <w:rFonts w:ascii="Open Sans" w:hAnsi="Open Sans" w:cs="Open Sans"/>
        </w:rPr>
        <w:t>.</w:t>
      </w:r>
    </w:p>
    <w:p w14:paraId="5FFB7848" w14:textId="2A35651B" w:rsidR="00E17CF1" w:rsidRPr="00E04BF0" w:rsidRDefault="003274E3"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3" w:history="1">
        <w:r w:rsidRPr="003274E3">
          <w:rPr>
            <w:rStyle w:val="Hyperlink"/>
            <w:rFonts w:ascii="Open Sans" w:hAnsi="Open Sans" w:cs="Open Sans"/>
          </w:rPr>
          <w:t>Learn Religions</w:t>
        </w:r>
        <w:r w:rsidR="00E17CF1" w:rsidRPr="003274E3">
          <w:rPr>
            <w:rStyle w:val="Hyperlink"/>
            <w:rFonts w:ascii="Open Sans" w:hAnsi="Open Sans" w:cs="Open Sans"/>
          </w:rPr>
          <w:t xml:space="preserve"> – </w:t>
        </w:r>
        <w:r w:rsidRPr="003274E3">
          <w:rPr>
            <w:rStyle w:val="Hyperlink"/>
            <w:rFonts w:ascii="Open Sans" w:hAnsi="Open Sans" w:cs="Open Sans"/>
          </w:rPr>
          <w:t>T</w:t>
        </w:r>
        <w:r w:rsidR="00E17CF1" w:rsidRPr="003274E3">
          <w:rPr>
            <w:rStyle w:val="Hyperlink"/>
            <w:rFonts w:ascii="Open Sans" w:hAnsi="Open Sans" w:cs="Open Sans"/>
          </w:rPr>
          <w:t>he just war theory</w:t>
        </w:r>
        <w:r w:rsidRPr="003274E3">
          <w:rPr>
            <w:rStyle w:val="Hyperlink"/>
            <w:rFonts w:ascii="Open Sans" w:hAnsi="Open Sans" w:cs="Open Sans"/>
          </w:rPr>
          <w:t xml:space="preserve"> of the Catholic Church</w:t>
        </w:r>
      </w:hyperlink>
      <w:r w:rsidR="00C41CDE">
        <w:rPr>
          <w:rStyle w:val="Hyperlink"/>
          <w:rFonts w:ascii="Open Sans" w:hAnsi="Open Sans" w:cs="Open Sans"/>
        </w:rPr>
        <w:t>.</w:t>
      </w:r>
      <w:r>
        <w:rPr>
          <w:rStyle w:val="Hyperlink"/>
          <w:rFonts w:ascii="Open Sans" w:hAnsi="Open Sans" w:cs="Open Sans"/>
        </w:rPr>
        <w:t xml:space="preserve"> </w:t>
      </w:r>
    </w:p>
    <w:p w14:paraId="055AC235" w14:textId="07233D4C" w:rsidR="00E17CF1" w:rsidRPr="00E04BF0" w:rsidRDefault="003274E3"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E17CF1" w:rsidRPr="00E04BF0">
        <w:rPr>
          <w:rFonts w:ascii="Open Sans" w:hAnsi="Open Sans" w:cs="Open Sans"/>
          <w:color w:val="auto"/>
        </w:rPr>
        <w:t>Genesis 1:26, 28.</w:t>
      </w:r>
    </w:p>
    <w:p w14:paraId="5A957A94" w14:textId="5D747E98" w:rsidR="00E17CF1" w:rsidRPr="00E04BF0" w:rsidRDefault="003274E3" w:rsidP="000E7D33">
      <w:pPr>
        <w:pStyle w:val="ListParagraph"/>
        <w:numPr>
          <w:ilvl w:val="0"/>
          <w:numId w:val="3"/>
        </w:numPr>
        <w:spacing w:after="0"/>
        <w:ind w:left="363" w:hanging="357"/>
        <w:rPr>
          <w:rFonts w:ascii="Open Sans" w:hAnsi="Open Sans" w:cs="Open Sans"/>
          <w:color w:val="auto"/>
        </w:rPr>
      </w:pPr>
      <w:r w:rsidRPr="003274E3">
        <w:rPr>
          <w:rFonts w:ascii="Open Sans" w:hAnsi="Open Sans" w:cs="Open Sans"/>
          <w:color w:val="auto"/>
        </w:rPr>
        <w:t>Read:</w:t>
      </w:r>
      <w:r w:rsidRPr="003274E3">
        <w:rPr>
          <w:color w:val="auto"/>
        </w:rPr>
        <w:t xml:space="preserve"> </w:t>
      </w:r>
      <w:hyperlink r:id="rId24" w:history="1">
        <w:r w:rsidR="00E17CF1" w:rsidRPr="00E04BF0">
          <w:rPr>
            <w:rStyle w:val="Hyperlink"/>
            <w:rFonts w:ascii="Open Sans" w:hAnsi="Open Sans" w:cs="Open Sans"/>
          </w:rPr>
          <w:t>Revision – care for the planet/animal rights</w:t>
        </w:r>
      </w:hyperlink>
      <w:r w:rsidR="00C41CDE">
        <w:rPr>
          <w:rStyle w:val="Hyperlink"/>
          <w:rFonts w:ascii="Open Sans" w:hAnsi="Open Sans" w:cs="Open Sans"/>
        </w:rPr>
        <w:t>.</w:t>
      </w:r>
    </w:p>
    <w:p w14:paraId="20D71138" w14:textId="77777777" w:rsidR="00927EED" w:rsidRPr="00927EED" w:rsidRDefault="00927EED" w:rsidP="006F54D1">
      <w:pPr>
        <w:pStyle w:val="AQASectionTitle1"/>
        <w:rPr>
          <w:rFonts w:ascii="Open Sans Medium" w:hAnsi="Open Sans Medium" w:cs="Open Sans Medium"/>
          <w:color w:val="371376"/>
          <w:sz w:val="28"/>
          <w:szCs w:val="28"/>
        </w:rPr>
      </w:pPr>
      <w:bookmarkStart w:id="8" w:name="expressions_religious_identity"/>
      <w:bookmarkEnd w:id="8"/>
      <w:r w:rsidRPr="00927EED">
        <w:rPr>
          <w:rFonts w:ascii="Open Sans Medium" w:hAnsi="Open Sans Medium" w:cs="Open Sans Medium"/>
          <w:color w:val="371376"/>
          <w:sz w:val="28"/>
          <w:szCs w:val="28"/>
        </w:rPr>
        <w:lastRenderedPageBreak/>
        <w:t>Topic</w:t>
      </w:r>
    </w:p>
    <w:p w14:paraId="6EEFFF6F" w14:textId="75BC5AD8" w:rsidR="006F54D1" w:rsidRPr="00394525" w:rsidRDefault="00E8145C" w:rsidP="00927EED">
      <w:pPr>
        <w:pStyle w:val="AQASectionTitle1"/>
        <w:spacing w:before="0"/>
        <w:rPr>
          <w:rFonts w:ascii="Open Sans" w:hAnsi="Open Sans" w:cs="Open Sans"/>
          <w:b w:val="0"/>
          <w:bCs w:val="0"/>
          <w:color w:val="auto"/>
          <w:sz w:val="22"/>
          <w:szCs w:val="22"/>
        </w:rPr>
      </w:pPr>
      <w:r w:rsidRPr="00394525">
        <w:rPr>
          <w:rFonts w:ascii="Open Sans" w:hAnsi="Open Sans" w:cs="Open Sans"/>
          <w:b w:val="0"/>
          <w:bCs w:val="0"/>
          <w:color w:val="auto"/>
          <w:sz w:val="22"/>
          <w:szCs w:val="22"/>
        </w:rPr>
        <w:t>Expressions of religious identity</w:t>
      </w:r>
      <w:r w:rsidR="00927EED" w:rsidRPr="00394525">
        <w:rPr>
          <w:rFonts w:ascii="Open Sans" w:hAnsi="Open Sans" w:cs="Open Sans"/>
          <w:b w:val="0"/>
          <w:bCs w:val="0"/>
          <w:color w:val="auto"/>
          <w:sz w:val="22"/>
          <w:szCs w:val="22"/>
        </w:rPr>
        <w:t>.</w:t>
      </w:r>
    </w:p>
    <w:p w14:paraId="08273904" w14:textId="77777777" w:rsidR="006F54D1" w:rsidRPr="00927EED" w:rsidRDefault="006F54D1" w:rsidP="00927EED">
      <w:pPr>
        <w:spacing w:line="240" w:lineRule="auto"/>
        <w:rPr>
          <w:rFonts w:ascii="Open Sans" w:hAnsi="Open Sans" w:cs="Open Sans"/>
          <w:szCs w:val="22"/>
        </w:rPr>
      </w:pPr>
    </w:p>
    <w:p w14:paraId="5E7B4569" w14:textId="77777777" w:rsidR="00927EED" w:rsidRPr="00927EED" w:rsidRDefault="00927EED" w:rsidP="00927EE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63C3134F" w14:textId="3A22BFC9" w:rsidR="006F54D1" w:rsidRPr="00927EED" w:rsidRDefault="006F54D1" w:rsidP="006F54D1">
      <w:pPr>
        <w:spacing w:line="240" w:lineRule="auto"/>
        <w:rPr>
          <w:rFonts w:ascii="Open Sans" w:hAnsi="Open Sans" w:cs="Open Sans"/>
          <w:szCs w:val="22"/>
        </w:rPr>
      </w:pPr>
      <w:r w:rsidRPr="00927EED">
        <w:rPr>
          <w:rFonts w:ascii="Open Sans" w:hAnsi="Open Sans" w:cs="Open Sans"/>
          <w:szCs w:val="22"/>
        </w:rPr>
        <w:t>Week 7</w:t>
      </w:r>
      <w:r w:rsidR="00E8145C" w:rsidRPr="00927EED">
        <w:rPr>
          <w:rFonts w:ascii="Open Sans" w:hAnsi="Open Sans" w:cs="Open Sans"/>
          <w:szCs w:val="22"/>
        </w:rPr>
        <w:t>-8</w:t>
      </w:r>
      <w:r w:rsidR="00927EED" w:rsidRPr="00927EED">
        <w:rPr>
          <w:rFonts w:ascii="Open Sans" w:hAnsi="Open Sans" w:cs="Open Sans"/>
          <w:szCs w:val="22"/>
        </w:rPr>
        <w:t>.</w:t>
      </w:r>
    </w:p>
    <w:p w14:paraId="4DC8BB21" w14:textId="77777777" w:rsidR="006F54D1" w:rsidRPr="00927EED" w:rsidRDefault="006F54D1" w:rsidP="006F54D1">
      <w:pPr>
        <w:spacing w:line="240" w:lineRule="auto"/>
        <w:rPr>
          <w:rFonts w:ascii="Open Sans" w:hAnsi="Open Sans" w:cs="Open Sans"/>
          <w:szCs w:val="22"/>
        </w:rPr>
      </w:pPr>
      <w:r w:rsidRPr="00927EED">
        <w:rPr>
          <w:rFonts w:ascii="Open Sans" w:hAnsi="Open Sans" w:cs="Open Sans"/>
          <w:szCs w:val="22"/>
        </w:rPr>
        <w:t xml:space="preserve">  </w:t>
      </w:r>
    </w:p>
    <w:p w14:paraId="28BFBD60" w14:textId="3F0BBB95" w:rsidR="006F54D1" w:rsidRDefault="006F54D1" w:rsidP="006F54D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Guidance</w:t>
      </w:r>
      <w:r w:rsidR="00F13307">
        <w:rPr>
          <w:rFonts w:ascii="Open Sans Medium" w:hAnsi="Open Sans Medium" w:cs="Open Sans Medium"/>
          <w:b/>
          <w:bCs/>
          <w:color w:val="371376"/>
          <w:sz w:val="28"/>
          <w:szCs w:val="32"/>
        </w:rPr>
        <w:t xml:space="preserve"> and learning outcomes</w:t>
      </w:r>
    </w:p>
    <w:p w14:paraId="2FB1AB93" w14:textId="77777777" w:rsidR="00E8145C" w:rsidRPr="00E04BF0" w:rsidRDefault="00E8145C"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Limited to Catholic and Baptist for practice, understandings and importance.</w:t>
      </w:r>
    </w:p>
    <w:p w14:paraId="2FEE600F" w14:textId="61C2A107" w:rsidR="00E8145C" w:rsidRPr="008447F0" w:rsidRDefault="00E8145C"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Different understandings of Jesus’ actions at the last supper </w:t>
      </w:r>
      <w:r w:rsidR="000F4168">
        <w:rPr>
          <w:rFonts w:ascii="Open Sans" w:hAnsi="Open Sans" w:cs="Open Sans"/>
          <w:color w:val="auto"/>
        </w:rPr>
        <w:t xml:space="preserve">(could also explore how these link to </w:t>
      </w:r>
      <w:r w:rsidRPr="00E04BF0">
        <w:rPr>
          <w:rFonts w:ascii="Open Sans" w:hAnsi="Open Sans" w:cs="Open Sans"/>
          <w:color w:val="auto"/>
        </w:rPr>
        <w:t>reasons for the differences between Baptist and Catholic practices</w:t>
      </w:r>
      <w:r w:rsidR="000F4168">
        <w:rPr>
          <w:rFonts w:ascii="Open Sans" w:hAnsi="Open Sans" w:cs="Open Sans"/>
          <w:color w:val="auto"/>
        </w:rPr>
        <w:t xml:space="preserve"> and </w:t>
      </w:r>
      <w:r w:rsidRPr="008447F0">
        <w:rPr>
          <w:rFonts w:ascii="Open Sans" w:hAnsi="Open Sans" w:cs="Open Sans"/>
          <w:color w:val="auto"/>
        </w:rPr>
        <w:t>understandings</w:t>
      </w:r>
      <w:r w:rsidR="000F4168" w:rsidRPr="008447F0">
        <w:rPr>
          <w:rFonts w:ascii="Open Sans" w:hAnsi="Open Sans" w:cs="Open Sans"/>
          <w:color w:val="auto"/>
        </w:rPr>
        <w:t>)</w:t>
      </w:r>
      <w:r w:rsidRPr="008447F0">
        <w:rPr>
          <w:rFonts w:ascii="Open Sans" w:hAnsi="Open Sans" w:cs="Open Sans"/>
          <w:color w:val="auto"/>
        </w:rPr>
        <w:t>.</w:t>
      </w:r>
    </w:p>
    <w:p w14:paraId="07436FCF" w14:textId="63ACA680" w:rsidR="00E8145C" w:rsidRPr="008447F0" w:rsidRDefault="00E8145C" w:rsidP="000F4168">
      <w:pPr>
        <w:pStyle w:val="ListParagraph"/>
        <w:numPr>
          <w:ilvl w:val="0"/>
          <w:numId w:val="3"/>
        </w:numPr>
        <w:spacing w:after="0"/>
        <w:ind w:left="363" w:hanging="357"/>
        <w:rPr>
          <w:rFonts w:ascii="Open Sans" w:hAnsi="Open Sans" w:cs="Open Sans"/>
          <w:color w:val="auto"/>
        </w:rPr>
      </w:pPr>
      <w:r w:rsidRPr="008447F0">
        <w:rPr>
          <w:rFonts w:ascii="Open Sans" w:hAnsi="Open Sans" w:cs="Open Sans"/>
          <w:color w:val="auto"/>
        </w:rPr>
        <w:t xml:space="preserve">How </w:t>
      </w:r>
      <w:r w:rsidR="000F4168" w:rsidRPr="008447F0">
        <w:rPr>
          <w:rFonts w:ascii="Open Sans" w:hAnsi="Open Sans" w:cs="Open Sans"/>
          <w:color w:val="auto"/>
        </w:rPr>
        <w:t>has mission</w:t>
      </w:r>
      <w:r w:rsidRPr="008447F0">
        <w:rPr>
          <w:rFonts w:ascii="Open Sans" w:hAnsi="Open Sans" w:cs="Open Sans"/>
          <w:color w:val="auto"/>
        </w:rPr>
        <w:t xml:space="preserve"> changed over time</w:t>
      </w:r>
      <w:r w:rsidR="000F4168" w:rsidRPr="008447F0">
        <w:rPr>
          <w:rFonts w:ascii="Open Sans" w:hAnsi="Open Sans" w:cs="Open Sans"/>
          <w:color w:val="auto"/>
        </w:rPr>
        <w:t xml:space="preserve">? </w:t>
      </w:r>
      <w:r w:rsidRPr="008447F0">
        <w:rPr>
          <w:rFonts w:ascii="Open Sans" w:hAnsi="Open Sans" w:cs="Open Sans"/>
          <w:color w:val="auto"/>
        </w:rPr>
        <w:t>Use examples to avoid generalisations</w:t>
      </w:r>
      <w:r w:rsidR="008447F0" w:rsidRPr="008447F0">
        <w:rPr>
          <w:rFonts w:ascii="Open Sans" w:hAnsi="Open Sans" w:cs="Open Sans"/>
          <w:color w:val="auto"/>
        </w:rPr>
        <w:t>, eg</w:t>
      </w:r>
      <w:r w:rsidR="000F4168" w:rsidRPr="008447F0">
        <w:rPr>
          <w:rFonts w:ascii="Open Sans" w:hAnsi="Open Sans" w:cs="Open Sans"/>
          <w:color w:val="auto"/>
        </w:rPr>
        <w:t xml:space="preserve"> the</w:t>
      </w:r>
      <w:r w:rsidR="000F4168" w:rsidRPr="008447F0">
        <w:rPr>
          <w:rFonts w:ascii="Open Sans" w:hAnsi="Open Sans" w:cs="Open Sans"/>
          <w:color w:val="1847BF"/>
        </w:rPr>
        <w:t xml:space="preserve"> </w:t>
      </w:r>
      <w:hyperlink r:id="rId25" w:history="1">
        <w:r w:rsidR="000F4168" w:rsidRPr="008447F0">
          <w:rPr>
            <w:rStyle w:val="Hyperlink"/>
            <w:rFonts w:ascii="Open Sans" w:hAnsi="Open Sans" w:cs="Open Sans"/>
          </w:rPr>
          <w:t>1910 World Missionary Conference</w:t>
        </w:r>
      </w:hyperlink>
      <w:r w:rsidR="008447F0" w:rsidRPr="008447F0">
        <w:rPr>
          <w:rStyle w:val="Hyperlink"/>
          <w:rFonts w:ascii="Open Sans" w:hAnsi="Open Sans" w:cs="Open Sans"/>
          <w:color w:val="auto"/>
          <w:u w:val="none"/>
        </w:rPr>
        <w:t xml:space="preserve"> </w:t>
      </w:r>
      <w:r w:rsidRPr="008447F0">
        <w:rPr>
          <w:rFonts w:ascii="Open Sans" w:hAnsi="Open Sans" w:cs="Open Sans"/>
          <w:color w:val="auto"/>
        </w:rPr>
        <w:t>is a useful starting point</w:t>
      </w:r>
      <w:r w:rsidR="000F4168" w:rsidRPr="008447F0">
        <w:rPr>
          <w:rFonts w:ascii="Open Sans" w:hAnsi="Open Sans" w:cs="Open Sans"/>
          <w:color w:val="auto"/>
        </w:rPr>
        <w:t xml:space="preserve"> for exploring how things have changed in the last century</w:t>
      </w:r>
      <w:r w:rsidRPr="008447F0">
        <w:rPr>
          <w:rFonts w:ascii="Open Sans" w:hAnsi="Open Sans" w:cs="Open Sans"/>
          <w:color w:val="auto"/>
        </w:rPr>
        <w:t>.</w:t>
      </w:r>
    </w:p>
    <w:p w14:paraId="0ED07A49" w14:textId="77777777" w:rsidR="007744C5" w:rsidRDefault="007744C5" w:rsidP="00E17CF1">
      <w:pPr>
        <w:rPr>
          <w:rFonts w:ascii="Arial" w:hAnsi="Arial" w:cs="Arial"/>
          <w:b/>
        </w:rPr>
      </w:pPr>
    </w:p>
    <w:p w14:paraId="78525674" w14:textId="01DB3AF5" w:rsidR="00E8145C" w:rsidRPr="00E8145C" w:rsidRDefault="00F13307" w:rsidP="00E8145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E8145C">
        <w:rPr>
          <w:rFonts w:ascii="Open Sans Medium" w:hAnsi="Open Sans Medium" w:cs="Open Sans Medium"/>
          <w:b/>
          <w:bCs/>
          <w:color w:val="371376"/>
          <w:sz w:val="28"/>
          <w:szCs w:val="32"/>
        </w:rPr>
        <w:t xml:space="preserve">earning activities </w:t>
      </w:r>
    </w:p>
    <w:p w14:paraId="4A0602BF" w14:textId="5BCBCDC0" w:rsidR="00E8145C" w:rsidRPr="00E04BF0" w:rsidRDefault="00E8145C"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Divide group into two</w:t>
      </w:r>
      <w:r w:rsidR="00F25879">
        <w:rPr>
          <w:rFonts w:ascii="Open Sans" w:hAnsi="Open Sans" w:cs="Open Sans"/>
          <w:color w:val="auto"/>
        </w:rPr>
        <w:t>.</w:t>
      </w:r>
      <w:r w:rsidRPr="00E04BF0">
        <w:rPr>
          <w:rFonts w:ascii="Open Sans" w:hAnsi="Open Sans" w:cs="Open Sans"/>
          <w:color w:val="auto"/>
        </w:rPr>
        <w:t xml:space="preserve"> </w:t>
      </w:r>
      <w:r w:rsidR="00F25879">
        <w:rPr>
          <w:rFonts w:ascii="Open Sans" w:hAnsi="Open Sans" w:cs="Open Sans"/>
          <w:color w:val="auto"/>
        </w:rPr>
        <w:t>E</w:t>
      </w:r>
      <w:r w:rsidRPr="00E04BF0">
        <w:rPr>
          <w:rFonts w:ascii="Open Sans" w:hAnsi="Open Sans" w:cs="Open Sans"/>
          <w:color w:val="auto"/>
        </w:rPr>
        <w:t xml:space="preserve">ach group researches </w:t>
      </w:r>
      <w:r w:rsidR="00491E04">
        <w:rPr>
          <w:rFonts w:ascii="Open Sans" w:hAnsi="Open Sans" w:cs="Open Sans"/>
          <w:color w:val="auto"/>
        </w:rPr>
        <w:t>and</w:t>
      </w:r>
      <w:r w:rsidRPr="00E04BF0">
        <w:rPr>
          <w:rFonts w:ascii="Open Sans" w:hAnsi="Open Sans" w:cs="Open Sans"/>
          <w:color w:val="auto"/>
        </w:rPr>
        <w:t xml:space="preserve"> list</w:t>
      </w:r>
      <w:r w:rsidR="00491E04">
        <w:rPr>
          <w:rFonts w:ascii="Open Sans" w:hAnsi="Open Sans" w:cs="Open Sans"/>
          <w:color w:val="auto"/>
        </w:rPr>
        <w:t>s</w:t>
      </w:r>
      <w:r w:rsidRPr="00E04BF0">
        <w:rPr>
          <w:rFonts w:ascii="Open Sans" w:hAnsi="Open Sans" w:cs="Open Sans"/>
          <w:color w:val="auto"/>
        </w:rPr>
        <w:t xml:space="preserve"> the arguments for and against </w:t>
      </w:r>
      <w:r w:rsidR="00491E04">
        <w:rPr>
          <w:rFonts w:ascii="Open Sans" w:hAnsi="Open Sans" w:cs="Open Sans"/>
          <w:color w:val="auto"/>
        </w:rPr>
        <w:t xml:space="preserve">infant </w:t>
      </w:r>
      <w:r w:rsidRPr="00E04BF0">
        <w:rPr>
          <w:rFonts w:ascii="Open Sans" w:hAnsi="Open Sans" w:cs="Open Sans"/>
          <w:color w:val="auto"/>
        </w:rPr>
        <w:t>baptism</w:t>
      </w:r>
      <w:r w:rsidR="00F25879">
        <w:rPr>
          <w:rFonts w:ascii="Open Sans" w:hAnsi="Open Sans" w:cs="Open Sans"/>
          <w:color w:val="auto"/>
        </w:rPr>
        <w:t>.</w:t>
      </w:r>
      <w:r w:rsidRPr="00E04BF0">
        <w:rPr>
          <w:rFonts w:ascii="Open Sans" w:hAnsi="Open Sans" w:cs="Open Sans"/>
          <w:color w:val="auto"/>
        </w:rPr>
        <w:t xml:space="preserve"> </w:t>
      </w:r>
      <w:r w:rsidR="00F25879">
        <w:rPr>
          <w:rFonts w:ascii="Open Sans" w:hAnsi="Open Sans" w:cs="Open Sans"/>
          <w:color w:val="auto"/>
        </w:rPr>
        <w:t>I</w:t>
      </w:r>
      <w:r w:rsidRPr="00E04BF0">
        <w:rPr>
          <w:rFonts w:ascii="Open Sans" w:hAnsi="Open Sans" w:cs="Open Sans"/>
          <w:color w:val="auto"/>
        </w:rPr>
        <w:t>n class</w:t>
      </w:r>
      <w:r w:rsidR="000F637B">
        <w:rPr>
          <w:rFonts w:ascii="Open Sans" w:hAnsi="Open Sans" w:cs="Open Sans"/>
          <w:color w:val="auto"/>
        </w:rPr>
        <w:t>,</w:t>
      </w:r>
      <w:r w:rsidRPr="00E04BF0">
        <w:rPr>
          <w:rFonts w:ascii="Open Sans" w:hAnsi="Open Sans" w:cs="Open Sans"/>
          <w:color w:val="auto"/>
        </w:rPr>
        <w:t xml:space="preserve"> one argument is offered by one group and the counter by the other, so that by the end each has a point/counterpoint debate.</w:t>
      </w:r>
    </w:p>
    <w:p w14:paraId="6B2F7324" w14:textId="37616326" w:rsidR="00E8145C" w:rsidRPr="00E04BF0" w:rsidRDefault="00E8145C"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 xml:space="preserve">Identify the distinctive features of </w:t>
      </w:r>
      <w:r w:rsidR="00491E04">
        <w:rPr>
          <w:rFonts w:ascii="Open Sans" w:hAnsi="Open Sans" w:cs="Open Sans"/>
          <w:color w:val="auto"/>
        </w:rPr>
        <w:t xml:space="preserve">infant and believers’ baptism </w:t>
      </w:r>
      <w:r w:rsidRPr="00E04BF0">
        <w:rPr>
          <w:rFonts w:ascii="Open Sans" w:hAnsi="Open Sans" w:cs="Open Sans"/>
          <w:color w:val="auto"/>
        </w:rPr>
        <w:t xml:space="preserve">and the significance of the similarities and differences. </w:t>
      </w:r>
    </w:p>
    <w:p w14:paraId="13CDF4E8" w14:textId="77777777" w:rsidR="00E8145C" w:rsidRPr="00E04BF0" w:rsidRDefault="00E8145C"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Use the evidence from the webpages to list the main points about the meaning and importance of Holy Communion.</w:t>
      </w:r>
    </w:p>
    <w:p w14:paraId="0313B9B2" w14:textId="6C83B544" w:rsidR="00E8145C" w:rsidRPr="00E04BF0" w:rsidRDefault="00E8145C"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Relevant areas to consider include:</w:t>
      </w:r>
    </w:p>
    <w:p w14:paraId="3CDAF30F" w14:textId="7A515E84" w:rsidR="00E8145C" w:rsidRPr="00E04BF0" w:rsidRDefault="00F25879"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E</w:t>
      </w:r>
      <w:r w:rsidR="00E8145C" w:rsidRPr="00E04BF0">
        <w:rPr>
          <w:rFonts w:ascii="Open Sans" w:hAnsi="Open Sans" w:cs="Open Sans"/>
          <w:color w:val="auto"/>
        </w:rPr>
        <w:t>vangelical aims of mission</w:t>
      </w:r>
      <w:r>
        <w:rPr>
          <w:rFonts w:ascii="Open Sans" w:hAnsi="Open Sans" w:cs="Open Sans"/>
          <w:color w:val="auto"/>
        </w:rPr>
        <w:t>.</w:t>
      </w:r>
    </w:p>
    <w:p w14:paraId="7A437298" w14:textId="78DF6D7E" w:rsidR="00E8145C" w:rsidRPr="00E04BF0" w:rsidRDefault="00F25879"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C</w:t>
      </w:r>
      <w:r w:rsidR="00E8145C" w:rsidRPr="00E04BF0">
        <w:rPr>
          <w:rFonts w:ascii="Open Sans" w:hAnsi="Open Sans" w:cs="Open Sans"/>
          <w:color w:val="auto"/>
        </w:rPr>
        <w:t>ultural impact of western missionaries in non-western societies</w:t>
      </w:r>
      <w:r>
        <w:rPr>
          <w:rFonts w:ascii="Open Sans" w:hAnsi="Open Sans" w:cs="Open Sans"/>
          <w:color w:val="auto"/>
        </w:rPr>
        <w:t>.</w:t>
      </w:r>
    </w:p>
    <w:p w14:paraId="23620BD5" w14:textId="5E3E18B6" w:rsidR="00E8145C" w:rsidRPr="00E04BF0" w:rsidRDefault="00F25879"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A</w:t>
      </w:r>
      <w:r w:rsidR="00E8145C" w:rsidRPr="00E04BF0">
        <w:rPr>
          <w:rFonts w:ascii="Open Sans" w:hAnsi="Open Sans" w:cs="Open Sans"/>
          <w:color w:val="auto"/>
        </w:rPr>
        <w:t>ttitudes to other faiths</w:t>
      </w:r>
      <w:r>
        <w:rPr>
          <w:rFonts w:ascii="Open Sans" w:hAnsi="Open Sans" w:cs="Open Sans"/>
          <w:color w:val="auto"/>
        </w:rPr>
        <w:t>.</w:t>
      </w:r>
    </w:p>
    <w:p w14:paraId="23B8BB64" w14:textId="0BDB32AA" w:rsidR="00E8145C" w:rsidRPr="00E04BF0" w:rsidRDefault="00E8145C"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mission without evangelisation</w:t>
      </w:r>
      <w:r w:rsidR="00F25879">
        <w:rPr>
          <w:rFonts w:ascii="Open Sans" w:hAnsi="Open Sans" w:cs="Open Sans"/>
          <w:color w:val="auto"/>
        </w:rPr>
        <w:t>:</w:t>
      </w:r>
      <w:r w:rsidRPr="00E04BF0">
        <w:rPr>
          <w:rFonts w:ascii="Open Sans" w:hAnsi="Open Sans" w:cs="Open Sans"/>
          <w:color w:val="auto"/>
        </w:rPr>
        <w:t xml:space="preserve"> ‘doctrine of love’.</w:t>
      </w:r>
    </w:p>
    <w:p w14:paraId="524A79EE" w14:textId="7EE2F96C" w:rsidR="00E8145C" w:rsidRDefault="00E8145C" w:rsidP="00E8145C">
      <w:pPr>
        <w:rPr>
          <w:rFonts w:ascii="Arial" w:hAnsi="Arial" w:cs="Arial"/>
          <w:b/>
        </w:rPr>
      </w:pPr>
    </w:p>
    <w:p w14:paraId="54508757" w14:textId="493FF3DB" w:rsidR="00E8145C" w:rsidRPr="00E8145C" w:rsidRDefault="00E8145C" w:rsidP="00E8145C">
      <w:pPr>
        <w:spacing w:line="240" w:lineRule="auto"/>
        <w:rPr>
          <w:rStyle w:val="Hyperlink"/>
          <w:rFonts w:ascii="Open Sans Medium" w:hAnsi="Open Sans Medium" w:cs="Open Sans Medium"/>
          <w:b/>
          <w:bCs/>
          <w:color w:val="371376"/>
          <w:sz w:val="28"/>
          <w:szCs w:val="32"/>
          <w:u w:val="none"/>
        </w:rPr>
      </w:pPr>
      <w:r>
        <w:rPr>
          <w:rFonts w:ascii="Open Sans Medium" w:hAnsi="Open Sans Medium" w:cs="Open Sans Medium"/>
          <w:b/>
          <w:bCs/>
          <w:color w:val="371376"/>
          <w:sz w:val="28"/>
          <w:szCs w:val="32"/>
        </w:rPr>
        <w:t>Resources</w:t>
      </w:r>
    </w:p>
    <w:p w14:paraId="1E12EED8" w14:textId="7F1D0F39"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6" w:history="1">
        <w:r>
          <w:rPr>
            <w:rStyle w:val="Hyperlink"/>
            <w:rFonts w:ascii="Open Sans" w:hAnsi="Open Sans" w:cs="Open Sans"/>
          </w:rPr>
          <w:t>Baptist Because</w:t>
        </w:r>
        <w:r w:rsidR="00E8145C" w:rsidRPr="00E04BF0">
          <w:rPr>
            <w:rStyle w:val="Hyperlink"/>
            <w:rFonts w:ascii="Open Sans" w:hAnsi="Open Sans" w:cs="Open Sans"/>
          </w:rPr>
          <w:t xml:space="preserve"> – </w:t>
        </w:r>
        <w:r>
          <w:rPr>
            <w:rStyle w:val="Hyperlink"/>
            <w:rFonts w:ascii="Open Sans" w:hAnsi="Open Sans" w:cs="Open Sans"/>
          </w:rPr>
          <w:t>W</w:t>
        </w:r>
        <w:r w:rsidR="00E8145C" w:rsidRPr="00E04BF0">
          <w:rPr>
            <w:rStyle w:val="Hyperlink"/>
            <w:rFonts w:ascii="Open Sans" w:hAnsi="Open Sans" w:cs="Open Sans"/>
          </w:rPr>
          <w:t>hy Baptists do not baptise infants</w:t>
        </w:r>
      </w:hyperlink>
      <w:r w:rsidR="00C41CDE">
        <w:rPr>
          <w:rStyle w:val="Hyperlink"/>
          <w:rFonts w:ascii="Open Sans" w:hAnsi="Open Sans" w:cs="Open Sans"/>
        </w:rPr>
        <w:t>.</w:t>
      </w:r>
    </w:p>
    <w:p w14:paraId="15BD3CBF" w14:textId="18DDE975"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7" w:history="1">
        <w:r>
          <w:rPr>
            <w:rStyle w:val="Hyperlink"/>
            <w:rFonts w:ascii="Open Sans" w:hAnsi="Open Sans" w:cs="Open Sans"/>
          </w:rPr>
          <w:t>Baptist Press</w:t>
        </w:r>
        <w:r w:rsidR="00E8145C" w:rsidRPr="00E04BF0">
          <w:rPr>
            <w:rStyle w:val="Hyperlink"/>
            <w:rFonts w:ascii="Open Sans" w:hAnsi="Open Sans" w:cs="Open Sans"/>
          </w:rPr>
          <w:t xml:space="preserve"> – </w:t>
        </w:r>
        <w:r>
          <w:rPr>
            <w:rStyle w:val="Hyperlink"/>
            <w:rFonts w:ascii="Open Sans" w:hAnsi="Open Sans" w:cs="Open Sans"/>
          </w:rPr>
          <w:t>T</w:t>
        </w:r>
        <w:r w:rsidR="00E8145C" w:rsidRPr="00E04BF0">
          <w:rPr>
            <w:rStyle w:val="Hyperlink"/>
            <w:rFonts w:ascii="Open Sans" w:hAnsi="Open Sans" w:cs="Open Sans"/>
          </w:rPr>
          <w:t>he Lord's supper</w:t>
        </w:r>
      </w:hyperlink>
      <w:r w:rsidR="00C41CDE">
        <w:rPr>
          <w:rStyle w:val="Hyperlink"/>
          <w:rFonts w:ascii="Open Sans" w:hAnsi="Open Sans" w:cs="Open Sans"/>
        </w:rPr>
        <w:t>.</w:t>
      </w:r>
    </w:p>
    <w:p w14:paraId="4671231C" w14:textId="1451E8C6"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8" w:history="1">
        <w:r>
          <w:rPr>
            <w:rStyle w:val="Hyperlink"/>
            <w:rFonts w:ascii="Open Sans" w:hAnsi="Open Sans" w:cs="Open Sans"/>
          </w:rPr>
          <w:t>Baptist Distinctives</w:t>
        </w:r>
        <w:r w:rsidR="00E8145C" w:rsidRPr="00E04BF0">
          <w:rPr>
            <w:rStyle w:val="Hyperlink"/>
            <w:rFonts w:ascii="Open Sans" w:hAnsi="Open Sans" w:cs="Open Sans"/>
          </w:rPr>
          <w:t xml:space="preserve"> – </w:t>
        </w:r>
        <w:r>
          <w:rPr>
            <w:rStyle w:val="Hyperlink"/>
            <w:rFonts w:ascii="Open Sans" w:hAnsi="Open Sans" w:cs="Open Sans"/>
          </w:rPr>
          <w:t>B</w:t>
        </w:r>
        <w:r w:rsidR="00E8145C" w:rsidRPr="00E04BF0">
          <w:rPr>
            <w:rStyle w:val="Hyperlink"/>
            <w:rFonts w:ascii="Open Sans" w:hAnsi="Open Sans" w:cs="Open Sans"/>
          </w:rPr>
          <w:t>aptism and the Lord's supper</w:t>
        </w:r>
      </w:hyperlink>
      <w:r w:rsidR="00C41CDE">
        <w:rPr>
          <w:rStyle w:val="Hyperlink"/>
          <w:rFonts w:ascii="Open Sans" w:hAnsi="Open Sans" w:cs="Open Sans"/>
        </w:rPr>
        <w:t>.</w:t>
      </w:r>
    </w:p>
    <w:p w14:paraId="05802E06" w14:textId="00B36DB9"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29" w:history="1">
        <w:r>
          <w:rPr>
            <w:rStyle w:val="Hyperlink"/>
            <w:rFonts w:ascii="Open Sans" w:hAnsi="Open Sans" w:cs="Open Sans"/>
          </w:rPr>
          <w:t>Ryde Baptist Church – W</w:t>
        </w:r>
        <w:r w:rsidR="00E8145C" w:rsidRPr="00E04BF0">
          <w:rPr>
            <w:rStyle w:val="Hyperlink"/>
            <w:rFonts w:ascii="Open Sans" w:hAnsi="Open Sans" w:cs="Open Sans"/>
          </w:rPr>
          <w:t>hat is communion?</w:t>
        </w:r>
      </w:hyperlink>
    </w:p>
    <w:p w14:paraId="508E45E1" w14:textId="255BC168"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30" w:history="1">
        <w:r>
          <w:rPr>
            <w:rStyle w:val="Hyperlink"/>
            <w:rFonts w:ascii="Open Sans" w:hAnsi="Open Sans" w:cs="Open Sans"/>
          </w:rPr>
          <w:t>USCCB – L</w:t>
        </w:r>
        <w:r w:rsidR="00E8145C" w:rsidRPr="00E04BF0">
          <w:rPr>
            <w:rStyle w:val="Hyperlink"/>
            <w:rFonts w:ascii="Open Sans" w:hAnsi="Open Sans" w:cs="Open Sans"/>
          </w:rPr>
          <w:t>iturgy of the Eucharist</w:t>
        </w:r>
      </w:hyperlink>
      <w:r w:rsidR="00C41CDE">
        <w:rPr>
          <w:rStyle w:val="Hyperlink"/>
          <w:rFonts w:ascii="Open Sans" w:hAnsi="Open Sans" w:cs="Open Sans"/>
        </w:rPr>
        <w:t>.</w:t>
      </w:r>
    </w:p>
    <w:p w14:paraId="3DEE2D96" w14:textId="3FBE35A7"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31" w:history="1">
        <w:r>
          <w:rPr>
            <w:rStyle w:val="Hyperlink"/>
            <w:rFonts w:ascii="Open Sans" w:hAnsi="Open Sans" w:cs="Open Sans"/>
          </w:rPr>
          <w:t>Got Questions</w:t>
        </w:r>
        <w:r w:rsidR="00E8145C" w:rsidRPr="00E04BF0">
          <w:rPr>
            <w:rStyle w:val="Hyperlink"/>
            <w:rFonts w:ascii="Open Sans" w:hAnsi="Open Sans" w:cs="Open Sans"/>
          </w:rPr>
          <w:t xml:space="preserve"> – </w:t>
        </w:r>
        <w:r>
          <w:rPr>
            <w:rStyle w:val="Hyperlink"/>
            <w:rFonts w:ascii="Open Sans" w:hAnsi="Open Sans" w:cs="Open Sans"/>
          </w:rPr>
          <w:t>W</w:t>
        </w:r>
        <w:r w:rsidR="00E8145C" w:rsidRPr="00E04BF0">
          <w:rPr>
            <w:rStyle w:val="Hyperlink"/>
            <w:rFonts w:ascii="Open Sans" w:hAnsi="Open Sans" w:cs="Open Sans"/>
          </w:rPr>
          <w:t>hat is the sacrament of Holy Eucharist?</w:t>
        </w:r>
      </w:hyperlink>
    </w:p>
    <w:p w14:paraId="3805FFB0" w14:textId="4C178594"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10E34">
        <w:rPr>
          <w:rFonts w:ascii="Open Sans" w:hAnsi="Open Sans" w:cs="Open Sans"/>
          <w:color w:val="auto"/>
        </w:rPr>
        <w:t>Visit the website:</w:t>
      </w:r>
      <w:r w:rsidRPr="00310E34">
        <w:rPr>
          <w:color w:val="auto"/>
        </w:rPr>
        <w:t xml:space="preserve"> </w:t>
      </w:r>
      <w:hyperlink r:id="rId32" w:history="1">
        <w:r w:rsidR="00E8145C" w:rsidRPr="00E04BF0">
          <w:rPr>
            <w:rStyle w:val="Hyperlink"/>
            <w:rFonts w:ascii="Open Sans" w:hAnsi="Open Sans" w:cs="Open Sans"/>
          </w:rPr>
          <w:t xml:space="preserve">Church </w:t>
        </w:r>
        <w:r>
          <w:rPr>
            <w:rStyle w:val="Hyperlink"/>
            <w:rFonts w:ascii="Open Sans" w:hAnsi="Open Sans" w:cs="Open Sans"/>
          </w:rPr>
          <w:t>M</w:t>
        </w:r>
        <w:r w:rsidR="00E8145C" w:rsidRPr="00E04BF0">
          <w:rPr>
            <w:rStyle w:val="Hyperlink"/>
            <w:rFonts w:ascii="Open Sans" w:hAnsi="Open Sans" w:cs="Open Sans"/>
          </w:rPr>
          <w:t xml:space="preserve">ission </w:t>
        </w:r>
        <w:r>
          <w:rPr>
            <w:rStyle w:val="Hyperlink"/>
            <w:rFonts w:ascii="Open Sans" w:hAnsi="Open Sans" w:cs="Open Sans"/>
          </w:rPr>
          <w:t>S</w:t>
        </w:r>
        <w:r w:rsidR="00E8145C" w:rsidRPr="00E04BF0">
          <w:rPr>
            <w:rStyle w:val="Hyperlink"/>
            <w:rFonts w:ascii="Open Sans" w:hAnsi="Open Sans" w:cs="Open Sans"/>
          </w:rPr>
          <w:t>ociety</w:t>
        </w:r>
      </w:hyperlink>
      <w:r w:rsidR="00C41CDE">
        <w:rPr>
          <w:rStyle w:val="Hyperlink"/>
          <w:rFonts w:ascii="Open Sans" w:hAnsi="Open Sans" w:cs="Open Sans"/>
        </w:rPr>
        <w:t>.</w:t>
      </w:r>
    </w:p>
    <w:p w14:paraId="7E46CC51" w14:textId="0069CEB6" w:rsidR="00E8145C" w:rsidRPr="00E04BF0" w:rsidRDefault="00310E34" w:rsidP="000E7D33">
      <w:pPr>
        <w:pStyle w:val="ListParagraph"/>
        <w:numPr>
          <w:ilvl w:val="0"/>
          <w:numId w:val="3"/>
        </w:numPr>
        <w:spacing w:after="0"/>
        <w:ind w:left="357" w:hanging="357"/>
        <w:rPr>
          <w:rStyle w:val="Hyperlink"/>
          <w:rFonts w:ascii="Open Sans" w:hAnsi="Open Sans" w:cs="Open Sans"/>
          <w:color w:val="auto"/>
          <w:u w:val="none"/>
        </w:rPr>
      </w:pPr>
      <w:r w:rsidRPr="00310E34">
        <w:rPr>
          <w:rFonts w:ascii="Open Sans" w:hAnsi="Open Sans" w:cs="Open Sans"/>
          <w:color w:val="auto"/>
        </w:rPr>
        <w:t>Visit the website</w:t>
      </w:r>
      <w:r w:rsidR="00C52F4E">
        <w:rPr>
          <w:rFonts w:ascii="Open Sans" w:hAnsi="Open Sans" w:cs="Open Sans"/>
          <w:color w:val="auto"/>
        </w:rPr>
        <w:t>:</w:t>
      </w:r>
      <w:r>
        <w:t xml:space="preserve"> </w:t>
      </w:r>
      <w:hyperlink r:id="rId33" w:history="1">
        <w:r w:rsidR="00E8145C" w:rsidRPr="00E04BF0">
          <w:rPr>
            <w:rStyle w:val="Hyperlink"/>
            <w:rFonts w:ascii="Open Sans" w:hAnsi="Open Sans" w:cs="Open Sans"/>
          </w:rPr>
          <w:t xml:space="preserve">Serving </w:t>
        </w:r>
        <w:r w:rsidR="004B5590">
          <w:rPr>
            <w:rStyle w:val="Hyperlink"/>
            <w:rFonts w:ascii="Open Sans" w:hAnsi="Open Sans" w:cs="Open Sans"/>
          </w:rPr>
          <w:t>in</w:t>
        </w:r>
        <w:r w:rsidR="00E8145C" w:rsidRPr="00E04BF0">
          <w:rPr>
            <w:rStyle w:val="Hyperlink"/>
            <w:rFonts w:ascii="Open Sans" w:hAnsi="Open Sans" w:cs="Open Sans"/>
          </w:rPr>
          <w:t xml:space="preserve"> </w:t>
        </w:r>
        <w:r>
          <w:rPr>
            <w:rStyle w:val="Hyperlink"/>
            <w:rFonts w:ascii="Open Sans" w:hAnsi="Open Sans" w:cs="Open Sans"/>
          </w:rPr>
          <w:t>M</w:t>
        </w:r>
        <w:r w:rsidR="00E8145C" w:rsidRPr="00E04BF0">
          <w:rPr>
            <w:rStyle w:val="Hyperlink"/>
            <w:rFonts w:ascii="Open Sans" w:hAnsi="Open Sans" w:cs="Open Sans"/>
          </w:rPr>
          <w:t>ission</w:t>
        </w:r>
      </w:hyperlink>
      <w:r w:rsidR="00C41CDE">
        <w:rPr>
          <w:rStyle w:val="Hyperlink"/>
          <w:rFonts w:ascii="Open Sans" w:hAnsi="Open Sans" w:cs="Open Sans"/>
        </w:rPr>
        <w:t>.</w:t>
      </w:r>
    </w:p>
    <w:p w14:paraId="2F44A9D9" w14:textId="27815663" w:rsidR="00C97B37" w:rsidRPr="00E04BF0" w:rsidRDefault="00C97B37">
      <w:pPr>
        <w:spacing w:line="240" w:lineRule="auto"/>
        <w:rPr>
          <w:rFonts w:ascii="Open Sans" w:hAnsi="Open Sans" w:cs="Open Sans"/>
        </w:rPr>
      </w:pPr>
      <w:r w:rsidRPr="00E04BF0">
        <w:rPr>
          <w:rFonts w:ascii="Open Sans" w:hAnsi="Open Sans" w:cs="Open Sans"/>
        </w:rPr>
        <w:br w:type="page"/>
      </w:r>
    </w:p>
    <w:p w14:paraId="0C4B449A" w14:textId="77777777" w:rsidR="00927EED" w:rsidRPr="00817193" w:rsidRDefault="00927EED" w:rsidP="00C97B37">
      <w:pPr>
        <w:pStyle w:val="AQASectionTitle1"/>
        <w:rPr>
          <w:rFonts w:ascii="Open Sans Medium" w:hAnsi="Open Sans Medium" w:cs="Open Sans Medium"/>
          <w:color w:val="371376"/>
          <w:sz w:val="28"/>
          <w:szCs w:val="28"/>
        </w:rPr>
      </w:pPr>
      <w:bookmarkStart w:id="9" w:name="christianity_gender_sexuality"/>
      <w:bookmarkEnd w:id="9"/>
      <w:r w:rsidRPr="00817193">
        <w:rPr>
          <w:rFonts w:ascii="Open Sans Medium" w:hAnsi="Open Sans Medium" w:cs="Open Sans Medium"/>
          <w:color w:val="371376"/>
          <w:sz w:val="28"/>
          <w:szCs w:val="28"/>
        </w:rPr>
        <w:lastRenderedPageBreak/>
        <w:t>Topic</w:t>
      </w:r>
    </w:p>
    <w:p w14:paraId="39CEDA10" w14:textId="3E93773A" w:rsidR="00C97B37" w:rsidRPr="00927EED" w:rsidRDefault="00C97B37"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Christianity, gender and sexuality</w:t>
      </w:r>
      <w:r w:rsidR="00927EED" w:rsidRPr="00927EED">
        <w:rPr>
          <w:rFonts w:ascii="Open Sans" w:hAnsi="Open Sans" w:cs="Open Sans"/>
          <w:b w:val="0"/>
          <w:bCs w:val="0"/>
          <w:color w:val="auto"/>
          <w:sz w:val="22"/>
          <w:szCs w:val="22"/>
        </w:rPr>
        <w:t>.</w:t>
      </w:r>
    </w:p>
    <w:p w14:paraId="4F90679C" w14:textId="77777777" w:rsidR="00C97B37" w:rsidRDefault="00C97B37" w:rsidP="00927EED">
      <w:pPr>
        <w:spacing w:line="240" w:lineRule="auto"/>
        <w:rPr>
          <w:rFonts w:ascii="Open Sans" w:hAnsi="Open Sans" w:cs="Open Sans"/>
          <w:szCs w:val="22"/>
        </w:rPr>
      </w:pPr>
    </w:p>
    <w:p w14:paraId="658B37D4" w14:textId="77777777" w:rsidR="00927EED" w:rsidRPr="00927EED" w:rsidRDefault="00927EED" w:rsidP="00927EE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71E3B6AB" w14:textId="28E9A89E" w:rsidR="00C97B37" w:rsidRPr="00927EED" w:rsidRDefault="00C97B37" w:rsidP="00C97B37">
      <w:pPr>
        <w:spacing w:line="240" w:lineRule="auto"/>
        <w:rPr>
          <w:rFonts w:ascii="Open Sans" w:hAnsi="Open Sans" w:cs="Open Sans"/>
          <w:szCs w:val="22"/>
        </w:rPr>
      </w:pPr>
      <w:r w:rsidRPr="00927EED">
        <w:rPr>
          <w:rFonts w:ascii="Open Sans" w:hAnsi="Open Sans" w:cs="Open Sans"/>
          <w:szCs w:val="22"/>
        </w:rPr>
        <w:t>Week 9-10</w:t>
      </w:r>
      <w:r w:rsidR="00927EED" w:rsidRPr="00927EED">
        <w:rPr>
          <w:rFonts w:ascii="Open Sans" w:hAnsi="Open Sans" w:cs="Open Sans"/>
          <w:szCs w:val="22"/>
        </w:rPr>
        <w:t>.</w:t>
      </w:r>
    </w:p>
    <w:p w14:paraId="47E3A6A5" w14:textId="77777777" w:rsidR="00C97B37" w:rsidRDefault="00C97B37" w:rsidP="00C97B37">
      <w:pPr>
        <w:spacing w:line="240" w:lineRule="auto"/>
        <w:rPr>
          <w:rFonts w:ascii="Open Sans" w:hAnsi="Open Sans" w:cs="Open Sans"/>
          <w:b/>
          <w:bCs/>
          <w:szCs w:val="22"/>
        </w:rPr>
      </w:pPr>
      <w:r w:rsidRPr="00927EED">
        <w:rPr>
          <w:rFonts w:ascii="Open Sans" w:hAnsi="Open Sans" w:cs="Open Sans"/>
          <w:b/>
          <w:bCs/>
          <w:szCs w:val="22"/>
        </w:rPr>
        <w:t xml:space="preserve">  </w:t>
      </w:r>
    </w:p>
    <w:p w14:paraId="037CF0C5" w14:textId="7F15E3A8" w:rsidR="00C97B37" w:rsidRDefault="00C97B37" w:rsidP="00C97B3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Guidance</w:t>
      </w:r>
      <w:r w:rsidR="00F13307">
        <w:rPr>
          <w:rFonts w:ascii="Open Sans Medium" w:hAnsi="Open Sans Medium" w:cs="Open Sans Medium"/>
          <w:b/>
          <w:bCs/>
          <w:color w:val="371376"/>
          <w:sz w:val="28"/>
          <w:szCs w:val="32"/>
        </w:rPr>
        <w:t xml:space="preserve"> and learning outcomes</w:t>
      </w:r>
    </w:p>
    <w:p w14:paraId="1B37C3B0" w14:textId="003B250B" w:rsidR="00C97B37" w:rsidRPr="00E04BF0" w:rsidRDefault="00C97B37"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The focus is on theological arguments for and against women’s ministry</w:t>
      </w:r>
      <w:r w:rsidR="00F25879">
        <w:rPr>
          <w:rFonts w:ascii="Open Sans" w:hAnsi="Open Sans" w:cs="Open Sans"/>
          <w:color w:val="auto"/>
        </w:rPr>
        <w:t>;</w:t>
      </w:r>
      <w:r w:rsidRPr="00E04BF0">
        <w:rPr>
          <w:rFonts w:ascii="Open Sans" w:hAnsi="Open Sans" w:cs="Open Sans"/>
          <w:color w:val="auto"/>
        </w:rPr>
        <w:t xml:space="preserve"> </w:t>
      </w:r>
      <w:r w:rsidR="000F637B">
        <w:rPr>
          <w:rFonts w:ascii="Open Sans" w:hAnsi="Open Sans" w:cs="Open Sans"/>
          <w:color w:val="auto"/>
        </w:rPr>
        <w:t xml:space="preserve">for example </w:t>
      </w:r>
      <w:r w:rsidRPr="00E04BF0">
        <w:rPr>
          <w:rFonts w:ascii="Open Sans" w:hAnsi="Open Sans" w:cs="Open Sans"/>
          <w:color w:val="auto"/>
        </w:rPr>
        <w:t>Biblical teachings (</w:t>
      </w:r>
      <w:r w:rsidR="000F637B">
        <w:rPr>
          <w:rFonts w:ascii="Open Sans" w:hAnsi="Open Sans" w:cs="Open Sans"/>
          <w:color w:val="auto"/>
        </w:rPr>
        <w:t>especially</w:t>
      </w:r>
      <w:r w:rsidRPr="00E04BF0">
        <w:rPr>
          <w:rFonts w:ascii="Open Sans" w:hAnsi="Open Sans" w:cs="Open Sans"/>
          <w:color w:val="auto"/>
        </w:rPr>
        <w:t xml:space="preserve"> 1 Timothy: 2:8–15), church tradition</w:t>
      </w:r>
      <w:r w:rsidR="00966D53">
        <w:rPr>
          <w:rFonts w:ascii="Open Sans" w:hAnsi="Open Sans" w:cs="Open Sans"/>
          <w:color w:val="auto"/>
        </w:rPr>
        <w:t xml:space="preserve"> and</w:t>
      </w:r>
      <w:r w:rsidRPr="00E04BF0">
        <w:rPr>
          <w:rFonts w:ascii="Open Sans" w:hAnsi="Open Sans" w:cs="Open Sans"/>
          <w:color w:val="auto"/>
        </w:rPr>
        <w:t xml:space="preserve"> disciples as a precedent. Social reasons may be mentioned.</w:t>
      </w:r>
    </w:p>
    <w:p w14:paraId="1E5CF3D3" w14:textId="6D8B7C98" w:rsidR="00C97B37" w:rsidRPr="00E04BF0" w:rsidRDefault="00C97B37"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A full analysis of Hampson and Ruether is beyond the demands of this course. The focus is on Hampson’s view that Christianity is irredeemably sexist and Ruether’s ideas about the androgynous Christ and her view that the female nature is more Christlike than the male.</w:t>
      </w:r>
    </w:p>
    <w:p w14:paraId="27DBE437" w14:textId="77777777" w:rsidR="00E8145C" w:rsidRDefault="00E8145C" w:rsidP="00E8145C">
      <w:pPr>
        <w:rPr>
          <w:rFonts w:ascii="Arial" w:hAnsi="Arial" w:cs="Arial"/>
          <w:b/>
        </w:rPr>
      </w:pPr>
    </w:p>
    <w:p w14:paraId="0DFADA9A" w14:textId="0D400279" w:rsidR="00C97B37" w:rsidRPr="00E8145C" w:rsidRDefault="00F13307" w:rsidP="00C97B3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C97B37">
        <w:rPr>
          <w:rFonts w:ascii="Open Sans Medium" w:hAnsi="Open Sans Medium" w:cs="Open Sans Medium"/>
          <w:b/>
          <w:bCs/>
          <w:color w:val="371376"/>
          <w:sz w:val="28"/>
          <w:szCs w:val="32"/>
        </w:rPr>
        <w:t xml:space="preserve">earning activities </w:t>
      </w:r>
    </w:p>
    <w:p w14:paraId="5812C453" w14:textId="6315A1BE" w:rsidR="00C97B37" w:rsidRPr="00E04BF0" w:rsidRDefault="00C97B37"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Ice breaker discussion</w:t>
      </w:r>
      <w:r w:rsidR="00F25879">
        <w:rPr>
          <w:rFonts w:ascii="Open Sans" w:hAnsi="Open Sans" w:cs="Open Sans"/>
          <w:color w:val="auto"/>
        </w:rPr>
        <w:t>:</w:t>
      </w:r>
      <w:r w:rsidRPr="00E04BF0">
        <w:rPr>
          <w:rFonts w:ascii="Open Sans" w:hAnsi="Open Sans" w:cs="Open Sans"/>
          <w:color w:val="auto"/>
        </w:rPr>
        <w:t xml:space="preserve"> </w:t>
      </w:r>
      <w:r w:rsidR="00F25879">
        <w:rPr>
          <w:rFonts w:ascii="Open Sans" w:hAnsi="Open Sans" w:cs="Open Sans"/>
          <w:color w:val="auto"/>
        </w:rPr>
        <w:t>I</w:t>
      </w:r>
      <w:r w:rsidRPr="00E04BF0">
        <w:rPr>
          <w:rFonts w:ascii="Open Sans" w:hAnsi="Open Sans" w:cs="Open Sans"/>
          <w:color w:val="auto"/>
        </w:rPr>
        <w:t>s the Bible fact or fiction?</w:t>
      </w:r>
    </w:p>
    <w:p w14:paraId="202A9E48" w14:textId="07F0FBBE" w:rsidR="00C97B37" w:rsidRPr="00E04BF0" w:rsidRDefault="00C97B37"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Teacher input</w:t>
      </w:r>
      <w:r w:rsidR="00F25879">
        <w:rPr>
          <w:rFonts w:ascii="Open Sans" w:hAnsi="Open Sans" w:cs="Open Sans"/>
          <w:color w:val="auto"/>
        </w:rPr>
        <w:t>:</w:t>
      </w:r>
      <w:r w:rsidRPr="00E04BF0">
        <w:rPr>
          <w:rFonts w:ascii="Open Sans" w:hAnsi="Open Sans" w:cs="Open Sans"/>
          <w:color w:val="auto"/>
        </w:rPr>
        <w:t xml:space="preserve"> development of Biblical criticism.</w:t>
      </w:r>
    </w:p>
    <w:p w14:paraId="7627AA99" w14:textId="0CCF1A42" w:rsidR="00C97B37" w:rsidRPr="00E04BF0" w:rsidRDefault="00C97B37"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Group work</w:t>
      </w:r>
      <w:r w:rsidR="00F25879">
        <w:rPr>
          <w:rFonts w:ascii="Open Sans" w:hAnsi="Open Sans" w:cs="Open Sans"/>
          <w:color w:val="auto"/>
        </w:rPr>
        <w:t>:</w:t>
      </w:r>
      <w:r w:rsidRPr="00E04BF0">
        <w:rPr>
          <w:rFonts w:ascii="Open Sans" w:hAnsi="Open Sans" w:cs="Open Sans"/>
          <w:color w:val="auto"/>
        </w:rPr>
        <w:t xml:space="preserve"> explain the implications of specific understandings of 1 Timothy 2:8–15:</w:t>
      </w:r>
    </w:p>
    <w:p w14:paraId="1823634C" w14:textId="77777777"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literalist/fundamentalist</w:t>
      </w:r>
    </w:p>
    <w:p w14:paraId="30574068" w14:textId="2B0FCC75"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liberal.</w:t>
      </w:r>
    </w:p>
    <w:p w14:paraId="500E3CD1" w14:textId="536382EB" w:rsidR="00C97B37" w:rsidRPr="00E04BF0" w:rsidRDefault="00C97B37"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Independent research</w:t>
      </w:r>
      <w:r w:rsidR="00F25879">
        <w:rPr>
          <w:rFonts w:ascii="Open Sans" w:hAnsi="Open Sans" w:cs="Open Sans"/>
          <w:color w:val="auto"/>
        </w:rPr>
        <w:t>:</w:t>
      </w:r>
      <w:r w:rsidRPr="00E04BF0">
        <w:rPr>
          <w:rFonts w:ascii="Open Sans" w:hAnsi="Open Sans" w:cs="Open Sans"/>
          <w:color w:val="auto"/>
        </w:rPr>
        <w:t xml:space="preserve"> make a timeline showing changing roles of women and rights given to women in society.</w:t>
      </w:r>
    </w:p>
    <w:p w14:paraId="4BA31FCF" w14:textId="0F30905C" w:rsidR="00C97B37" w:rsidRPr="00E04BF0" w:rsidRDefault="00C97B37" w:rsidP="000E7D33">
      <w:pPr>
        <w:pStyle w:val="ListParagraph"/>
        <w:numPr>
          <w:ilvl w:val="0"/>
          <w:numId w:val="4"/>
        </w:numPr>
        <w:spacing w:after="0"/>
        <w:rPr>
          <w:rFonts w:ascii="Open Sans" w:hAnsi="Open Sans" w:cs="Open Sans"/>
          <w:color w:val="auto"/>
        </w:rPr>
      </w:pPr>
      <w:r w:rsidRPr="000F637B">
        <w:rPr>
          <w:rFonts w:ascii="Open Sans" w:hAnsi="Open Sans" w:cs="Open Sans"/>
          <w:b/>
          <w:bCs/>
          <w:color w:val="auto"/>
        </w:rPr>
        <w:t>Differentiation and extension</w:t>
      </w:r>
      <w:r w:rsidR="00F25879">
        <w:rPr>
          <w:rFonts w:ascii="Open Sans" w:hAnsi="Open Sans" w:cs="Open Sans"/>
          <w:color w:val="auto"/>
        </w:rPr>
        <w:t>:</w:t>
      </w:r>
      <w:r w:rsidRPr="00E04BF0">
        <w:rPr>
          <w:rFonts w:ascii="Open Sans" w:hAnsi="Open Sans" w:cs="Open Sans"/>
          <w:b/>
          <w:color w:val="auto"/>
        </w:rPr>
        <w:t xml:space="preserve"> </w:t>
      </w:r>
      <w:r w:rsidRPr="00E04BF0">
        <w:rPr>
          <w:rFonts w:ascii="Open Sans" w:hAnsi="Open Sans" w:cs="Open Sans"/>
          <w:color w:val="auto"/>
        </w:rPr>
        <w:t>research scholars’ views and write a critical verse-by-verse commentary on 1 Timothy 2:8–15</w:t>
      </w:r>
      <w:r w:rsidR="000F637B">
        <w:rPr>
          <w:rFonts w:ascii="Open Sans" w:hAnsi="Open Sans" w:cs="Open Sans"/>
          <w:color w:val="auto"/>
        </w:rPr>
        <w:t>.</w:t>
      </w:r>
    </w:p>
    <w:p w14:paraId="606E4A7B" w14:textId="7EAF8059" w:rsidR="00C97B37" w:rsidRPr="00E04BF0" w:rsidRDefault="00C97B37"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Make</w:t>
      </w:r>
      <w:r w:rsidR="00F25879">
        <w:rPr>
          <w:rFonts w:ascii="Open Sans" w:hAnsi="Open Sans" w:cs="Open Sans"/>
          <w:color w:val="auto"/>
        </w:rPr>
        <w:t xml:space="preserve"> a</w:t>
      </w:r>
      <w:r w:rsidRPr="00E04BF0">
        <w:rPr>
          <w:rFonts w:ascii="Open Sans" w:hAnsi="Open Sans" w:cs="Open Sans"/>
          <w:color w:val="auto"/>
        </w:rPr>
        <w:t xml:space="preserve"> table of arguments for and against allowing women to be:</w:t>
      </w:r>
    </w:p>
    <w:p w14:paraId="698BB6EB" w14:textId="77777777"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leaders in the Christian community</w:t>
      </w:r>
    </w:p>
    <w:p w14:paraId="30E8C135" w14:textId="01068EC2"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ministers/priests.</w:t>
      </w:r>
    </w:p>
    <w:p w14:paraId="19B18670" w14:textId="08E08AD5" w:rsidR="00C97B37" w:rsidRPr="00E04BF0" w:rsidRDefault="00C97B37"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Research</w:t>
      </w:r>
      <w:r w:rsidR="00F25879">
        <w:rPr>
          <w:rFonts w:ascii="Open Sans" w:hAnsi="Open Sans" w:cs="Open Sans"/>
          <w:color w:val="auto"/>
        </w:rPr>
        <w:t xml:space="preserve">: </w:t>
      </w:r>
      <w:r w:rsidRPr="00E04BF0">
        <w:rPr>
          <w:rFonts w:ascii="Open Sans" w:hAnsi="Open Sans" w:cs="Open Sans"/>
          <w:color w:val="auto"/>
        </w:rPr>
        <w:t>prepare a portfolio of information and images on the history and achievements of the Movement for the Ordination of Women (1979–1994) and Women and the Church (1994–present).</w:t>
      </w:r>
    </w:p>
    <w:p w14:paraId="05597B0A" w14:textId="636E0E41" w:rsidR="00C97B37" w:rsidRPr="00E04BF0" w:rsidRDefault="00C97B37"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Teacher input and note-taking exercise</w:t>
      </w:r>
      <w:r w:rsidR="00F25879">
        <w:rPr>
          <w:rFonts w:ascii="Open Sans" w:hAnsi="Open Sans" w:cs="Open Sans"/>
          <w:color w:val="auto"/>
        </w:rPr>
        <w:t>:</w:t>
      </w:r>
      <w:r w:rsidRPr="00E04BF0">
        <w:rPr>
          <w:rFonts w:ascii="Open Sans" w:hAnsi="Open Sans" w:cs="Open Sans"/>
          <w:color w:val="auto"/>
        </w:rPr>
        <w:t xml:space="preserve"> the patriarchal nature of Christianity with reference to the ideas of Daphne Hampson and Rosemary Radford Ruether. </w:t>
      </w:r>
    </w:p>
    <w:p w14:paraId="1CE1AD97" w14:textId="0980D41B" w:rsidR="00C97B37" w:rsidRPr="00E04BF0" w:rsidRDefault="00C97B37"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Group work</w:t>
      </w:r>
      <w:r w:rsidR="00F25879">
        <w:rPr>
          <w:rFonts w:ascii="Open Sans" w:hAnsi="Open Sans" w:cs="Open Sans"/>
          <w:color w:val="auto"/>
        </w:rPr>
        <w:t>:</w:t>
      </w:r>
      <w:r w:rsidRPr="00E04BF0">
        <w:rPr>
          <w:rFonts w:ascii="Open Sans" w:hAnsi="Open Sans" w:cs="Open Sans"/>
          <w:color w:val="auto"/>
        </w:rPr>
        <w:t xml:space="preserve"> compile an information booklet explaining different Christian views on:</w:t>
      </w:r>
    </w:p>
    <w:p w14:paraId="3D5B76F1" w14:textId="77777777"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celibacy and marriage</w:t>
      </w:r>
    </w:p>
    <w:p w14:paraId="131A1E80" w14:textId="7BBFA30B"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homosexuality and transgender issues.</w:t>
      </w:r>
    </w:p>
    <w:p w14:paraId="6C10D9F5" w14:textId="6FF358D7" w:rsidR="00C97B37" w:rsidRPr="00E04BF0" w:rsidRDefault="00C97B37" w:rsidP="000E7D33">
      <w:pPr>
        <w:pStyle w:val="ListParagraph"/>
        <w:numPr>
          <w:ilvl w:val="0"/>
          <w:numId w:val="4"/>
        </w:numPr>
        <w:spacing w:after="0"/>
        <w:rPr>
          <w:rFonts w:ascii="Open Sans" w:hAnsi="Open Sans" w:cs="Open Sans"/>
          <w:color w:val="auto"/>
        </w:rPr>
      </w:pPr>
      <w:r w:rsidRPr="000F637B">
        <w:rPr>
          <w:rFonts w:ascii="Open Sans" w:hAnsi="Open Sans" w:cs="Open Sans"/>
          <w:b/>
          <w:bCs/>
          <w:color w:val="auto"/>
        </w:rPr>
        <w:t>Differentiation and extension</w:t>
      </w:r>
      <w:r w:rsidR="00F25879">
        <w:rPr>
          <w:rFonts w:ascii="Open Sans" w:hAnsi="Open Sans" w:cs="Open Sans"/>
          <w:color w:val="auto"/>
        </w:rPr>
        <w:t>:</w:t>
      </w:r>
      <w:r w:rsidRPr="00E04BF0">
        <w:rPr>
          <w:rFonts w:ascii="Open Sans" w:hAnsi="Open Sans" w:cs="Open Sans"/>
          <w:b/>
          <w:color w:val="auto"/>
        </w:rPr>
        <w:t xml:space="preserve"> </w:t>
      </w:r>
      <w:r w:rsidRPr="00E04BF0">
        <w:rPr>
          <w:rFonts w:ascii="Open Sans" w:hAnsi="Open Sans" w:cs="Open Sans"/>
          <w:color w:val="auto"/>
        </w:rPr>
        <w:t xml:space="preserve">use a concordance or Bible dictionary to compile lists of Bible references that may influence Christian views on attitudes towards: </w:t>
      </w:r>
    </w:p>
    <w:p w14:paraId="635EA175" w14:textId="13D3F667" w:rsidR="00C97B37" w:rsidRPr="00E04BF0" w:rsidRDefault="000F637B"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w</w:t>
      </w:r>
      <w:r w:rsidR="00C97B37" w:rsidRPr="00E04BF0">
        <w:rPr>
          <w:rFonts w:ascii="Open Sans" w:hAnsi="Open Sans" w:cs="Open Sans"/>
          <w:color w:val="auto"/>
        </w:rPr>
        <w:t>omen</w:t>
      </w:r>
    </w:p>
    <w:p w14:paraId="729EEE1F" w14:textId="77777777"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marriage and celibacy</w:t>
      </w:r>
    </w:p>
    <w:p w14:paraId="315B63E4" w14:textId="69A824F6" w:rsidR="00C97B37" w:rsidRPr="00E04BF0" w:rsidRDefault="00C97B37"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homosexuality and transgender issues.</w:t>
      </w:r>
    </w:p>
    <w:p w14:paraId="1F3D4E8B" w14:textId="1A13E424" w:rsidR="00C97B37" w:rsidRPr="00E04BF0" w:rsidRDefault="00C97B37"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Write your own response to each list.</w:t>
      </w:r>
    </w:p>
    <w:p w14:paraId="4D700D26" w14:textId="77777777" w:rsidR="00C97B37" w:rsidRDefault="00C97B37" w:rsidP="00C97B37">
      <w:pPr>
        <w:rPr>
          <w:rFonts w:ascii="Open Sans" w:hAnsi="Open Sans" w:cs="Open Sans"/>
        </w:rPr>
      </w:pPr>
    </w:p>
    <w:p w14:paraId="3F1BD999" w14:textId="77777777" w:rsidR="00310E34" w:rsidRDefault="00310E34">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3510C85" w14:textId="4EDE3ECB" w:rsidR="00C97B37" w:rsidRDefault="00C97B37" w:rsidP="00C97B3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Resources</w:t>
      </w:r>
    </w:p>
    <w:p w14:paraId="57CB09B3" w14:textId="7EE976FD" w:rsidR="00C97B37" w:rsidRPr="00E04BF0" w:rsidRDefault="00310E34" w:rsidP="000E7D33">
      <w:pPr>
        <w:pStyle w:val="ListParagraph"/>
        <w:numPr>
          <w:ilvl w:val="0"/>
          <w:numId w:val="4"/>
        </w:numPr>
        <w:spacing w:after="0"/>
        <w:rPr>
          <w:rFonts w:ascii="Open Sans" w:hAnsi="Open Sans" w:cs="Open Sans"/>
          <w:color w:val="auto"/>
        </w:rPr>
      </w:pPr>
      <w:r>
        <w:rPr>
          <w:rFonts w:ascii="Open Sans" w:hAnsi="Open Sans" w:cs="Open Sans"/>
          <w:color w:val="auto"/>
        </w:rPr>
        <w:t>Read</w:t>
      </w:r>
      <w:r w:rsidR="00C41CDE">
        <w:rPr>
          <w:rFonts w:ascii="Open Sans" w:hAnsi="Open Sans" w:cs="Open Sans"/>
          <w:color w:val="auto"/>
        </w:rPr>
        <w:t>:</w:t>
      </w:r>
      <w:r>
        <w:rPr>
          <w:rFonts w:ascii="Open Sans" w:hAnsi="Open Sans" w:cs="Open Sans"/>
          <w:color w:val="auto"/>
        </w:rPr>
        <w:t xml:space="preserve"> </w:t>
      </w:r>
      <w:r w:rsidR="00C97B37" w:rsidRPr="00E04BF0">
        <w:rPr>
          <w:rFonts w:ascii="Open Sans" w:hAnsi="Open Sans" w:cs="Open Sans"/>
          <w:color w:val="auto"/>
        </w:rPr>
        <w:t xml:space="preserve">Ford D, </w:t>
      </w:r>
      <w:r w:rsidR="00C97B37" w:rsidRPr="00E04BF0">
        <w:rPr>
          <w:rFonts w:ascii="Open Sans" w:hAnsi="Open Sans" w:cs="Open Sans"/>
          <w:i/>
          <w:color w:val="auto"/>
        </w:rPr>
        <w:t>General introduction to Biblical Criticism: Chapter 8, Theology: A Very Short Introduction.</w:t>
      </w:r>
      <w:r w:rsidR="00C97B37" w:rsidRPr="00E04BF0">
        <w:rPr>
          <w:rFonts w:ascii="Open Sans" w:hAnsi="Open Sans" w:cs="Open Sans"/>
          <w:color w:val="auto"/>
        </w:rPr>
        <w:t xml:space="preserve"> </w:t>
      </w:r>
    </w:p>
    <w:p w14:paraId="5D24745E" w14:textId="60EDF068" w:rsidR="00C97B37" w:rsidRPr="00E04BF0" w:rsidRDefault="00310E34" w:rsidP="000E7D33">
      <w:pPr>
        <w:pStyle w:val="ListParagraph"/>
        <w:numPr>
          <w:ilvl w:val="0"/>
          <w:numId w:val="4"/>
        </w:numPr>
        <w:spacing w:after="0"/>
        <w:rPr>
          <w:rFonts w:ascii="Open Sans" w:hAnsi="Open Sans" w:cs="Open Sans"/>
          <w:color w:val="auto"/>
        </w:rPr>
      </w:pPr>
      <w:r w:rsidRPr="003274E3">
        <w:rPr>
          <w:rFonts w:ascii="Open Sans" w:hAnsi="Open Sans" w:cs="Open Sans"/>
          <w:color w:val="auto"/>
        </w:rPr>
        <w:t>Read:</w:t>
      </w:r>
      <w:r w:rsidRPr="003274E3">
        <w:rPr>
          <w:color w:val="auto"/>
        </w:rPr>
        <w:t xml:space="preserve"> </w:t>
      </w:r>
      <w:hyperlink r:id="rId34" w:history="1">
        <w:r w:rsidR="00C97B37" w:rsidRPr="00E04BF0">
          <w:rPr>
            <w:rStyle w:val="Hyperlink"/>
            <w:rFonts w:ascii="Open Sans" w:hAnsi="Open Sans" w:cs="Open Sans"/>
          </w:rPr>
          <w:t xml:space="preserve">Telegraph – </w:t>
        </w:r>
        <w:r>
          <w:rPr>
            <w:rStyle w:val="Hyperlink"/>
            <w:rFonts w:ascii="Open Sans" w:hAnsi="Open Sans" w:cs="Open Sans"/>
          </w:rPr>
          <w:t>W</w:t>
        </w:r>
        <w:r w:rsidR="00C97B37" w:rsidRPr="00E04BF0">
          <w:rPr>
            <w:rStyle w:val="Hyperlink"/>
            <w:rFonts w:ascii="Open Sans" w:hAnsi="Open Sans" w:cs="Open Sans"/>
          </w:rPr>
          <w:t>omen in the Church of England: a century of waiting</w:t>
        </w:r>
      </w:hyperlink>
      <w:r w:rsidR="00C41CDE">
        <w:rPr>
          <w:rStyle w:val="Hyperlink"/>
          <w:rFonts w:ascii="Open Sans" w:hAnsi="Open Sans" w:cs="Open Sans"/>
        </w:rPr>
        <w:t>.</w:t>
      </w:r>
      <w:r w:rsidR="00C97B37" w:rsidRPr="00E04BF0">
        <w:rPr>
          <w:rFonts w:ascii="Open Sans" w:hAnsi="Open Sans" w:cs="Open Sans"/>
          <w:color w:val="1847BF"/>
        </w:rPr>
        <w:t xml:space="preserve"> </w:t>
      </w:r>
    </w:p>
    <w:p w14:paraId="169A39E6" w14:textId="29EA3909" w:rsidR="00C97B37" w:rsidRPr="00927EED" w:rsidRDefault="00310E34" w:rsidP="00491E04">
      <w:pPr>
        <w:pStyle w:val="ListParagraph"/>
        <w:numPr>
          <w:ilvl w:val="0"/>
          <w:numId w:val="4"/>
        </w:numPr>
        <w:spacing w:after="0"/>
        <w:rPr>
          <w:rFonts w:ascii="Open Sans" w:hAnsi="Open Sans" w:cs="Open Sans"/>
          <w:color w:val="auto"/>
        </w:rPr>
      </w:pPr>
      <w:r w:rsidRPr="003274E3">
        <w:rPr>
          <w:rFonts w:ascii="Open Sans" w:hAnsi="Open Sans" w:cs="Open Sans"/>
          <w:color w:val="auto"/>
        </w:rPr>
        <w:t>Read:</w:t>
      </w:r>
      <w:r w:rsidRPr="003274E3">
        <w:rPr>
          <w:color w:val="auto"/>
        </w:rPr>
        <w:t xml:space="preserve"> </w:t>
      </w:r>
      <w:hyperlink r:id="rId35" w:history="1">
        <w:r w:rsidR="00C97B37" w:rsidRPr="00E04BF0">
          <w:rPr>
            <w:rStyle w:val="Hyperlink"/>
            <w:rFonts w:ascii="Open Sans" w:hAnsi="Open Sans" w:cs="Open Sans"/>
          </w:rPr>
          <w:t xml:space="preserve">Forward in Faith – </w:t>
        </w:r>
        <w:r>
          <w:rPr>
            <w:rStyle w:val="Hyperlink"/>
            <w:rFonts w:ascii="Open Sans" w:hAnsi="Open Sans" w:cs="Open Sans"/>
          </w:rPr>
          <w:t>W</w:t>
        </w:r>
        <w:r w:rsidR="00C97B37" w:rsidRPr="00E04BF0">
          <w:rPr>
            <w:rStyle w:val="Hyperlink"/>
            <w:rFonts w:ascii="Open Sans" w:hAnsi="Open Sans" w:cs="Open Sans"/>
          </w:rPr>
          <w:t xml:space="preserve">omen as Bishops and Priests – </w:t>
        </w:r>
        <w:r w:rsidR="00C52F4E">
          <w:rPr>
            <w:rStyle w:val="Hyperlink"/>
            <w:rFonts w:ascii="Open Sans" w:hAnsi="Open Sans" w:cs="Open Sans"/>
          </w:rPr>
          <w:t>W</w:t>
        </w:r>
        <w:r w:rsidR="00C97B37" w:rsidRPr="00E04BF0">
          <w:rPr>
            <w:rStyle w:val="Hyperlink"/>
            <w:rFonts w:ascii="Open Sans" w:hAnsi="Open Sans" w:cs="Open Sans"/>
          </w:rPr>
          <w:t>hat's the problem?</w:t>
        </w:r>
      </w:hyperlink>
      <w:r w:rsidR="00C97B37" w:rsidRPr="00E04BF0">
        <w:rPr>
          <w:rFonts w:ascii="Open Sans" w:hAnsi="Open Sans" w:cs="Open Sans"/>
          <w:color w:val="1847BF"/>
        </w:rPr>
        <w:t xml:space="preserve"> </w:t>
      </w:r>
    </w:p>
    <w:p w14:paraId="308ACCF4" w14:textId="232CA5D7" w:rsidR="00C97B37" w:rsidRPr="00E04BF0" w:rsidRDefault="00310E34" w:rsidP="000E7D33">
      <w:pPr>
        <w:pStyle w:val="ListParagraph"/>
        <w:numPr>
          <w:ilvl w:val="0"/>
          <w:numId w:val="4"/>
        </w:numPr>
        <w:spacing w:after="0"/>
        <w:rPr>
          <w:rFonts w:ascii="Open Sans" w:hAnsi="Open Sans" w:cs="Open Sans"/>
          <w:color w:val="auto"/>
        </w:rPr>
      </w:pPr>
      <w:r w:rsidRPr="003274E3">
        <w:rPr>
          <w:rFonts w:ascii="Open Sans" w:hAnsi="Open Sans" w:cs="Open Sans"/>
          <w:color w:val="auto"/>
        </w:rPr>
        <w:t>Read:</w:t>
      </w:r>
      <w:r w:rsidRPr="003274E3">
        <w:rPr>
          <w:color w:val="auto"/>
        </w:rPr>
        <w:t xml:space="preserve"> </w:t>
      </w:r>
      <w:hyperlink r:id="rId36" w:history="1">
        <w:r w:rsidR="00C97B37" w:rsidRPr="00E04BF0">
          <w:rPr>
            <w:rStyle w:val="Hyperlink"/>
            <w:rFonts w:ascii="Open Sans" w:hAnsi="Open Sans" w:cs="Open Sans"/>
          </w:rPr>
          <w:t xml:space="preserve">TES – </w:t>
        </w:r>
        <w:r>
          <w:rPr>
            <w:rStyle w:val="Hyperlink"/>
            <w:rFonts w:ascii="Open Sans" w:hAnsi="Open Sans" w:cs="Open Sans"/>
          </w:rPr>
          <w:t>A</w:t>
        </w:r>
        <w:r w:rsidR="00C97B37" w:rsidRPr="00E04BF0">
          <w:rPr>
            <w:rStyle w:val="Hyperlink"/>
            <w:rFonts w:ascii="Open Sans" w:hAnsi="Open Sans" w:cs="Open Sans"/>
          </w:rPr>
          <w:t xml:space="preserve"> faith that crucifies women</w:t>
        </w:r>
      </w:hyperlink>
      <w:r w:rsidR="00C41CDE">
        <w:rPr>
          <w:rStyle w:val="Hyperlink"/>
          <w:rFonts w:ascii="Open Sans" w:hAnsi="Open Sans" w:cs="Open Sans"/>
        </w:rPr>
        <w:t>.</w:t>
      </w:r>
      <w:r w:rsidR="00C97B37" w:rsidRPr="00E04BF0">
        <w:rPr>
          <w:rFonts w:ascii="Open Sans" w:hAnsi="Open Sans" w:cs="Open Sans"/>
          <w:color w:val="1847BF"/>
        </w:rPr>
        <w:t xml:space="preserve"> </w:t>
      </w:r>
    </w:p>
    <w:p w14:paraId="20621B0F" w14:textId="435A64DC" w:rsidR="00C97B37" w:rsidRPr="00E04BF0" w:rsidRDefault="00310E34" w:rsidP="000E7D33">
      <w:pPr>
        <w:pStyle w:val="ListParagraph"/>
        <w:numPr>
          <w:ilvl w:val="0"/>
          <w:numId w:val="4"/>
        </w:numPr>
        <w:spacing w:after="0"/>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37" w:history="1">
        <w:r>
          <w:rPr>
            <w:rStyle w:val="Hyperlink"/>
            <w:rFonts w:ascii="Open Sans" w:hAnsi="Open Sans" w:cs="Open Sans"/>
          </w:rPr>
          <w:t>Eth</w:t>
        </w:r>
        <w:r w:rsidR="00C41CDE">
          <w:rPr>
            <w:rStyle w:val="Hyperlink"/>
            <w:rFonts w:ascii="Open Sans" w:hAnsi="Open Sans" w:cs="Open Sans"/>
          </w:rPr>
          <w:t>ics Academy Conferences</w:t>
        </w:r>
        <w:r>
          <w:rPr>
            <w:rStyle w:val="Hyperlink"/>
            <w:rFonts w:ascii="Open Sans" w:hAnsi="Open Sans" w:cs="Open Sans"/>
          </w:rPr>
          <w:t xml:space="preserve"> – H</w:t>
        </w:r>
        <w:r w:rsidR="00C97B37" w:rsidRPr="00E04BF0">
          <w:rPr>
            <w:rStyle w:val="Hyperlink"/>
            <w:rFonts w:ascii="Open Sans" w:hAnsi="Open Sans" w:cs="Open Sans"/>
          </w:rPr>
          <w:t>ampson/Ruether debate in full</w:t>
        </w:r>
      </w:hyperlink>
      <w:r w:rsidR="00C41CDE">
        <w:rPr>
          <w:rStyle w:val="Hyperlink"/>
          <w:rFonts w:ascii="Open Sans" w:hAnsi="Open Sans" w:cs="Open Sans"/>
        </w:rPr>
        <w:t>.</w:t>
      </w:r>
    </w:p>
    <w:p w14:paraId="2FAC0ACC" w14:textId="03D8E7CE" w:rsidR="00C97B37" w:rsidRPr="00E04BF0" w:rsidRDefault="00310E34" w:rsidP="000E7D33">
      <w:pPr>
        <w:pStyle w:val="ListParagraph"/>
        <w:numPr>
          <w:ilvl w:val="0"/>
          <w:numId w:val="4"/>
        </w:numPr>
        <w:spacing w:after="0"/>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38" w:history="1">
        <w:r>
          <w:rPr>
            <w:rStyle w:val="Hyperlink"/>
            <w:rFonts w:ascii="Open Sans" w:hAnsi="Open Sans" w:cs="Open Sans"/>
          </w:rPr>
          <w:t xml:space="preserve">Women </w:t>
        </w:r>
        <w:r w:rsidR="00835B41">
          <w:rPr>
            <w:rStyle w:val="Hyperlink"/>
            <w:rFonts w:ascii="Open Sans" w:hAnsi="Open Sans" w:cs="Open Sans"/>
          </w:rPr>
          <w:t>Priests</w:t>
        </w:r>
        <w:r>
          <w:rPr>
            <w:rStyle w:val="Hyperlink"/>
            <w:rFonts w:ascii="Open Sans" w:hAnsi="Open Sans" w:cs="Open Sans"/>
          </w:rPr>
          <w:t xml:space="preserve"> – R</w:t>
        </w:r>
        <w:r w:rsidR="00C97B37" w:rsidRPr="00E04BF0">
          <w:rPr>
            <w:rStyle w:val="Hyperlink"/>
            <w:rFonts w:ascii="Open Sans" w:hAnsi="Open Sans" w:cs="Open Sans"/>
          </w:rPr>
          <w:t xml:space="preserve">adford Ruether Christology and feminism: </w:t>
        </w:r>
        <w:r>
          <w:rPr>
            <w:rStyle w:val="Hyperlink"/>
            <w:rFonts w:ascii="Open Sans" w:hAnsi="Open Sans" w:cs="Open Sans"/>
          </w:rPr>
          <w:t>C</w:t>
        </w:r>
        <w:r w:rsidR="00C97B37" w:rsidRPr="00E04BF0">
          <w:rPr>
            <w:rStyle w:val="Hyperlink"/>
            <w:rFonts w:ascii="Open Sans" w:hAnsi="Open Sans" w:cs="Open Sans"/>
          </w:rPr>
          <w:t>an a male saviour save women?</w:t>
        </w:r>
      </w:hyperlink>
    </w:p>
    <w:p w14:paraId="41A8BD35" w14:textId="592B98A3" w:rsidR="00C97B37" w:rsidRPr="00E04BF0" w:rsidRDefault="00310E34" w:rsidP="000E7D33">
      <w:pPr>
        <w:pStyle w:val="ListParagraph"/>
        <w:numPr>
          <w:ilvl w:val="0"/>
          <w:numId w:val="4"/>
        </w:numPr>
        <w:spacing w:after="0"/>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39" w:history="1">
        <w:r>
          <w:rPr>
            <w:rStyle w:val="Hyperlink"/>
            <w:rFonts w:ascii="Open Sans" w:hAnsi="Open Sans" w:cs="Open Sans"/>
          </w:rPr>
          <w:t>HRC – A</w:t>
        </w:r>
        <w:r w:rsidR="00C97B37" w:rsidRPr="00E04BF0">
          <w:rPr>
            <w:rStyle w:val="Hyperlink"/>
            <w:rFonts w:ascii="Open Sans" w:hAnsi="Open Sans" w:cs="Open Sans"/>
          </w:rPr>
          <w:t>merican list of church positions on LGBT issues</w:t>
        </w:r>
      </w:hyperlink>
      <w:r w:rsidR="00C41CDE">
        <w:rPr>
          <w:rStyle w:val="Hyperlink"/>
          <w:rFonts w:ascii="Open Sans" w:hAnsi="Open Sans" w:cs="Open Sans"/>
        </w:rPr>
        <w:t>.</w:t>
      </w:r>
    </w:p>
    <w:p w14:paraId="611106E1" w14:textId="788B9289" w:rsidR="00C97B37" w:rsidRPr="00E04BF0" w:rsidRDefault="00310E34" w:rsidP="000E7D33">
      <w:pPr>
        <w:pStyle w:val="ListParagraph"/>
        <w:numPr>
          <w:ilvl w:val="0"/>
          <w:numId w:val="4"/>
        </w:numPr>
        <w:spacing w:after="0"/>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40" w:history="1">
        <w:r w:rsidR="00C97B37" w:rsidRPr="00E04BF0">
          <w:rPr>
            <w:rStyle w:val="Hyperlink"/>
            <w:rFonts w:ascii="Open Sans" w:hAnsi="Open Sans" w:cs="Open Sans"/>
          </w:rPr>
          <w:t>Ben Witherington</w:t>
        </w:r>
        <w:r>
          <w:rPr>
            <w:rStyle w:val="Hyperlink"/>
            <w:rFonts w:ascii="Open Sans" w:hAnsi="Open Sans" w:cs="Open Sans"/>
          </w:rPr>
          <w:t xml:space="preserve"> Blog</w:t>
        </w:r>
        <w:r w:rsidR="00C97B37" w:rsidRPr="00E04BF0">
          <w:rPr>
            <w:rStyle w:val="Hyperlink"/>
            <w:rFonts w:ascii="Open Sans" w:hAnsi="Open Sans" w:cs="Open Sans"/>
          </w:rPr>
          <w:t xml:space="preserve"> – Jesus and Paul on singleness, marriage, and divorce</w:t>
        </w:r>
      </w:hyperlink>
      <w:r w:rsidR="00C41CDE">
        <w:rPr>
          <w:rStyle w:val="Hyperlink"/>
          <w:rFonts w:ascii="Open Sans" w:hAnsi="Open Sans" w:cs="Open Sans"/>
        </w:rPr>
        <w:t>.</w:t>
      </w:r>
    </w:p>
    <w:p w14:paraId="3005A328" w14:textId="39F9138B" w:rsidR="00E04BF0" w:rsidRPr="00E04BF0" w:rsidRDefault="00E04BF0">
      <w:pPr>
        <w:spacing w:line="240" w:lineRule="auto"/>
        <w:rPr>
          <w:rFonts w:ascii="Open Sans" w:hAnsi="Open Sans" w:cs="Open Sans"/>
        </w:rPr>
      </w:pPr>
      <w:r w:rsidRPr="00E04BF0">
        <w:rPr>
          <w:rFonts w:ascii="Open Sans" w:hAnsi="Open Sans" w:cs="Open Sans"/>
        </w:rPr>
        <w:br w:type="page"/>
      </w:r>
    </w:p>
    <w:p w14:paraId="32B744AF" w14:textId="77777777" w:rsidR="00927EED" w:rsidRPr="00817193" w:rsidRDefault="00927EED" w:rsidP="00E04BF0">
      <w:pPr>
        <w:pStyle w:val="AQASectionTitle1"/>
        <w:rPr>
          <w:rFonts w:ascii="Open Sans Medium" w:hAnsi="Open Sans Medium" w:cs="Open Sans Medium"/>
          <w:color w:val="371376"/>
          <w:sz w:val="28"/>
          <w:szCs w:val="28"/>
        </w:rPr>
      </w:pPr>
      <w:bookmarkStart w:id="10" w:name="science"/>
      <w:bookmarkEnd w:id="10"/>
      <w:r w:rsidRPr="00817193">
        <w:rPr>
          <w:rFonts w:ascii="Open Sans Medium" w:hAnsi="Open Sans Medium" w:cs="Open Sans Medium"/>
          <w:color w:val="371376"/>
          <w:sz w:val="28"/>
          <w:szCs w:val="28"/>
        </w:rPr>
        <w:lastRenderedPageBreak/>
        <w:t>Topic</w:t>
      </w:r>
    </w:p>
    <w:p w14:paraId="0B7E8D62" w14:textId="3BD2C551" w:rsidR="00E04BF0" w:rsidRPr="00927EED" w:rsidRDefault="00E04BF0"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Christianity and science</w:t>
      </w:r>
      <w:r w:rsidR="00927EED" w:rsidRPr="00927EED">
        <w:rPr>
          <w:rFonts w:ascii="Open Sans" w:hAnsi="Open Sans" w:cs="Open Sans"/>
          <w:b w:val="0"/>
          <w:bCs w:val="0"/>
          <w:color w:val="auto"/>
          <w:sz w:val="22"/>
          <w:szCs w:val="22"/>
        </w:rPr>
        <w:t>.</w:t>
      </w:r>
    </w:p>
    <w:p w14:paraId="1102982F" w14:textId="77777777" w:rsidR="00E04BF0" w:rsidRPr="00927EED" w:rsidRDefault="00E04BF0" w:rsidP="00927EED">
      <w:pPr>
        <w:spacing w:line="240" w:lineRule="auto"/>
        <w:rPr>
          <w:rFonts w:ascii="Open Sans" w:hAnsi="Open Sans" w:cs="Open Sans"/>
          <w:szCs w:val="22"/>
        </w:rPr>
      </w:pPr>
    </w:p>
    <w:p w14:paraId="234098AF" w14:textId="77777777" w:rsidR="00927EED" w:rsidRPr="00927EED" w:rsidRDefault="00927EED" w:rsidP="00927EE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2B9503AA" w14:textId="002E2FD8" w:rsidR="00E04BF0" w:rsidRPr="00927EED" w:rsidRDefault="00E04BF0" w:rsidP="00E04BF0">
      <w:pPr>
        <w:spacing w:line="240" w:lineRule="auto"/>
        <w:rPr>
          <w:rFonts w:ascii="Open Sans" w:hAnsi="Open Sans" w:cs="Open Sans"/>
          <w:szCs w:val="22"/>
        </w:rPr>
      </w:pPr>
      <w:r w:rsidRPr="00927EED">
        <w:rPr>
          <w:rFonts w:ascii="Open Sans" w:hAnsi="Open Sans" w:cs="Open Sans"/>
          <w:szCs w:val="22"/>
        </w:rPr>
        <w:t>Week 11-12</w:t>
      </w:r>
      <w:r w:rsidR="00927EED" w:rsidRPr="00927EED">
        <w:rPr>
          <w:rFonts w:ascii="Open Sans" w:hAnsi="Open Sans" w:cs="Open Sans"/>
          <w:szCs w:val="22"/>
        </w:rPr>
        <w:t>.</w:t>
      </w:r>
    </w:p>
    <w:p w14:paraId="0EBA5A44" w14:textId="77777777" w:rsidR="00E04BF0" w:rsidRPr="00927EED" w:rsidRDefault="00E04BF0" w:rsidP="00E04BF0">
      <w:pPr>
        <w:spacing w:line="240" w:lineRule="auto"/>
        <w:rPr>
          <w:rFonts w:ascii="Open Sans" w:hAnsi="Open Sans" w:cs="Open Sans"/>
          <w:szCs w:val="22"/>
        </w:rPr>
      </w:pPr>
      <w:r w:rsidRPr="00927EED">
        <w:rPr>
          <w:rFonts w:ascii="Open Sans" w:hAnsi="Open Sans" w:cs="Open Sans"/>
          <w:szCs w:val="22"/>
        </w:rPr>
        <w:t xml:space="preserve">  </w:t>
      </w:r>
    </w:p>
    <w:p w14:paraId="1E259D73" w14:textId="3AA7FB47" w:rsidR="00E04BF0" w:rsidRDefault="00E04BF0" w:rsidP="00E04BF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Guidance</w:t>
      </w:r>
      <w:r w:rsidR="00F13307">
        <w:rPr>
          <w:rFonts w:ascii="Open Sans Medium" w:hAnsi="Open Sans Medium" w:cs="Open Sans Medium"/>
          <w:b/>
          <w:bCs/>
          <w:color w:val="371376"/>
          <w:sz w:val="28"/>
          <w:szCs w:val="32"/>
        </w:rPr>
        <w:t xml:space="preserve"> and learning outcomes</w:t>
      </w:r>
    </w:p>
    <w:p w14:paraId="069AD2D1" w14:textId="717BA975" w:rsidR="00E04BF0" w:rsidRPr="00E04BF0" w:rsidRDefault="00E04BF0" w:rsidP="000E7D33">
      <w:pPr>
        <w:pStyle w:val="ListParagraph"/>
        <w:numPr>
          <w:ilvl w:val="0"/>
          <w:numId w:val="3"/>
        </w:numPr>
        <w:autoSpaceDE w:val="0"/>
        <w:autoSpaceDN w:val="0"/>
        <w:adjustRightInd w:val="0"/>
        <w:spacing w:after="0"/>
        <w:ind w:left="357" w:hanging="357"/>
        <w:rPr>
          <w:rFonts w:ascii="Open Sans" w:hAnsi="Open Sans" w:cs="Open Sans"/>
          <w:color w:val="auto"/>
        </w:rPr>
      </w:pPr>
      <w:r w:rsidRPr="00E04BF0">
        <w:rPr>
          <w:rFonts w:ascii="Open Sans" w:hAnsi="Open Sans" w:cs="Open Sans"/>
          <w:color w:val="auto"/>
        </w:rPr>
        <w:t>There are links between this section and the philosophy component</w:t>
      </w:r>
      <w:r w:rsidR="00F25879">
        <w:rPr>
          <w:rFonts w:ascii="Open Sans" w:hAnsi="Open Sans" w:cs="Open Sans"/>
          <w:color w:val="auto"/>
        </w:rPr>
        <w:t>.</w:t>
      </w:r>
      <w:r w:rsidRPr="00E04BF0">
        <w:rPr>
          <w:rFonts w:ascii="Open Sans" w:hAnsi="Open Sans" w:cs="Open Sans"/>
          <w:color w:val="auto"/>
        </w:rPr>
        <w:t xml:space="preserve"> </w:t>
      </w:r>
      <w:r w:rsidR="00F25879">
        <w:rPr>
          <w:rFonts w:ascii="Open Sans" w:hAnsi="Open Sans" w:cs="Open Sans"/>
          <w:color w:val="auto"/>
        </w:rPr>
        <w:t>S</w:t>
      </w:r>
      <w:r w:rsidRPr="00E04BF0">
        <w:rPr>
          <w:rFonts w:ascii="Open Sans" w:hAnsi="Open Sans" w:cs="Open Sans"/>
          <w:color w:val="auto"/>
        </w:rPr>
        <w:t xml:space="preserve">tudents should be strongly encouraged to spot links and record them, </w:t>
      </w:r>
      <w:r w:rsidR="00966D53">
        <w:rPr>
          <w:rFonts w:ascii="Open Sans" w:hAnsi="Open Sans" w:cs="Open Sans"/>
          <w:color w:val="auto"/>
        </w:rPr>
        <w:t xml:space="preserve">as </w:t>
      </w:r>
      <w:r w:rsidRPr="00E04BF0">
        <w:rPr>
          <w:rFonts w:ascii="Open Sans" w:hAnsi="Open Sans" w:cs="Open Sans"/>
          <w:color w:val="auto"/>
        </w:rPr>
        <w:t>they will be very important when they come to the dialogues section.</w:t>
      </w:r>
    </w:p>
    <w:p w14:paraId="7398F72C" w14:textId="77777777" w:rsidR="00E04BF0" w:rsidRPr="00E04BF0" w:rsidRDefault="00E04BF0"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 xml:space="preserve">Where different students are working on different parts of the specification materials, copies of what they have produced should be made available to all. </w:t>
      </w:r>
    </w:p>
    <w:p w14:paraId="19886E7B" w14:textId="77777777" w:rsidR="00E04BF0" w:rsidRPr="00E04BF0" w:rsidRDefault="00E04BF0"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It’s easier for students to understand the passions this topic arouses if they get under the skin of the protagonists.</w:t>
      </w:r>
    </w:p>
    <w:p w14:paraId="66123052" w14:textId="270A233B" w:rsidR="00E04BF0" w:rsidRPr="00E04BF0" w:rsidRDefault="00E04BF0"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 xml:space="preserve">Students who have done GCSE Physics will have studied the </w:t>
      </w:r>
      <w:r w:rsidR="00491E04">
        <w:rPr>
          <w:rFonts w:ascii="Open Sans" w:hAnsi="Open Sans" w:cs="Open Sans"/>
          <w:color w:val="auto"/>
        </w:rPr>
        <w:t>B</w:t>
      </w:r>
      <w:r w:rsidRPr="00E04BF0">
        <w:rPr>
          <w:rFonts w:ascii="Open Sans" w:hAnsi="Open Sans" w:cs="Open Sans"/>
          <w:color w:val="auto"/>
        </w:rPr>
        <w:t xml:space="preserve">ig </w:t>
      </w:r>
      <w:r w:rsidR="00491E04">
        <w:rPr>
          <w:rFonts w:ascii="Open Sans" w:hAnsi="Open Sans" w:cs="Open Sans"/>
          <w:color w:val="auto"/>
        </w:rPr>
        <w:t>B</w:t>
      </w:r>
      <w:r w:rsidRPr="00E04BF0">
        <w:rPr>
          <w:rFonts w:ascii="Open Sans" w:hAnsi="Open Sans" w:cs="Open Sans"/>
          <w:color w:val="auto"/>
        </w:rPr>
        <w:t>ang theory in some detail. Students who have done GCSE Religious Studies will have covered it in outline.</w:t>
      </w:r>
    </w:p>
    <w:p w14:paraId="4B7DD0D2" w14:textId="77777777" w:rsidR="00E04BF0" w:rsidRPr="00E04BF0" w:rsidRDefault="00E04BF0" w:rsidP="000E7D33">
      <w:pPr>
        <w:pStyle w:val="ListParagraph"/>
        <w:numPr>
          <w:ilvl w:val="0"/>
          <w:numId w:val="3"/>
        </w:numPr>
        <w:spacing w:after="0"/>
        <w:ind w:left="357" w:hanging="357"/>
        <w:rPr>
          <w:rFonts w:ascii="Open Sans" w:hAnsi="Open Sans" w:cs="Open Sans"/>
          <w:color w:val="auto"/>
        </w:rPr>
      </w:pPr>
      <w:r w:rsidRPr="00E04BF0">
        <w:rPr>
          <w:rFonts w:ascii="Open Sans" w:hAnsi="Open Sans" w:cs="Open Sans"/>
          <w:color w:val="auto"/>
        </w:rPr>
        <w:t>The emphasis should be on Polkinghorne’s view that there is no real divide between religion and science. There is a useful summary of Polkinghorne’s main ideas in the AQA A-level Year 2 textbook by Frye, Thompson and Herring.</w:t>
      </w:r>
    </w:p>
    <w:p w14:paraId="236F9A48" w14:textId="77777777" w:rsidR="00C97B37" w:rsidRDefault="00C97B37" w:rsidP="00C97B37">
      <w:pPr>
        <w:rPr>
          <w:rFonts w:ascii="Open Sans" w:hAnsi="Open Sans" w:cs="Open Sans"/>
        </w:rPr>
      </w:pPr>
    </w:p>
    <w:p w14:paraId="175667DE" w14:textId="4FB385EC" w:rsidR="00E04BF0" w:rsidRPr="00E8145C" w:rsidRDefault="00F13307" w:rsidP="00E04BF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E04BF0">
        <w:rPr>
          <w:rFonts w:ascii="Open Sans Medium" w:hAnsi="Open Sans Medium" w:cs="Open Sans Medium"/>
          <w:b/>
          <w:bCs/>
          <w:color w:val="371376"/>
          <w:sz w:val="28"/>
          <w:szCs w:val="32"/>
        </w:rPr>
        <w:t xml:space="preserve">earning activities </w:t>
      </w:r>
    </w:p>
    <w:p w14:paraId="67C857A8" w14:textId="77777777" w:rsidR="00E04BF0" w:rsidRPr="00E04BF0" w:rsidRDefault="00E04BF0"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Introduction to scientific method: empiricism, inductive and deductive reasoning.</w:t>
      </w:r>
    </w:p>
    <w:p w14:paraId="0D4028C4" w14:textId="2194856E" w:rsidR="00E04BF0" w:rsidRPr="00E04BF0" w:rsidRDefault="00E04BF0" w:rsidP="000E7D33">
      <w:pPr>
        <w:pStyle w:val="ListParagraph"/>
        <w:numPr>
          <w:ilvl w:val="0"/>
          <w:numId w:val="3"/>
        </w:numPr>
        <w:spacing w:after="0"/>
        <w:ind w:left="363" w:hanging="357"/>
        <w:rPr>
          <w:rFonts w:ascii="Open Sans" w:hAnsi="Open Sans" w:cs="Open Sans"/>
          <w:color w:val="auto"/>
        </w:rPr>
      </w:pPr>
      <w:r w:rsidRPr="00E04BF0">
        <w:rPr>
          <w:rFonts w:ascii="Open Sans" w:hAnsi="Open Sans" w:cs="Open Sans"/>
          <w:color w:val="auto"/>
        </w:rPr>
        <w:t>Research</w:t>
      </w:r>
      <w:r w:rsidR="00F25879">
        <w:rPr>
          <w:rFonts w:ascii="Open Sans" w:hAnsi="Open Sans" w:cs="Open Sans"/>
          <w:color w:val="auto"/>
        </w:rPr>
        <w:t>:</w:t>
      </w:r>
      <w:r w:rsidRPr="00E04BF0">
        <w:rPr>
          <w:rFonts w:ascii="Open Sans" w:hAnsi="Open Sans" w:cs="Open Sans"/>
          <w:color w:val="auto"/>
        </w:rPr>
        <w:t xml:space="preserve"> write a brief outline of one of these scientific </w:t>
      </w:r>
      <w:r w:rsidR="00491E04" w:rsidRPr="00E04BF0">
        <w:rPr>
          <w:rFonts w:ascii="Open Sans" w:hAnsi="Open Sans" w:cs="Open Sans"/>
          <w:color w:val="auto"/>
        </w:rPr>
        <w:t>discoveries and</w:t>
      </w:r>
      <w:r w:rsidRPr="00E04BF0">
        <w:rPr>
          <w:rFonts w:ascii="Open Sans" w:hAnsi="Open Sans" w:cs="Open Sans"/>
          <w:color w:val="auto"/>
        </w:rPr>
        <w:t xml:space="preserve"> trace its impact on aspects of Christianity and Christian thinking.</w:t>
      </w:r>
    </w:p>
    <w:p w14:paraId="07CEE6DF" w14:textId="43DE8F79"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heliocentrism and the church</w:t>
      </w:r>
    </w:p>
    <w:p w14:paraId="1E01BDE4" w14:textId="77777777"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quantum theory and God’s action in the world</w:t>
      </w:r>
    </w:p>
    <w:p w14:paraId="357B2252" w14:textId="6463C1F5"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neuroscience and religious experience.</w:t>
      </w:r>
    </w:p>
    <w:p w14:paraId="617BD348" w14:textId="672771D2" w:rsidR="00E04BF0" w:rsidRPr="00E04BF0" w:rsidRDefault="00E04BF0"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Group work</w:t>
      </w:r>
      <w:r w:rsidR="00F25879">
        <w:rPr>
          <w:rFonts w:ascii="Open Sans" w:hAnsi="Open Sans" w:cs="Open Sans"/>
          <w:color w:val="auto"/>
        </w:rPr>
        <w:t>:</w:t>
      </w:r>
      <w:r w:rsidRPr="00E04BF0">
        <w:rPr>
          <w:rFonts w:ascii="Open Sans" w:hAnsi="Open Sans" w:cs="Open Sans"/>
          <w:color w:val="auto"/>
        </w:rPr>
        <w:t xml:space="preserve"> prepare and share</w:t>
      </w:r>
      <w:r w:rsidR="00AB3083">
        <w:rPr>
          <w:rFonts w:ascii="Open Sans" w:hAnsi="Open Sans" w:cs="Open Sans"/>
          <w:color w:val="auto"/>
        </w:rPr>
        <w:t xml:space="preserve"> a</w:t>
      </w:r>
      <w:r w:rsidRPr="00E04BF0">
        <w:rPr>
          <w:rFonts w:ascii="Open Sans" w:hAnsi="Open Sans" w:cs="Open Sans"/>
          <w:color w:val="auto"/>
        </w:rPr>
        <w:t xml:space="preserve"> presentation showing how science has affected Christian ethical thinking on:</w:t>
      </w:r>
    </w:p>
    <w:p w14:paraId="5C8A5A7B" w14:textId="77777777"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medicine and life issues</w:t>
      </w:r>
    </w:p>
    <w:p w14:paraId="6CF49B1C" w14:textId="77777777"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genetics</w:t>
      </w:r>
    </w:p>
    <w:p w14:paraId="008A28C1" w14:textId="701B9373"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environmental ethics.</w:t>
      </w:r>
    </w:p>
    <w:p w14:paraId="15528394" w14:textId="20BBBED5" w:rsidR="00E04BF0" w:rsidRPr="00E04BF0" w:rsidRDefault="00E04BF0" w:rsidP="000E7D33">
      <w:pPr>
        <w:pStyle w:val="ListParagraph"/>
        <w:numPr>
          <w:ilvl w:val="0"/>
          <w:numId w:val="4"/>
        </w:numPr>
        <w:spacing w:after="0"/>
        <w:rPr>
          <w:rFonts w:ascii="Open Sans" w:hAnsi="Open Sans" w:cs="Open Sans"/>
          <w:color w:val="auto"/>
        </w:rPr>
      </w:pPr>
      <w:r w:rsidRPr="00E04BF0">
        <w:rPr>
          <w:rFonts w:ascii="Open Sans" w:hAnsi="Open Sans" w:cs="Open Sans"/>
          <w:b/>
          <w:bCs/>
          <w:color w:val="auto"/>
        </w:rPr>
        <w:t>Differentiation and extension</w:t>
      </w:r>
      <w:r w:rsidR="00F25879">
        <w:rPr>
          <w:rFonts w:ascii="Open Sans" w:hAnsi="Open Sans" w:cs="Open Sans"/>
          <w:color w:val="auto"/>
        </w:rPr>
        <w:t>:</w:t>
      </w:r>
      <w:r w:rsidRPr="00E04BF0">
        <w:rPr>
          <w:rFonts w:ascii="Open Sans" w:hAnsi="Open Sans" w:cs="Open Sans"/>
          <w:color w:val="auto"/>
        </w:rPr>
        <w:t xml:space="preserve"> explore how attitudes to animals (</w:t>
      </w:r>
      <w:r w:rsidR="00AB3083">
        <w:rPr>
          <w:rFonts w:ascii="Open Sans" w:hAnsi="Open Sans" w:cs="Open Sans"/>
          <w:color w:val="auto"/>
        </w:rPr>
        <w:t xml:space="preserve">eg </w:t>
      </w:r>
      <w:r w:rsidRPr="00E04BF0">
        <w:rPr>
          <w:rFonts w:ascii="Open Sans" w:hAnsi="Open Sans" w:cs="Open Sans"/>
          <w:color w:val="auto"/>
        </w:rPr>
        <w:t>domestic, farming, sporting and medical/research) have been influenced by the relationship between Christianity and science.</w:t>
      </w:r>
    </w:p>
    <w:p w14:paraId="55AF3450" w14:textId="1D420360" w:rsidR="00E04BF0" w:rsidRPr="00E04BF0" w:rsidRDefault="00E04BF0"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Print out the Genesis chapters. For each one annotate the Bible narrative with the scientific explanation for both the creation and development of the universe and the evolution of species. Alternatively, this can be done in html using hyperlinks instead of annotations.</w:t>
      </w:r>
    </w:p>
    <w:p w14:paraId="45439521" w14:textId="100973E1" w:rsidR="00E04BF0" w:rsidRPr="00E04BF0" w:rsidRDefault="00E04BF0"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Write out an explanation of the big bang theory. Then write two different responses to the theory:</w:t>
      </w:r>
    </w:p>
    <w:p w14:paraId="5448F84F" w14:textId="0C8002E2" w:rsidR="00E04BF0" w:rsidRPr="00E04BF0" w:rsidRDefault="001A5E4B"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F</w:t>
      </w:r>
      <w:r w:rsidR="00E04BF0" w:rsidRPr="00E04BF0">
        <w:rPr>
          <w:rFonts w:ascii="Open Sans" w:hAnsi="Open Sans" w:cs="Open Sans"/>
          <w:color w:val="auto"/>
        </w:rPr>
        <w:t>rom the point of view of a Christian who accepts the big bang theory</w:t>
      </w:r>
      <w:r>
        <w:rPr>
          <w:rFonts w:ascii="Open Sans" w:hAnsi="Open Sans" w:cs="Open Sans"/>
          <w:color w:val="auto"/>
        </w:rPr>
        <w:t>.</w:t>
      </w:r>
    </w:p>
    <w:p w14:paraId="0671B738" w14:textId="339529B1" w:rsidR="00E04BF0" w:rsidRPr="00E04BF0" w:rsidRDefault="001A5E4B"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F</w:t>
      </w:r>
      <w:r w:rsidR="00E04BF0" w:rsidRPr="00E04BF0">
        <w:rPr>
          <w:rFonts w:ascii="Open Sans" w:hAnsi="Open Sans" w:cs="Open Sans"/>
          <w:color w:val="auto"/>
        </w:rPr>
        <w:t>rom the point of view of a young earth creationist.</w:t>
      </w:r>
    </w:p>
    <w:p w14:paraId="0E6474E4" w14:textId="08884987" w:rsidR="00E04BF0" w:rsidRDefault="00E04BF0"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t>Discuss the ideas of John Polkinghorne</w:t>
      </w:r>
      <w:r w:rsidR="00AB3083">
        <w:rPr>
          <w:rFonts w:ascii="Open Sans" w:hAnsi="Open Sans" w:cs="Open Sans"/>
          <w:color w:val="auto"/>
        </w:rPr>
        <w:t>.</w:t>
      </w:r>
    </w:p>
    <w:p w14:paraId="032E13DB" w14:textId="77777777" w:rsidR="001A5E4B" w:rsidRDefault="001A5E4B" w:rsidP="001A5E4B">
      <w:pPr>
        <w:rPr>
          <w:rFonts w:ascii="Open Sans" w:hAnsi="Open Sans" w:cs="Open Sans"/>
        </w:rPr>
      </w:pPr>
    </w:p>
    <w:p w14:paraId="01FD0258" w14:textId="77777777" w:rsidR="001A5E4B" w:rsidRPr="001A5E4B" w:rsidRDefault="001A5E4B" w:rsidP="001A5E4B">
      <w:pPr>
        <w:rPr>
          <w:rFonts w:ascii="Open Sans" w:hAnsi="Open Sans" w:cs="Open Sans"/>
        </w:rPr>
      </w:pPr>
    </w:p>
    <w:p w14:paraId="1E3084A5" w14:textId="1A8B0443" w:rsidR="00E04BF0" w:rsidRPr="00E04BF0" w:rsidRDefault="00E04BF0" w:rsidP="000E7D33">
      <w:pPr>
        <w:pStyle w:val="ListParagraph"/>
        <w:numPr>
          <w:ilvl w:val="0"/>
          <w:numId w:val="4"/>
        </w:numPr>
        <w:spacing w:after="0"/>
        <w:rPr>
          <w:rFonts w:ascii="Open Sans" w:hAnsi="Open Sans" w:cs="Open Sans"/>
          <w:color w:val="auto"/>
        </w:rPr>
      </w:pPr>
      <w:r w:rsidRPr="00E04BF0">
        <w:rPr>
          <w:rFonts w:ascii="Open Sans" w:hAnsi="Open Sans" w:cs="Open Sans"/>
          <w:color w:val="auto"/>
        </w:rPr>
        <w:lastRenderedPageBreak/>
        <w:t>Research</w:t>
      </w:r>
      <w:r w:rsidR="00F25879">
        <w:rPr>
          <w:rFonts w:ascii="Open Sans" w:hAnsi="Open Sans" w:cs="Open Sans"/>
          <w:color w:val="auto"/>
        </w:rPr>
        <w:t>:</w:t>
      </w:r>
      <w:r w:rsidRPr="00E04BF0">
        <w:rPr>
          <w:rFonts w:ascii="Open Sans" w:hAnsi="Open Sans" w:cs="Open Sans"/>
          <w:color w:val="auto"/>
        </w:rPr>
        <w:t xml:space="preserve"> building on the group work on genetics from the previous section, research and make notes on:</w:t>
      </w:r>
    </w:p>
    <w:p w14:paraId="038E5DAA" w14:textId="77777777"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the Human Genome Project</w:t>
      </w:r>
    </w:p>
    <w:p w14:paraId="0C4BBF8C" w14:textId="19D460B2" w:rsidR="00E04BF0" w:rsidRPr="00E04BF0" w:rsidRDefault="00E04BF0" w:rsidP="000E7D33">
      <w:pPr>
        <w:pStyle w:val="ListParagraph"/>
        <w:numPr>
          <w:ilvl w:val="1"/>
          <w:numId w:val="4"/>
        </w:numPr>
        <w:spacing w:after="0"/>
        <w:ind w:hanging="357"/>
        <w:rPr>
          <w:rFonts w:ascii="Open Sans" w:hAnsi="Open Sans" w:cs="Open Sans"/>
          <w:color w:val="auto"/>
        </w:rPr>
      </w:pPr>
      <w:r w:rsidRPr="00E04BF0">
        <w:rPr>
          <w:rFonts w:ascii="Open Sans" w:hAnsi="Open Sans" w:cs="Open Sans"/>
          <w:color w:val="auto"/>
        </w:rPr>
        <w:t>genetic engineering of plan</w:t>
      </w:r>
    </w:p>
    <w:p w14:paraId="6D251035" w14:textId="77777777" w:rsidR="00E04BF0" w:rsidRPr="00E04BF0" w:rsidRDefault="00E04BF0" w:rsidP="000E7D33">
      <w:pPr>
        <w:pStyle w:val="ListParagraph"/>
        <w:numPr>
          <w:ilvl w:val="1"/>
          <w:numId w:val="4"/>
        </w:numPr>
        <w:spacing w:after="0"/>
        <w:rPr>
          <w:rFonts w:ascii="Open Sans" w:hAnsi="Open Sans" w:cs="Open Sans"/>
          <w:color w:val="auto"/>
        </w:rPr>
      </w:pPr>
      <w:r w:rsidRPr="00E04BF0">
        <w:rPr>
          <w:rFonts w:ascii="Open Sans" w:hAnsi="Open Sans" w:cs="Open Sans"/>
          <w:color w:val="auto"/>
        </w:rPr>
        <w:t>genetic engineering of humans.</w:t>
      </w:r>
    </w:p>
    <w:p w14:paraId="35DA1C59" w14:textId="32B4F2BC" w:rsidR="00E04BF0" w:rsidRPr="00AB3083" w:rsidRDefault="00E04BF0" w:rsidP="00AB3083">
      <w:pPr>
        <w:pStyle w:val="ListParagraph"/>
        <w:numPr>
          <w:ilvl w:val="0"/>
          <w:numId w:val="4"/>
        </w:numPr>
        <w:spacing w:after="0"/>
        <w:rPr>
          <w:rFonts w:ascii="Open Sans" w:hAnsi="Open Sans" w:cs="Open Sans"/>
          <w:color w:val="auto"/>
        </w:rPr>
      </w:pPr>
      <w:r w:rsidRPr="00E04BF0">
        <w:rPr>
          <w:rFonts w:ascii="Open Sans" w:hAnsi="Open Sans" w:cs="Open Sans"/>
          <w:color w:val="auto"/>
        </w:rPr>
        <w:t>Debate the motion</w:t>
      </w:r>
      <w:r w:rsidR="00F25879">
        <w:rPr>
          <w:rFonts w:ascii="Open Sans" w:hAnsi="Open Sans" w:cs="Open Sans"/>
          <w:color w:val="auto"/>
        </w:rPr>
        <w:t>:</w:t>
      </w:r>
      <w:r w:rsidRPr="00E04BF0">
        <w:rPr>
          <w:rFonts w:ascii="Open Sans" w:hAnsi="Open Sans" w:cs="Open Sans"/>
          <w:color w:val="auto"/>
        </w:rPr>
        <w:t xml:space="preserve"> </w:t>
      </w:r>
      <w:r w:rsidR="00F25879">
        <w:rPr>
          <w:rFonts w:ascii="Open Sans" w:hAnsi="Open Sans" w:cs="Open Sans"/>
          <w:color w:val="auto"/>
        </w:rPr>
        <w:t>‘</w:t>
      </w:r>
      <w:r w:rsidRPr="00E04BF0">
        <w:rPr>
          <w:rFonts w:ascii="Open Sans" w:hAnsi="Open Sans" w:cs="Open Sans"/>
          <w:color w:val="auto"/>
        </w:rPr>
        <w:t xml:space="preserve">this house believes that Christians should oppose genetic </w:t>
      </w:r>
      <w:r w:rsidRPr="00AB3083">
        <w:rPr>
          <w:rFonts w:ascii="Open Sans" w:hAnsi="Open Sans" w:cs="Open Sans"/>
          <w:color w:val="auto"/>
        </w:rPr>
        <w:t>engineering</w:t>
      </w:r>
      <w:r w:rsidR="00F25879">
        <w:rPr>
          <w:rFonts w:ascii="Open Sans" w:hAnsi="Open Sans" w:cs="Open Sans"/>
          <w:color w:val="auto"/>
        </w:rPr>
        <w:t>’</w:t>
      </w:r>
      <w:r w:rsidRPr="00AB3083">
        <w:rPr>
          <w:rFonts w:ascii="Open Sans" w:hAnsi="Open Sans" w:cs="Open Sans"/>
          <w:color w:val="auto"/>
        </w:rPr>
        <w:t>.</w:t>
      </w:r>
    </w:p>
    <w:p w14:paraId="3612A452" w14:textId="529CE424" w:rsidR="00AB3083" w:rsidRPr="00AB3083" w:rsidRDefault="00E04BF0" w:rsidP="00AB3083">
      <w:pPr>
        <w:pStyle w:val="ListParagraph"/>
        <w:numPr>
          <w:ilvl w:val="0"/>
          <w:numId w:val="4"/>
        </w:numPr>
        <w:spacing w:after="0"/>
        <w:rPr>
          <w:rFonts w:ascii="Open Sans" w:hAnsi="Open Sans" w:cs="Open Sans"/>
          <w:color w:val="auto"/>
        </w:rPr>
      </w:pPr>
      <w:r w:rsidRPr="00AB3083">
        <w:rPr>
          <w:rFonts w:ascii="Open Sans" w:hAnsi="Open Sans" w:cs="Open Sans"/>
          <w:b/>
          <w:bCs/>
          <w:color w:val="auto"/>
        </w:rPr>
        <w:t>Differentiation and extension</w:t>
      </w:r>
      <w:r w:rsidR="00927EED">
        <w:rPr>
          <w:rFonts w:ascii="Open Sans" w:hAnsi="Open Sans" w:cs="Open Sans"/>
          <w:b/>
          <w:bCs/>
          <w:color w:val="auto"/>
        </w:rPr>
        <w:t>:</w:t>
      </w:r>
      <w:r w:rsidRPr="00AB3083">
        <w:rPr>
          <w:rFonts w:ascii="Open Sans" w:hAnsi="Open Sans" w:cs="Open Sans"/>
          <w:color w:val="auto"/>
        </w:rPr>
        <w:t xml:space="preserve"> write a response to John Polkinghorne from a creation scientist.</w:t>
      </w:r>
    </w:p>
    <w:p w14:paraId="41943425" w14:textId="00BE524B" w:rsidR="00AB3083" w:rsidRPr="00316B41" w:rsidRDefault="00E04BF0" w:rsidP="00AB3083">
      <w:pPr>
        <w:pStyle w:val="ListParagraph"/>
        <w:numPr>
          <w:ilvl w:val="0"/>
          <w:numId w:val="4"/>
        </w:numPr>
        <w:ind w:left="357" w:hanging="357"/>
        <w:rPr>
          <w:rFonts w:ascii="Open Sans" w:hAnsi="Open Sans" w:cs="Open Sans"/>
          <w:color w:val="auto"/>
        </w:rPr>
      </w:pPr>
      <w:r w:rsidRPr="00AB3083">
        <w:rPr>
          <w:rFonts w:ascii="Open Sans" w:hAnsi="Open Sans" w:cs="Open Sans"/>
          <w:color w:val="auto"/>
        </w:rPr>
        <w:t>Use Specimen Assessment Materials to assess AO1 and AO2 questions under timed conditions</w:t>
      </w:r>
      <w:r w:rsidR="00316B41">
        <w:rPr>
          <w:rFonts w:ascii="Open Sans" w:hAnsi="Open Sans" w:cs="Open Sans"/>
          <w:color w:val="auto"/>
        </w:rPr>
        <w:t>:</w:t>
      </w:r>
    </w:p>
    <w:p w14:paraId="13DDF778" w14:textId="03F847A2" w:rsidR="008B288C" w:rsidRPr="00AB3083" w:rsidRDefault="00AB3083" w:rsidP="00AB3083">
      <w:pPr>
        <w:ind w:left="426"/>
        <w:rPr>
          <w:rFonts w:ascii="Open Sans" w:hAnsi="Open Sans" w:cs="Open Sans"/>
          <w:b/>
        </w:rPr>
      </w:pPr>
      <w:r w:rsidRPr="00AB3083">
        <w:rPr>
          <w:rFonts w:ascii="Open Sans" w:hAnsi="Open Sans" w:cs="Open Sans"/>
        </w:rPr>
        <w:t xml:space="preserve">AO1, 18 minutes, 400–450 words: </w:t>
      </w:r>
      <w:r w:rsidR="00F25879">
        <w:rPr>
          <w:rFonts w:ascii="Open Sans" w:hAnsi="Open Sans" w:cs="Open Sans"/>
        </w:rPr>
        <w:t>e</w:t>
      </w:r>
      <w:r w:rsidR="00E04BF0" w:rsidRPr="00AB3083">
        <w:rPr>
          <w:rFonts w:ascii="Open Sans" w:hAnsi="Open Sans" w:cs="Open Sans"/>
        </w:rPr>
        <w:t>xamine why there are different views in Christianity concerning the issues of: marriage; homosexuality. You should refer to both issues</w:t>
      </w:r>
      <w:r w:rsidR="008B288C" w:rsidRPr="00AB3083">
        <w:rPr>
          <w:rFonts w:ascii="Open Sans" w:hAnsi="Open Sans" w:cs="Open Sans"/>
        </w:rPr>
        <w:t>.</w:t>
      </w:r>
    </w:p>
    <w:p w14:paraId="3C87B30F" w14:textId="47FC5C16" w:rsidR="008B288C" w:rsidRPr="00AB3083" w:rsidRDefault="008B288C" w:rsidP="00AB3083">
      <w:pPr>
        <w:spacing w:before="120" w:after="120"/>
        <w:ind w:left="426"/>
        <w:rPr>
          <w:rFonts w:ascii="Open Sans" w:hAnsi="Open Sans" w:cs="Open Sans"/>
          <w:b/>
          <w:bCs/>
        </w:rPr>
      </w:pPr>
      <w:r w:rsidRPr="00AB3083">
        <w:rPr>
          <w:rFonts w:ascii="Open Sans" w:hAnsi="Open Sans" w:cs="Open Sans"/>
          <w:b/>
          <w:bCs/>
        </w:rPr>
        <w:t>or</w:t>
      </w:r>
    </w:p>
    <w:p w14:paraId="30CA2D30" w14:textId="763DD0FF" w:rsidR="00E04BF0" w:rsidRPr="00AB3083" w:rsidRDefault="00E04BF0" w:rsidP="00AB3083">
      <w:pPr>
        <w:ind w:left="426"/>
        <w:rPr>
          <w:rFonts w:ascii="Open Sans" w:hAnsi="Open Sans" w:cs="Open Sans"/>
        </w:rPr>
      </w:pPr>
      <w:r w:rsidRPr="00AB3083">
        <w:rPr>
          <w:rFonts w:ascii="Open Sans" w:hAnsi="Open Sans" w:cs="Open Sans"/>
        </w:rPr>
        <w:t>AO2, 27 minutes, 600–650 words: ‘Christian feminism has had little impact on Christianity.’ Evaluate this claim.</w:t>
      </w:r>
    </w:p>
    <w:p w14:paraId="45318209" w14:textId="77777777" w:rsidR="00E04BF0" w:rsidRDefault="00E04BF0" w:rsidP="00C97B37">
      <w:pPr>
        <w:rPr>
          <w:rFonts w:ascii="Open Sans" w:hAnsi="Open Sans" w:cs="Open Sans"/>
        </w:rPr>
      </w:pPr>
    </w:p>
    <w:p w14:paraId="6096688D" w14:textId="77777777" w:rsidR="00DC4CF7" w:rsidRDefault="00DC4CF7" w:rsidP="00DC4CF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3933DD3A" w14:textId="71BAB44F" w:rsidR="00DC4CF7" w:rsidRPr="00DC4CF7" w:rsidRDefault="00310E34" w:rsidP="000E7D33">
      <w:pPr>
        <w:pStyle w:val="ListParagraph"/>
        <w:numPr>
          <w:ilvl w:val="0"/>
          <w:numId w:val="4"/>
        </w:numPr>
        <w:spacing w:after="0"/>
        <w:rPr>
          <w:rFonts w:ascii="Open Sans" w:hAnsi="Open Sans" w:cs="Open Sans"/>
          <w:color w:val="auto"/>
        </w:rPr>
      </w:pPr>
      <w:r w:rsidRPr="003274E3">
        <w:rPr>
          <w:rFonts w:ascii="Open Sans" w:hAnsi="Open Sans" w:cs="Open Sans"/>
          <w:color w:val="auto"/>
        </w:rPr>
        <w:t>Read:</w:t>
      </w:r>
      <w:r w:rsidRPr="003274E3">
        <w:rPr>
          <w:color w:val="auto"/>
        </w:rPr>
        <w:t xml:space="preserve"> </w:t>
      </w:r>
      <w:hyperlink r:id="rId41" w:history="1">
        <w:r w:rsidR="00DC4CF7" w:rsidRPr="00DC4CF7">
          <w:rPr>
            <w:rStyle w:val="Hyperlink"/>
            <w:rFonts w:ascii="Open Sans" w:hAnsi="Open Sans" w:cs="Open Sans"/>
          </w:rPr>
          <w:t xml:space="preserve">Stanford </w:t>
        </w:r>
        <w:r w:rsidR="009103FB" w:rsidRPr="00DC4CF7">
          <w:rPr>
            <w:rStyle w:val="Hyperlink"/>
            <w:rFonts w:ascii="Open Sans" w:hAnsi="Open Sans" w:cs="Open Sans"/>
          </w:rPr>
          <w:t>Encyclopaedia</w:t>
        </w:r>
        <w:r w:rsidR="00DC4CF7" w:rsidRPr="00DC4CF7">
          <w:rPr>
            <w:rStyle w:val="Hyperlink"/>
            <w:rFonts w:ascii="Open Sans" w:hAnsi="Open Sans" w:cs="Open Sans"/>
          </w:rPr>
          <w:t xml:space="preserve"> of Philosophy</w:t>
        </w:r>
        <w:r>
          <w:rPr>
            <w:rStyle w:val="Hyperlink"/>
            <w:rFonts w:ascii="Open Sans" w:hAnsi="Open Sans" w:cs="Open Sans"/>
          </w:rPr>
          <w:t xml:space="preserve"> –</w:t>
        </w:r>
        <w:r w:rsidR="00DC4CF7" w:rsidRPr="00DC4CF7">
          <w:rPr>
            <w:rStyle w:val="Hyperlink"/>
            <w:rFonts w:ascii="Open Sans" w:hAnsi="Open Sans" w:cs="Open Sans"/>
          </w:rPr>
          <w:t xml:space="preserve"> Religion and science</w:t>
        </w:r>
      </w:hyperlink>
      <w:r w:rsidR="00C41CDE">
        <w:rPr>
          <w:rStyle w:val="Hyperlink"/>
          <w:rFonts w:ascii="Open Sans" w:hAnsi="Open Sans" w:cs="Open Sans"/>
        </w:rPr>
        <w:t>.</w:t>
      </w:r>
      <w:r w:rsidR="00DC4CF7" w:rsidRPr="00DC4CF7">
        <w:rPr>
          <w:rFonts w:ascii="Open Sans" w:hAnsi="Open Sans" w:cs="Open Sans"/>
          <w:color w:val="1847BF"/>
        </w:rPr>
        <w:t xml:space="preserve"> </w:t>
      </w:r>
    </w:p>
    <w:p w14:paraId="179FA690" w14:textId="22A42074" w:rsidR="00DC4CF7" w:rsidRPr="00DC4CF7" w:rsidRDefault="00310E34" w:rsidP="000E7D33">
      <w:pPr>
        <w:pStyle w:val="ListParagraph"/>
        <w:numPr>
          <w:ilvl w:val="0"/>
          <w:numId w:val="4"/>
        </w:numPr>
        <w:spacing w:after="0"/>
        <w:rPr>
          <w:rStyle w:val="Hyperlink"/>
          <w:rFonts w:ascii="Open Sans" w:hAnsi="Open Sans" w:cs="Open Sans"/>
          <w:color w:val="auto"/>
          <w:u w:val="none"/>
        </w:rPr>
      </w:pPr>
      <w:r w:rsidRPr="00310E34">
        <w:rPr>
          <w:rFonts w:ascii="Open Sans" w:hAnsi="Open Sans" w:cs="Open Sans"/>
          <w:color w:val="auto"/>
        </w:rPr>
        <w:t>Read:</w:t>
      </w:r>
      <w:r w:rsidRPr="00310E34">
        <w:rPr>
          <w:color w:val="auto"/>
        </w:rPr>
        <w:t xml:space="preserve"> </w:t>
      </w:r>
      <w:hyperlink r:id="rId42" w:history="1">
        <w:r>
          <w:rPr>
            <w:rStyle w:val="Hyperlink"/>
            <w:rFonts w:ascii="Open Sans" w:hAnsi="Open Sans" w:cs="Open Sans"/>
          </w:rPr>
          <w:t>Bible Gateway – G</w:t>
        </w:r>
        <w:r w:rsidR="00DC4CF7" w:rsidRPr="00DC4CF7">
          <w:rPr>
            <w:rStyle w:val="Hyperlink"/>
            <w:rFonts w:ascii="Open Sans" w:hAnsi="Open Sans" w:cs="Open Sans"/>
          </w:rPr>
          <w:t>enesis 1 and Genesis 2</w:t>
        </w:r>
      </w:hyperlink>
      <w:r w:rsidR="00C41CDE">
        <w:rPr>
          <w:rStyle w:val="Hyperlink"/>
          <w:rFonts w:ascii="Open Sans" w:hAnsi="Open Sans" w:cs="Open Sans"/>
        </w:rPr>
        <w:t>.</w:t>
      </w:r>
    </w:p>
    <w:p w14:paraId="7276C0D7" w14:textId="2E8A1395" w:rsidR="00DC4CF7" w:rsidRPr="00310E34" w:rsidRDefault="00310E34" w:rsidP="000E7D33">
      <w:pPr>
        <w:pStyle w:val="ListParagraph"/>
        <w:numPr>
          <w:ilvl w:val="0"/>
          <w:numId w:val="4"/>
        </w:numPr>
        <w:spacing w:after="0"/>
        <w:rPr>
          <w:rStyle w:val="Hyperlink"/>
          <w:rFonts w:ascii="Open Sans" w:hAnsi="Open Sans" w:cs="Open Sans"/>
          <w:color w:val="auto"/>
          <w:u w:val="none"/>
        </w:rPr>
      </w:pPr>
      <w:r w:rsidRPr="00310E34">
        <w:rPr>
          <w:rFonts w:ascii="Open Sans" w:hAnsi="Open Sans" w:cs="Open Sans"/>
          <w:color w:val="auto"/>
        </w:rPr>
        <w:t>Watch the video</w:t>
      </w:r>
      <w:r>
        <w:t xml:space="preserve">: </w:t>
      </w:r>
      <w:hyperlink r:id="rId43" w:history="1">
        <w:r w:rsidR="00DC4CF7" w:rsidRPr="00DC4CF7">
          <w:rPr>
            <w:rStyle w:val="Hyperlink"/>
            <w:rFonts w:ascii="Open Sans" w:hAnsi="Open Sans" w:cs="Open Sans"/>
          </w:rPr>
          <w:t xml:space="preserve">YouTube – </w:t>
        </w:r>
        <w:r>
          <w:rPr>
            <w:rStyle w:val="Hyperlink"/>
            <w:rFonts w:ascii="Open Sans" w:hAnsi="Open Sans" w:cs="Open Sans"/>
          </w:rPr>
          <w:t>A</w:t>
        </w:r>
        <w:r w:rsidR="00DC4CF7" w:rsidRPr="00DC4CF7">
          <w:rPr>
            <w:rStyle w:val="Hyperlink"/>
            <w:rFonts w:ascii="Open Sans" w:hAnsi="Open Sans" w:cs="Open Sans"/>
          </w:rPr>
          <w:t>n afternoon with John Polkinghorne</w:t>
        </w:r>
      </w:hyperlink>
      <w:r w:rsidRPr="00310E34">
        <w:rPr>
          <w:rStyle w:val="Hyperlink"/>
          <w:rFonts w:ascii="Open Sans" w:hAnsi="Open Sans" w:cs="Open Sans"/>
          <w:u w:val="none"/>
        </w:rPr>
        <w:t xml:space="preserve"> </w:t>
      </w:r>
      <w:r w:rsidRPr="00310E34">
        <w:rPr>
          <w:rStyle w:val="Hyperlink"/>
          <w:rFonts w:ascii="Open Sans" w:hAnsi="Open Sans" w:cs="Open Sans"/>
          <w:color w:val="auto"/>
          <w:u w:val="none"/>
        </w:rPr>
        <w:t>(58.34 minutes)</w:t>
      </w:r>
      <w:r w:rsidR="00C41CDE">
        <w:rPr>
          <w:rStyle w:val="Hyperlink"/>
          <w:rFonts w:ascii="Open Sans" w:hAnsi="Open Sans" w:cs="Open Sans"/>
          <w:color w:val="auto"/>
          <w:u w:val="none"/>
        </w:rPr>
        <w:t>.</w:t>
      </w:r>
    </w:p>
    <w:p w14:paraId="315337F4" w14:textId="021E1652" w:rsidR="00DC4CF7" w:rsidRPr="00DC4CF7" w:rsidRDefault="007801EB" w:rsidP="000E7D33">
      <w:pPr>
        <w:pStyle w:val="ListParagraph"/>
        <w:numPr>
          <w:ilvl w:val="0"/>
          <w:numId w:val="4"/>
        </w:numPr>
        <w:spacing w:after="0"/>
        <w:rPr>
          <w:rStyle w:val="Hyperlink"/>
          <w:rFonts w:ascii="Open Sans" w:hAnsi="Open Sans" w:cs="Open Sans"/>
          <w:color w:val="auto"/>
          <w:u w:val="none"/>
        </w:rPr>
      </w:pPr>
      <w:r w:rsidRPr="003274E3">
        <w:rPr>
          <w:rFonts w:ascii="Open Sans" w:hAnsi="Open Sans" w:cs="Open Sans"/>
          <w:color w:val="auto"/>
        </w:rPr>
        <w:t>Read:</w:t>
      </w:r>
      <w:r w:rsidRPr="003274E3">
        <w:rPr>
          <w:color w:val="auto"/>
        </w:rPr>
        <w:t xml:space="preserve"> </w:t>
      </w:r>
      <w:hyperlink r:id="rId44" w:history="1">
        <w:r w:rsidR="00DC4CF7" w:rsidRPr="00DC4CF7">
          <w:rPr>
            <w:rStyle w:val="Hyperlink"/>
            <w:rFonts w:ascii="Open Sans" w:hAnsi="Open Sans" w:cs="Open Sans"/>
          </w:rPr>
          <w:t xml:space="preserve">Nature Education – </w:t>
        </w:r>
        <w:r>
          <w:rPr>
            <w:rStyle w:val="Hyperlink"/>
            <w:rFonts w:ascii="Open Sans" w:hAnsi="Open Sans" w:cs="Open Sans"/>
          </w:rPr>
          <w:t>G</w:t>
        </w:r>
        <w:r w:rsidR="00DC4CF7" w:rsidRPr="00DC4CF7">
          <w:rPr>
            <w:rStyle w:val="Hyperlink"/>
            <w:rFonts w:ascii="Open Sans" w:hAnsi="Open Sans" w:cs="Open Sans"/>
          </w:rPr>
          <w:t>enetic inequality: human genetic engineering</w:t>
        </w:r>
      </w:hyperlink>
      <w:r w:rsidR="00C41CDE">
        <w:rPr>
          <w:rStyle w:val="Hyperlink"/>
          <w:rFonts w:ascii="Open Sans" w:hAnsi="Open Sans" w:cs="Open Sans"/>
        </w:rPr>
        <w:t>.</w:t>
      </w:r>
    </w:p>
    <w:p w14:paraId="50203641" w14:textId="033BE20A" w:rsidR="00DC4CF7" w:rsidRDefault="00DC4CF7">
      <w:pPr>
        <w:spacing w:line="240" w:lineRule="auto"/>
        <w:rPr>
          <w:rStyle w:val="Hyperlink"/>
          <w:rFonts w:ascii="Open Sans" w:hAnsi="Open Sans" w:cs="Open Sans"/>
          <w:color w:val="auto"/>
          <w:u w:val="none"/>
        </w:rPr>
      </w:pPr>
      <w:r>
        <w:rPr>
          <w:rStyle w:val="Hyperlink"/>
          <w:rFonts w:ascii="Open Sans" w:hAnsi="Open Sans" w:cs="Open Sans"/>
          <w:color w:val="auto"/>
          <w:u w:val="none"/>
        </w:rPr>
        <w:br w:type="page"/>
      </w:r>
    </w:p>
    <w:p w14:paraId="39874225" w14:textId="77777777" w:rsidR="00927EED" w:rsidRPr="00927EED" w:rsidRDefault="00927EED" w:rsidP="00DC4CF7">
      <w:pPr>
        <w:pStyle w:val="AQASectionTitle1"/>
        <w:rPr>
          <w:rFonts w:ascii="Open Sans Medium" w:hAnsi="Open Sans Medium" w:cs="Open Sans Medium"/>
          <w:color w:val="371376"/>
          <w:sz w:val="28"/>
          <w:szCs w:val="28"/>
        </w:rPr>
      </w:pPr>
      <w:bookmarkStart w:id="11" w:name="christianity_challenge_secularisation"/>
      <w:bookmarkEnd w:id="11"/>
      <w:r w:rsidRPr="00927EED">
        <w:rPr>
          <w:rFonts w:ascii="Open Sans Medium" w:hAnsi="Open Sans Medium" w:cs="Open Sans Medium"/>
          <w:color w:val="371376"/>
          <w:sz w:val="28"/>
          <w:szCs w:val="28"/>
        </w:rPr>
        <w:lastRenderedPageBreak/>
        <w:t>Topic</w:t>
      </w:r>
    </w:p>
    <w:p w14:paraId="6AD4C3E2" w14:textId="15014AC1" w:rsidR="00DC4CF7" w:rsidRPr="00927EED" w:rsidRDefault="00DC4CF7"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Christianity and the challenge of secularisation</w:t>
      </w:r>
      <w:r w:rsidR="00927EED" w:rsidRPr="00927EED">
        <w:rPr>
          <w:rFonts w:ascii="Open Sans" w:hAnsi="Open Sans" w:cs="Open Sans"/>
          <w:b w:val="0"/>
          <w:bCs w:val="0"/>
          <w:color w:val="auto"/>
          <w:sz w:val="22"/>
          <w:szCs w:val="22"/>
        </w:rPr>
        <w:t>.</w:t>
      </w:r>
    </w:p>
    <w:p w14:paraId="7F6BAFC1" w14:textId="77777777" w:rsidR="00DC4CF7" w:rsidRDefault="00DC4CF7" w:rsidP="00DC4CF7">
      <w:pPr>
        <w:spacing w:line="240" w:lineRule="auto"/>
        <w:rPr>
          <w:rFonts w:ascii="Open Sans" w:hAnsi="Open Sans" w:cs="Open Sans"/>
          <w:szCs w:val="22"/>
        </w:rPr>
      </w:pPr>
    </w:p>
    <w:p w14:paraId="50E27D48" w14:textId="77777777" w:rsidR="00927EED" w:rsidRPr="00927EED" w:rsidRDefault="00927EED" w:rsidP="00927EE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61428CA7" w14:textId="1BED117E" w:rsidR="00DC4CF7" w:rsidRPr="00927EED" w:rsidRDefault="00DC4CF7" w:rsidP="00DC4CF7">
      <w:pPr>
        <w:spacing w:line="240" w:lineRule="auto"/>
        <w:rPr>
          <w:rFonts w:ascii="Open Sans" w:hAnsi="Open Sans" w:cs="Open Sans"/>
          <w:szCs w:val="22"/>
        </w:rPr>
      </w:pPr>
      <w:r w:rsidRPr="00927EED">
        <w:rPr>
          <w:rFonts w:ascii="Open Sans" w:hAnsi="Open Sans" w:cs="Open Sans"/>
          <w:szCs w:val="22"/>
        </w:rPr>
        <w:t>Week 13-14</w:t>
      </w:r>
      <w:r w:rsidR="00927EED" w:rsidRPr="00927EED">
        <w:rPr>
          <w:rFonts w:ascii="Open Sans" w:hAnsi="Open Sans" w:cs="Open Sans"/>
          <w:szCs w:val="22"/>
        </w:rPr>
        <w:t>.</w:t>
      </w:r>
    </w:p>
    <w:p w14:paraId="511AC127" w14:textId="77777777" w:rsidR="00DC4CF7" w:rsidRDefault="00DC4CF7" w:rsidP="00DC4CF7">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7F36DB91" w14:textId="77777777" w:rsidR="00F13307" w:rsidRPr="00F13307" w:rsidRDefault="00F13307" w:rsidP="00F13307">
      <w:pPr>
        <w:rPr>
          <w:rFonts w:ascii="Open Sans Medium" w:hAnsi="Open Sans Medium" w:cs="Open Sans Medium"/>
          <w:b/>
          <w:bCs/>
          <w:color w:val="371376"/>
          <w:sz w:val="28"/>
          <w:szCs w:val="32"/>
        </w:rPr>
      </w:pPr>
      <w:r w:rsidRPr="00F13307">
        <w:rPr>
          <w:rFonts w:ascii="Open Sans Medium" w:hAnsi="Open Sans Medium" w:cs="Open Sans Medium"/>
          <w:b/>
          <w:bCs/>
          <w:color w:val="371376"/>
          <w:sz w:val="28"/>
          <w:szCs w:val="32"/>
        </w:rPr>
        <w:t>Guidance and learning outcomes</w:t>
      </w:r>
    </w:p>
    <w:p w14:paraId="6BB894EF" w14:textId="099CADD6" w:rsidR="00DC4CF7" w:rsidRPr="0035115A" w:rsidRDefault="00DC4CF7" w:rsidP="000E7D33">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Note that militant atheism is not concerned with violence or terrorism. The term was originally applied to Marxist-</w:t>
      </w:r>
      <w:r w:rsidR="004B5590" w:rsidRPr="0035115A">
        <w:rPr>
          <w:rFonts w:ascii="Open Sans" w:hAnsi="Open Sans" w:cs="Open Sans"/>
          <w:color w:val="auto"/>
        </w:rPr>
        <w:t>Leninism and</w:t>
      </w:r>
      <w:r w:rsidRPr="0035115A">
        <w:rPr>
          <w:rFonts w:ascii="Open Sans" w:hAnsi="Open Sans" w:cs="Open Sans"/>
          <w:color w:val="auto"/>
        </w:rPr>
        <w:t xml:space="preserve"> is now applied to those such as Dawkins and Hitchens who are outspokenly critical of all aspects of religion. Dawkins’ views are considered below.</w:t>
      </w:r>
    </w:p>
    <w:p w14:paraId="70D86BCE" w14:textId="77777777" w:rsidR="00DC4CF7" w:rsidRPr="0035115A" w:rsidRDefault="00DC4CF7" w:rsidP="000E7D33">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When reading Bible passages such as these, students should be reminded of the work from week 1 on Biblical criticism so that they read with an interpretive understanding.</w:t>
      </w:r>
    </w:p>
    <w:p w14:paraId="57C7FCCA" w14:textId="77777777" w:rsidR="00DC4CF7" w:rsidRPr="0035115A" w:rsidRDefault="00DC4CF7" w:rsidP="000E7D33">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 xml:space="preserve">The specification does not require students to deal in detail with Dawkins’ </w:t>
      </w:r>
      <w:r w:rsidRPr="0035115A">
        <w:rPr>
          <w:rFonts w:ascii="Open Sans" w:hAnsi="Open Sans" w:cs="Open Sans"/>
          <w:i/>
          <w:color w:val="auto"/>
        </w:rPr>
        <w:t>The God Delusion</w:t>
      </w:r>
      <w:r w:rsidRPr="0035115A">
        <w:rPr>
          <w:rFonts w:ascii="Open Sans" w:hAnsi="Open Sans" w:cs="Open Sans"/>
          <w:color w:val="auto"/>
        </w:rPr>
        <w:t>, only with McGrath’s response to it. Although they need to be familiar with the outline, it is important to keep the focus on what McGrath says in defence of Christian belief.</w:t>
      </w:r>
    </w:p>
    <w:p w14:paraId="389A11AF" w14:textId="677E3DC9" w:rsidR="00DC4CF7" w:rsidRPr="0035115A" w:rsidRDefault="00DC4CF7" w:rsidP="000E7D33">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Both Fresh Expressions</w:t>
      </w:r>
      <w:r w:rsidR="00746CC2">
        <w:rPr>
          <w:rFonts w:ascii="Open Sans" w:hAnsi="Open Sans" w:cs="Open Sans"/>
          <w:color w:val="auto"/>
        </w:rPr>
        <w:t xml:space="preserve"> (FE)</w:t>
      </w:r>
      <w:r w:rsidRPr="0035115A">
        <w:rPr>
          <w:rFonts w:ascii="Open Sans" w:hAnsi="Open Sans" w:cs="Open Sans"/>
          <w:color w:val="auto"/>
        </w:rPr>
        <w:t xml:space="preserve"> and House Churches may be active in your area. It may help students if you can use as an example a local FE project or </w:t>
      </w:r>
      <w:r w:rsidR="00746CC2">
        <w:rPr>
          <w:rFonts w:ascii="Open Sans" w:hAnsi="Open Sans" w:cs="Open Sans"/>
          <w:color w:val="auto"/>
        </w:rPr>
        <w:t>H</w:t>
      </w:r>
      <w:r w:rsidRPr="0035115A">
        <w:rPr>
          <w:rFonts w:ascii="Open Sans" w:hAnsi="Open Sans" w:cs="Open Sans"/>
          <w:color w:val="auto"/>
        </w:rPr>
        <w:t xml:space="preserve">ouse </w:t>
      </w:r>
      <w:r w:rsidR="00746CC2">
        <w:rPr>
          <w:rFonts w:ascii="Open Sans" w:hAnsi="Open Sans" w:cs="Open Sans"/>
          <w:color w:val="auto"/>
        </w:rPr>
        <w:t>C</w:t>
      </w:r>
      <w:r w:rsidRPr="0035115A">
        <w:rPr>
          <w:rFonts w:ascii="Open Sans" w:hAnsi="Open Sans" w:cs="Open Sans"/>
          <w:color w:val="auto"/>
        </w:rPr>
        <w:t>hurch community.</w:t>
      </w:r>
    </w:p>
    <w:p w14:paraId="5F8D5303" w14:textId="09A52FEF" w:rsidR="00DC4CF7" w:rsidRPr="0035115A" w:rsidRDefault="00DC4CF7" w:rsidP="000E7D33">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Liberation theology is the way that the church acts within the secular life and communities of the poor and oppressed as well as offering them religious worship and pastoral care.</w:t>
      </w:r>
    </w:p>
    <w:p w14:paraId="2B5B5B92" w14:textId="77777777" w:rsidR="00DC4CF7" w:rsidRDefault="00DC4CF7" w:rsidP="00DC4CF7">
      <w:pPr>
        <w:rPr>
          <w:rStyle w:val="Hyperlink"/>
          <w:rFonts w:ascii="Open Sans" w:hAnsi="Open Sans" w:cs="Open Sans"/>
          <w:b/>
          <w:color w:val="auto"/>
          <w:u w:val="none"/>
        </w:rPr>
      </w:pPr>
    </w:p>
    <w:p w14:paraId="2906D92A" w14:textId="1BE91FE5" w:rsidR="00DC4CF7" w:rsidRPr="00E8145C" w:rsidRDefault="00F13307" w:rsidP="00DC4CF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DC4CF7">
        <w:rPr>
          <w:rFonts w:ascii="Open Sans Medium" w:hAnsi="Open Sans Medium" w:cs="Open Sans Medium"/>
          <w:b/>
          <w:bCs/>
          <w:color w:val="371376"/>
          <w:sz w:val="28"/>
          <w:szCs w:val="32"/>
        </w:rPr>
        <w:t xml:space="preserve">earning activities </w:t>
      </w:r>
    </w:p>
    <w:p w14:paraId="64D1065B" w14:textId="5EDD97E1" w:rsidR="00DC4CF7" w:rsidRPr="0035115A" w:rsidRDefault="003557FD" w:rsidP="000E7D33">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M</w:t>
      </w:r>
      <w:r w:rsidR="00DC4CF7" w:rsidRPr="0035115A">
        <w:rPr>
          <w:rFonts w:ascii="Open Sans" w:hAnsi="Open Sans" w:cs="Open Sans"/>
          <w:color w:val="auto"/>
        </w:rPr>
        <w:t xml:space="preserve">ake a list of the ways individual behaviour, family life and national life incorporate religious thinking, ideas and practice today. Try and make a similar list for 1500 and 1900. </w:t>
      </w:r>
    </w:p>
    <w:p w14:paraId="3E6767A1" w14:textId="7E011326" w:rsidR="00DC4CF7" w:rsidRPr="0035115A" w:rsidRDefault="00DC4CF7" w:rsidP="000E7D33">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A p</w:t>
      </w:r>
      <w:r w:rsidR="00F25879">
        <w:rPr>
          <w:rFonts w:ascii="Open Sans" w:hAnsi="Open Sans" w:cs="Open Sans"/>
          <w:color w:val="auto"/>
        </w:rPr>
        <w:t>l</w:t>
      </w:r>
      <w:r w:rsidRPr="0035115A">
        <w:rPr>
          <w:rFonts w:ascii="Open Sans" w:hAnsi="Open Sans" w:cs="Open Sans"/>
          <w:color w:val="auto"/>
        </w:rPr>
        <w:t>otted summary of the views of Marx, Freud and Feuerbach. Identify where their ideas may have changed the role of religion as a source of truth and moral values in the 19</w:t>
      </w:r>
      <w:r w:rsidR="00F25879" w:rsidRPr="00F25879">
        <w:rPr>
          <w:rFonts w:ascii="Open Sans" w:hAnsi="Open Sans" w:cs="Open Sans"/>
          <w:color w:val="auto"/>
          <w:vertAlign w:val="superscript"/>
        </w:rPr>
        <w:t>th</w:t>
      </w:r>
      <w:r w:rsidRPr="0035115A">
        <w:rPr>
          <w:rFonts w:ascii="Open Sans" w:hAnsi="Open Sans" w:cs="Open Sans"/>
          <w:color w:val="auto"/>
        </w:rPr>
        <w:t xml:space="preserve"> and 20</w:t>
      </w:r>
      <w:r w:rsidR="00F25879" w:rsidRPr="00F25879">
        <w:rPr>
          <w:rFonts w:ascii="Open Sans" w:hAnsi="Open Sans" w:cs="Open Sans"/>
          <w:color w:val="auto"/>
          <w:vertAlign w:val="superscript"/>
        </w:rPr>
        <w:t>th</w:t>
      </w:r>
      <w:r w:rsidR="00746CC2">
        <w:rPr>
          <w:rFonts w:ascii="Open Sans" w:hAnsi="Open Sans" w:cs="Open Sans"/>
          <w:color w:val="auto"/>
        </w:rPr>
        <w:t xml:space="preserve"> c</w:t>
      </w:r>
      <w:r w:rsidRPr="0035115A">
        <w:rPr>
          <w:rFonts w:ascii="Open Sans" w:hAnsi="Open Sans" w:cs="Open Sans"/>
          <w:color w:val="auto"/>
        </w:rPr>
        <w:t>enturies.</w:t>
      </w:r>
    </w:p>
    <w:p w14:paraId="4FB13F16" w14:textId="2A4D2092" w:rsidR="00DC4CF7" w:rsidRPr="0035115A" w:rsidRDefault="00DC4CF7" w:rsidP="000E7D33">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Research</w:t>
      </w:r>
      <w:r w:rsidR="00F25879">
        <w:rPr>
          <w:rFonts w:ascii="Open Sans" w:hAnsi="Open Sans" w:cs="Open Sans"/>
          <w:color w:val="auto"/>
        </w:rPr>
        <w:t>:</w:t>
      </w:r>
      <w:r w:rsidRPr="0035115A">
        <w:rPr>
          <w:rFonts w:ascii="Open Sans" w:hAnsi="Open Sans" w:cs="Open Sans"/>
          <w:color w:val="auto"/>
        </w:rPr>
        <w:t xml:space="preserve"> investigate how the authority and role of religion in society and public life was cut back</w:t>
      </w:r>
      <w:r w:rsidR="00F83394" w:rsidRPr="0035115A">
        <w:rPr>
          <w:rFonts w:ascii="Open Sans" w:hAnsi="Open Sans" w:cs="Open Sans"/>
          <w:color w:val="auto"/>
        </w:rPr>
        <w:t>:</w:t>
      </w:r>
    </w:p>
    <w:p w14:paraId="6FC3D765" w14:textId="5AE0D3BD" w:rsidR="000E7D33" w:rsidRPr="0035115A" w:rsidRDefault="00F25879"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D</w:t>
      </w:r>
      <w:r w:rsidR="00DC4CF7" w:rsidRPr="0035115A">
        <w:rPr>
          <w:rFonts w:ascii="Open Sans" w:hAnsi="Open Sans" w:cs="Open Sans"/>
          <w:color w:val="auto"/>
        </w:rPr>
        <w:t>uring the Protestant Reformation</w:t>
      </w:r>
      <w:r>
        <w:rPr>
          <w:rFonts w:ascii="Open Sans" w:hAnsi="Open Sans" w:cs="Open Sans"/>
          <w:color w:val="auto"/>
        </w:rPr>
        <w:t>.</w:t>
      </w:r>
    </w:p>
    <w:p w14:paraId="62FA79EB" w14:textId="5C172292" w:rsidR="00DC4CF7" w:rsidRPr="0035115A" w:rsidRDefault="00F25879"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D</w:t>
      </w:r>
      <w:r w:rsidR="00DC4CF7" w:rsidRPr="0035115A">
        <w:rPr>
          <w:rFonts w:ascii="Open Sans" w:hAnsi="Open Sans" w:cs="Open Sans"/>
          <w:color w:val="auto"/>
        </w:rPr>
        <w:t>uring the 19th and 20th centuries.</w:t>
      </w:r>
    </w:p>
    <w:p w14:paraId="148F487A" w14:textId="0033730E" w:rsidR="003557FD" w:rsidRPr="00121F63" w:rsidRDefault="00DC4CF7" w:rsidP="00121F63">
      <w:pPr>
        <w:pStyle w:val="ListParagraph"/>
        <w:numPr>
          <w:ilvl w:val="0"/>
          <w:numId w:val="3"/>
        </w:numPr>
        <w:spacing w:after="0"/>
        <w:rPr>
          <w:rFonts w:ascii="Open Sans" w:hAnsi="Open Sans" w:cs="Open Sans"/>
          <w:color w:val="auto"/>
        </w:rPr>
      </w:pPr>
      <w:r w:rsidRPr="0035115A">
        <w:rPr>
          <w:rFonts w:ascii="Open Sans" w:hAnsi="Open Sans" w:cs="Open Sans"/>
          <w:b/>
          <w:bCs/>
          <w:color w:val="auto"/>
        </w:rPr>
        <w:t>Differentiation and extension</w:t>
      </w:r>
      <w:r w:rsidR="00F25879">
        <w:rPr>
          <w:rFonts w:ascii="Open Sans" w:hAnsi="Open Sans" w:cs="Open Sans"/>
          <w:color w:val="auto"/>
        </w:rPr>
        <w:t>:</w:t>
      </w:r>
      <w:r w:rsidRPr="0035115A">
        <w:rPr>
          <w:rFonts w:ascii="Open Sans" w:hAnsi="Open Sans" w:cs="Open Sans"/>
          <w:b/>
          <w:color w:val="auto"/>
        </w:rPr>
        <w:t xml:space="preserve"> </w:t>
      </w:r>
      <w:r w:rsidRPr="0035115A">
        <w:rPr>
          <w:rFonts w:ascii="Open Sans" w:hAnsi="Open Sans" w:cs="Open Sans"/>
          <w:color w:val="auto"/>
        </w:rPr>
        <w:t>research the role of Bishops in the House of Lords. Make a list of reasons for and against having religious leaders as part of the</w:t>
      </w:r>
      <w:r w:rsidR="00746CC2">
        <w:rPr>
          <w:rFonts w:ascii="Open Sans" w:hAnsi="Open Sans" w:cs="Open Sans"/>
          <w:color w:val="auto"/>
        </w:rPr>
        <w:t xml:space="preserve"> UK</w:t>
      </w:r>
      <w:r w:rsidRPr="0035115A">
        <w:rPr>
          <w:rFonts w:ascii="Open Sans" w:hAnsi="Open Sans" w:cs="Open Sans"/>
          <w:color w:val="auto"/>
        </w:rPr>
        <w:t xml:space="preserve"> government. Then write a response to this exam </w:t>
      </w:r>
      <w:r w:rsidRPr="00746CC2">
        <w:rPr>
          <w:rFonts w:ascii="Open Sans" w:hAnsi="Open Sans" w:cs="Open Sans"/>
          <w:color w:val="auto"/>
        </w:rPr>
        <w:t>style question:</w:t>
      </w:r>
      <w:r w:rsidR="00746CC2" w:rsidRPr="00746CC2">
        <w:rPr>
          <w:rFonts w:ascii="Open Sans" w:hAnsi="Open Sans" w:cs="Open Sans"/>
          <w:color w:val="auto"/>
        </w:rPr>
        <w:t xml:space="preserve"> </w:t>
      </w:r>
      <w:r w:rsidR="00F25879">
        <w:rPr>
          <w:rFonts w:ascii="Open Sans" w:hAnsi="Open Sans" w:cs="Open Sans"/>
          <w:color w:val="auto"/>
        </w:rPr>
        <w:t>‘</w:t>
      </w:r>
      <w:r w:rsidRPr="00746CC2">
        <w:rPr>
          <w:rFonts w:ascii="Open Sans" w:hAnsi="Open Sans" w:cs="Open Sans"/>
          <w:color w:val="auto"/>
        </w:rPr>
        <w:t>Religious leaders have an essential role in government.’ Assess this view.</w:t>
      </w:r>
    </w:p>
    <w:p w14:paraId="19E75A08" w14:textId="3E7A0F9E" w:rsidR="00DC4CF7" w:rsidRPr="0035115A" w:rsidRDefault="00DC4CF7" w:rsidP="000E7D33">
      <w:pPr>
        <w:pStyle w:val="ListParagraph"/>
        <w:numPr>
          <w:ilvl w:val="0"/>
          <w:numId w:val="3"/>
        </w:numPr>
        <w:spacing w:after="0"/>
        <w:rPr>
          <w:rFonts w:ascii="Open Sans" w:hAnsi="Open Sans" w:cs="Open Sans"/>
          <w:color w:val="auto"/>
        </w:rPr>
      </w:pPr>
      <w:r w:rsidRPr="0035115A">
        <w:rPr>
          <w:rFonts w:ascii="Open Sans" w:hAnsi="Open Sans" w:cs="Open Sans"/>
          <w:color w:val="auto"/>
        </w:rPr>
        <w:t xml:space="preserve">Read the summary of </w:t>
      </w:r>
      <w:r w:rsidR="00F25879">
        <w:rPr>
          <w:rFonts w:ascii="Open Sans" w:hAnsi="Open Sans" w:cs="Open Sans"/>
          <w:i/>
          <w:iCs/>
          <w:color w:val="auto"/>
        </w:rPr>
        <w:t>T</w:t>
      </w:r>
      <w:r w:rsidRPr="00F25879">
        <w:rPr>
          <w:rFonts w:ascii="Open Sans" w:hAnsi="Open Sans" w:cs="Open Sans"/>
          <w:i/>
          <w:iCs/>
          <w:color w:val="auto"/>
        </w:rPr>
        <w:t>he God Delusion</w:t>
      </w:r>
      <w:r w:rsidRPr="0035115A">
        <w:rPr>
          <w:rFonts w:ascii="Open Sans" w:hAnsi="Open Sans" w:cs="Open Sans"/>
          <w:color w:val="auto"/>
        </w:rPr>
        <w:t xml:space="preserve"> and then watch the video of McGrath’s comments. Discuss these questions:</w:t>
      </w:r>
    </w:p>
    <w:p w14:paraId="45F36450" w14:textId="455D1A59" w:rsidR="000E7D33" w:rsidRPr="0035115A" w:rsidRDefault="001A5E4B"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W</w:t>
      </w:r>
      <w:r w:rsidR="00DC4CF7" w:rsidRPr="0035115A">
        <w:rPr>
          <w:rFonts w:ascii="Open Sans" w:hAnsi="Open Sans" w:cs="Open Sans"/>
          <w:color w:val="auto"/>
        </w:rPr>
        <w:t>hy does Dawkins object so strongly to religion?</w:t>
      </w:r>
    </w:p>
    <w:p w14:paraId="6A8C6956" w14:textId="718626AF" w:rsidR="000E7D33" w:rsidRPr="0035115A" w:rsidRDefault="001A5E4B"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H</w:t>
      </w:r>
      <w:r w:rsidR="00DC4CF7" w:rsidRPr="0035115A">
        <w:rPr>
          <w:rFonts w:ascii="Open Sans" w:hAnsi="Open Sans" w:cs="Open Sans"/>
          <w:color w:val="auto"/>
        </w:rPr>
        <w:t>ow does McGrath respond to Dawkins’ objections?</w:t>
      </w:r>
    </w:p>
    <w:p w14:paraId="6707B20A" w14:textId="50D4F3F4" w:rsidR="00DC4CF7" w:rsidRPr="0035115A" w:rsidRDefault="001A5E4B" w:rsidP="000E7D33">
      <w:pPr>
        <w:pStyle w:val="ListParagraph"/>
        <w:numPr>
          <w:ilvl w:val="1"/>
          <w:numId w:val="4"/>
        </w:numPr>
        <w:spacing w:after="0"/>
        <w:ind w:hanging="357"/>
        <w:rPr>
          <w:rFonts w:ascii="Open Sans" w:hAnsi="Open Sans" w:cs="Open Sans"/>
          <w:color w:val="auto"/>
        </w:rPr>
      </w:pPr>
      <w:r>
        <w:rPr>
          <w:rFonts w:ascii="Open Sans" w:hAnsi="Open Sans" w:cs="Open Sans"/>
          <w:color w:val="auto"/>
        </w:rPr>
        <w:t>W</w:t>
      </w:r>
      <w:r w:rsidR="00DC4CF7" w:rsidRPr="0035115A">
        <w:rPr>
          <w:rFonts w:ascii="Open Sans" w:hAnsi="Open Sans" w:cs="Open Sans"/>
          <w:color w:val="auto"/>
        </w:rPr>
        <w:t>hich of the two do you prefer and why?</w:t>
      </w:r>
    </w:p>
    <w:p w14:paraId="743FCBFB" w14:textId="6ADBE342" w:rsidR="000E7D33" w:rsidRPr="001D371F" w:rsidRDefault="00DC4CF7" w:rsidP="001D371F">
      <w:pPr>
        <w:pStyle w:val="ListParagraph"/>
        <w:numPr>
          <w:ilvl w:val="0"/>
          <w:numId w:val="3"/>
        </w:numPr>
        <w:spacing w:after="0"/>
        <w:rPr>
          <w:rFonts w:ascii="Open Sans" w:hAnsi="Open Sans" w:cs="Open Sans"/>
          <w:color w:val="auto"/>
        </w:rPr>
      </w:pPr>
      <w:r w:rsidRPr="0035115A">
        <w:rPr>
          <w:rFonts w:ascii="Open Sans" w:hAnsi="Open Sans" w:cs="Open Sans"/>
          <w:color w:val="auto"/>
        </w:rPr>
        <w:t>Group work</w:t>
      </w:r>
      <w:r w:rsidR="00F25879">
        <w:rPr>
          <w:rFonts w:ascii="Open Sans" w:hAnsi="Open Sans" w:cs="Open Sans"/>
          <w:color w:val="auto"/>
        </w:rPr>
        <w:t>:</w:t>
      </w:r>
      <w:r w:rsidRPr="0035115A">
        <w:rPr>
          <w:rFonts w:ascii="Open Sans" w:hAnsi="Open Sans" w:cs="Open Sans"/>
          <w:color w:val="auto"/>
        </w:rPr>
        <w:t xml:space="preserve"> research, prepare and share a presentation on:</w:t>
      </w:r>
    </w:p>
    <w:p w14:paraId="0B7F0147" w14:textId="10AA3D49" w:rsidR="000E7D33" w:rsidRPr="0035115A" w:rsidRDefault="00DC4CF7" w:rsidP="000E7D33">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Fresh Expressions</w:t>
      </w:r>
      <w:r w:rsidR="00F25879">
        <w:rPr>
          <w:rFonts w:ascii="Open Sans" w:hAnsi="Open Sans" w:cs="Open Sans"/>
          <w:color w:val="auto"/>
        </w:rPr>
        <w:t>.</w:t>
      </w:r>
    </w:p>
    <w:p w14:paraId="26F8FA00" w14:textId="4231CC7F" w:rsidR="00DC4CF7" w:rsidRDefault="00DC4CF7" w:rsidP="000E7D33">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The House Church movement in the UK.</w:t>
      </w:r>
    </w:p>
    <w:p w14:paraId="1C41553A" w14:textId="5659412F" w:rsidR="003557FD" w:rsidRDefault="003557FD" w:rsidP="003557FD">
      <w:pPr>
        <w:pStyle w:val="ListParagraph"/>
        <w:numPr>
          <w:ilvl w:val="0"/>
          <w:numId w:val="4"/>
        </w:numPr>
        <w:spacing w:after="0"/>
        <w:rPr>
          <w:rFonts w:ascii="Open Sans" w:hAnsi="Open Sans" w:cs="Open Sans"/>
          <w:color w:val="auto"/>
        </w:rPr>
      </w:pPr>
      <w:r w:rsidRPr="0035115A">
        <w:rPr>
          <w:rFonts w:ascii="Open Sans" w:hAnsi="Open Sans" w:cs="Open Sans"/>
          <w:color w:val="auto"/>
        </w:rPr>
        <w:t>Watch the suggested Hitchens</w:t>
      </w:r>
      <w:r>
        <w:rPr>
          <w:rFonts w:ascii="Open Sans" w:hAnsi="Open Sans" w:cs="Open Sans"/>
          <w:color w:val="auto"/>
        </w:rPr>
        <w:t>’</w:t>
      </w:r>
      <w:r w:rsidRPr="0035115A">
        <w:rPr>
          <w:rFonts w:ascii="Open Sans" w:hAnsi="Open Sans" w:cs="Open Sans"/>
          <w:color w:val="auto"/>
        </w:rPr>
        <w:t xml:space="preserve"> video or a similar video showing the views of a militant atheist. Summarise why a militant atheist may think Christianity is not rational.</w:t>
      </w:r>
    </w:p>
    <w:p w14:paraId="4D6256F3" w14:textId="5AE65052" w:rsidR="008447F0" w:rsidRPr="008447F0" w:rsidRDefault="003557FD" w:rsidP="008447F0">
      <w:pPr>
        <w:pStyle w:val="ListParagraph"/>
        <w:numPr>
          <w:ilvl w:val="0"/>
          <w:numId w:val="4"/>
        </w:numPr>
        <w:spacing w:after="0"/>
        <w:rPr>
          <w:rFonts w:ascii="Open Sans" w:hAnsi="Open Sans" w:cs="Open Sans"/>
          <w:color w:val="auto"/>
        </w:rPr>
      </w:pPr>
      <w:r w:rsidRPr="0035115A">
        <w:rPr>
          <w:rFonts w:ascii="Open Sans" w:hAnsi="Open Sans" w:cs="Open Sans"/>
          <w:b/>
          <w:bCs/>
          <w:color w:val="auto"/>
        </w:rPr>
        <w:lastRenderedPageBreak/>
        <w:t>Differentiation and extension</w:t>
      </w:r>
      <w:r w:rsidR="00927EED">
        <w:rPr>
          <w:rFonts w:ascii="Open Sans" w:hAnsi="Open Sans" w:cs="Open Sans"/>
          <w:color w:val="auto"/>
        </w:rPr>
        <w:t>:</w:t>
      </w:r>
      <w:r w:rsidRPr="0035115A">
        <w:rPr>
          <w:rFonts w:ascii="Open Sans" w:hAnsi="Open Sans" w:cs="Open Sans"/>
          <w:color w:val="auto"/>
        </w:rPr>
        <w:t xml:space="preserve"> write your own response to Dawkins’ </w:t>
      </w:r>
      <w:r w:rsidRPr="0035115A">
        <w:rPr>
          <w:rFonts w:ascii="Open Sans" w:hAnsi="Open Sans" w:cs="Open Sans"/>
          <w:i/>
          <w:color w:val="auto"/>
        </w:rPr>
        <w:t>The God Delusion</w:t>
      </w:r>
      <w:r w:rsidRPr="0035115A">
        <w:rPr>
          <w:rFonts w:ascii="Open Sans" w:hAnsi="Open Sans" w:cs="Open Sans"/>
          <w:color w:val="auto"/>
        </w:rPr>
        <w:t xml:space="preserve">. You are free to agree or disagree with his views, but you must support what you say with </w:t>
      </w:r>
      <w:r w:rsidRPr="008447F0">
        <w:rPr>
          <w:rFonts w:ascii="Open Sans" w:hAnsi="Open Sans" w:cs="Open Sans"/>
          <w:color w:val="auto"/>
        </w:rPr>
        <w:t>argument and evidence, showing that you have considered different viewpoints.</w:t>
      </w:r>
    </w:p>
    <w:p w14:paraId="1DE62BA2" w14:textId="64813F32" w:rsidR="003557FD" w:rsidRPr="008447F0" w:rsidRDefault="003557FD" w:rsidP="008447F0">
      <w:pPr>
        <w:pStyle w:val="ListParagraph"/>
        <w:numPr>
          <w:ilvl w:val="0"/>
          <w:numId w:val="4"/>
        </w:numPr>
        <w:spacing w:after="0"/>
        <w:rPr>
          <w:rFonts w:ascii="Open Sans" w:hAnsi="Open Sans" w:cs="Open Sans"/>
          <w:color w:val="auto"/>
        </w:rPr>
      </w:pPr>
      <w:r w:rsidRPr="008447F0">
        <w:rPr>
          <w:rFonts w:ascii="Open Sans" w:hAnsi="Open Sans" w:cs="Open Sans"/>
          <w:color w:val="auto"/>
        </w:rPr>
        <w:t xml:space="preserve">Read Luke 16:19–31 and Acts 2:44–47. Outline the attitude towards wealth and possessions in the earliest church. </w:t>
      </w:r>
    </w:p>
    <w:p w14:paraId="22249F8C" w14:textId="77777777" w:rsidR="003557FD" w:rsidRPr="0035115A" w:rsidRDefault="003557FD" w:rsidP="003557FD">
      <w:pPr>
        <w:pStyle w:val="ListParagraph"/>
        <w:numPr>
          <w:ilvl w:val="0"/>
          <w:numId w:val="3"/>
        </w:numPr>
        <w:spacing w:after="0"/>
        <w:rPr>
          <w:rFonts w:ascii="Open Sans" w:hAnsi="Open Sans" w:cs="Open Sans"/>
          <w:color w:val="auto"/>
        </w:rPr>
      </w:pPr>
      <w:r w:rsidRPr="0035115A">
        <w:rPr>
          <w:rFonts w:ascii="Open Sans" w:hAnsi="Open Sans" w:cs="Open Sans"/>
          <w:color w:val="auto"/>
        </w:rPr>
        <w:t xml:space="preserve">Read </w:t>
      </w:r>
      <w:r w:rsidRPr="0035115A">
        <w:rPr>
          <w:rFonts w:ascii="Open Sans" w:hAnsi="Open Sans" w:cs="Open Sans"/>
          <w:i/>
          <w:color w:val="auto"/>
        </w:rPr>
        <w:t>Church in the Middle Ages</w:t>
      </w:r>
      <w:r w:rsidRPr="0035115A">
        <w:rPr>
          <w:rFonts w:ascii="Open Sans" w:hAnsi="Open Sans" w:cs="Open Sans"/>
          <w:color w:val="auto"/>
        </w:rPr>
        <w:t xml:space="preserve"> and </w:t>
      </w:r>
      <w:r>
        <w:rPr>
          <w:rFonts w:ascii="Open Sans" w:hAnsi="Open Sans" w:cs="Open Sans"/>
          <w:color w:val="auto"/>
        </w:rPr>
        <w:t>c</w:t>
      </w:r>
      <w:r w:rsidRPr="0035115A">
        <w:rPr>
          <w:rFonts w:ascii="Open Sans" w:hAnsi="Open Sans" w:cs="Open Sans"/>
          <w:color w:val="auto"/>
        </w:rPr>
        <w:t xml:space="preserve">hapter 33 of </w:t>
      </w:r>
      <w:r w:rsidRPr="0035115A">
        <w:rPr>
          <w:rFonts w:ascii="Open Sans" w:hAnsi="Open Sans" w:cs="Open Sans"/>
          <w:i/>
          <w:color w:val="auto"/>
        </w:rPr>
        <w:t>The Rule of St Benedict</w:t>
      </w:r>
      <w:r w:rsidRPr="0035115A">
        <w:rPr>
          <w:rFonts w:ascii="Open Sans" w:hAnsi="Open Sans" w:cs="Open Sans"/>
          <w:color w:val="auto"/>
        </w:rPr>
        <w:t xml:space="preserve">. Outline attitudes towards wealth and possessions in the Middle Ages. </w:t>
      </w:r>
    </w:p>
    <w:p w14:paraId="72099273" w14:textId="2E258079" w:rsidR="003557FD" w:rsidRPr="0035115A" w:rsidRDefault="003557FD" w:rsidP="003557FD">
      <w:pPr>
        <w:pStyle w:val="ListParagraph"/>
        <w:numPr>
          <w:ilvl w:val="0"/>
          <w:numId w:val="3"/>
        </w:numPr>
        <w:spacing w:after="0"/>
        <w:rPr>
          <w:rFonts w:ascii="Open Sans" w:hAnsi="Open Sans" w:cs="Open Sans"/>
          <w:color w:val="auto"/>
        </w:rPr>
      </w:pPr>
      <w:r w:rsidRPr="0035115A">
        <w:rPr>
          <w:rFonts w:ascii="Open Sans" w:hAnsi="Open Sans" w:cs="Open Sans"/>
          <w:color w:val="auto"/>
        </w:rPr>
        <w:t>Read the</w:t>
      </w:r>
      <w:r w:rsidRPr="008447F0">
        <w:rPr>
          <w:rFonts w:ascii="Open Sans" w:hAnsi="Open Sans" w:cs="Open Sans"/>
          <w:color w:val="1847BF"/>
        </w:rPr>
        <w:t xml:space="preserve"> </w:t>
      </w:r>
      <w:hyperlink r:id="rId45" w:history="1">
        <w:r w:rsidRPr="008447F0">
          <w:rPr>
            <w:rStyle w:val="Hyperlink"/>
            <w:rFonts w:ascii="Open Sans" w:hAnsi="Open Sans" w:cs="Open Sans"/>
          </w:rPr>
          <w:t>article on the Church of England in the Victorian era</w:t>
        </w:r>
      </w:hyperlink>
      <w:r w:rsidRPr="0035115A">
        <w:rPr>
          <w:rFonts w:ascii="Open Sans" w:hAnsi="Open Sans" w:cs="Open Sans"/>
          <w:color w:val="auto"/>
        </w:rPr>
        <w:t>. Outline attitudes towards wealth and possessions in the Victorian period.</w:t>
      </w:r>
    </w:p>
    <w:p w14:paraId="744448C0" w14:textId="77777777" w:rsidR="003557FD" w:rsidRPr="0035115A" w:rsidRDefault="003557FD" w:rsidP="003557FD">
      <w:pPr>
        <w:pStyle w:val="ListParagraph"/>
        <w:numPr>
          <w:ilvl w:val="0"/>
          <w:numId w:val="3"/>
        </w:numPr>
        <w:spacing w:after="0"/>
        <w:rPr>
          <w:rFonts w:ascii="Open Sans" w:hAnsi="Open Sans" w:cs="Open Sans"/>
          <w:color w:val="auto"/>
        </w:rPr>
      </w:pPr>
      <w:r w:rsidRPr="0035115A">
        <w:rPr>
          <w:rFonts w:ascii="Open Sans" w:hAnsi="Open Sans" w:cs="Open Sans"/>
          <w:color w:val="auto"/>
        </w:rPr>
        <w:t>Research and write notes on how the following are responses to materialistic secular values today:</w:t>
      </w:r>
    </w:p>
    <w:p w14:paraId="7AA7DB11" w14:textId="77777777" w:rsidR="003557FD" w:rsidRPr="0035115A" w:rsidRDefault="003557FD" w:rsidP="003557FD">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prosperity Gospel</w:t>
      </w:r>
    </w:p>
    <w:p w14:paraId="148C1BFB" w14:textId="77777777" w:rsidR="003557FD" w:rsidRPr="0035115A" w:rsidRDefault="003557FD" w:rsidP="003557FD">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Bruderhof communities</w:t>
      </w:r>
    </w:p>
    <w:p w14:paraId="111866A1" w14:textId="7183FE3C" w:rsidR="003557FD" w:rsidRPr="003557FD" w:rsidRDefault="003557FD" w:rsidP="003557FD">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Christian Aid.</w:t>
      </w:r>
    </w:p>
    <w:p w14:paraId="478763A3" w14:textId="575DA193" w:rsidR="00DC4CF7" w:rsidRPr="0035115A" w:rsidRDefault="00DC4CF7" w:rsidP="000E7D33">
      <w:pPr>
        <w:pStyle w:val="ListParagraph"/>
        <w:numPr>
          <w:ilvl w:val="0"/>
          <w:numId w:val="3"/>
        </w:numPr>
        <w:spacing w:after="0"/>
        <w:rPr>
          <w:rFonts w:ascii="Open Sans" w:hAnsi="Open Sans" w:cs="Open Sans"/>
          <w:color w:val="auto"/>
        </w:rPr>
      </w:pPr>
      <w:r w:rsidRPr="0035115A">
        <w:rPr>
          <w:rFonts w:ascii="Open Sans" w:hAnsi="Open Sans" w:cs="Open Sans"/>
          <w:color w:val="auto"/>
        </w:rPr>
        <w:t xml:space="preserve">Liberation </w:t>
      </w:r>
      <w:r w:rsidR="00EE6A52">
        <w:rPr>
          <w:rFonts w:ascii="Open Sans" w:hAnsi="Open Sans" w:cs="Open Sans"/>
          <w:color w:val="auto"/>
        </w:rPr>
        <w:t>t</w:t>
      </w:r>
      <w:r w:rsidRPr="0035115A">
        <w:rPr>
          <w:rFonts w:ascii="Open Sans" w:hAnsi="Open Sans" w:cs="Open Sans"/>
          <w:color w:val="auto"/>
        </w:rPr>
        <w:t>heology</w:t>
      </w:r>
      <w:r w:rsidR="00F25879">
        <w:rPr>
          <w:rFonts w:ascii="Open Sans" w:hAnsi="Open Sans" w:cs="Open Sans"/>
          <w:color w:val="auto"/>
        </w:rPr>
        <w:t>:</w:t>
      </w:r>
      <w:r w:rsidRPr="0035115A">
        <w:rPr>
          <w:rFonts w:ascii="Open Sans" w:hAnsi="Open Sans" w:cs="Open Sans"/>
          <w:color w:val="auto"/>
        </w:rPr>
        <w:t xml:space="preserve"> supporting the poor and defending the oppressed. Plenary discussion</w:t>
      </w:r>
      <w:r w:rsidR="00F25879">
        <w:rPr>
          <w:rFonts w:ascii="Open Sans" w:hAnsi="Open Sans" w:cs="Open Sans"/>
          <w:color w:val="auto"/>
        </w:rPr>
        <w:t>:</w:t>
      </w:r>
      <w:r w:rsidRPr="0035115A">
        <w:rPr>
          <w:rFonts w:ascii="Open Sans" w:hAnsi="Open Sans" w:cs="Open Sans"/>
          <w:color w:val="auto"/>
        </w:rPr>
        <w:t xml:space="preserve"> </w:t>
      </w:r>
      <w:r w:rsidR="00F25879">
        <w:rPr>
          <w:rFonts w:ascii="Open Sans" w:hAnsi="Open Sans" w:cs="Open Sans"/>
          <w:color w:val="auto"/>
        </w:rPr>
        <w:t>H</w:t>
      </w:r>
      <w:r w:rsidRPr="0035115A">
        <w:rPr>
          <w:rFonts w:ascii="Open Sans" w:hAnsi="Open Sans" w:cs="Open Sans"/>
          <w:color w:val="auto"/>
        </w:rPr>
        <w:t>ow might liberation theology make Christianity socially relevant in the UK today?</w:t>
      </w:r>
    </w:p>
    <w:p w14:paraId="25E04D6B" w14:textId="77777777" w:rsidR="00DC4CF7" w:rsidRDefault="00DC4CF7" w:rsidP="00DC4CF7">
      <w:pPr>
        <w:rPr>
          <w:rStyle w:val="Hyperlink"/>
          <w:rFonts w:ascii="Open Sans" w:hAnsi="Open Sans" w:cs="Open Sans"/>
          <w:b/>
          <w:color w:val="auto"/>
          <w:u w:val="none"/>
        </w:rPr>
      </w:pPr>
    </w:p>
    <w:p w14:paraId="28EFCBD7" w14:textId="77777777" w:rsidR="00F83394" w:rsidRDefault="00F83394" w:rsidP="00F83394">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30E66681" w14:textId="40292CED" w:rsidR="00F83394" w:rsidRPr="0035115A" w:rsidRDefault="004B5590" w:rsidP="00F83394">
      <w:pPr>
        <w:pStyle w:val="ListParagraph"/>
        <w:numPr>
          <w:ilvl w:val="0"/>
          <w:numId w:val="4"/>
        </w:numPr>
        <w:spacing w:after="0"/>
        <w:rPr>
          <w:rFonts w:ascii="Open Sans" w:hAnsi="Open Sans" w:cs="Open Sans"/>
          <w:color w:val="auto"/>
        </w:rPr>
      </w:pPr>
      <w:hyperlink r:id="rId46" w:history="1">
        <w:r w:rsidR="007801EB" w:rsidRPr="003274E3">
          <w:rPr>
            <w:rFonts w:ascii="Open Sans" w:hAnsi="Open Sans" w:cs="Open Sans"/>
            <w:color w:val="auto"/>
          </w:rPr>
          <w:t>Read:</w:t>
        </w:r>
        <w:r w:rsidR="007801EB" w:rsidRPr="003274E3">
          <w:rPr>
            <w:color w:val="auto"/>
          </w:rPr>
          <w:t xml:space="preserve"> </w:t>
        </w:r>
        <w:r w:rsidR="007801EB">
          <w:rPr>
            <w:rStyle w:val="Hyperlink"/>
            <w:rFonts w:ascii="Open Sans" w:hAnsi="Open Sans" w:cs="Open Sans"/>
          </w:rPr>
          <w:t>National Secular Society</w:t>
        </w:r>
        <w:r w:rsidR="00F83394" w:rsidRPr="0035115A">
          <w:rPr>
            <w:rStyle w:val="Hyperlink"/>
            <w:rFonts w:ascii="Open Sans" w:hAnsi="Open Sans" w:cs="Open Sans"/>
          </w:rPr>
          <w:t xml:space="preserve"> – </w:t>
        </w:r>
        <w:r w:rsidR="007801EB">
          <w:rPr>
            <w:rStyle w:val="Hyperlink"/>
            <w:rFonts w:ascii="Open Sans" w:hAnsi="Open Sans" w:cs="Open Sans"/>
          </w:rPr>
          <w:t>R</w:t>
        </w:r>
        <w:r w:rsidR="00F83394" w:rsidRPr="0035115A">
          <w:rPr>
            <w:rStyle w:val="Hyperlink"/>
            <w:rFonts w:ascii="Open Sans" w:hAnsi="Open Sans" w:cs="Open Sans"/>
          </w:rPr>
          <w:t>ethinking religion and belief in public life</w:t>
        </w:r>
      </w:hyperlink>
      <w:r w:rsidR="00C41CDE">
        <w:rPr>
          <w:rStyle w:val="Hyperlink"/>
          <w:rFonts w:ascii="Open Sans" w:hAnsi="Open Sans" w:cs="Open Sans"/>
        </w:rPr>
        <w:t>.</w:t>
      </w:r>
      <w:r w:rsidR="00F83394" w:rsidRPr="0035115A">
        <w:rPr>
          <w:rFonts w:ascii="Open Sans" w:hAnsi="Open Sans" w:cs="Open Sans"/>
          <w:color w:val="1847BF"/>
        </w:rPr>
        <w:t xml:space="preserve"> </w:t>
      </w:r>
    </w:p>
    <w:p w14:paraId="18799689" w14:textId="783A4908" w:rsidR="00F83394" w:rsidRPr="007801EB" w:rsidRDefault="007801EB" w:rsidP="00F83394">
      <w:pPr>
        <w:pStyle w:val="ListParagraph"/>
        <w:numPr>
          <w:ilvl w:val="0"/>
          <w:numId w:val="4"/>
        </w:numPr>
        <w:spacing w:after="0"/>
        <w:rPr>
          <w:rFonts w:ascii="Open Sans" w:hAnsi="Open Sans" w:cs="Open Sans"/>
          <w:color w:val="auto"/>
        </w:rPr>
      </w:pPr>
      <w:r w:rsidRPr="007801EB">
        <w:rPr>
          <w:rFonts w:ascii="Open Sans" w:hAnsi="Open Sans" w:cs="Open Sans"/>
          <w:color w:val="auto"/>
        </w:rPr>
        <w:t>Watch the video:</w:t>
      </w:r>
      <w:r w:rsidRPr="007801EB">
        <w:rPr>
          <w:color w:val="auto"/>
        </w:rPr>
        <w:t xml:space="preserve"> </w:t>
      </w:r>
      <w:hyperlink r:id="rId47" w:history="1">
        <w:r w:rsidR="00F83394" w:rsidRPr="0035115A">
          <w:rPr>
            <w:rStyle w:val="Hyperlink"/>
            <w:rFonts w:ascii="Open Sans" w:hAnsi="Open Sans" w:cs="Open Sans"/>
          </w:rPr>
          <w:t>YouTube – tribute to Christopher Hitchens</w:t>
        </w:r>
      </w:hyperlink>
      <w:r>
        <w:rPr>
          <w:rStyle w:val="Hyperlink"/>
          <w:rFonts w:ascii="Open Sans" w:hAnsi="Open Sans" w:cs="Open Sans"/>
        </w:rPr>
        <w:t>.</w:t>
      </w:r>
      <w:r w:rsidR="00F83394" w:rsidRPr="0035115A">
        <w:rPr>
          <w:rFonts w:ascii="Open Sans" w:hAnsi="Open Sans" w:cs="Open Sans"/>
        </w:rPr>
        <w:t xml:space="preserve"> </w:t>
      </w:r>
      <w:r w:rsidRPr="007801EB">
        <w:rPr>
          <w:rFonts w:ascii="Open Sans" w:hAnsi="Open Sans" w:cs="Open Sans"/>
          <w:color w:val="auto"/>
        </w:rPr>
        <w:t>N</w:t>
      </w:r>
      <w:r w:rsidR="00F83394" w:rsidRPr="007801EB">
        <w:rPr>
          <w:rFonts w:ascii="Open Sans" w:hAnsi="Open Sans" w:cs="Open Sans"/>
          <w:color w:val="auto"/>
        </w:rPr>
        <w:t>ote: some strong language</w:t>
      </w:r>
      <w:r w:rsidRPr="007801EB">
        <w:rPr>
          <w:rFonts w:ascii="Open Sans" w:hAnsi="Open Sans" w:cs="Open Sans"/>
          <w:color w:val="auto"/>
        </w:rPr>
        <w:t xml:space="preserve"> (</w:t>
      </w:r>
      <w:r>
        <w:rPr>
          <w:rFonts w:ascii="Open Sans" w:hAnsi="Open Sans" w:cs="Open Sans"/>
          <w:color w:val="auto"/>
        </w:rPr>
        <w:t>11.08 minutes)</w:t>
      </w:r>
      <w:r w:rsidR="00C41CDE">
        <w:rPr>
          <w:rFonts w:ascii="Open Sans" w:hAnsi="Open Sans" w:cs="Open Sans"/>
          <w:color w:val="auto"/>
        </w:rPr>
        <w:t>.</w:t>
      </w:r>
    </w:p>
    <w:p w14:paraId="386B09AD" w14:textId="45B8910E" w:rsidR="00F83394" w:rsidRPr="0035115A" w:rsidRDefault="007801EB" w:rsidP="00F83394">
      <w:pPr>
        <w:pStyle w:val="ListParagraph"/>
        <w:numPr>
          <w:ilvl w:val="0"/>
          <w:numId w:val="4"/>
        </w:numPr>
        <w:spacing w:after="0"/>
        <w:rPr>
          <w:rFonts w:ascii="Open Sans" w:hAnsi="Open Sans" w:cs="Open Sans"/>
          <w:color w:val="auto"/>
        </w:rPr>
      </w:pPr>
      <w:r>
        <w:rPr>
          <w:rFonts w:ascii="Open Sans" w:hAnsi="Open Sans" w:cs="Open Sans"/>
          <w:color w:val="auto"/>
        </w:rPr>
        <w:t xml:space="preserve">Read: </w:t>
      </w:r>
      <w:r w:rsidR="00F83394" w:rsidRPr="0035115A">
        <w:rPr>
          <w:rFonts w:ascii="Open Sans" w:hAnsi="Open Sans" w:cs="Open Sans"/>
          <w:color w:val="auto"/>
        </w:rPr>
        <w:t>Luke 16:19–31.</w:t>
      </w:r>
    </w:p>
    <w:p w14:paraId="6108B870" w14:textId="6935DA83" w:rsidR="00F83394" w:rsidRPr="0035115A" w:rsidRDefault="007801EB" w:rsidP="00F83394">
      <w:pPr>
        <w:pStyle w:val="ListParagraph"/>
        <w:numPr>
          <w:ilvl w:val="0"/>
          <w:numId w:val="4"/>
        </w:numPr>
        <w:spacing w:after="0"/>
        <w:rPr>
          <w:rFonts w:ascii="Open Sans" w:hAnsi="Open Sans" w:cs="Open Sans"/>
          <w:color w:val="auto"/>
        </w:rPr>
      </w:pPr>
      <w:r>
        <w:rPr>
          <w:rFonts w:ascii="Open Sans" w:hAnsi="Open Sans" w:cs="Open Sans"/>
          <w:color w:val="auto"/>
        </w:rPr>
        <w:t xml:space="preserve">Read: </w:t>
      </w:r>
      <w:r w:rsidR="00F83394" w:rsidRPr="0035115A">
        <w:rPr>
          <w:rFonts w:ascii="Open Sans" w:hAnsi="Open Sans" w:cs="Open Sans"/>
          <w:color w:val="auto"/>
        </w:rPr>
        <w:t>Acts 2:44–47.</w:t>
      </w:r>
    </w:p>
    <w:p w14:paraId="39C8EFF8" w14:textId="47EAFE6A" w:rsidR="00F83394" w:rsidRPr="0035115A" w:rsidRDefault="007801EB" w:rsidP="00F83394">
      <w:pPr>
        <w:pStyle w:val="ListParagraph"/>
        <w:numPr>
          <w:ilvl w:val="0"/>
          <w:numId w:val="4"/>
        </w:numPr>
        <w:spacing w:after="0"/>
        <w:rPr>
          <w:rFonts w:ascii="Open Sans" w:hAnsi="Open Sans" w:cs="Open Sans"/>
          <w:color w:val="auto"/>
        </w:rPr>
      </w:pPr>
      <w:r w:rsidRPr="007801EB">
        <w:rPr>
          <w:rFonts w:ascii="Open Sans" w:hAnsi="Open Sans" w:cs="Open Sans"/>
          <w:color w:val="auto"/>
        </w:rPr>
        <w:t xml:space="preserve">Read: </w:t>
      </w:r>
      <w:hyperlink r:id="rId48" w:history="1">
        <w:r w:rsidR="00F83394" w:rsidRPr="0035115A">
          <w:rPr>
            <w:rStyle w:val="Hyperlink"/>
            <w:rFonts w:ascii="Open Sans" w:hAnsi="Open Sans" w:cs="Open Sans"/>
          </w:rPr>
          <w:t xml:space="preserve">British Library – </w:t>
        </w:r>
        <w:r>
          <w:rPr>
            <w:rStyle w:val="Hyperlink"/>
            <w:rFonts w:ascii="Open Sans" w:hAnsi="Open Sans" w:cs="Open Sans"/>
          </w:rPr>
          <w:t>C</w:t>
        </w:r>
        <w:r w:rsidR="00F83394" w:rsidRPr="0035115A">
          <w:rPr>
            <w:rStyle w:val="Hyperlink"/>
            <w:rFonts w:ascii="Open Sans" w:hAnsi="Open Sans" w:cs="Open Sans"/>
          </w:rPr>
          <w:t>hurch in the middle ages: from dedication to consent</w:t>
        </w:r>
      </w:hyperlink>
      <w:r w:rsidR="00C41CDE">
        <w:rPr>
          <w:rStyle w:val="Hyperlink"/>
          <w:rFonts w:ascii="Open Sans" w:hAnsi="Open Sans" w:cs="Open Sans"/>
        </w:rPr>
        <w:t>.</w:t>
      </w:r>
      <w:r w:rsidR="00F83394" w:rsidRPr="0035115A">
        <w:rPr>
          <w:rFonts w:ascii="Open Sans" w:hAnsi="Open Sans" w:cs="Open Sans"/>
          <w:color w:val="1847BF"/>
        </w:rPr>
        <w:t xml:space="preserve"> </w:t>
      </w:r>
    </w:p>
    <w:p w14:paraId="723E400A" w14:textId="1D2F1322" w:rsidR="001D371F" w:rsidRPr="001D371F" w:rsidRDefault="007801EB" w:rsidP="001D371F">
      <w:pPr>
        <w:pStyle w:val="ListParagraph"/>
        <w:numPr>
          <w:ilvl w:val="0"/>
          <w:numId w:val="4"/>
        </w:numPr>
        <w:spacing w:after="0"/>
        <w:rPr>
          <w:rFonts w:ascii="Open Sans" w:hAnsi="Open Sans" w:cs="Open Sans"/>
          <w:color w:val="auto"/>
        </w:rPr>
      </w:pPr>
      <w:r w:rsidRPr="007801EB">
        <w:rPr>
          <w:rFonts w:ascii="Open Sans" w:hAnsi="Open Sans" w:cs="Open Sans"/>
          <w:color w:val="auto"/>
        </w:rPr>
        <w:t xml:space="preserve">Read: </w:t>
      </w:r>
      <w:hyperlink r:id="rId49" w:history="1">
        <w:r w:rsidR="00F83394" w:rsidRPr="0035115A">
          <w:rPr>
            <w:rStyle w:val="Hyperlink"/>
            <w:rFonts w:ascii="Open Sans" w:hAnsi="Open Sans" w:cs="Open Sans"/>
          </w:rPr>
          <w:t xml:space="preserve">Victorian </w:t>
        </w:r>
        <w:r>
          <w:rPr>
            <w:rStyle w:val="Hyperlink"/>
            <w:rFonts w:ascii="Open Sans" w:hAnsi="Open Sans" w:cs="Open Sans"/>
          </w:rPr>
          <w:t>Web</w:t>
        </w:r>
        <w:r w:rsidR="00F83394" w:rsidRPr="0035115A">
          <w:rPr>
            <w:rStyle w:val="Hyperlink"/>
            <w:rFonts w:ascii="Open Sans" w:hAnsi="Open Sans" w:cs="Open Sans"/>
          </w:rPr>
          <w:t xml:space="preserve"> – the Church of England</w:t>
        </w:r>
      </w:hyperlink>
      <w:r w:rsidR="00C41CDE">
        <w:rPr>
          <w:rStyle w:val="Hyperlink"/>
          <w:rFonts w:ascii="Open Sans" w:hAnsi="Open Sans" w:cs="Open Sans"/>
        </w:rPr>
        <w:t>.</w:t>
      </w:r>
      <w:r w:rsidR="00F83394" w:rsidRPr="0035115A">
        <w:rPr>
          <w:rFonts w:ascii="Open Sans" w:hAnsi="Open Sans" w:cs="Open Sans"/>
          <w:color w:val="1847BF"/>
        </w:rPr>
        <w:t xml:space="preserve"> </w:t>
      </w:r>
    </w:p>
    <w:p w14:paraId="0F096DB7" w14:textId="7A037B03" w:rsidR="00F83394" w:rsidRPr="001D371F" w:rsidRDefault="007801EB" w:rsidP="001D371F">
      <w:pPr>
        <w:pStyle w:val="ListParagraph"/>
        <w:numPr>
          <w:ilvl w:val="0"/>
          <w:numId w:val="4"/>
        </w:numPr>
        <w:spacing w:after="0"/>
        <w:rPr>
          <w:rFonts w:ascii="Open Sans" w:hAnsi="Open Sans" w:cs="Open Sans"/>
          <w:color w:val="auto"/>
        </w:rPr>
      </w:pPr>
      <w:r w:rsidRPr="007801EB">
        <w:rPr>
          <w:rFonts w:ascii="Open Sans" w:hAnsi="Open Sans" w:cs="Open Sans"/>
          <w:color w:val="auto"/>
        </w:rPr>
        <w:t>Visit the website:</w:t>
      </w:r>
      <w:r w:rsidRPr="007801EB">
        <w:rPr>
          <w:color w:val="auto"/>
        </w:rPr>
        <w:t xml:space="preserve"> </w:t>
      </w:r>
      <w:hyperlink r:id="rId50" w:history="1">
        <w:r w:rsidR="00F83394" w:rsidRPr="001D371F">
          <w:rPr>
            <w:rStyle w:val="Hyperlink"/>
            <w:rFonts w:ascii="Open Sans" w:hAnsi="Open Sans" w:cs="Open Sans"/>
          </w:rPr>
          <w:t>Bruderhof</w:t>
        </w:r>
      </w:hyperlink>
      <w:r w:rsidR="00C41CDE">
        <w:rPr>
          <w:rStyle w:val="Hyperlink"/>
          <w:rFonts w:ascii="Open Sans" w:hAnsi="Open Sans" w:cs="Open Sans"/>
        </w:rPr>
        <w:t>.</w:t>
      </w:r>
    </w:p>
    <w:p w14:paraId="3F3000E8" w14:textId="6F7CC142" w:rsidR="00F83394" w:rsidRPr="0035115A" w:rsidRDefault="007801EB" w:rsidP="00F83394">
      <w:pPr>
        <w:pStyle w:val="ListParagraph"/>
        <w:numPr>
          <w:ilvl w:val="0"/>
          <w:numId w:val="4"/>
        </w:numPr>
        <w:spacing w:after="0"/>
        <w:rPr>
          <w:rStyle w:val="Hyperlink"/>
          <w:rFonts w:ascii="Open Sans" w:hAnsi="Open Sans" w:cs="Open Sans"/>
          <w:color w:val="auto"/>
          <w:u w:val="none"/>
        </w:rPr>
      </w:pPr>
      <w:r w:rsidRPr="007801EB">
        <w:rPr>
          <w:rFonts w:ascii="Open Sans" w:hAnsi="Open Sans" w:cs="Open Sans"/>
          <w:color w:val="auto"/>
        </w:rPr>
        <w:t>Visit the website:</w:t>
      </w:r>
      <w:r w:rsidRPr="007801EB">
        <w:rPr>
          <w:color w:val="auto"/>
        </w:rPr>
        <w:t xml:space="preserve"> </w:t>
      </w:r>
      <w:hyperlink r:id="rId51" w:history="1">
        <w:r w:rsidR="00F83394" w:rsidRPr="0035115A">
          <w:rPr>
            <w:rStyle w:val="Hyperlink"/>
            <w:rFonts w:ascii="Open Sans" w:hAnsi="Open Sans" w:cs="Open Sans"/>
          </w:rPr>
          <w:t>Christian Aid</w:t>
        </w:r>
      </w:hyperlink>
      <w:r w:rsidR="00C41CDE">
        <w:rPr>
          <w:rStyle w:val="Hyperlink"/>
          <w:rFonts w:ascii="Open Sans" w:hAnsi="Open Sans" w:cs="Open Sans"/>
        </w:rPr>
        <w:t>.</w:t>
      </w:r>
    </w:p>
    <w:p w14:paraId="7AA20A8E" w14:textId="0DB7B5B0" w:rsidR="00F83394" w:rsidRPr="0035115A" w:rsidRDefault="007801EB" w:rsidP="00F83394">
      <w:pPr>
        <w:pStyle w:val="ListParagraph"/>
        <w:numPr>
          <w:ilvl w:val="0"/>
          <w:numId w:val="4"/>
        </w:numPr>
        <w:spacing w:after="0"/>
        <w:rPr>
          <w:rFonts w:ascii="Open Sans" w:hAnsi="Open Sans" w:cs="Open Sans"/>
          <w:color w:val="auto"/>
        </w:rPr>
      </w:pPr>
      <w:r w:rsidRPr="007801EB">
        <w:rPr>
          <w:rFonts w:ascii="Open Sans" w:hAnsi="Open Sans" w:cs="Open Sans"/>
          <w:color w:val="auto"/>
        </w:rPr>
        <w:t xml:space="preserve">Watch the video: </w:t>
      </w:r>
      <w:hyperlink r:id="rId52" w:history="1">
        <w:r w:rsidR="00F83394" w:rsidRPr="0035115A">
          <w:rPr>
            <w:rStyle w:val="Hyperlink"/>
            <w:rFonts w:ascii="Open Sans" w:hAnsi="Open Sans" w:cs="Open Sans"/>
          </w:rPr>
          <w:t>YouTube – Alister McGrath on Richard Dawkins</w:t>
        </w:r>
      </w:hyperlink>
      <w:r w:rsidR="00F83394" w:rsidRPr="0035115A">
        <w:rPr>
          <w:rFonts w:ascii="Open Sans" w:hAnsi="Open Sans" w:cs="Open Sans"/>
          <w:color w:val="1847BF"/>
        </w:rPr>
        <w:t xml:space="preserve"> </w:t>
      </w:r>
      <w:r w:rsidRPr="007801EB">
        <w:rPr>
          <w:rFonts w:ascii="Open Sans" w:hAnsi="Open Sans" w:cs="Open Sans"/>
          <w:color w:val="auto"/>
        </w:rPr>
        <w:t>(6.03 minutes)</w:t>
      </w:r>
      <w:r w:rsidR="00C41CDE">
        <w:rPr>
          <w:rFonts w:ascii="Open Sans" w:hAnsi="Open Sans" w:cs="Open Sans"/>
          <w:color w:val="auto"/>
        </w:rPr>
        <w:t>.</w:t>
      </w:r>
    </w:p>
    <w:p w14:paraId="7535B864" w14:textId="241958A8" w:rsidR="008B288C" w:rsidRPr="0035115A" w:rsidRDefault="008B288C">
      <w:pPr>
        <w:spacing w:line="240" w:lineRule="auto"/>
        <w:rPr>
          <w:rStyle w:val="Hyperlink"/>
          <w:rFonts w:ascii="Open Sans" w:hAnsi="Open Sans" w:cs="Open Sans"/>
          <w:color w:val="auto"/>
          <w:u w:val="none"/>
        </w:rPr>
      </w:pPr>
      <w:r w:rsidRPr="0035115A">
        <w:rPr>
          <w:rStyle w:val="Hyperlink"/>
          <w:rFonts w:ascii="Open Sans" w:hAnsi="Open Sans" w:cs="Open Sans"/>
          <w:color w:val="auto"/>
          <w:u w:val="none"/>
        </w:rPr>
        <w:br w:type="page"/>
      </w:r>
    </w:p>
    <w:p w14:paraId="3CC585E0" w14:textId="77777777" w:rsidR="00927EED" w:rsidRPr="00927EED" w:rsidRDefault="00927EED" w:rsidP="008B288C">
      <w:pPr>
        <w:pStyle w:val="AQASectionTitle1"/>
        <w:rPr>
          <w:rFonts w:ascii="Open Sans Medium" w:hAnsi="Open Sans Medium" w:cs="Open Sans Medium"/>
          <w:color w:val="371376"/>
          <w:sz w:val="28"/>
          <w:szCs w:val="28"/>
        </w:rPr>
      </w:pPr>
      <w:bookmarkStart w:id="12" w:name="christianity_migration_pluralsim"/>
      <w:bookmarkEnd w:id="12"/>
      <w:r w:rsidRPr="00927EED">
        <w:rPr>
          <w:rFonts w:ascii="Open Sans Medium" w:hAnsi="Open Sans Medium" w:cs="Open Sans Medium"/>
          <w:color w:val="371376"/>
          <w:sz w:val="28"/>
          <w:szCs w:val="28"/>
        </w:rPr>
        <w:lastRenderedPageBreak/>
        <w:t>Topic</w:t>
      </w:r>
    </w:p>
    <w:p w14:paraId="4F7EE830" w14:textId="00ADC150" w:rsidR="008B288C" w:rsidRPr="00927EED" w:rsidRDefault="008B288C" w:rsidP="00927EED">
      <w:pPr>
        <w:pStyle w:val="AQASectionTitle1"/>
        <w:spacing w:before="0"/>
        <w:rPr>
          <w:rFonts w:ascii="Open Sans" w:hAnsi="Open Sans" w:cs="Open Sans"/>
          <w:b w:val="0"/>
          <w:bCs w:val="0"/>
          <w:color w:val="auto"/>
          <w:sz w:val="22"/>
          <w:szCs w:val="22"/>
        </w:rPr>
      </w:pPr>
      <w:r w:rsidRPr="00927EED">
        <w:rPr>
          <w:rFonts w:ascii="Open Sans" w:hAnsi="Open Sans" w:cs="Open Sans"/>
          <w:b w:val="0"/>
          <w:bCs w:val="0"/>
          <w:color w:val="auto"/>
          <w:sz w:val="22"/>
          <w:szCs w:val="22"/>
        </w:rPr>
        <w:t>Christianity, migration and pluralism</w:t>
      </w:r>
      <w:r w:rsidR="00927EED" w:rsidRPr="00927EED">
        <w:rPr>
          <w:rFonts w:ascii="Open Sans" w:hAnsi="Open Sans" w:cs="Open Sans"/>
          <w:b w:val="0"/>
          <w:bCs w:val="0"/>
          <w:color w:val="auto"/>
          <w:sz w:val="22"/>
          <w:szCs w:val="22"/>
        </w:rPr>
        <w:t>.</w:t>
      </w:r>
    </w:p>
    <w:p w14:paraId="529E58AC" w14:textId="77777777" w:rsidR="008B288C" w:rsidRPr="00927EED" w:rsidRDefault="008B288C" w:rsidP="00927EED">
      <w:pPr>
        <w:spacing w:line="240" w:lineRule="auto"/>
        <w:rPr>
          <w:rFonts w:ascii="Open Sans" w:hAnsi="Open Sans" w:cs="Open Sans"/>
          <w:szCs w:val="22"/>
        </w:rPr>
      </w:pPr>
    </w:p>
    <w:p w14:paraId="3EA7BDA9" w14:textId="77777777" w:rsidR="00927EED" w:rsidRPr="00927EED" w:rsidRDefault="00927EED" w:rsidP="00927EE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1FBC9328" w14:textId="5B2201DE" w:rsidR="008B288C" w:rsidRPr="0032715D" w:rsidRDefault="008B288C" w:rsidP="008B288C">
      <w:pPr>
        <w:spacing w:line="240" w:lineRule="auto"/>
        <w:rPr>
          <w:rFonts w:ascii="Open Sans" w:hAnsi="Open Sans" w:cs="Open Sans"/>
          <w:sz w:val="24"/>
        </w:rPr>
      </w:pPr>
      <w:r w:rsidRPr="0032715D">
        <w:rPr>
          <w:rFonts w:ascii="Open Sans" w:hAnsi="Open Sans" w:cs="Open Sans"/>
          <w:szCs w:val="22"/>
        </w:rPr>
        <w:t>Week 15-16</w:t>
      </w:r>
      <w:r w:rsidR="0032715D" w:rsidRPr="0032715D">
        <w:rPr>
          <w:rFonts w:ascii="Open Sans" w:hAnsi="Open Sans" w:cs="Open Sans"/>
          <w:szCs w:val="22"/>
        </w:rPr>
        <w:t>.</w:t>
      </w:r>
    </w:p>
    <w:p w14:paraId="206622C0" w14:textId="77777777" w:rsidR="008B288C" w:rsidRPr="0032715D" w:rsidRDefault="008B288C" w:rsidP="008B288C">
      <w:pPr>
        <w:spacing w:line="240" w:lineRule="auto"/>
        <w:rPr>
          <w:rFonts w:ascii="Open Sans" w:hAnsi="Open Sans" w:cs="Open Sans"/>
          <w:sz w:val="16"/>
          <w:szCs w:val="16"/>
        </w:rPr>
      </w:pPr>
      <w:r w:rsidRPr="0032715D">
        <w:rPr>
          <w:rFonts w:ascii="Open Sans" w:hAnsi="Open Sans" w:cs="Open Sans"/>
          <w:sz w:val="16"/>
          <w:szCs w:val="16"/>
        </w:rPr>
        <w:t xml:space="preserve">  </w:t>
      </w:r>
    </w:p>
    <w:p w14:paraId="597962B7" w14:textId="77777777" w:rsidR="00F13307" w:rsidRPr="00F13307" w:rsidRDefault="00F13307" w:rsidP="00F13307">
      <w:pPr>
        <w:rPr>
          <w:rFonts w:ascii="Open Sans Medium" w:hAnsi="Open Sans Medium" w:cs="Open Sans Medium"/>
          <w:b/>
          <w:bCs/>
          <w:color w:val="371376"/>
          <w:sz w:val="28"/>
          <w:szCs w:val="32"/>
        </w:rPr>
      </w:pPr>
      <w:r w:rsidRPr="00F13307">
        <w:rPr>
          <w:rFonts w:ascii="Open Sans Medium" w:hAnsi="Open Sans Medium" w:cs="Open Sans Medium"/>
          <w:b/>
          <w:bCs/>
          <w:color w:val="371376"/>
          <w:sz w:val="28"/>
          <w:szCs w:val="32"/>
        </w:rPr>
        <w:t>Guidance and learning outcomes</w:t>
      </w:r>
    </w:p>
    <w:p w14:paraId="4377559A" w14:textId="48C54B57" w:rsidR="008B288C" w:rsidRPr="0035115A" w:rsidRDefault="008B288C" w:rsidP="008B288C">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Some schools in multicultural areas may prefer to focus on their own local area for much of this. Others may choose to focus on their nearest big city</w:t>
      </w:r>
      <w:r w:rsidR="00EE6A52">
        <w:rPr>
          <w:rFonts w:ascii="Open Sans" w:hAnsi="Open Sans" w:cs="Open Sans"/>
          <w:color w:val="auto"/>
        </w:rPr>
        <w:t>,</w:t>
      </w:r>
      <w:r w:rsidRPr="0035115A">
        <w:rPr>
          <w:rFonts w:ascii="Open Sans" w:hAnsi="Open Sans" w:cs="Open Sans"/>
          <w:color w:val="auto"/>
        </w:rPr>
        <w:t xml:space="preserve"> or a city with which they may have links</w:t>
      </w:r>
      <w:r w:rsidR="00EE6A52">
        <w:rPr>
          <w:rFonts w:ascii="Open Sans" w:hAnsi="Open Sans" w:cs="Open Sans"/>
          <w:color w:val="auto"/>
        </w:rPr>
        <w:t xml:space="preserve"> to</w:t>
      </w:r>
      <w:r w:rsidRPr="0035115A">
        <w:rPr>
          <w:rFonts w:ascii="Open Sans" w:hAnsi="Open Sans" w:cs="Open Sans"/>
          <w:color w:val="auto"/>
        </w:rPr>
        <w:t xml:space="preserve"> in other ways.</w:t>
      </w:r>
    </w:p>
    <w:p w14:paraId="42F7A8CC" w14:textId="77777777" w:rsidR="008B288C" w:rsidRPr="0035115A" w:rsidRDefault="008B288C" w:rsidP="008B288C">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Remind students about Biblical criticism as they work through the Bible material. The focus is on what these texts say that might be interpreted as supporting inclusive and exclusive views of people who are not Christian.</w:t>
      </w:r>
    </w:p>
    <w:p w14:paraId="302E6460" w14:textId="45DF43FC" w:rsidR="008B288C" w:rsidRPr="0035115A" w:rsidRDefault="008B288C" w:rsidP="008B288C">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 xml:space="preserve">Rahner’s work is difficult, but there is a good summary for teachers listed in the resources </w:t>
      </w:r>
      <w:r w:rsidR="00EE6A52">
        <w:rPr>
          <w:rFonts w:ascii="Open Sans" w:hAnsi="Open Sans" w:cs="Open Sans"/>
          <w:color w:val="auto"/>
        </w:rPr>
        <w:t>below</w:t>
      </w:r>
      <w:r w:rsidRPr="0035115A">
        <w:rPr>
          <w:rFonts w:ascii="Open Sans" w:hAnsi="Open Sans" w:cs="Open Sans"/>
          <w:color w:val="auto"/>
        </w:rPr>
        <w:t>.</w:t>
      </w:r>
    </w:p>
    <w:p w14:paraId="1A910DB5" w14:textId="02B33615" w:rsidR="008B288C" w:rsidRPr="0035115A" w:rsidRDefault="008B288C" w:rsidP="008B288C">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Cross reference the work on Hick’s views on religious pluralism with work students have done on Hick on eschatological verification in the Philosophy component.</w:t>
      </w:r>
    </w:p>
    <w:p w14:paraId="7B6AE923" w14:textId="77777777" w:rsidR="00F83394" w:rsidRDefault="00F83394" w:rsidP="00DC4CF7">
      <w:pPr>
        <w:rPr>
          <w:rStyle w:val="Hyperlink"/>
          <w:rFonts w:ascii="Open Sans" w:hAnsi="Open Sans" w:cs="Open Sans"/>
          <w:b/>
          <w:color w:val="auto"/>
          <w:u w:val="none"/>
        </w:rPr>
      </w:pPr>
    </w:p>
    <w:p w14:paraId="3C22B0B5" w14:textId="6DB0C42C" w:rsidR="008B288C" w:rsidRPr="00E8145C" w:rsidRDefault="00F13307" w:rsidP="008B288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8B288C">
        <w:rPr>
          <w:rFonts w:ascii="Open Sans Medium" w:hAnsi="Open Sans Medium" w:cs="Open Sans Medium"/>
          <w:b/>
          <w:bCs/>
          <w:color w:val="371376"/>
          <w:sz w:val="28"/>
          <w:szCs w:val="32"/>
        </w:rPr>
        <w:t xml:space="preserve">earning activities </w:t>
      </w:r>
    </w:p>
    <w:p w14:paraId="72D5B288" w14:textId="3918CC7D" w:rsidR="008B288C" w:rsidRPr="0035115A" w:rsidRDefault="008B288C" w:rsidP="008B288C">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 xml:space="preserve">Print out a timeline of immigration to the UK and </w:t>
      </w:r>
      <w:r w:rsidR="003557FD">
        <w:rPr>
          <w:rFonts w:ascii="Open Sans" w:hAnsi="Open Sans" w:cs="Open Sans"/>
          <w:color w:val="auto"/>
        </w:rPr>
        <w:t xml:space="preserve">consider how this may have contributed to religious pluralism. </w:t>
      </w:r>
    </w:p>
    <w:p w14:paraId="09AAD1C3" w14:textId="77777777" w:rsidR="008B288C" w:rsidRPr="0035115A" w:rsidRDefault="008B288C" w:rsidP="008B288C">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Make a timeline of the legislation which protects freedom of belief in the UK.</w:t>
      </w:r>
    </w:p>
    <w:p w14:paraId="45DB483B" w14:textId="017AB0B1" w:rsidR="008B288C" w:rsidRPr="0035115A" w:rsidRDefault="008B288C" w:rsidP="008B288C">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 xml:space="preserve">Pick a city near to your locality. </w:t>
      </w:r>
      <w:r w:rsidR="003557FD">
        <w:rPr>
          <w:rFonts w:ascii="Open Sans" w:hAnsi="Open Sans" w:cs="Open Sans"/>
          <w:color w:val="auto"/>
        </w:rPr>
        <w:t>M</w:t>
      </w:r>
      <w:r w:rsidRPr="0035115A">
        <w:rPr>
          <w:rFonts w:ascii="Open Sans" w:hAnsi="Open Sans" w:cs="Open Sans"/>
          <w:color w:val="auto"/>
        </w:rPr>
        <w:t>ark on</w:t>
      </w:r>
      <w:r w:rsidR="003557FD">
        <w:rPr>
          <w:rFonts w:ascii="Open Sans" w:hAnsi="Open Sans" w:cs="Open Sans"/>
          <w:color w:val="auto"/>
        </w:rPr>
        <w:t xml:space="preserve"> a map</w:t>
      </w:r>
      <w:r w:rsidRPr="0035115A">
        <w:rPr>
          <w:rFonts w:ascii="Open Sans" w:hAnsi="Open Sans" w:cs="Open Sans"/>
          <w:color w:val="auto"/>
        </w:rPr>
        <w:t xml:space="preserve"> places of worship for different faith communities, community centres</w:t>
      </w:r>
      <w:r w:rsidR="003557FD">
        <w:rPr>
          <w:rFonts w:ascii="Open Sans" w:hAnsi="Open Sans" w:cs="Open Sans"/>
          <w:color w:val="auto"/>
        </w:rPr>
        <w:t>, cultural organisations</w:t>
      </w:r>
      <w:r w:rsidR="008447F0">
        <w:rPr>
          <w:rFonts w:ascii="Open Sans" w:hAnsi="Open Sans" w:cs="Open Sans"/>
          <w:color w:val="auto"/>
        </w:rPr>
        <w:t>,</w:t>
      </w:r>
      <w:r w:rsidR="003557FD">
        <w:rPr>
          <w:rFonts w:ascii="Open Sans" w:hAnsi="Open Sans" w:cs="Open Sans"/>
          <w:color w:val="auto"/>
        </w:rPr>
        <w:t xml:space="preserve"> </w:t>
      </w:r>
      <w:r w:rsidRPr="0035115A">
        <w:rPr>
          <w:rFonts w:ascii="Open Sans" w:hAnsi="Open Sans" w:cs="Open Sans"/>
          <w:color w:val="auto"/>
        </w:rPr>
        <w:t>and shops or businesses that focus on specific communities.</w:t>
      </w:r>
    </w:p>
    <w:p w14:paraId="1B969B52" w14:textId="2528F9BE" w:rsidR="008B288C" w:rsidRPr="0035115A" w:rsidRDefault="008B288C" w:rsidP="008B288C">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Group work</w:t>
      </w:r>
      <w:r w:rsidR="00F25879">
        <w:rPr>
          <w:rFonts w:ascii="Open Sans" w:hAnsi="Open Sans" w:cs="Open Sans"/>
          <w:color w:val="auto"/>
        </w:rPr>
        <w:t>:</w:t>
      </w:r>
      <w:r w:rsidRPr="0035115A">
        <w:rPr>
          <w:rFonts w:ascii="Open Sans" w:hAnsi="Open Sans" w:cs="Open Sans"/>
          <w:color w:val="auto"/>
        </w:rPr>
        <w:t xml:space="preserve"> print out and read the article by Ram Gidoomal. Split into two</w:t>
      </w:r>
      <w:r w:rsidR="00F25879">
        <w:rPr>
          <w:rFonts w:ascii="Open Sans" w:hAnsi="Open Sans" w:cs="Open Sans"/>
          <w:color w:val="auto"/>
        </w:rPr>
        <w:t>;</w:t>
      </w:r>
      <w:r w:rsidRPr="0035115A">
        <w:rPr>
          <w:rFonts w:ascii="Open Sans" w:hAnsi="Open Sans" w:cs="Open Sans"/>
          <w:color w:val="auto"/>
        </w:rPr>
        <w:t xml:space="preserve"> half to collect evidence to support the view expressed, and half to collect evidence to challenge it. Collate evidence for both views on a poster, PowerPoint</w:t>
      </w:r>
      <w:r w:rsidR="00316B41">
        <w:rPr>
          <w:rFonts w:ascii="Open Sans" w:hAnsi="Open Sans" w:cs="Open Sans"/>
          <w:color w:val="auto"/>
        </w:rPr>
        <w:t xml:space="preserve"> presentation</w:t>
      </w:r>
      <w:r w:rsidRPr="0035115A">
        <w:rPr>
          <w:rFonts w:ascii="Open Sans" w:hAnsi="Open Sans" w:cs="Open Sans"/>
          <w:color w:val="auto"/>
        </w:rPr>
        <w:t xml:space="preserve"> or other shared resource.</w:t>
      </w:r>
    </w:p>
    <w:p w14:paraId="08AD9390" w14:textId="79482827" w:rsidR="008B288C" w:rsidRPr="0035115A" w:rsidRDefault="008B288C" w:rsidP="008B288C">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Read John 14</w:t>
      </w:r>
      <w:r w:rsidR="00F25879">
        <w:rPr>
          <w:rFonts w:ascii="Open Sans" w:hAnsi="Open Sans" w:cs="Open Sans"/>
          <w:color w:val="auto"/>
        </w:rPr>
        <w:t>:</w:t>
      </w:r>
      <w:r w:rsidRPr="0035115A">
        <w:rPr>
          <w:rFonts w:ascii="Open Sans" w:hAnsi="Open Sans" w:cs="Open Sans"/>
          <w:color w:val="auto"/>
        </w:rPr>
        <w:t xml:space="preserve"> </w:t>
      </w:r>
      <w:r w:rsidR="00F25879">
        <w:rPr>
          <w:rFonts w:ascii="Open Sans" w:hAnsi="Open Sans" w:cs="Open Sans"/>
          <w:color w:val="auto"/>
        </w:rPr>
        <w:t>d</w:t>
      </w:r>
      <w:r w:rsidRPr="0035115A">
        <w:rPr>
          <w:rFonts w:ascii="Open Sans" w:hAnsi="Open Sans" w:cs="Open Sans"/>
          <w:color w:val="auto"/>
        </w:rPr>
        <w:t xml:space="preserve">iscuss as a group whether Jesus is laying down something that applies to all people at all </w:t>
      </w:r>
      <w:r w:rsidR="004B5590" w:rsidRPr="0035115A">
        <w:rPr>
          <w:rFonts w:ascii="Open Sans" w:hAnsi="Open Sans" w:cs="Open Sans"/>
          <w:color w:val="auto"/>
        </w:rPr>
        <w:t>times</w:t>
      </w:r>
      <w:r w:rsidRPr="0035115A">
        <w:rPr>
          <w:rFonts w:ascii="Open Sans" w:hAnsi="Open Sans" w:cs="Open Sans"/>
          <w:color w:val="auto"/>
        </w:rPr>
        <w:t>, or whether he is saying something specific to his disciples. Refer back to the work on liberal/fundamentalist views from week 1. Note that an exclusivist view is only consistent with a literalist-fundamentalist interpretation.</w:t>
      </w:r>
    </w:p>
    <w:p w14:paraId="4D50A03E" w14:textId="7EDC2AA0" w:rsidR="008B288C" w:rsidRPr="0035115A" w:rsidRDefault="008B288C" w:rsidP="008B288C">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Individual work</w:t>
      </w:r>
      <w:r w:rsidR="00F25879">
        <w:rPr>
          <w:rFonts w:ascii="Open Sans" w:hAnsi="Open Sans" w:cs="Open Sans"/>
          <w:color w:val="auto"/>
        </w:rPr>
        <w:t>:</w:t>
      </w:r>
      <w:r w:rsidRPr="0035115A">
        <w:rPr>
          <w:rFonts w:ascii="Open Sans" w:hAnsi="Open Sans" w:cs="Open Sans"/>
          <w:color w:val="auto"/>
        </w:rPr>
        <w:t xml:space="preserve"> read Acts 10. Explain how it suggests an inclusive view of other faiths for Christians.</w:t>
      </w:r>
    </w:p>
    <w:p w14:paraId="75A3E42F" w14:textId="7F5BEF9B" w:rsidR="008B288C" w:rsidRPr="0035115A" w:rsidRDefault="008B288C" w:rsidP="008B288C">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Explain the concept of ‘anonymous Christian’. Invite comment on how the following might respond to Rahner’s view</w:t>
      </w:r>
      <w:r w:rsidR="00316B41">
        <w:rPr>
          <w:rFonts w:ascii="Open Sans" w:hAnsi="Open Sans" w:cs="Open Sans"/>
          <w:color w:val="auto"/>
        </w:rPr>
        <w:t xml:space="preserve"> on</w:t>
      </w:r>
      <w:r w:rsidRPr="0035115A">
        <w:rPr>
          <w:rFonts w:ascii="Open Sans" w:hAnsi="Open Sans" w:cs="Open Sans"/>
          <w:color w:val="auto"/>
        </w:rPr>
        <w:t>:</w:t>
      </w:r>
    </w:p>
    <w:p w14:paraId="1EE1E5D0" w14:textId="77777777" w:rsidR="008B288C" w:rsidRPr="0035115A" w:rsidRDefault="008B288C" w:rsidP="008B288C">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Jews</w:t>
      </w:r>
    </w:p>
    <w:p w14:paraId="6A271CE5" w14:textId="77777777" w:rsidR="008B288C" w:rsidRPr="0035115A" w:rsidRDefault="008B288C" w:rsidP="008B288C">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Muslims</w:t>
      </w:r>
    </w:p>
    <w:p w14:paraId="4A14AB71" w14:textId="77777777" w:rsidR="008B288C" w:rsidRPr="0035115A" w:rsidRDefault="008B288C" w:rsidP="008B288C">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Hindus</w:t>
      </w:r>
    </w:p>
    <w:p w14:paraId="4F2ADE4D" w14:textId="6CD88935" w:rsidR="008B288C" w:rsidRPr="0035115A" w:rsidRDefault="008B288C" w:rsidP="008B288C">
      <w:pPr>
        <w:pStyle w:val="ListParagraph"/>
        <w:numPr>
          <w:ilvl w:val="1"/>
          <w:numId w:val="4"/>
        </w:numPr>
        <w:spacing w:after="0"/>
        <w:ind w:hanging="357"/>
        <w:rPr>
          <w:rFonts w:ascii="Open Sans" w:hAnsi="Open Sans" w:cs="Open Sans"/>
          <w:color w:val="auto"/>
        </w:rPr>
      </w:pPr>
      <w:r w:rsidRPr="0035115A">
        <w:rPr>
          <w:rFonts w:ascii="Open Sans" w:hAnsi="Open Sans" w:cs="Open Sans"/>
          <w:color w:val="auto"/>
        </w:rPr>
        <w:t>Christian Fundamentalists.</w:t>
      </w:r>
    </w:p>
    <w:p w14:paraId="0DEBDD1A" w14:textId="5612F9A2" w:rsidR="008B288C" w:rsidRPr="00316B41" w:rsidRDefault="008B288C" w:rsidP="00316B41">
      <w:pPr>
        <w:pStyle w:val="ListParagraph"/>
        <w:numPr>
          <w:ilvl w:val="0"/>
          <w:numId w:val="3"/>
        </w:numPr>
        <w:spacing w:after="0"/>
        <w:rPr>
          <w:rFonts w:ascii="Open Sans" w:hAnsi="Open Sans" w:cs="Open Sans"/>
          <w:color w:val="auto"/>
        </w:rPr>
      </w:pPr>
      <w:r w:rsidRPr="00316B41">
        <w:rPr>
          <w:rFonts w:ascii="Open Sans" w:hAnsi="Open Sans" w:cs="Open Sans"/>
          <w:color w:val="auto"/>
        </w:rPr>
        <w:t>Read John Hick’s views on Religious Pluralism.</w:t>
      </w:r>
      <w:r w:rsidR="00316B41" w:rsidRPr="00316B41">
        <w:rPr>
          <w:rFonts w:ascii="Open Sans" w:hAnsi="Open Sans" w:cs="Open Sans"/>
          <w:color w:val="auto"/>
        </w:rPr>
        <w:t xml:space="preserve"> </w:t>
      </w:r>
      <w:r w:rsidRPr="00316B41">
        <w:rPr>
          <w:rFonts w:ascii="Open Sans" w:hAnsi="Open Sans" w:cs="Open Sans"/>
          <w:color w:val="auto"/>
        </w:rPr>
        <w:t>Explore reasons why his views might be unacceptable to members of specific denominations and faiths.</w:t>
      </w:r>
    </w:p>
    <w:p w14:paraId="56D498D9" w14:textId="77777777" w:rsidR="008B288C" w:rsidRPr="0035115A" w:rsidRDefault="008B288C" w:rsidP="008B288C">
      <w:pPr>
        <w:pStyle w:val="ListParagraph"/>
        <w:numPr>
          <w:ilvl w:val="0"/>
          <w:numId w:val="3"/>
        </w:numPr>
        <w:spacing w:after="0"/>
        <w:rPr>
          <w:rFonts w:ascii="Open Sans" w:hAnsi="Open Sans" w:cs="Open Sans"/>
          <w:color w:val="auto"/>
        </w:rPr>
      </w:pPr>
      <w:r w:rsidRPr="0035115A">
        <w:rPr>
          <w:rFonts w:ascii="Open Sans" w:hAnsi="Open Sans" w:cs="Open Sans"/>
          <w:color w:val="auto"/>
        </w:rPr>
        <w:t xml:space="preserve">Research the cases of Nadia Eweida and Shirley Chaplin. Explain in detail why one won her case and the other lost hers. </w:t>
      </w:r>
    </w:p>
    <w:p w14:paraId="5308C53A" w14:textId="1FCC9308" w:rsidR="00316B41" w:rsidRPr="008447F0" w:rsidRDefault="008B288C" w:rsidP="00316B41">
      <w:pPr>
        <w:pStyle w:val="ListParagraph"/>
        <w:numPr>
          <w:ilvl w:val="0"/>
          <w:numId w:val="3"/>
        </w:numPr>
        <w:spacing w:after="0"/>
        <w:rPr>
          <w:rFonts w:ascii="Open Sans" w:hAnsi="Open Sans" w:cs="Open Sans"/>
          <w:color w:val="auto"/>
        </w:rPr>
      </w:pPr>
      <w:r w:rsidRPr="0035115A">
        <w:rPr>
          <w:rFonts w:ascii="Open Sans" w:hAnsi="Open Sans" w:cs="Open Sans"/>
          <w:b/>
          <w:bCs/>
          <w:color w:val="auto"/>
        </w:rPr>
        <w:lastRenderedPageBreak/>
        <w:t>Differentiation and extension</w:t>
      </w:r>
      <w:r w:rsidR="00F25879">
        <w:rPr>
          <w:rFonts w:ascii="Open Sans" w:hAnsi="Open Sans" w:cs="Open Sans"/>
          <w:color w:val="auto"/>
        </w:rPr>
        <w:t>:</w:t>
      </w:r>
      <w:r w:rsidRPr="0035115A">
        <w:rPr>
          <w:rFonts w:ascii="Open Sans" w:hAnsi="Open Sans" w:cs="Open Sans"/>
          <w:color w:val="auto"/>
        </w:rPr>
        <w:t xml:space="preserve"> read about the religious discrimination case of John </w:t>
      </w:r>
      <w:r w:rsidRPr="008447F0">
        <w:rPr>
          <w:rFonts w:ascii="Open Sans" w:hAnsi="Open Sans" w:cs="Open Sans"/>
          <w:color w:val="auto"/>
        </w:rPr>
        <w:t>McAteer in the Republic of Ireland. Using information from the</w:t>
      </w:r>
      <w:r w:rsidR="00360376" w:rsidRPr="008447F0">
        <w:rPr>
          <w:rFonts w:ascii="Open Sans" w:hAnsi="Open Sans" w:cs="Open Sans"/>
          <w:color w:val="auto"/>
        </w:rPr>
        <w:t xml:space="preserve"> </w:t>
      </w:r>
      <w:hyperlink r:id="rId53" w:history="1">
        <w:r w:rsidR="00360376" w:rsidRPr="008447F0">
          <w:rPr>
            <w:rStyle w:val="Hyperlink"/>
            <w:rFonts w:ascii="Open Sans" w:hAnsi="Open Sans" w:cs="Open Sans"/>
          </w:rPr>
          <w:t>Irish Times report</w:t>
        </w:r>
      </w:hyperlink>
      <w:r w:rsidR="00360376" w:rsidRPr="008447F0">
        <w:rPr>
          <w:rFonts w:ascii="Open Sans" w:hAnsi="Open Sans" w:cs="Open Sans"/>
          <w:color w:val="auto"/>
        </w:rPr>
        <w:t xml:space="preserve"> </w:t>
      </w:r>
      <w:r w:rsidRPr="008447F0">
        <w:rPr>
          <w:rFonts w:ascii="Open Sans" w:hAnsi="Open Sans" w:cs="Open Sans"/>
          <w:color w:val="auto"/>
        </w:rPr>
        <w:t xml:space="preserve">and </w:t>
      </w:r>
      <w:hyperlink r:id="rId54" w:history="1">
        <w:r w:rsidR="00360376" w:rsidRPr="008447F0">
          <w:rPr>
            <w:rStyle w:val="Hyperlink"/>
            <w:rFonts w:ascii="Open Sans" w:hAnsi="Open Sans" w:cs="Open Sans"/>
          </w:rPr>
          <w:t>Articles 9 and 10</w:t>
        </w:r>
      </w:hyperlink>
      <w:r w:rsidR="00360376" w:rsidRPr="008447F0">
        <w:rPr>
          <w:rFonts w:ascii="Open Sans" w:hAnsi="Open Sans" w:cs="Open Sans"/>
          <w:color w:val="1847BF"/>
        </w:rPr>
        <w:t xml:space="preserve"> </w:t>
      </w:r>
      <w:r w:rsidRPr="008447F0">
        <w:rPr>
          <w:rFonts w:ascii="Open Sans" w:hAnsi="Open Sans" w:cs="Open Sans"/>
          <w:color w:val="auto"/>
        </w:rPr>
        <w:t xml:space="preserve">of the </w:t>
      </w:r>
      <w:r w:rsidR="00F25879">
        <w:rPr>
          <w:rFonts w:ascii="Open Sans" w:hAnsi="Open Sans" w:cs="Open Sans"/>
          <w:color w:val="auto"/>
        </w:rPr>
        <w:t>European Convention on Human Rights (</w:t>
      </w:r>
      <w:r w:rsidRPr="008447F0">
        <w:rPr>
          <w:rFonts w:ascii="Open Sans" w:hAnsi="Open Sans" w:cs="Open Sans"/>
          <w:color w:val="auto"/>
        </w:rPr>
        <w:t>ECHR</w:t>
      </w:r>
      <w:r w:rsidR="00F25879">
        <w:rPr>
          <w:rFonts w:ascii="Open Sans" w:hAnsi="Open Sans" w:cs="Open Sans"/>
          <w:color w:val="auto"/>
        </w:rPr>
        <w:t>)</w:t>
      </w:r>
      <w:r w:rsidRPr="008447F0">
        <w:rPr>
          <w:rFonts w:ascii="Open Sans" w:hAnsi="Open Sans" w:cs="Open Sans"/>
          <w:color w:val="auto"/>
        </w:rPr>
        <w:t>, write a defence statement for Mr McAteer.</w:t>
      </w:r>
    </w:p>
    <w:p w14:paraId="25DAFD28" w14:textId="77777777" w:rsidR="00316B41" w:rsidRPr="00316B41" w:rsidRDefault="008B288C" w:rsidP="00316B41">
      <w:pPr>
        <w:pStyle w:val="ListParagraph"/>
        <w:numPr>
          <w:ilvl w:val="0"/>
          <w:numId w:val="3"/>
        </w:numPr>
        <w:ind w:left="357" w:hanging="357"/>
        <w:rPr>
          <w:rFonts w:ascii="Open Sans" w:hAnsi="Open Sans" w:cs="Open Sans"/>
          <w:color w:val="auto"/>
        </w:rPr>
      </w:pPr>
      <w:r w:rsidRPr="008447F0">
        <w:rPr>
          <w:rFonts w:ascii="Open Sans" w:hAnsi="Open Sans" w:cs="Open Sans"/>
          <w:color w:val="auto"/>
        </w:rPr>
        <w:t>AO1 and AO2 exam</w:t>
      </w:r>
      <w:r w:rsidRPr="00316B41">
        <w:rPr>
          <w:rFonts w:ascii="Open Sans" w:hAnsi="Open Sans" w:cs="Open Sans"/>
          <w:color w:val="auto"/>
        </w:rPr>
        <w:t xml:space="preserve"> answers under timed conditions</w:t>
      </w:r>
      <w:r w:rsidR="00316B41" w:rsidRPr="00316B41">
        <w:rPr>
          <w:rFonts w:ascii="Open Sans" w:hAnsi="Open Sans" w:cs="Open Sans"/>
          <w:color w:val="auto"/>
        </w:rPr>
        <w:t>:</w:t>
      </w:r>
    </w:p>
    <w:p w14:paraId="643BFC83" w14:textId="5D8B2A0C" w:rsidR="00316B41" w:rsidRPr="00316B41" w:rsidRDefault="00316B41" w:rsidP="00316B41">
      <w:pPr>
        <w:pStyle w:val="ListParagraph"/>
        <w:ind w:left="357"/>
        <w:rPr>
          <w:rFonts w:ascii="Open Sans" w:hAnsi="Open Sans" w:cs="Open Sans"/>
          <w:color w:val="auto"/>
          <w:sz w:val="12"/>
          <w:szCs w:val="12"/>
        </w:rPr>
      </w:pPr>
      <w:r w:rsidRPr="00316B41">
        <w:rPr>
          <w:rFonts w:ascii="Open Sans" w:hAnsi="Open Sans" w:cs="Open Sans"/>
          <w:color w:val="auto"/>
          <w:sz w:val="12"/>
          <w:szCs w:val="12"/>
        </w:rPr>
        <w:t xml:space="preserve"> </w:t>
      </w:r>
    </w:p>
    <w:p w14:paraId="4E7CAAF6" w14:textId="0BADEB3F" w:rsidR="00316B41" w:rsidRPr="00316B41" w:rsidRDefault="008B288C" w:rsidP="00316B41">
      <w:pPr>
        <w:pStyle w:val="ListParagraph"/>
        <w:ind w:left="357"/>
        <w:rPr>
          <w:rFonts w:ascii="Open Sans" w:hAnsi="Open Sans" w:cs="Open Sans"/>
          <w:color w:val="auto"/>
        </w:rPr>
      </w:pPr>
      <w:r w:rsidRPr="00316B41">
        <w:rPr>
          <w:rFonts w:ascii="Open Sans" w:hAnsi="Open Sans" w:cs="Open Sans"/>
          <w:color w:val="auto"/>
        </w:rPr>
        <w:t>AO1, 18 minutes, 400–450 words</w:t>
      </w:r>
      <w:r w:rsidR="00316B41">
        <w:rPr>
          <w:rFonts w:ascii="Open Sans" w:hAnsi="Open Sans" w:cs="Open Sans"/>
          <w:color w:val="auto"/>
        </w:rPr>
        <w:t>:</w:t>
      </w:r>
      <w:r w:rsidRPr="00316B41">
        <w:rPr>
          <w:rFonts w:ascii="Open Sans" w:hAnsi="Open Sans" w:cs="Open Sans"/>
          <w:color w:val="auto"/>
        </w:rPr>
        <w:t xml:space="preserve"> </w:t>
      </w:r>
      <w:r w:rsidR="004B2589">
        <w:rPr>
          <w:rFonts w:ascii="Open Sans" w:hAnsi="Open Sans" w:cs="Open Sans"/>
          <w:color w:val="auto"/>
        </w:rPr>
        <w:t>e</w:t>
      </w:r>
      <w:r w:rsidRPr="00316B41">
        <w:rPr>
          <w:rFonts w:ascii="Open Sans" w:hAnsi="Open Sans" w:cs="Open Sans"/>
          <w:color w:val="auto"/>
        </w:rPr>
        <w:t>xamine how Christian teaching helps Christians respond to the challenge of secularisation.</w:t>
      </w:r>
    </w:p>
    <w:p w14:paraId="7775FC52" w14:textId="045DCC41" w:rsidR="00316B41" w:rsidRPr="00316B41" w:rsidRDefault="00316B41" w:rsidP="00316B41">
      <w:pPr>
        <w:pStyle w:val="ListParagraph"/>
        <w:ind w:left="357"/>
        <w:rPr>
          <w:rFonts w:ascii="Open Sans" w:hAnsi="Open Sans" w:cs="Open Sans"/>
          <w:color w:val="auto"/>
          <w:sz w:val="12"/>
          <w:szCs w:val="12"/>
        </w:rPr>
      </w:pPr>
      <w:r w:rsidRPr="00316B41">
        <w:rPr>
          <w:rFonts w:ascii="Open Sans" w:hAnsi="Open Sans" w:cs="Open Sans"/>
          <w:color w:val="auto"/>
          <w:sz w:val="12"/>
          <w:szCs w:val="12"/>
        </w:rPr>
        <w:t xml:space="preserve"> </w:t>
      </w:r>
    </w:p>
    <w:p w14:paraId="0F5677E9" w14:textId="4BB4436A" w:rsidR="00316B41" w:rsidRPr="00316B41" w:rsidRDefault="00316B41" w:rsidP="00316B41">
      <w:pPr>
        <w:pStyle w:val="ListParagraph"/>
        <w:spacing w:before="120"/>
        <w:ind w:left="357"/>
        <w:rPr>
          <w:rFonts w:ascii="Open Sans" w:hAnsi="Open Sans" w:cs="Open Sans"/>
          <w:b/>
          <w:bCs/>
          <w:color w:val="auto"/>
        </w:rPr>
      </w:pPr>
      <w:r w:rsidRPr="00316B41">
        <w:rPr>
          <w:rFonts w:ascii="Open Sans" w:hAnsi="Open Sans" w:cs="Open Sans"/>
          <w:b/>
          <w:bCs/>
          <w:color w:val="auto"/>
        </w:rPr>
        <w:t>o</w:t>
      </w:r>
      <w:r w:rsidR="008B288C" w:rsidRPr="00316B41">
        <w:rPr>
          <w:rFonts w:ascii="Open Sans" w:hAnsi="Open Sans" w:cs="Open Sans"/>
          <w:b/>
          <w:bCs/>
          <w:color w:val="auto"/>
        </w:rPr>
        <w:t>r</w:t>
      </w:r>
    </w:p>
    <w:p w14:paraId="29413164" w14:textId="45108918" w:rsidR="00316B41" w:rsidRPr="00316B41" w:rsidRDefault="00316B41" w:rsidP="00316B41">
      <w:pPr>
        <w:pStyle w:val="ListParagraph"/>
        <w:spacing w:before="120"/>
        <w:ind w:left="357"/>
        <w:rPr>
          <w:rFonts w:ascii="Open Sans" w:hAnsi="Open Sans" w:cs="Open Sans"/>
          <w:b/>
          <w:bCs/>
          <w:color w:val="auto"/>
          <w:sz w:val="14"/>
          <w:szCs w:val="14"/>
        </w:rPr>
      </w:pPr>
      <w:r w:rsidRPr="00316B41">
        <w:rPr>
          <w:rFonts w:ascii="Open Sans" w:hAnsi="Open Sans" w:cs="Open Sans"/>
          <w:b/>
          <w:bCs/>
          <w:color w:val="auto"/>
          <w:sz w:val="14"/>
          <w:szCs w:val="14"/>
        </w:rPr>
        <w:t xml:space="preserve"> </w:t>
      </w:r>
    </w:p>
    <w:p w14:paraId="547F9F86" w14:textId="748AFC3C" w:rsidR="008B288C" w:rsidRPr="00316B41" w:rsidRDefault="008B288C" w:rsidP="00316B41">
      <w:pPr>
        <w:pStyle w:val="ListParagraph"/>
        <w:spacing w:after="0"/>
        <w:ind w:left="357"/>
        <w:rPr>
          <w:rFonts w:ascii="Open Sans" w:hAnsi="Open Sans" w:cs="Open Sans"/>
          <w:color w:val="auto"/>
        </w:rPr>
      </w:pPr>
      <w:r w:rsidRPr="00316B41">
        <w:rPr>
          <w:rFonts w:ascii="Open Sans" w:hAnsi="Open Sans" w:cs="Open Sans"/>
          <w:color w:val="auto"/>
        </w:rPr>
        <w:t>AO2, 27 minutes, 600–650 words</w:t>
      </w:r>
      <w:r w:rsidR="00316B41">
        <w:rPr>
          <w:rFonts w:ascii="Open Sans" w:hAnsi="Open Sans" w:cs="Open Sans"/>
          <w:color w:val="auto"/>
        </w:rPr>
        <w:t>:</w:t>
      </w:r>
      <w:r w:rsidRPr="00316B41">
        <w:rPr>
          <w:rFonts w:ascii="Open Sans" w:hAnsi="Open Sans" w:cs="Open Sans"/>
          <w:color w:val="auto"/>
        </w:rPr>
        <w:t xml:space="preserve"> ‘Christianity is not relevant in a secular society.’ Evaluate this claim.</w:t>
      </w:r>
    </w:p>
    <w:p w14:paraId="1B202B1D" w14:textId="77777777" w:rsidR="008B288C" w:rsidRDefault="008B288C" w:rsidP="00DC4CF7">
      <w:pPr>
        <w:rPr>
          <w:rStyle w:val="Hyperlink"/>
          <w:rFonts w:ascii="Open Sans" w:hAnsi="Open Sans" w:cs="Open Sans"/>
          <w:b/>
          <w:color w:val="auto"/>
          <w:u w:val="none"/>
        </w:rPr>
      </w:pPr>
    </w:p>
    <w:p w14:paraId="65C10FBB" w14:textId="77777777" w:rsidR="008B288C" w:rsidRDefault="008B288C" w:rsidP="008B288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61F5F0EC" w14:textId="370DC50E" w:rsidR="008B288C" w:rsidRPr="0035115A" w:rsidRDefault="007801EB" w:rsidP="008B288C">
      <w:pPr>
        <w:pStyle w:val="ListParagraph"/>
        <w:numPr>
          <w:ilvl w:val="0"/>
          <w:numId w:val="4"/>
        </w:numPr>
        <w:spacing w:after="0"/>
        <w:rPr>
          <w:rFonts w:ascii="Open Sans" w:hAnsi="Open Sans" w:cs="Open Sans"/>
          <w:color w:val="auto"/>
        </w:rPr>
      </w:pPr>
      <w:r w:rsidRPr="007801EB">
        <w:rPr>
          <w:rFonts w:ascii="Open Sans" w:hAnsi="Open Sans" w:cs="Open Sans"/>
          <w:color w:val="auto"/>
        </w:rPr>
        <w:t>Read:</w:t>
      </w:r>
      <w:r w:rsidRPr="007801EB">
        <w:rPr>
          <w:color w:val="auto"/>
        </w:rPr>
        <w:t xml:space="preserve"> </w:t>
      </w:r>
      <w:hyperlink r:id="rId55" w:history="1">
        <w:r w:rsidR="008B288C" w:rsidRPr="0035115A">
          <w:rPr>
            <w:rStyle w:val="Hyperlink"/>
            <w:rFonts w:ascii="Open Sans" w:hAnsi="Open Sans" w:cs="Open Sans"/>
          </w:rPr>
          <w:t>European Convention on Human Rights</w:t>
        </w:r>
      </w:hyperlink>
      <w:r w:rsidR="00C41CDE">
        <w:rPr>
          <w:rStyle w:val="Hyperlink"/>
          <w:rFonts w:ascii="Open Sans" w:hAnsi="Open Sans" w:cs="Open Sans"/>
        </w:rPr>
        <w:t>.</w:t>
      </w:r>
      <w:r w:rsidR="008B288C" w:rsidRPr="0035115A">
        <w:rPr>
          <w:rFonts w:ascii="Open Sans" w:hAnsi="Open Sans" w:cs="Open Sans"/>
          <w:color w:val="1847BF"/>
        </w:rPr>
        <w:t xml:space="preserve"> </w:t>
      </w:r>
    </w:p>
    <w:p w14:paraId="32AC7C84" w14:textId="264D6CD9" w:rsidR="008B288C" w:rsidRPr="00360376" w:rsidRDefault="007801EB" w:rsidP="00360376">
      <w:pPr>
        <w:pStyle w:val="ListParagraph"/>
        <w:numPr>
          <w:ilvl w:val="0"/>
          <w:numId w:val="4"/>
        </w:numPr>
        <w:spacing w:after="0"/>
        <w:rPr>
          <w:rFonts w:ascii="Open Sans" w:hAnsi="Open Sans" w:cs="Open Sans"/>
          <w:color w:val="auto"/>
        </w:rPr>
      </w:pPr>
      <w:r>
        <w:rPr>
          <w:rFonts w:ascii="Open Sans" w:hAnsi="Open Sans" w:cs="Open Sans"/>
          <w:color w:val="auto"/>
        </w:rPr>
        <w:t>Read</w:t>
      </w:r>
      <w:r w:rsidRPr="007801EB">
        <w:rPr>
          <w:rFonts w:ascii="Open Sans" w:hAnsi="Open Sans" w:cs="Open Sans"/>
          <w:color w:val="auto"/>
        </w:rPr>
        <w:t>:</w:t>
      </w:r>
      <w:r w:rsidRPr="007801EB">
        <w:rPr>
          <w:color w:val="auto"/>
        </w:rPr>
        <w:t xml:space="preserve"> </w:t>
      </w:r>
      <w:hyperlink r:id="rId56" w:history="1">
        <w:r w:rsidR="008B288C" w:rsidRPr="0035115A">
          <w:rPr>
            <w:rStyle w:val="Hyperlink"/>
            <w:rFonts w:ascii="Open Sans" w:hAnsi="Open Sans" w:cs="Open Sans"/>
          </w:rPr>
          <w:t xml:space="preserve">ONS – </w:t>
        </w:r>
        <w:r>
          <w:rPr>
            <w:rStyle w:val="Hyperlink"/>
            <w:rFonts w:ascii="Open Sans" w:hAnsi="Open Sans" w:cs="Open Sans"/>
          </w:rPr>
          <w:t>R</w:t>
        </w:r>
        <w:r w:rsidR="008B288C" w:rsidRPr="0035115A">
          <w:rPr>
            <w:rStyle w:val="Hyperlink"/>
            <w:rFonts w:ascii="Open Sans" w:hAnsi="Open Sans" w:cs="Open Sans"/>
          </w:rPr>
          <w:t>eligion in England and Wales 2011</w:t>
        </w:r>
      </w:hyperlink>
      <w:r w:rsidR="00C41CDE">
        <w:rPr>
          <w:rStyle w:val="Hyperlink"/>
          <w:rFonts w:ascii="Open Sans" w:hAnsi="Open Sans" w:cs="Open Sans"/>
        </w:rPr>
        <w:t>.</w:t>
      </w:r>
      <w:r w:rsidR="008B288C" w:rsidRPr="0035115A">
        <w:rPr>
          <w:rFonts w:ascii="Open Sans" w:hAnsi="Open Sans" w:cs="Open Sans"/>
          <w:color w:val="1847BF"/>
        </w:rPr>
        <w:t xml:space="preserve"> </w:t>
      </w:r>
    </w:p>
    <w:p w14:paraId="13C14EA2" w14:textId="0355949B" w:rsidR="008B288C" w:rsidRPr="0035115A" w:rsidRDefault="007801EB" w:rsidP="008B288C">
      <w:pPr>
        <w:pStyle w:val="ListParagraph"/>
        <w:numPr>
          <w:ilvl w:val="0"/>
          <w:numId w:val="4"/>
        </w:numPr>
        <w:spacing w:after="0"/>
        <w:rPr>
          <w:rStyle w:val="Hyperlink"/>
          <w:rFonts w:ascii="Open Sans" w:hAnsi="Open Sans" w:cs="Open Sans"/>
          <w:color w:val="auto"/>
          <w:u w:val="none"/>
        </w:rPr>
      </w:pPr>
      <w:r>
        <w:rPr>
          <w:rFonts w:ascii="Open Sans" w:hAnsi="Open Sans" w:cs="Open Sans"/>
          <w:color w:val="auto"/>
        </w:rPr>
        <w:t>Read</w:t>
      </w:r>
      <w:r w:rsidRPr="007801EB">
        <w:rPr>
          <w:rFonts w:ascii="Open Sans" w:hAnsi="Open Sans" w:cs="Open Sans"/>
          <w:color w:val="auto"/>
        </w:rPr>
        <w:t>:</w:t>
      </w:r>
      <w:r w:rsidRPr="007801EB">
        <w:rPr>
          <w:color w:val="auto"/>
        </w:rPr>
        <w:t xml:space="preserve"> </w:t>
      </w:r>
      <w:hyperlink r:id="rId57" w:history="1">
        <w:r>
          <w:rPr>
            <w:rStyle w:val="Hyperlink"/>
            <w:rFonts w:ascii="Open Sans" w:hAnsi="Open Sans" w:cs="Open Sans"/>
          </w:rPr>
          <w:t>Bible Society – R</w:t>
        </w:r>
        <w:r w:rsidR="008B288C" w:rsidRPr="0035115A">
          <w:rPr>
            <w:rStyle w:val="Hyperlink"/>
            <w:rFonts w:ascii="Open Sans" w:hAnsi="Open Sans" w:cs="Open Sans"/>
          </w:rPr>
          <w:t xml:space="preserve">am Gidoomal </w:t>
        </w:r>
        <w:r w:rsidR="008B288C" w:rsidRPr="0035115A">
          <w:rPr>
            <w:rStyle w:val="Hyperlink"/>
            <w:rFonts w:ascii="Open Sans" w:hAnsi="Open Sans" w:cs="Open Sans"/>
            <w:i/>
          </w:rPr>
          <w:t>Mission in a multi-cultural and multi-faith society</w:t>
        </w:r>
      </w:hyperlink>
      <w:r w:rsidR="00C41CDE">
        <w:rPr>
          <w:rStyle w:val="Hyperlink"/>
          <w:rFonts w:ascii="Open Sans" w:hAnsi="Open Sans" w:cs="Open Sans"/>
          <w:i/>
        </w:rPr>
        <w:t>.</w:t>
      </w:r>
    </w:p>
    <w:p w14:paraId="50B8730E" w14:textId="63AED899" w:rsidR="008B288C" w:rsidRPr="0035115A" w:rsidRDefault="007801EB" w:rsidP="008B288C">
      <w:pPr>
        <w:pStyle w:val="ListParagraph"/>
        <w:numPr>
          <w:ilvl w:val="0"/>
          <w:numId w:val="4"/>
        </w:numPr>
        <w:spacing w:after="0"/>
        <w:rPr>
          <w:rFonts w:ascii="Open Sans" w:hAnsi="Open Sans" w:cs="Open Sans"/>
          <w:color w:val="auto"/>
        </w:rPr>
      </w:pPr>
      <w:r>
        <w:rPr>
          <w:rFonts w:ascii="Open Sans" w:hAnsi="Open Sans" w:cs="Open Sans"/>
          <w:color w:val="auto"/>
        </w:rPr>
        <w:t xml:space="preserve">Read: </w:t>
      </w:r>
      <w:r w:rsidR="008B288C" w:rsidRPr="0035115A">
        <w:rPr>
          <w:rFonts w:ascii="Open Sans" w:hAnsi="Open Sans" w:cs="Open Sans"/>
          <w:color w:val="auto"/>
        </w:rPr>
        <w:t>John 14.</w:t>
      </w:r>
    </w:p>
    <w:p w14:paraId="4E4D3862" w14:textId="580695BD" w:rsidR="008B288C" w:rsidRPr="0035115A" w:rsidRDefault="007801EB" w:rsidP="008B288C">
      <w:pPr>
        <w:pStyle w:val="ListParagraph"/>
        <w:numPr>
          <w:ilvl w:val="0"/>
          <w:numId w:val="4"/>
        </w:numPr>
        <w:spacing w:after="0"/>
        <w:rPr>
          <w:rFonts w:ascii="Open Sans" w:hAnsi="Open Sans" w:cs="Open Sans"/>
          <w:color w:val="auto"/>
        </w:rPr>
      </w:pPr>
      <w:r>
        <w:rPr>
          <w:rFonts w:ascii="Open Sans" w:hAnsi="Open Sans" w:cs="Open Sans"/>
          <w:color w:val="auto"/>
        </w:rPr>
        <w:t xml:space="preserve">Read: </w:t>
      </w:r>
      <w:r w:rsidR="008B288C" w:rsidRPr="0035115A">
        <w:rPr>
          <w:rFonts w:ascii="Open Sans" w:hAnsi="Open Sans" w:cs="Open Sans"/>
          <w:color w:val="auto"/>
        </w:rPr>
        <w:t>1 Timothy 2:8–15.</w:t>
      </w:r>
    </w:p>
    <w:p w14:paraId="0FFCE8E0" w14:textId="7E05C8AC" w:rsidR="008B288C" w:rsidRPr="0035115A" w:rsidRDefault="007801EB" w:rsidP="008B288C">
      <w:pPr>
        <w:pStyle w:val="ListParagraph"/>
        <w:numPr>
          <w:ilvl w:val="0"/>
          <w:numId w:val="4"/>
        </w:numPr>
        <w:spacing w:after="0"/>
        <w:rPr>
          <w:rFonts w:ascii="Open Sans" w:hAnsi="Open Sans" w:cs="Open Sans"/>
          <w:color w:val="auto"/>
        </w:rPr>
      </w:pPr>
      <w:r>
        <w:rPr>
          <w:rFonts w:ascii="Open Sans" w:hAnsi="Open Sans" w:cs="Open Sans"/>
          <w:color w:val="auto"/>
        </w:rPr>
        <w:t xml:space="preserve">Read: </w:t>
      </w:r>
      <w:r w:rsidR="008B288C" w:rsidRPr="0035115A">
        <w:rPr>
          <w:rFonts w:ascii="Open Sans" w:hAnsi="Open Sans" w:cs="Open Sans"/>
          <w:color w:val="auto"/>
        </w:rPr>
        <w:t>Acts 10.</w:t>
      </w:r>
    </w:p>
    <w:p w14:paraId="424471CF" w14:textId="0532B4A3" w:rsidR="008B288C" w:rsidRPr="0035115A" w:rsidRDefault="007801EB" w:rsidP="008B288C">
      <w:pPr>
        <w:pStyle w:val="ListParagraph"/>
        <w:numPr>
          <w:ilvl w:val="0"/>
          <w:numId w:val="4"/>
        </w:numPr>
        <w:spacing w:after="0"/>
        <w:rPr>
          <w:rFonts w:ascii="Open Sans" w:hAnsi="Open Sans" w:cs="Open Sans"/>
          <w:color w:val="auto"/>
        </w:rPr>
      </w:pPr>
      <w:r>
        <w:rPr>
          <w:rFonts w:ascii="Open Sans" w:hAnsi="Open Sans" w:cs="Open Sans"/>
          <w:color w:val="auto"/>
        </w:rPr>
        <w:t>Read</w:t>
      </w:r>
      <w:r w:rsidRPr="007801EB">
        <w:rPr>
          <w:rFonts w:ascii="Open Sans" w:hAnsi="Open Sans" w:cs="Open Sans"/>
          <w:color w:val="auto"/>
        </w:rPr>
        <w:t>:</w:t>
      </w:r>
      <w:r w:rsidRPr="007801EB">
        <w:rPr>
          <w:color w:val="auto"/>
        </w:rPr>
        <w:t xml:space="preserve"> </w:t>
      </w:r>
      <w:hyperlink r:id="rId58" w:history="1">
        <w:r>
          <w:rPr>
            <w:rStyle w:val="Hyperlink"/>
            <w:rFonts w:ascii="Open Sans" w:hAnsi="Open Sans" w:cs="Open Sans"/>
          </w:rPr>
          <w:t>Academia – S</w:t>
        </w:r>
        <w:r w:rsidR="008B288C" w:rsidRPr="0035115A">
          <w:rPr>
            <w:rStyle w:val="Hyperlink"/>
            <w:rFonts w:ascii="Open Sans" w:hAnsi="Open Sans" w:cs="Open Sans"/>
          </w:rPr>
          <w:t>ummary of Rahner's concept of ‘anonymous Christian’</w:t>
        </w:r>
      </w:hyperlink>
      <w:r w:rsidR="00C41CDE">
        <w:rPr>
          <w:rStyle w:val="Hyperlink"/>
          <w:rFonts w:ascii="Open Sans" w:hAnsi="Open Sans" w:cs="Open Sans"/>
        </w:rPr>
        <w:t>.</w:t>
      </w:r>
      <w:r w:rsidR="008B288C" w:rsidRPr="0035115A">
        <w:rPr>
          <w:rFonts w:ascii="Open Sans" w:hAnsi="Open Sans" w:cs="Open Sans"/>
          <w:color w:val="1847BF"/>
        </w:rPr>
        <w:t xml:space="preserve"> </w:t>
      </w:r>
    </w:p>
    <w:p w14:paraId="6B1B33D6" w14:textId="054878C8" w:rsidR="008B288C" w:rsidRPr="0035115A" w:rsidRDefault="007801EB" w:rsidP="008B288C">
      <w:pPr>
        <w:pStyle w:val="ListParagraph"/>
        <w:numPr>
          <w:ilvl w:val="0"/>
          <w:numId w:val="4"/>
        </w:numPr>
        <w:spacing w:after="0"/>
        <w:rPr>
          <w:rFonts w:ascii="Open Sans" w:hAnsi="Open Sans" w:cs="Open Sans"/>
          <w:color w:val="auto"/>
        </w:rPr>
      </w:pPr>
      <w:r w:rsidRPr="007801EB">
        <w:rPr>
          <w:rFonts w:ascii="Open Sans" w:hAnsi="Open Sans" w:cs="Open Sans"/>
          <w:color w:val="auto"/>
        </w:rPr>
        <w:t xml:space="preserve">Read: </w:t>
      </w:r>
      <w:hyperlink r:id="rId59" w:history="1">
        <w:r>
          <w:rPr>
            <w:rStyle w:val="Hyperlink"/>
            <w:rFonts w:ascii="Open Sans" w:hAnsi="Open Sans" w:cs="Open Sans"/>
          </w:rPr>
          <w:t>Vatican – U</w:t>
        </w:r>
        <w:r w:rsidR="008B288C" w:rsidRPr="0035115A">
          <w:rPr>
            <w:rStyle w:val="Hyperlink"/>
            <w:rFonts w:ascii="Open Sans" w:hAnsi="Open Sans" w:cs="Open Sans"/>
          </w:rPr>
          <w:t>t unum sint</w:t>
        </w:r>
      </w:hyperlink>
      <w:r w:rsidR="00C41CDE">
        <w:rPr>
          <w:rStyle w:val="Hyperlink"/>
          <w:rFonts w:ascii="Open Sans" w:hAnsi="Open Sans" w:cs="Open Sans"/>
        </w:rPr>
        <w:t>.</w:t>
      </w:r>
      <w:r w:rsidR="008B288C" w:rsidRPr="0035115A">
        <w:rPr>
          <w:rFonts w:ascii="Open Sans" w:hAnsi="Open Sans" w:cs="Open Sans"/>
          <w:color w:val="1847BF"/>
        </w:rPr>
        <w:t xml:space="preserve"> </w:t>
      </w:r>
    </w:p>
    <w:p w14:paraId="67F964A1" w14:textId="484E4089" w:rsidR="008B288C" w:rsidRPr="0035115A" w:rsidRDefault="007801EB" w:rsidP="008B288C">
      <w:pPr>
        <w:pStyle w:val="ListParagraph"/>
        <w:numPr>
          <w:ilvl w:val="0"/>
          <w:numId w:val="4"/>
        </w:numPr>
        <w:spacing w:after="0"/>
        <w:rPr>
          <w:rFonts w:ascii="Open Sans" w:hAnsi="Open Sans" w:cs="Open Sans"/>
          <w:color w:val="auto"/>
        </w:rPr>
      </w:pPr>
      <w:r w:rsidRPr="007801EB">
        <w:rPr>
          <w:rFonts w:ascii="Open Sans" w:hAnsi="Open Sans" w:cs="Open Sans"/>
          <w:color w:val="auto"/>
        </w:rPr>
        <w:t xml:space="preserve">Read: </w:t>
      </w:r>
      <w:hyperlink r:id="rId60" w:anchor="H4" w:history="1">
        <w:r>
          <w:rPr>
            <w:rStyle w:val="Hyperlink"/>
            <w:rFonts w:ascii="Open Sans" w:hAnsi="Open Sans" w:cs="Open Sans"/>
          </w:rPr>
          <w:t>IEP – J</w:t>
        </w:r>
        <w:r w:rsidR="008B288C" w:rsidRPr="0035115A">
          <w:rPr>
            <w:rStyle w:val="Hyperlink"/>
            <w:rFonts w:ascii="Open Sans" w:hAnsi="Open Sans" w:cs="Open Sans"/>
          </w:rPr>
          <w:t>ohn Hick’s religious pluralism</w:t>
        </w:r>
      </w:hyperlink>
      <w:r w:rsidR="00C41CDE">
        <w:rPr>
          <w:rStyle w:val="Hyperlink"/>
          <w:rFonts w:ascii="Open Sans" w:hAnsi="Open Sans" w:cs="Open Sans"/>
        </w:rPr>
        <w:t>.</w:t>
      </w:r>
      <w:r w:rsidR="008B288C" w:rsidRPr="0035115A">
        <w:rPr>
          <w:rFonts w:ascii="Open Sans" w:hAnsi="Open Sans" w:cs="Open Sans"/>
          <w:color w:val="1847BF"/>
        </w:rPr>
        <w:t xml:space="preserve"> </w:t>
      </w:r>
    </w:p>
    <w:p w14:paraId="382FDFC7" w14:textId="7D0EA43A" w:rsidR="008B288C" w:rsidRPr="0035115A" w:rsidRDefault="007801EB" w:rsidP="008B288C">
      <w:pPr>
        <w:pStyle w:val="ListParagraph"/>
        <w:numPr>
          <w:ilvl w:val="0"/>
          <w:numId w:val="4"/>
        </w:numPr>
        <w:spacing w:after="0"/>
        <w:rPr>
          <w:rStyle w:val="Hyperlink"/>
          <w:rFonts w:ascii="Open Sans" w:hAnsi="Open Sans" w:cs="Open Sans"/>
          <w:color w:val="auto"/>
          <w:u w:val="none"/>
        </w:rPr>
      </w:pPr>
      <w:r w:rsidRPr="007801EB">
        <w:rPr>
          <w:rFonts w:ascii="Open Sans" w:hAnsi="Open Sans" w:cs="Open Sans"/>
          <w:color w:val="auto"/>
        </w:rPr>
        <w:t xml:space="preserve">Read: </w:t>
      </w:r>
      <w:hyperlink r:id="rId61" w:history="1">
        <w:r w:rsidR="008B288C" w:rsidRPr="0035115A">
          <w:rPr>
            <w:rStyle w:val="Hyperlink"/>
            <w:rFonts w:ascii="Open Sans" w:hAnsi="Open Sans" w:cs="Open Sans"/>
          </w:rPr>
          <w:t>The Guardian – Eweida and Chaplin cases</w:t>
        </w:r>
      </w:hyperlink>
      <w:r w:rsidR="00C41CDE">
        <w:rPr>
          <w:rStyle w:val="Hyperlink"/>
          <w:rFonts w:ascii="Open Sans" w:hAnsi="Open Sans" w:cs="Open Sans"/>
        </w:rPr>
        <w:t>.</w:t>
      </w:r>
    </w:p>
    <w:p w14:paraId="7504D58B" w14:textId="35BF4AD1" w:rsidR="008B288C" w:rsidRPr="0035115A" w:rsidRDefault="007801EB" w:rsidP="008B288C">
      <w:pPr>
        <w:pStyle w:val="ListParagraph"/>
        <w:numPr>
          <w:ilvl w:val="0"/>
          <w:numId w:val="4"/>
        </w:numPr>
        <w:spacing w:after="0"/>
        <w:rPr>
          <w:rFonts w:ascii="Open Sans" w:hAnsi="Open Sans" w:cs="Open Sans"/>
          <w:color w:val="auto"/>
        </w:rPr>
      </w:pPr>
      <w:r w:rsidRPr="007801EB">
        <w:rPr>
          <w:rFonts w:ascii="Open Sans" w:hAnsi="Open Sans" w:cs="Open Sans"/>
          <w:color w:val="auto"/>
        </w:rPr>
        <w:t xml:space="preserve">Read: </w:t>
      </w:r>
      <w:hyperlink r:id="rId62" w:history="1">
        <w:r>
          <w:rPr>
            <w:rStyle w:val="Hyperlink"/>
            <w:rFonts w:ascii="Open Sans" w:hAnsi="Open Sans" w:cs="Open Sans"/>
          </w:rPr>
          <w:t>The Irish Times</w:t>
        </w:r>
        <w:r w:rsidR="008B288C" w:rsidRPr="0035115A">
          <w:rPr>
            <w:rStyle w:val="Hyperlink"/>
            <w:rFonts w:ascii="Open Sans" w:hAnsi="Open Sans" w:cs="Open Sans"/>
          </w:rPr>
          <w:t xml:space="preserve"> – John McAteer case</w:t>
        </w:r>
      </w:hyperlink>
      <w:r w:rsidR="00C41CDE">
        <w:rPr>
          <w:rStyle w:val="Hyperlink"/>
          <w:rFonts w:ascii="Open Sans" w:hAnsi="Open Sans" w:cs="Open Sans"/>
        </w:rPr>
        <w:t>.</w:t>
      </w:r>
    </w:p>
    <w:p w14:paraId="4E9FDBD3" w14:textId="6BB76D37" w:rsidR="0035115A" w:rsidRPr="0035115A" w:rsidRDefault="0035115A">
      <w:pPr>
        <w:spacing w:line="240" w:lineRule="auto"/>
        <w:rPr>
          <w:rStyle w:val="Hyperlink"/>
          <w:rFonts w:ascii="Open Sans" w:hAnsi="Open Sans" w:cs="Open Sans"/>
          <w:color w:val="auto"/>
          <w:u w:val="none"/>
        </w:rPr>
      </w:pPr>
      <w:r w:rsidRPr="0035115A">
        <w:rPr>
          <w:rStyle w:val="Hyperlink"/>
          <w:rFonts w:ascii="Open Sans" w:hAnsi="Open Sans" w:cs="Open Sans"/>
          <w:color w:val="auto"/>
          <w:u w:val="none"/>
        </w:rPr>
        <w:br w:type="page"/>
      </w:r>
    </w:p>
    <w:p w14:paraId="257F42FF" w14:textId="77777777" w:rsidR="0032715D" w:rsidRPr="0032715D" w:rsidRDefault="0032715D" w:rsidP="0035115A">
      <w:pPr>
        <w:pStyle w:val="AQASectionTitle1"/>
        <w:rPr>
          <w:rFonts w:ascii="Open Sans Medium" w:hAnsi="Open Sans Medium" w:cs="Open Sans Medium"/>
          <w:color w:val="371376"/>
          <w:sz w:val="28"/>
          <w:szCs w:val="28"/>
        </w:rPr>
      </w:pPr>
      <w:bookmarkStart w:id="13" w:name="dialogue_christianity"/>
      <w:bookmarkEnd w:id="13"/>
      <w:r w:rsidRPr="0032715D">
        <w:rPr>
          <w:rFonts w:ascii="Open Sans Medium" w:hAnsi="Open Sans Medium" w:cs="Open Sans Medium"/>
          <w:color w:val="371376"/>
          <w:sz w:val="28"/>
          <w:szCs w:val="28"/>
        </w:rPr>
        <w:lastRenderedPageBreak/>
        <w:t>Topic</w:t>
      </w:r>
    </w:p>
    <w:p w14:paraId="6ABF14EB" w14:textId="1E39F5CC" w:rsidR="0035115A" w:rsidRPr="0032715D" w:rsidRDefault="0035115A" w:rsidP="0032715D">
      <w:pPr>
        <w:pStyle w:val="AQASectionTitle1"/>
        <w:spacing w:before="0"/>
        <w:rPr>
          <w:rFonts w:ascii="Open Sans" w:hAnsi="Open Sans" w:cs="Open Sans"/>
          <w:b w:val="0"/>
          <w:bCs w:val="0"/>
          <w:color w:val="auto"/>
          <w:sz w:val="22"/>
          <w:szCs w:val="22"/>
        </w:rPr>
      </w:pPr>
      <w:r w:rsidRPr="0032715D">
        <w:rPr>
          <w:rFonts w:ascii="Open Sans" w:hAnsi="Open Sans" w:cs="Open Sans"/>
          <w:b w:val="0"/>
          <w:bCs w:val="0"/>
          <w:color w:val="auto"/>
          <w:sz w:val="22"/>
          <w:szCs w:val="22"/>
        </w:rPr>
        <w:t>The dialogue between Christianity and philosophy</w:t>
      </w:r>
      <w:r w:rsidR="0032715D" w:rsidRPr="0032715D">
        <w:rPr>
          <w:rFonts w:ascii="Open Sans" w:hAnsi="Open Sans" w:cs="Open Sans"/>
          <w:b w:val="0"/>
          <w:bCs w:val="0"/>
          <w:color w:val="auto"/>
          <w:sz w:val="22"/>
          <w:szCs w:val="22"/>
        </w:rPr>
        <w:t>.</w:t>
      </w:r>
    </w:p>
    <w:p w14:paraId="3F927714" w14:textId="77777777" w:rsidR="0035115A" w:rsidRDefault="0035115A" w:rsidP="0035115A">
      <w:pPr>
        <w:spacing w:line="240" w:lineRule="auto"/>
        <w:rPr>
          <w:rFonts w:ascii="Open Sans" w:hAnsi="Open Sans" w:cs="Open Sans"/>
          <w:szCs w:val="22"/>
        </w:rPr>
      </w:pPr>
    </w:p>
    <w:p w14:paraId="308D7207" w14:textId="77777777" w:rsidR="0032715D" w:rsidRPr="00927EED" w:rsidRDefault="0032715D" w:rsidP="0032715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70EF0FD5" w14:textId="3D5C51F5" w:rsidR="0035115A" w:rsidRPr="0032715D" w:rsidRDefault="0035115A" w:rsidP="0035115A">
      <w:pPr>
        <w:spacing w:line="240" w:lineRule="auto"/>
        <w:rPr>
          <w:rFonts w:ascii="Open Sans" w:hAnsi="Open Sans" w:cs="Open Sans"/>
          <w:szCs w:val="22"/>
        </w:rPr>
      </w:pPr>
      <w:r w:rsidRPr="0032715D">
        <w:rPr>
          <w:rFonts w:ascii="Open Sans" w:hAnsi="Open Sans" w:cs="Open Sans"/>
          <w:szCs w:val="22"/>
        </w:rPr>
        <w:t>Week 17-18</w:t>
      </w:r>
      <w:r w:rsidR="0032715D" w:rsidRPr="0032715D">
        <w:rPr>
          <w:rFonts w:ascii="Open Sans" w:hAnsi="Open Sans" w:cs="Open Sans"/>
          <w:szCs w:val="22"/>
        </w:rPr>
        <w:t>.</w:t>
      </w:r>
    </w:p>
    <w:p w14:paraId="1E3F48DB" w14:textId="77777777" w:rsidR="0035115A" w:rsidRDefault="0035115A" w:rsidP="0035115A">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3162B449" w14:textId="77777777" w:rsidR="00F13307" w:rsidRPr="00F13307" w:rsidRDefault="00F13307" w:rsidP="00F13307">
      <w:pPr>
        <w:rPr>
          <w:rFonts w:ascii="Open Sans Medium" w:hAnsi="Open Sans Medium" w:cs="Open Sans Medium"/>
          <w:b/>
          <w:bCs/>
          <w:color w:val="371376"/>
          <w:sz w:val="28"/>
          <w:szCs w:val="32"/>
        </w:rPr>
      </w:pPr>
      <w:r w:rsidRPr="00F13307">
        <w:rPr>
          <w:rFonts w:ascii="Open Sans Medium" w:hAnsi="Open Sans Medium" w:cs="Open Sans Medium"/>
          <w:b/>
          <w:bCs/>
          <w:color w:val="371376"/>
          <w:sz w:val="28"/>
          <w:szCs w:val="32"/>
        </w:rPr>
        <w:t>Guidance and learning outcomes</w:t>
      </w:r>
    </w:p>
    <w:p w14:paraId="4915D2D9" w14:textId="0A8127B9" w:rsidR="0035115A" w:rsidRPr="0035115A" w:rsidRDefault="0035115A" w:rsidP="0035115A">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Students must develop synoptic skills. By the end of the cours</w:t>
      </w:r>
      <w:r w:rsidR="004C7AC0">
        <w:rPr>
          <w:rFonts w:ascii="Open Sans" w:hAnsi="Open Sans" w:cs="Open Sans"/>
          <w:color w:val="auto"/>
        </w:rPr>
        <w:t>e</w:t>
      </w:r>
      <w:r w:rsidRPr="0035115A">
        <w:rPr>
          <w:rFonts w:ascii="Open Sans" w:hAnsi="Open Sans" w:cs="Open Sans"/>
          <w:color w:val="auto"/>
        </w:rPr>
        <w:t xml:space="preserve"> they should be able to consider philosophical and ethical topics from the perspective of Christianity and vice versa.</w:t>
      </w:r>
    </w:p>
    <w:p w14:paraId="79591728" w14:textId="28EC07F5" w:rsidR="0035115A" w:rsidRPr="0035115A" w:rsidRDefault="0035115A" w:rsidP="0035115A">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Students may answer exam questions for this section using more material from philosophy/ethics or Christianity. What is essential is that they debate the issue showing knowledge and understanding, relevant evidence, critical analysis and reasoned evaluation.</w:t>
      </w:r>
    </w:p>
    <w:p w14:paraId="2B5C0900" w14:textId="2F7D6A05" w:rsidR="0035115A" w:rsidRPr="0035115A" w:rsidRDefault="0035115A" w:rsidP="0035115A">
      <w:pPr>
        <w:pStyle w:val="ListParagraph"/>
        <w:numPr>
          <w:ilvl w:val="0"/>
          <w:numId w:val="3"/>
        </w:numPr>
        <w:autoSpaceDE w:val="0"/>
        <w:autoSpaceDN w:val="0"/>
        <w:adjustRightInd w:val="0"/>
        <w:spacing w:after="0"/>
        <w:ind w:left="357" w:hanging="357"/>
        <w:rPr>
          <w:rFonts w:ascii="Open Sans" w:hAnsi="Open Sans" w:cs="Open Sans"/>
          <w:color w:val="auto"/>
        </w:rPr>
      </w:pPr>
      <w:r w:rsidRPr="0035115A">
        <w:rPr>
          <w:rFonts w:ascii="Open Sans" w:hAnsi="Open Sans" w:cs="Open Sans"/>
          <w:color w:val="auto"/>
        </w:rPr>
        <w:t>Although there are two separate dialogues sections, it is helpful for students to see the links between all three components. This encourages them to use appropriate material in essays.</w:t>
      </w:r>
    </w:p>
    <w:p w14:paraId="76E5D8E7" w14:textId="77777777" w:rsidR="008B288C" w:rsidRDefault="008B288C" w:rsidP="00DC4CF7">
      <w:pPr>
        <w:rPr>
          <w:rStyle w:val="Hyperlink"/>
          <w:rFonts w:ascii="Open Sans" w:hAnsi="Open Sans" w:cs="Open Sans"/>
          <w:b/>
          <w:color w:val="auto"/>
          <w:u w:val="none"/>
        </w:rPr>
      </w:pPr>
    </w:p>
    <w:p w14:paraId="743857B3" w14:textId="0D81C87C" w:rsidR="0035115A" w:rsidRPr="00E8145C" w:rsidRDefault="00F13307" w:rsidP="0035115A">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35115A">
        <w:rPr>
          <w:rFonts w:ascii="Open Sans Medium" w:hAnsi="Open Sans Medium" w:cs="Open Sans Medium"/>
          <w:b/>
          <w:bCs/>
          <w:color w:val="371376"/>
          <w:sz w:val="28"/>
          <w:szCs w:val="32"/>
        </w:rPr>
        <w:t xml:space="preserve">earning activities </w:t>
      </w:r>
    </w:p>
    <w:p w14:paraId="0667C02F" w14:textId="22B327FD" w:rsidR="0035115A" w:rsidRPr="0035115A" w:rsidRDefault="00360376" w:rsidP="0035115A">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After reviewing/revising the topics listed in the Dialogues specification content, u</w:t>
      </w:r>
      <w:r w:rsidR="0035115A" w:rsidRPr="0035115A">
        <w:rPr>
          <w:rFonts w:ascii="Open Sans" w:hAnsi="Open Sans" w:cs="Open Sans"/>
          <w:color w:val="auto"/>
        </w:rPr>
        <w:t>se Philosophy and Christianity topic cards in two separate boxes labelled ‘Philosophy’ and ‘Christianity’. Draw one card from each box and then make a list of ideas, quotations and arguments that could link the two.</w:t>
      </w:r>
    </w:p>
    <w:p w14:paraId="5D2C00F5" w14:textId="72C37A5D" w:rsidR="0035115A" w:rsidRPr="0035115A" w:rsidRDefault="0035115A" w:rsidP="0035115A">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Compile a list of terms that may be used, eg relationship, coherent, reasonable, meaningful, consistent with, relevant</w:t>
      </w:r>
      <w:r w:rsidR="009B29FC">
        <w:rPr>
          <w:rFonts w:ascii="Open Sans" w:hAnsi="Open Sans" w:cs="Open Sans"/>
          <w:color w:val="auto"/>
        </w:rPr>
        <w:t>,</w:t>
      </w:r>
      <w:r w:rsidRPr="0035115A">
        <w:rPr>
          <w:rFonts w:ascii="Open Sans" w:hAnsi="Open Sans" w:cs="Open Sans"/>
          <w:color w:val="auto"/>
        </w:rPr>
        <w:t xml:space="preserve"> etc. Write a glossary of each of these terms and use each of them in a short paragraph to show their meaning clearly.</w:t>
      </w:r>
    </w:p>
    <w:p w14:paraId="2CB18648" w14:textId="3BED4478" w:rsidR="0035115A" w:rsidRPr="0035115A" w:rsidRDefault="0035115A" w:rsidP="0035115A">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 xml:space="preserve">Group task: </w:t>
      </w:r>
      <w:r w:rsidR="00B4376B">
        <w:rPr>
          <w:rFonts w:ascii="Open Sans" w:hAnsi="Open Sans" w:cs="Open Sans"/>
          <w:color w:val="auto"/>
        </w:rPr>
        <w:t>m</w:t>
      </w:r>
      <w:r w:rsidRPr="0035115A">
        <w:rPr>
          <w:rFonts w:ascii="Open Sans" w:hAnsi="Open Sans" w:cs="Open Sans"/>
          <w:color w:val="auto"/>
        </w:rPr>
        <w:t>ake a who’s who booklet or series of linked html pages on key thinkers in Philosophy, Ethics and Christianity. For each thinker, add a portrait image, dates, brief biography and an outline of key ideas. Where relevant, add a list of quotations. Cross reference where there is a link between them, eg Anselm, Gaunilo and Kant should be cross-referenced with respect to the ontological argument.</w:t>
      </w:r>
    </w:p>
    <w:p w14:paraId="5913F56C" w14:textId="4153A553" w:rsidR="0035115A" w:rsidRPr="0035115A" w:rsidRDefault="00360376" w:rsidP="0035115A">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E</w:t>
      </w:r>
      <w:r w:rsidR="0035115A" w:rsidRPr="0035115A">
        <w:rPr>
          <w:rFonts w:ascii="Open Sans" w:hAnsi="Open Sans" w:cs="Open Sans"/>
          <w:color w:val="auto"/>
        </w:rPr>
        <w:t>xplain the difference between epistemological belief (belief that) and religious belief (belief in)</w:t>
      </w:r>
      <w:r w:rsidR="00B4376B">
        <w:rPr>
          <w:rFonts w:ascii="Open Sans" w:hAnsi="Open Sans" w:cs="Open Sans"/>
          <w:color w:val="auto"/>
        </w:rPr>
        <w:t>.</w:t>
      </w:r>
      <w:r w:rsidR="0035115A" w:rsidRPr="0035115A">
        <w:rPr>
          <w:rFonts w:ascii="Open Sans" w:hAnsi="Open Sans" w:cs="Open Sans"/>
          <w:color w:val="auto"/>
        </w:rPr>
        <w:t xml:space="preserve"> Hand out a list of statements that all start ‘I believe…’ and ask students to explain what kind of statement each </w:t>
      </w:r>
      <w:r w:rsidR="004B5590" w:rsidRPr="0035115A">
        <w:rPr>
          <w:rFonts w:ascii="Open Sans" w:hAnsi="Open Sans" w:cs="Open Sans"/>
          <w:color w:val="auto"/>
        </w:rPr>
        <w:t>is and</w:t>
      </w:r>
      <w:r w:rsidR="0035115A" w:rsidRPr="0035115A">
        <w:rPr>
          <w:rFonts w:ascii="Open Sans" w:hAnsi="Open Sans" w:cs="Open Sans"/>
          <w:color w:val="auto"/>
        </w:rPr>
        <w:t xml:space="preserve"> explain why. Start with easy ones (I believe in the tooth fairy) and then get harder (I believe that God created me – misleading ‘that’). </w:t>
      </w:r>
    </w:p>
    <w:p w14:paraId="45203128" w14:textId="34108541" w:rsidR="0035115A" w:rsidRPr="0035115A" w:rsidRDefault="0035115A" w:rsidP="0035115A">
      <w:pPr>
        <w:pStyle w:val="ListParagraph"/>
        <w:numPr>
          <w:ilvl w:val="0"/>
          <w:numId w:val="3"/>
        </w:numPr>
        <w:spacing w:after="0"/>
        <w:ind w:left="363" w:hanging="357"/>
        <w:rPr>
          <w:rFonts w:ascii="Open Sans" w:hAnsi="Open Sans" w:cs="Open Sans"/>
          <w:color w:val="auto"/>
        </w:rPr>
      </w:pPr>
      <w:r w:rsidRPr="0035115A">
        <w:rPr>
          <w:rFonts w:ascii="Open Sans" w:hAnsi="Open Sans" w:cs="Open Sans"/>
          <w:color w:val="auto"/>
        </w:rPr>
        <w:t>Individual tasks:</w:t>
      </w:r>
    </w:p>
    <w:p w14:paraId="55B5E9B8" w14:textId="507F1158" w:rsidR="0035115A" w:rsidRPr="0035115A" w:rsidRDefault="001A5E4B" w:rsidP="0035115A">
      <w:pPr>
        <w:pStyle w:val="ListParagraph"/>
        <w:numPr>
          <w:ilvl w:val="1"/>
          <w:numId w:val="4"/>
        </w:numPr>
        <w:spacing w:after="0"/>
        <w:ind w:hanging="357"/>
        <w:rPr>
          <w:rFonts w:ascii="Open Sans" w:hAnsi="Open Sans" w:cs="Open Sans"/>
          <w:color w:val="auto"/>
        </w:rPr>
      </w:pPr>
      <w:r>
        <w:rPr>
          <w:rFonts w:ascii="Open Sans" w:hAnsi="Open Sans" w:cs="Open Sans"/>
          <w:color w:val="auto"/>
        </w:rPr>
        <w:t>S</w:t>
      </w:r>
      <w:r w:rsidR="0035115A" w:rsidRPr="0035115A">
        <w:rPr>
          <w:rFonts w:ascii="Open Sans" w:hAnsi="Open Sans" w:cs="Open Sans"/>
          <w:color w:val="auto"/>
        </w:rPr>
        <w:t>tudents make up exam questions based on the topic material and the issues list</w:t>
      </w:r>
      <w:r w:rsidR="00360376">
        <w:rPr>
          <w:rFonts w:ascii="Open Sans" w:hAnsi="Open Sans" w:cs="Open Sans"/>
          <w:color w:val="auto"/>
        </w:rPr>
        <w:t xml:space="preserve"> in the specification</w:t>
      </w:r>
      <w:r>
        <w:rPr>
          <w:rFonts w:ascii="Open Sans" w:hAnsi="Open Sans" w:cs="Open Sans"/>
          <w:color w:val="auto"/>
        </w:rPr>
        <w:t>.</w:t>
      </w:r>
    </w:p>
    <w:p w14:paraId="56AE6C99" w14:textId="13AB4ECF" w:rsidR="0035115A" w:rsidRPr="0035115A" w:rsidRDefault="001A5E4B" w:rsidP="0035115A">
      <w:pPr>
        <w:pStyle w:val="ListParagraph"/>
        <w:numPr>
          <w:ilvl w:val="1"/>
          <w:numId w:val="4"/>
        </w:numPr>
        <w:spacing w:after="0"/>
        <w:ind w:hanging="357"/>
        <w:rPr>
          <w:rFonts w:ascii="Open Sans" w:hAnsi="Open Sans" w:cs="Open Sans"/>
          <w:color w:val="auto"/>
        </w:rPr>
      </w:pPr>
      <w:r>
        <w:rPr>
          <w:rFonts w:ascii="Open Sans" w:hAnsi="Open Sans" w:cs="Open Sans"/>
          <w:color w:val="auto"/>
        </w:rPr>
        <w:t>E</w:t>
      </w:r>
      <w:r w:rsidR="0035115A" w:rsidRPr="0035115A">
        <w:rPr>
          <w:rFonts w:ascii="Open Sans" w:hAnsi="Open Sans" w:cs="Open Sans"/>
          <w:color w:val="auto"/>
        </w:rPr>
        <w:t>ach question must have a statement, eg ‘Beliefs about xxx are reasonable’</w:t>
      </w:r>
      <w:r>
        <w:rPr>
          <w:rFonts w:ascii="Open Sans" w:hAnsi="Open Sans" w:cs="Open Sans"/>
          <w:color w:val="auto"/>
        </w:rPr>
        <w:t>.</w:t>
      </w:r>
      <w:r w:rsidR="0035115A" w:rsidRPr="0035115A">
        <w:rPr>
          <w:rFonts w:ascii="Open Sans" w:hAnsi="Open Sans" w:cs="Open Sans"/>
          <w:color w:val="auto"/>
        </w:rPr>
        <w:t xml:space="preserve"> </w:t>
      </w:r>
    </w:p>
    <w:p w14:paraId="39A03F38" w14:textId="3168CAF9" w:rsidR="0035115A" w:rsidRPr="00FF1AF0" w:rsidRDefault="001A5E4B" w:rsidP="009B29FC">
      <w:pPr>
        <w:pStyle w:val="ListParagraph"/>
        <w:numPr>
          <w:ilvl w:val="1"/>
          <w:numId w:val="4"/>
        </w:numPr>
        <w:spacing w:after="0"/>
        <w:ind w:hanging="357"/>
        <w:rPr>
          <w:rFonts w:ascii="Open Sans" w:hAnsi="Open Sans" w:cs="Open Sans"/>
          <w:color w:val="auto"/>
        </w:rPr>
      </w:pPr>
      <w:r w:rsidRPr="00FF1AF0">
        <w:rPr>
          <w:rFonts w:ascii="Open Sans" w:hAnsi="Open Sans" w:cs="Open Sans"/>
          <w:color w:val="auto"/>
        </w:rPr>
        <w:t>T</w:t>
      </w:r>
      <w:r w:rsidR="0035115A" w:rsidRPr="00FF1AF0">
        <w:rPr>
          <w:rFonts w:ascii="Open Sans" w:hAnsi="Open Sans" w:cs="Open Sans"/>
          <w:color w:val="auto"/>
        </w:rPr>
        <w:t xml:space="preserve">hen </w:t>
      </w:r>
      <w:r w:rsidR="00FF1AF0" w:rsidRPr="00FF1AF0">
        <w:rPr>
          <w:rFonts w:ascii="Open Sans" w:hAnsi="Open Sans" w:cs="Open Sans"/>
          <w:color w:val="auto"/>
        </w:rPr>
        <w:t>‘C</w:t>
      </w:r>
      <w:r w:rsidR="0035115A" w:rsidRPr="00FF1AF0">
        <w:rPr>
          <w:rFonts w:ascii="Open Sans" w:hAnsi="Open Sans" w:cs="Open Sans"/>
          <w:color w:val="auto"/>
        </w:rPr>
        <w:t>ritically examine and evaluate this view with reference to the dialogue between Christianity and Philosophy’</w:t>
      </w:r>
      <w:r w:rsidRPr="00FF1AF0">
        <w:rPr>
          <w:rFonts w:ascii="Open Sans" w:hAnsi="Open Sans" w:cs="Open Sans"/>
          <w:color w:val="auto"/>
        </w:rPr>
        <w:t>.</w:t>
      </w:r>
    </w:p>
    <w:p w14:paraId="339B4F28" w14:textId="01B26B58" w:rsidR="0035115A" w:rsidRPr="00FF1AF0" w:rsidRDefault="001A5E4B" w:rsidP="0035115A">
      <w:pPr>
        <w:pStyle w:val="ListParagraph"/>
        <w:numPr>
          <w:ilvl w:val="1"/>
          <w:numId w:val="4"/>
        </w:numPr>
        <w:spacing w:after="0"/>
        <w:ind w:hanging="357"/>
        <w:rPr>
          <w:rFonts w:ascii="Open Sans" w:hAnsi="Open Sans" w:cs="Open Sans"/>
          <w:color w:val="auto"/>
        </w:rPr>
      </w:pPr>
      <w:r w:rsidRPr="00FF1AF0">
        <w:rPr>
          <w:rFonts w:ascii="Open Sans" w:hAnsi="Open Sans" w:cs="Open Sans"/>
          <w:color w:val="auto"/>
        </w:rPr>
        <w:t>S</w:t>
      </w:r>
      <w:r w:rsidR="0035115A" w:rsidRPr="00FF1AF0">
        <w:rPr>
          <w:rFonts w:ascii="Open Sans" w:hAnsi="Open Sans" w:cs="Open Sans"/>
          <w:color w:val="auto"/>
        </w:rPr>
        <w:t>tudents make up exam questions based on topic material and specific philosophers/theories/arguments</w:t>
      </w:r>
      <w:r w:rsidRPr="00FF1AF0">
        <w:rPr>
          <w:rFonts w:ascii="Open Sans" w:hAnsi="Open Sans" w:cs="Open Sans"/>
          <w:color w:val="auto"/>
        </w:rPr>
        <w:t>.</w:t>
      </w:r>
    </w:p>
    <w:p w14:paraId="21B53AC3" w14:textId="77962884" w:rsidR="0035115A" w:rsidRPr="00FF1AF0" w:rsidRDefault="001A5E4B" w:rsidP="0035115A">
      <w:pPr>
        <w:pStyle w:val="ListParagraph"/>
        <w:numPr>
          <w:ilvl w:val="1"/>
          <w:numId w:val="4"/>
        </w:numPr>
        <w:spacing w:after="0"/>
        <w:ind w:hanging="357"/>
        <w:rPr>
          <w:rFonts w:ascii="Open Sans" w:hAnsi="Open Sans" w:cs="Open Sans"/>
          <w:color w:val="auto"/>
        </w:rPr>
      </w:pPr>
      <w:r w:rsidRPr="00FF1AF0">
        <w:rPr>
          <w:rFonts w:ascii="Open Sans" w:hAnsi="Open Sans" w:cs="Open Sans"/>
          <w:color w:val="auto"/>
        </w:rPr>
        <w:t>E</w:t>
      </w:r>
      <w:r w:rsidR="0035115A" w:rsidRPr="00FF1AF0">
        <w:rPr>
          <w:rFonts w:ascii="Open Sans" w:hAnsi="Open Sans" w:cs="Open Sans"/>
          <w:color w:val="auto"/>
        </w:rPr>
        <w:t>ach question must have a statement, eg ‘Christianity views of xxx are not consistent with science’</w:t>
      </w:r>
      <w:r w:rsidRPr="00FF1AF0">
        <w:rPr>
          <w:rFonts w:ascii="Open Sans" w:hAnsi="Open Sans" w:cs="Open Sans"/>
          <w:color w:val="auto"/>
        </w:rPr>
        <w:t>.</w:t>
      </w:r>
      <w:r w:rsidR="0035115A" w:rsidRPr="00FF1AF0">
        <w:rPr>
          <w:rFonts w:ascii="Open Sans" w:hAnsi="Open Sans" w:cs="Open Sans"/>
          <w:color w:val="auto"/>
        </w:rPr>
        <w:t xml:space="preserve"> </w:t>
      </w:r>
    </w:p>
    <w:p w14:paraId="53571F4F" w14:textId="6D7D503D" w:rsidR="0035115A" w:rsidRPr="00FF1AF0" w:rsidRDefault="001A5E4B" w:rsidP="0035115A">
      <w:pPr>
        <w:pStyle w:val="ListParagraph"/>
        <w:numPr>
          <w:ilvl w:val="1"/>
          <w:numId w:val="4"/>
        </w:numPr>
        <w:spacing w:after="0"/>
        <w:ind w:hanging="357"/>
        <w:rPr>
          <w:rFonts w:ascii="Open Sans" w:hAnsi="Open Sans" w:cs="Open Sans"/>
          <w:color w:val="auto"/>
        </w:rPr>
      </w:pPr>
      <w:r w:rsidRPr="00FF1AF0">
        <w:rPr>
          <w:rFonts w:ascii="Open Sans" w:hAnsi="Open Sans" w:cs="Open Sans"/>
          <w:color w:val="auto"/>
        </w:rPr>
        <w:lastRenderedPageBreak/>
        <w:t>T</w:t>
      </w:r>
      <w:r w:rsidR="0035115A" w:rsidRPr="00FF1AF0">
        <w:rPr>
          <w:rFonts w:ascii="Open Sans" w:hAnsi="Open Sans" w:cs="Open Sans"/>
          <w:color w:val="auto"/>
        </w:rPr>
        <w:t xml:space="preserve">hen ‘Critically examine and evaluate this view with reference to the dialogue between Christianity and </w:t>
      </w:r>
      <w:r w:rsidR="003519A7" w:rsidRPr="00FF1AF0">
        <w:rPr>
          <w:rFonts w:ascii="Open Sans" w:hAnsi="Open Sans" w:cs="Open Sans"/>
          <w:color w:val="auto"/>
        </w:rPr>
        <w:t>(</w:t>
      </w:r>
      <w:r w:rsidR="0035115A" w:rsidRPr="00FF1AF0">
        <w:rPr>
          <w:rFonts w:ascii="Open Sans" w:hAnsi="Open Sans" w:cs="Open Sans"/>
          <w:color w:val="auto"/>
        </w:rPr>
        <w:t>named philosopher</w:t>
      </w:r>
      <w:r w:rsidR="003519A7" w:rsidRPr="00FF1AF0">
        <w:rPr>
          <w:rFonts w:ascii="Open Sans" w:hAnsi="Open Sans" w:cs="Open Sans"/>
          <w:color w:val="auto"/>
        </w:rPr>
        <w:t>)</w:t>
      </w:r>
      <w:r w:rsidR="0035115A" w:rsidRPr="00FF1AF0">
        <w:rPr>
          <w:rFonts w:ascii="Open Sans" w:hAnsi="Open Sans" w:cs="Open Sans"/>
          <w:color w:val="auto"/>
        </w:rPr>
        <w:t>’.</w:t>
      </w:r>
    </w:p>
    <w:p w14:paraId="2AB92619" w14:textId="77777777" w:rsidR="0035115A" w:rsidRPr="0035115A" w:rsidRDefault="0035115A" w:rsidP="0035115A">
      <w:pPr>
        <w:pStyle w:val="ListParagraph"/>
        <w:numPr>
          <w:ilvl w:val="0"/>
          <w:numId w:val="4"/>
        </w:numPr>
        <w:spacing w:after="0"/>
        <w:rPr>
          <w:rFonts w:ascii="Open Sans" w:hAnsi="Open Sans" w:cs="Open Sans"/>
          <w:color w:val="auto"/>
        </w:rPr>
      </w:pPr>
      <w:r w:rsidRPr="0035115A">
        <w:rPr>
          <w:rFonts w:ascii="Open Sans" w:hAnsi="Open Sans" w:cs="Open Sans"/>
          <w:color w:val="auto"/>
        </w:rPr>
        <w:t>In pairs – for each suggested question, make a list of previously studied material that can be used to support arguments for the statement and for alternative views.</w:t>
      </w:r>
    </w:p>
    <w:p w14:paraId="4B526E1A" w14:textId="77777777" w:rsidR="0035115A" w:rsidRPr="0035115A" w:rsidRDefault="0035115A" w:rsidP="0035115A">
      <w:pPr>
        <w:pStyle w:val="ListParagraph"/>
        <w:numPr>
          <w:ilvl w:val="0"/>
          <w:numId w:val="4"/>
        </w:numPr>
        <w:spacing w:after="0"/>
        <w:rPr>
          <w:rFonts w:ascii="Open Sans" w:hAnsi="Open Sans" w:cs="Open Sans"/>
          <w:color w:val="auto"/>
        </w:rPr>
      </w:pPr>
      <w:r w:rsidRPr="0035115A">
        <w:rPr>
          <w:rFonts w:ascii="Open Sans" w:hAnsi="Open Sans" w:cs="Open Sans"/>
          <w:color w:val="auto"/>
        </w:rPr>
        <w:t>Plenary – plan outline answers to a range of questions from above.</w:t>
      </w:r>
    </w:p>
    <w:p w14:paraId="2F7D9D19" w14:textId="77777777" w:rsidR="008B4F05" w:rsidRDefault="008B4F05">
      <w:pPr>
        <w:spacing w:line="240" w:lineRule="auto"/>
        <w:rPr>
          <w:rStyle w:val="Hyperlink"/>
          <w:rFonts w:ascii="Open Sans" w:hAnsi="Open Sans" w:cs="Open Sans"/>
          <w:color w:val="auto"/>
          <w:u w:val="none"/>
        </w:rPr>
      </w:pPr>
    </w:p>
    <w:p w14:paraId="7FD6F315" w14:textId="249221BD" w:rsidR="008B4F05" w:rsidRDefault="008B4F05">
      <w:pPr>
        <w:spacing w:line="240" w:lineRule="auto"/>
        <w:rPr>
          <w:rStyle w:val="Hyperlink"/>
          <w:rFonts w:ascii="Open Sans" w:hAnsi="Open Sans" w:cs="Open Sans"/>
          <w:color w:val="auto"/>
          <w:u w:val="none"/>
        </w:rPr>
      </w:pPr>
      <w:r>
        <w:rPr>
          <w:rStyle w:val="Hyperlink"/>
          <w:rFonts w:ascii="Open Sans" w:hAnsi="Open Sans" w:cs="Open Sans"/>
          <w:color w:val="auto"/>
          <w:u w:val="none"/>
        </w:rPr>
        <w:br w:type="page"/>
      </w:r>
    </w:p>
    <w:p w14:paraId="1D2C1EE3" w14:textId="77777777" w:rsidR="0032715D" w:rsidRPr="0032715D" w:rsidRDefault="0032715D" w:rsidP="008B4F05">
      <w:pPr>
        <w:pStyle w:val="AQASectionTitle1"/>
        <w:rPr>
          <w:rFonts w:ascii="Open Sans Medium" w:hAnsi="Open Sans Medium" w:cs="Open Sans Medium"/>
          <w:color w:val="371376"/>
          <w:sz w:val="28"/>
          <w:szCs w:val="28"/>
        </w:rPr>
      </w:pPr>
      <w:bookmarkStart w:id="14" w:name="dialogue_christianity_ethics"/>
      <w:bookmarkEnd w:id="14"/>
      <w:r w:rsidRPr="0032715D">
        <w:rPr>
          <w:rFonts w:ascii="Open Sans Medium" w:hAnsi="Open Sans Medium" w:cs="Open Sans Medium"/>
          <w:color w:val="371376"/>
          <w:sz w:val="28"/>
          <w:szCs w:val="28"/>
        </w:rPr>
        <w:lastRenderedPageBreak/>
        <w:t>Topic</w:t>
      </w:r>
    </w:p>
    <w:p w14:paraId="0732C9F3" w14:textId="40A9A5CF" w:rsidR="008B4F05" w:rsidRPr="0032715D" w:rsidRDefault="008B4F05" w:rsidP="0032715D">
      <w:pPr>
        <w:pStyle w:val="AQASectionTitle1"/>
        <w:spacing w:before="0"/>
        <w:rPr>
          <w:rFonts w:ascii="Open Sans" w:hAnsi="Open Sans" w:cs="Open Sans"/>
          <w:b w:val="0"/>
          <w:bCs w:val="0"/>
          <w:color w:val="auto"/>
          <w:sz w:val="22"/>
          <w:szCs w:val="22"/>
        </w:rPr>
      </w:pPr>
      <w:r w:rsidRPr="0032715D">
        <w:rPr>
          <w:rFonts w:ascii="Open Sans" w:hAnsi="Open Sans" w:cs="Open Sans"/>
          <w:b w:val="0"/>
          <w:bCs w:val="0"/>
          <w:color w:val="auto"/>
          <w:sz w:val="22"/>
          <w:szCs w:val="22"/>
        </w:rPr>
        <w:t>The dialogue between Christianity and ethics</w:t>
      </w:r>
      <w:r w:rsidR="0032715D" w:rsidRPr="0032715D">
        <w:rPr>
          <w:rFonts w:ascii="Open Sans" w:hAnsi="Open Sans" w:cs="Open Sans"/>
          <w:b w:val="0"/>
          <w:bCs w:val="0"/>
          <w:color w:val="auto"/>
          <w:sz w:val="22"/>
          <w:szCs w:val="22"/>
        </w:rPr>
        <w:t>.</w:t>
      </w:r>
    </w:p>
    <w:p w14:paraId="427A11F8" w14:textId="77777777" w:rsidR="008B4F05" w:rsidRDefault="008B4F05" w:rsidP="008B4F05">
      <w:pPr>
        <w:spacing w:line="240" w:lineRule="auto"/>
        <w:rPr>
          <w:rFonts w:ascii="Open Sans" w:hAnsi="Open Sans" w:cs="Open Sans"/>
          <w:szCs w:val="22"/>
        </w:rPr>
      </w:pPr>
    </w:p>
    <w:p w14:paraId="2744B6F5" w14:textId="77777777" w:rsidR="0032715D" w:rsidRPr="00927EED" w:rsidRDefault="0032715D" w:rsidP="0032715D">
      <w:pPr>
        <w:spacing w:line="240" w:lineRule="auto"/>
        <w:rPr>
          <w:rFonts w:ascii="Open Sans Medium" w:hAnsi="Open Sans Medium" w:cs="Open Sans Medium"/>
          <w:b/>
          <w:bCs/>
          <w:color w:val="371376"/>
          <w:sz w:val="28"/>
          <w:szCs w:val="28"/>
        </w:rPr>
      </w:pPr>
      <w:r w:rsidRPr="00927EED">
        <w:rPr>
          <w:rFonts w:ascii="Open Sans Medium" w:hAnsi="Open Sans Medium" w:cs="Open Sans Medium"/>
          <w:b/>
          <w:bCs/>
          <w:color w:val="371376"/>
          <w:sz w:val="28"/>
          <w:szCs w:val="28"/>
        </w:rPr>
        <w:t>Suggested timing</w:t>
      </w:r>
    </w:p>
    <w:p w14:paraId="601034C1" w14:textId="122B96CB" w:rsidR="008B4F05" w:rsidRPr="0032715D" w:rsidRDefault="008B4F05" w:rsidP="008B4F05">
      <w:pPr>
        <w:spacing w:line="240" w:lineRule="auto"/>
        <w:rPr>
          <w:rFonts w:ascii="Open Sans" w:hAnsi="Open Sans" w:cs="Open Sans"/>
          <w:szCs w:val="22"/>
        </w:rPr>
      </w:pPr>
      <w:r w:rsidRPr="0032715D">
        <w:rPr>
          <w:rFonts w:ascii="Open Sans" w:hAnsi="Open Sans" w:cs="Open Sans"/>
          <w:szCs w:val="22"/>
        </w:rPr>
        <w:t>Week 19-20</w:t>
      </w:r>
      <w:r w:rsidR="0032715D" w:rsidRPr="0032715D">
        <w:rPr>
          <w:rFonts w:ascii="Open Sans" w:hAnsi="Open Sans" w:cs="Open Sans"/>
          <w:szCs w:val="22"/>
        </w:rPr>
        <w:t>.</w:t>
      </w:r>
    </w:p>
    <w:p w14:paraId="68C4ABE6" w14:textId="77777777" w:rsidR="008B4F05" w:rsidRPr="0032715D" w:rsidRDefault="008B4F05" w:rsidP="008B4F05">
      <w:pPr>
        <w:spacing w:line="240" w:lineRule="auto"/>
        <w:rPr>
          <w:rFonts w:ascii="Open Sans" w:hAnsi="Open Sans" w:cs="Open Sans"/>
          <w:szCs w:val="22"/>
        </w:rPr>
      </w:pPr>
      <w:r w:rsidRPr="0032715D">
        <w:rPr>
          <w:rFonts w:ascii="Open Sans" w:hAnsi="Open Sans" w:cs="Open Sans"/>
          <w:szCs w:val="22"/>
        </w:rPr>
        <w:t xml:space="preserve">  </w:t>
      </w:r>
    </w:p>
    <w:p w14:paraId="46F4F4B8" w14:textId="77777777" w:rsidR="00F13307" w:rsidRPr="00F13307" w:rsidRDefault="00F13307" w:rsidP="00F13307">
      <w:pPr>
        <w:rPr>
          <w:rFonts w:ascii="Open Sans Medium" w:hAnsi="Open Sans Medium" w:cs="Open Sans Medium"/>
          <w:b/>
          <w:bCs/>
          <w:color w:val="371376"/>
          <w:sz w:val="28"/>
          <w:szCs w:val="32"/>
        </w:rPr>
      </w:pPr>
      <w:r w:rsidRPr="00F13307">
        <w:rPr>
          <w:rFonts w:ascii="Open Sans Medium" w:hAnsi="Open Sans Medium" w:cs="Open Sans Medium"/>
          <w:b/>
          <w:bCs/>
          <w:color w:val="371376"/>
          <w:sz w:val="28"/>
          <w:szCs w:val="32"/>
        </w:rPr>
        <w:t>Guidance and learning outcomes</w:t>
      </w:r>
    </w:p>
    <w:p w14:paraId="0DE9E29D" w14:textId="5E5BF621" w:rsidR="008B4F05" w:rsidRPr="008B4F05" w:rsidRDefault="008B4F05" w:rsidP="008B4F05">
      <w:pPr>
        <w:pStyle w:val="ListParagraph"/>
        <w:numPr>
          <w:ilvl w:val="0"/>
          <w:numId w:val="3"/>
        </w:numPr>
        <w:autoSpaceDE w:val="0"/>
        <w:autoSpaceDN w:val="0"/>
        <w:adjustRightInd w:val="0"/>
        <w:spacing w:after="0"/>
        <w:ind w:left="357" w:hanging="357"/>
        <w:rPr>
          <w:rFonts w:ascii="Open Sans" w:hAnsi="Open Sans" w:cs="Open Sans"/>
          <w:color w:val="auto"/>
        </w:rPr>
      </w:pPr>
      <w:r w:rsidRPr="008B4F05">
        <w:rPr>
          <w:rFonts w:ascii="Open Sans" w:hAnsi="Open Sans" w:cs="Open Sans"/>
          <w:color w:val="auto"/>
        </w:rPr>
        <w:t>Students must develop synoptic skills. By the end of the course they should be able to consider philosophical and ethical topics from the perspective of Christianity, and vice versa.</w:t>
      </w:r>
    </w:p>
    <w:p w14:paraId="4FD548E1" w14:textId="53BD5363" w:rsidR="008B4F05" w:rsidRPr="008B4F05" w:rsidRDefault="008B4F05" w:rsidP="008B4F05">
      <w:pPr>
        <w:pStyle w:val="ListParagraph"/>
        <w:numPr>
          <w:ilvl w:val="0"/>
          <w:numId w:val="3"/>
        </w:numPr>
        <w:autoSpaceDE w:val="0"/>
        <w:autoSpaceDN w:val="0"/>
        <w:adjustRightInd w:val="0"/>
        <w:spacing w:after="0"/>
        <w:rPr>
          <w:rFonts w:ascii="Open Sans" w:hAnsi="Open Sans" w:cs="Open Sans"/>
          <w:color w:val="auto"/>
        </w:rPr>
      </w:pPr>
      <w:r w:rsidRPr="008B4F05">
        <w:rPr>
          <w:rFonts w:ascii="Open Sans" w:hAnsi="Open Sans" w:cs="Open Sans"/>
          <w:color w:val="auto"/>
        </w:rPr>
        <w:t>Once they have revised the content of the two components, students need learn how to map ethical systems onto Christian responses to specific issues and how to see ethical systems from the viewpoint of religious teaching and belief.</w:t>
      </w:r>
    </w:p>
    <w:p w14:paraId="683EE49D" w14:textId="4064F6FC"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The specification suggests that ethical theories challenge Christian teaching. Students are at liberty to question this suggestion.</w:t>
      </w:r>
    </w:p>
    <w:p w14:paraId="7725FB9E" w14:textId="77777777" w:rsidR="0035115A" w:rsidRDefault="0035115A" w:rsidP="00DC4CF7">
      <w:pPr>
        <w:rPr>
          <w:rStyle w:val="Hyperlink"/>
          <w:rFonts w:ascii="Open Sans" w:hAnsi="Open Sans" w:cs="Open Sans"/>
          <w:b/>
          <w:color w:val="auto"/>
          <w:u w:val="none"/>
        </w:rPr>
      </w:pPr>
    </w:p>
    <w:p w14:paraId="720B0BAF" w14:textId="46520322" w:rsidR="008B4F05" w:rsidRDefault="00F13307" w:rsidP="008B4F0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w:t>
      </w:r>
      <w:r w:rsidR="008B4F05">
        <w:rPr>
          <w:rFonts w:ascii="Open Sans Medium" w:hAnsi="Open Sans Medium" w:cs="Open Sans Medium"/>
          <w:b/>
          <w:bCs/>
          <w:color w:val="371376"/>
          <w:sz w:val="28"/>
          <w:szCs w:val="32"/>
        </w:rPr>
        <w:t>earning activities</w:t>
      </w:r>
    </w:p>
    <w:p w14:paraId="3D9D8DDC" w14:textId="410BC59A" w:rsidR="008B4F05" w:rsidRPr="008B4F05" w:rsidRDefault="008B4F05" w:rsidP="008B4F05">
      <w:pPr>
        <w:pStyle w:val="ListParagraph"/>
        <w:numPr>
          <w:ilvl w:val="0"/>
          <w:numId w:val="3"/>
        </w:numPr>
        <w:autoSpaceDE w:val="0"/>
        <w:autoSpaceDN w:val="0"/>
        <w:adjustRightInd w:val="0"/>
        <w:spacing w:after="0"/>
        <w:ind w:left="357" w:hanging="357"/>
        <w:rPr>
          <w:rFonts w:ascii="Open Sans" w:hAnsi="Open Sans" w:cs="Open Sans"/>
          <w:color w:val="auto"/>
        </w:rPr>
      </w:pPr>
      <w:r w:rsidRPr="008B4F05">
        <w:rPr>
          <w:rFonts w:ascii="Open Sans" w:hAnsi="Open Sans" w:cs="Open Sans"/>
          <w:color w:val="auto"/>
        </w:rPr>
        <w:t>Revise all work from the Ethics and Christianity components.</w:t>
      </w:r>
    </w:p>
    <w:p w14:paraId="6057FDB9" w14:textId="61D50E37" w:rsidR="008B4F05" w:rsidRPr="003519A7" w:rsidRDefault="008B4F05" w:rsidP="003519A7">
      <w:pPr>
        <w:pStyle w:val="ListParagraph"/>
        <w:numPr>
          <w:ilvl w:val="0"/>
          <w:numId w:val="3"/>
        </w:numPr>
        <w:spacing w:after="0"/>
        <w:rPr>
          <w:rFonts w:ascii="Open Sans" w:hAnsi="Open Sans" w:cs="Open Sans"/>
          <w:color w:val="auto"/>
        </w:rPr>
      </w:pPr>
      <w:r w:rsidRPr="008B4F05">
        <w:rPr>
          <w:rFonts w:ascii="Open Sans" w:hAnsi="Open Sans" w:cs="Open Sans"/>
          <w:color w:val="auto"/>
        </w:rPr>
        <w:t>Ice breaker</w:t>
      </w:r>
      <w:r w:rsidR="00FF1AF0">
        <w:rPr>
          <w:rFonts w:ascii="Open Sans" w:hAnsi="Open Sans" w:cs="Open Sans"/>
          <w:color w:val="auto"/>
        </w:rPr>
        <w:t>:</w:t>
      </w:r>
      <w:r w:rsidRPr="008B4F05">
        <w:rPr>
          <w:rFonts w:ascii="Open Sans" w:hAnsi="Open Sans" w:cs="Open Sans"/>
          <w:color w:val="auto"/>
        </w:rPr>
        <w:t xml:space="preserve"> on three large sheets of paper, mind-map an outline of deontological, teleological and character based ethics </w:t>
      </w:r>
      <w:r w:rsidRPr="003519A7">
        <w:rPr>
          <w:rFonts w:ascii="Open Sans" w:hAnsi="Open Sans" w:cs="Open Sans"/>
          <w:color w:val="auto"/>
        </w:rPr>
        <w:t xml:space="preserve">notes from </w:t>
      </w:r>
      <w:r w:rsidR="003519A7" w:rsidRPr="003519A7">
        <w:rPr>
          <w:rFonts w:ascii="Open Sans" w:hAnsi="Open Sans" w:cs="Open Sans"/>
          <w:color w:val="auto"/>
        </w:rPr>
        <w:t xml:space="preserve">the </w:t>
      </w:r>
      <w:r w:rsidRPr="003519A7">
        <w:rPr>
          <w:rFonts w:ascii="Open Sans" w:hAnsi="Open Sans" w:cs="Open Sans"/>
          <w:color w:val="auto"/>
        </w:rPr>
        <w:t>Philosophy component. Using coloured pens write in where Christian responses may be deontological, teleological or character based. Each of these may figure on two or all of the ethical system maps. Which ethical theory has the most annotations?</w:t>
      </w:r>
    </w:p>
    <w:p w14:paraId="2AAD8304" w14:textId="009309E2"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Three way debate – divide the class into three and give them time to prepare their argument. One third argue that Christian ethics is primarily teleological, one third that it is primarily deontological,</w:t>
      </w:r>
      <w:r w:rsidR="003519A7">
        <w:rPr>
          <w:rFonts w:ascii="Open Sans" w:hAnsi="Open Sans" w:cs="Open Sans"/>
          <w:color w:val="auto"/>
        </w:rPr>
        <w:t xml:space="preserve"> and </w:t>
      </w:r>
      <w:r w:rsidRPr="008B4F05">
        <w:rPr>
          <w:rFonts w:ascii="Open Sans" w:hAnsi="Open Sans" w:cs="Open Sans"/>
          <w:color w:val="auto"/>
        </w:rPr>
        <w:t>one third that it is character based. Each argument must be backed up with specific Christian teaching</w:t>
      </w:r>
      <w:r w:rsidR="001854B2">
        <w:rPr>
          <w:rFonts w:ascii="Open Sans" w:hAnsi="Open Sans" w:cs="Open Sans"/>
          <w:color w:val="auto"/>
        </w:rPr>
        <w:t>s</w:t>
      </w:r>
      <w:r w:rsidRPr="008B4F05">
        <w:rPr>
          <w:rFonts w:ascii="Open Sans" w:hAnsi="Open Sans" w:cs="Open Sans"/>
          <w:color w:val="auto"/>
        </w:rPr>
        <w:t xml:space="preserve"> and reference to key thinkers.</w:t>
      </w:r>
    </w:p>
    <w:p w14:paraId="5D87FE01" w14:textId="2DB84CEE"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Individual work – pick one ethical theory and two Christian response topics, eg Bentham’s utilitarianism</w:t>
      </w:r>
      <w:r w:rsidR="003519A7">
        <w:rPr>
          <w:rFonts w:ascii="Open Sans" w:hAnsi="Open Sans" w:cs="Open Sans"/>
          <w:color w:val="auto"/>
        </w:rPr>
        <w:t xml:space="preserve"> and</w:t>
      </w:r>
      <w:r w:rsidRPr="008B4F05">
        <w:rPr>
          <w:rFonts w:ascii="Open Sans" w:hAnsi="Open Sans" w:cs="Open Sans"/>
          <w:color w:val="auto"/>
        </w:rPr>
        <w:t xml:space="preserve"> use of animals </w:t>
      </w:r>
      <w:r w:rsidR="003519A7">
        <w:rPr>
          <w:rFonts w:ascii="Open Sans" w:hAnsi="Open Sans" w:cs="Open Sans"/>
          <w:color w:val="auto"/>
        </w:rPr>
        <w:t>and</w:t>
      </w:r>
      <w:r w:rsidRPr="008B4F05">
        <w:rPr>
          <w:rFonts w:ascii="Open Sans" w:hAnsi="Open Sans" w:cs="Open Sans"/>
          <w:color w:val="auto"/>
        </w:rPr>
        <w:t xml:space="preserve"> wealth. Write two paragraphs, each explaining the link between Christian teaching on one of the ethical issues and the ethical theory chosen. Write a third, concluding paragraph, which argues whether ethical theory should determine Christian teaching, or whether Christian responses should start from ethical theory.</w:t>
      </w:r>
    </w:p>
    <w:p w14:paraId="652F612F" w14:textId="30137016"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Role play</w:t>
      </w:r>
      <w:r w:rsidR="00FF1AF0">
        <w:rPr>
          <w:rFonts w:ascii="Open Sans" w:hAnsi="Open Sans" w:cs="Open Sans"/>
          <w:color w:val="auto"/>
        </w:rPr>
        <w:t>:</w:t>
      </w:r>
      <w:r w:rsidRPr="008B4F05">
        <w:rPr>
          <w:rFonts w:ascii="Open Sans" w:hAnsi="Open Sans" w:cs="Open Sans"/>
          <w:color w:val="auto"/>
        </w:rPr>
        <w:t xml:space="preserve"> either base this on a current news story or use a true story, such as one from </w:t>
      </w:r>
      <w:hyperlink r:id="rId63" w:history="1">
        <w:r w:rsidR="001854B2" w:rsidRPr="00121F63">
          <w:rPr>
            <w:rStyle w:val="Hyperlink"/>
            <w:rFonts w:ascii="Open Sans" w:hAnsi="Open Sans" w:cs="Open Sans"/>
          </w:rPr>
          <w:t>My Death, My Decision</w:t>
        </w:r>
      </w:hyperlink>
      <w:r w:rsidR="001854B2">
        <w:rPr>
          <w:rFonts w:ascii="Open Sans" w:hAnsi="Open Sans" w:cs="Open Sans"/>
          <w:color w:val="auto"/>
        </w:rPr>
        <w:t xml:space="preserve">. </w:t>
      </w:r>
      <w:r w:rsidRPr="008B4F05">
        <w:rPr>
          <w:rFonts w:ascii="Open Sans" w:hAnsi="Open Sans" w:cs="Open Sans"/>
          <w:color w:val="auto"/>
        </w:rPr>
        <w:t>Ask some students to script and act out a scene where they argue (eg, in court, or to a doctor, or to a counsellor) using specific Christian teaching, and arguments from conscience and ethical principles to undertake something that may be against the law, eg assisted dying, lying in court, attacking staff at an abortion clinic. After the performance, other students interview the participants (in role) and decide who is morally responsible for the wrong/s committed.</w:t>
      </w:r>
    </w:p>
    <w:p w14:paraId="72749FDB" w14:textId="13E4D1B1"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Group task</w:t>
      </w:r>
      <w:r w:rsidR="00FF1AF0">
        <w:rPr>
          <w:rFonts w:ascii="Open Sans" w:hAnsi="Open Sans" w:cs="Open Sans"/>
          <w:color w:val="auto"/>
        </w:rPr>
        <w:t>:</w:t>
      </w:r>
      <w:r w:rsidRPr="008B4F05">
        <w:rPr>
          <w:rFonts w:ascii="Open Sans" w:hAnsi="Open Sans" w:cs="Open Sans"/>
          <w:color w:val="auto"/>
        </w:rPr>
        <w:t xml:space="preserve"> use the who’s who booklets from weeks 5–6. Annotate each thinker (where relevant) with notes indicating their relevance to specific issues from the list above.</w:t>
      </w:r>
    </w:p>
    <w:p w14:paraId="1CAA2335" w14:textId="30526C62" w:rsid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Research activity</w:t>
      </w:r>
      <w:r w:rsidR="00FF1AF0">
        <w:rPr>
          <w:rFonts w:ascii="Open Sans" w:hAnsi="Open Sans" w:cs="Open Sans"/>
          <w:color w:val="auto"/>
        </w:rPr>
        <w:t>:</w:t>
      </w:r>
      <w:r w:rsidRPr="008B4F05">
        <w:rPr>
          <w:rFonts w:ascii="Open Sans" w:hAnsi="Open Sans" w:cs="Open Sans"/>
          <w:color w:val="auto"/>
        </w:rPr>
        <w:t xml:space="preserve"> research attitudes of the Church of England towards </w:t>
      </w:r>
      <w:r w:rsidR="001854B2">
        <w:rPr>
          <w:rFonts w:ascii="Open Sans" w:hAnsi="Open Sans" w:cs="Open Sans"/>
          <w:color w:val="auto"/>
        </w:rPr>
        <w:t>same-sex relationships</w:t>
      </w:r>
      <w:r w:rsidRPr="008B4F05">
        <w:rPr>
          <w:rFonts w:ascii="Open Sans" w:hAnsi="Open Sans" w:cs="Open Sans"/>
          <w:color w:val="auto"/>
        </w:rPr>
        <w:t xml:space="preserve"> before 1967 and today. As far as possible, justify the views for each period from Christian teaching and the Bible.</w:t>
      </w:r>
    </w:p>
    <w:p w14:paraId="184343F2" w14:textId="77777777" w:rsidR="00F13307" w:rsidRPr="008B4F05" w:rsidRDefault="00F13307" w:rsidP="00F13307">
      <w:pPr>
        <w:pStyle w:val="ListParagraph"/>
        <w:spacing w:after="0"/>
        <w:ind w:left="360"/>
        <w:rPr>
          <w:rFonts w:ascii="Open Sans" w:hAnsi="Open Sans" w:cs="Open Sans"/>
          <w:color w:val="auto"/>
        </w:rPr>
      </w:pPr>
    </w:p>
    <w:p w14:paraId="674AFE19" w14:textId="77777777" w:rsidR="00F13307" w:rsidRDefault="00F13307" w:rsidP="008B4F05">
      <w:pPr>
        <w:pStyle w:val="ListParagraph"/>
        <w:numPr>
          <w:ilvl w:val="0"/>
          <w:numId w:val="3"/>
        </w:numPr>
        <w:spacing w:after="0"/>
        <w:rPr>
          <w:rFonts w:ascii="Open Sans" w:hAnsi="Open Sans" w:cs="Open Sans"/>
          <w:color w:val="auto"/>
        </w:rPr>
        <w:sectPr w:rsidR="00F13307" w:rsidSect="00F77294">
          <w:headerReference w:type="default" r:id="rId64"/>
          <w:footerReference w:type="default" r:id="rId65"/>
          <w:headerReference w:type="first" r:id="rId66"/>
          <w:footerReference w:type="first" r:id="rId67"/>
          <w:pgSz w:w="11906" w:h="16838" w:code="9"/>
          <w:pgMar w:top="1134" w:right="1134" w:bottom="1134" w:left="1134" w:header="850" w:footer="170" w:gutter="0"/>
          <w:cols w:space="708"/>
          <w:titlePg/>
          <w:docGrid w:linePitch="360"/>
        </w:sectPr>
      </w:pPr>
    </w:p>
    <w:p w14:paraId="79902CB0" w14:textId="596A57CA"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lastRenderedPageBreak/>
        <w:t>Teacher input: choose a specific issue, eg lying, and show how different ethical theories respond. Invite students to find biblical references and specific Christian teachings that give guidance on that issue. Lead them through the process of determining whether ethical perspectives challenge or support Christian views (this could be done using a PowerPoint presentation</w:t>
      </w:r>
      <w:r w:rsidR="0045336C">
        <w:rPr>
          <w:rFonts w:ascii="Open Sans" w:hAnsi="Open Sans" w:cs="Open Sans"/>
          <w:color w:val="auto"/>
        </w:rPr>
        <w:t xml:space="preserve">, </w:t>
      </w:r>
      <w:r w:rsidRPr="008B4F05">
        <w:rPr>
          <w:rFonts w:ascii="Open Sans" w:hAnsi="Open Sans" w:cs="Open Sans"/>
          <w:color w:val="auto"/>
        </w:rPr>
        <w:t>interactive whiteboard etc).</w:t>
      </w:r>
    </w:p>
    <w:p w14:paraId="1256A9A7" w14:textId="0309CC3E"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Following on from this, give students one or more issues each to work on from the list, and ask them to undertake the same process to answer the question ‘Do ethical theories support or challenge Christian views on xxx</w:t>
      </w:r>
      <w:r w:rsidR="0045336C">
        <w:rPr>
          <w:rFonts w:ascii="Open Sans" w:hAnsi="Open Sans" w:cs="Open Sans"/>
          <w:color w:val="auto"/>
        </w:rPr>
        <w:t>?</w:t>
      </w:r>
      <w:r w:rsidRPr="008B4F05">
        <w:rPr>
          <w:rFonts w:ascii="Open Sans" w:hAnsi="Open Sans" w:cs="Open Sans"/>
          <w:color w:val="auto"/>
        </w:rPr>
        <w:t>’</w:t>
      </w:r>
    </w:p>
    <w:p w14:paraId="4F7D1272" w14:textId="782C15C9"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Plenary</w:t>
      </w:r>
      <w:r w:rsidR="00FF1AF0">
        <w:rPr>
          <w:rFonts w:ascii="Open Sans" w:hAnsi="Open Sans" w:cs="Open Sans"/>
          <w:color w:val="auto"/>
        </w:rPr>
        <w:t>:</w:t>
      </w:r>
      <w:r w:rsidRPr="008B4F05">
        <w:rPr>
          <w:rFonts w:ascii="Open Sans" w:hAnsi="Open Sans" w:cs="Open Sans"/>
          <w:color w:val="auto"/>
        </w:rPr>
        <w:t xml:space="preserve"> summarise the challenges to Christian ethical teaching that have been identified in these lessons.</w:t>
      </w:r>
    </w:p>
    <w:p w14:paraId="43197903" w14:textId="00517188" w:rsidR="008B4F05" w:rsidRPr="008B4F05" w:rsidRDefault="008B4F05" w:rsidP="008B4F05">
      <w:pPr>
        <w:pStyle w:val="ListParagraph"/>
        <w:numPr>
          <w:ilvl w:val="0"/>
          <w:numId w:val="3"/>
        </w:numPr>
        <w:spacing w:after="0"/>
        <w:rPr>
          <w:rFonts w:ascii="Open Sans" w:hAnsi="Open Sans" w:cs="Open Sans"/>
          <w:color w:val="auto"/>
        </w:rPr>
      </w:pPr>
      <w:r w:rsidRPr="008B4F05">
        <w:rPr>
          <w:rFonts w:ascii="Open Sans" w:hAnsi="Open Sans" w:cs="Open Sans"/>
          <w:color w:val="auto"/>
        </w:rPr>
        <w:t>Discuss:</w:t>
      </w:r>
    </w:p>
    <w:p w14:paraId="2EA2BCCD" w14:textId="3AB7C82C" w:rsidR="008B4F05" w:rsidRPr="008B4F05" w:rsidRDefault="001A5E4B" w:rsidP="008B4F05">
      <w:pPr>
        <w:pStyle w:val="ListParagraph"/>
        <w:numPr>
          <w:ilvl w:val="1"/>
          <w:numId w:val="4"/>
        </w:numPr>
        <w:spacing w:after="0"/>
        <w:ind w:hanging="357"/>
        <w:rPr>
          <w:rFonts w:ascii="Open Sans" w:hAnsi="Open Sans" w:cs="Open Sans"/>
          <w:color w:val="auto"/>
        </w:rPr>
      </w:pPr>
      <w:r>
        <w:rPr>
          <w:rFonts w:ascii="Open Sans" w:hAnsi="Open Sans" w:cs="Open Sans"/>
          <w:color w:val="auto"/>
        </w:rPr>
        <w:t>W</w:t>
      </w:r>
      <w:r w:rsidR="008B4F05" w:rsidRPr="008B4F05">
        <w:rPr>
          <w:rFonts w:ascii="Open Sans" w:hAnsi="Open Sans" w:cs="Open Sans"/>
          <w:color w:val="auto"/>
        </w:rPr>
        <w:t>hat effect these challenges have on Christianity as a whole</w:t>
      </w:r>
      <w:r>
        <w:rPr>
          <w:rFonts w:ascii="Open Sans" w:hAnsi="Open Sans" w:cs="Open Sans"/>
          <w:color w:val="auto"/>
        </w:rPr>
        <w:t>.</w:t>
      </w:r>
    </w:p>
    <w:p w14:paraId="2B37E96E" w14:textId="23F77C52" w:rsidR="008B4F05" w:rsidRPr="008B4F05" w:rsidRDefault="001A5E4B" w:rsidP="008B4F05">
      <w:pPr>
        <w:pStyle w:val="ListParagraph"/>
        <w:numPr>
          <w:ilvl w:val="1"/>
          <w:numId w:val="4"/>
        </w:numPr>
        <w:spacing w:after="0"/>
        <w:ind w:hanging="357"/>
        <w:rPr>
          <w:rFonts w:ascii="Open Sans" w:hAnsi="Open Sans" w:cs="Open Sans"/>
          <w:color w:val="auto"/>
        </w:rPr>
      </w:pPr>
      <w:r>
        <w:rPr>
          <w:rFonts w:ascii="Open Sans" w:hAnsi="Open Sans" w:cs="Open Sans"/>
          <w:color w:val="auto"/>
        </w:rPr>
        <w:t>W</w:t>
      </w:r>
      <w:r w:rsidR="008B4F05" w:rsidRPr="008B4F05">
        <w:rPr>
          <w:rFonts w:ascii="Open Sans" w:hAnsi="Open Sans" w:cs="Open Sans"/>
          <w:color w:val="auto"/>
        </w:rPr>
        <w:t>hat they imply for the authority of the Bible, Church tradition and the teaching of Jesus.</w:t>
      </w:r>
    </w:p>
    <w:p w14:paraId="1B02E885" w14:textId="77777777" w:rsidR="008B4F05" w:rsidRPr="008B4F05" w:rsidRDefault="008B4F05" w:rsidP="008B4F05">
      <w:pPr>
        <w:pStyle w:val="ListParagraph"/>
        <w:numPr>
          <w:ilvl w:val="0"/>
          <w:numId w:val="4"/>
        </w:numPr>
        <w:spacing w:after="0"/>
        <w:rPr>
          <w:rFonts w:ascii="Open Sans" w:hAnsi="Open Sans" w:cs="Open Sans"/>
          <w:color w:val="auto"/>
        </w:rPr>
      </w:pPr>
      <w:r w:rsidRPr="008B4F05">
        <w:rPr>
          <w:rFonts w:ascii="Open Sans" w:hAnsi="Open Sans" w:cs="Open Sans"/>
          <w:color w:val="auto"/>
        </w:rPr>
        <w:t>Encourage students to draw up possible exam style questions in a similar way to the ones they did in the Philosophy dialogues session.</w:t>
      </w:r>
    </w:p>
    <w:p w14:paraId="1DC03702" w14:textId="77777777" w:rsidR="008B4F05" w:rsidRDefault="008B4F05" w:rsidP="00DC4CF7">
      <w:pPr>
        <w:rPr>
          <w:rStyle w:val="Hyperlink"/>
          <w:rFonts w:ascii="Open Sans" w:hAnsi="Open Sans" w:cs="Open Sans"/>
          <w:b/>
          <w:color w:val="auto"/>
          <w:u w:val="none"/>
        </w:rPr>
      </w:pPr>
    </w:p>
    <w:p w14:paraId="2C8F144E" w14:textId="29025357" w:rsidR="008B4F05" w:rsidRPr="008B4F05" w:rsidRDefault="008B4F05" w:rsidP="008B4F0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21CBF05C" w14:textId="6612AD41" w:rsidR="008B4F05" w:rsidRPr="008B4F05" w:rsidRDefault="007801EB" w:rsidP="008B4F05">
      <w:pPr>
        <w:pStyle w:val="ListParagraph"/>
        <w:numPr>
          <w:ilvl w:val="0"/>
          <w:numId w:val="4"/>
        </w:numPr>
        <w:spacing w:after="0"/>
        <w:ind w:left="357" w:hanging="357"/>
        <w:rPr>
          <w:rFonts w:ascii="Open Sans" w:hAnsi="Open Sans" w:cs="Open Sans"/>
          <w:color w:val="auto"/>
        </w:rPr>
      </w:pPr>
      <w:r>
        <w:rPr>
          <w:rFonts w:ascii="Open Sans" w:hAnsi="Open Sans" w:cs="Open Sans"/>
          <w:color w:val="auto"/>
        </w:rPr>
        <w:t>Visit the website</w:t>
      </w:r>
      <w:r w:rsidRPr="007801EB">
        <w:rPr>
          <w:rFonts w:ascii="Open Sans" w:hAnsi="Open Sans" w:cs="Open Sans"/>
          <w:color w:val="auto"/>
        </w:rPr>
        <w:t xml:space="preserve">: </w:t>
      </w:r>
      <w:hyperlink r:id="rId68" w:history="1">
        <w:r w:rsidR="008B4F05" w:rsidRPr="008B4F05">
          <w:rPr>
            <w:rStyle w:val="Hyperlink"/>
            <w:rFonts w:ascii="Open Sans" w:hAnsi="Open Sans" w:cs="Open Sans"/>
          </w:rPr>
          <w:t>My Death</w:t>
        </w:r>
        <w:r>
          <w:rPr>
            <w:rStyle w:val="Hyperlink"/>
            <w:rFonts w:ascii="Open Sans" w:hAnsi="Open Sans" w:cs="Open Sans"/>
          </w:rPr>
          <w:t>,</w:t>
        </w:r>
        <w:r w:rsidR="008B4F05" w:rsidRPr="008B4F05">
          <w:rPr>
            <w:rStyle w:val="Hyperlink"/>
            <w:rFonts w:ascii="Open Sans" w:hAnsi="Open Sans" w:cs="Open Sans"/>
          </w:rPr>
          <w:t xml:space="preserve"> My Decision</w:t>
        </w:r>
        <w:r>
          <w:rPr>
            <w:rStyle w:val="Hyperlink"/>
            <w:rFonts w:ascii="Open Sans" w:hAnsi="Open Sans" w:cs="Open Sans"/>
          </w:rPr>
          <w:t xml:space="preserve"> – R</w:t>
        </w:r>
        <w:r w:rsidR="008B4F05" w:rsidRPr="008B4F05">
          <w:rPr>
            <w:rStyle w:val="Hyperlink"/>
            <w:rFonts w:ascii="Open Sans" w:hAnsi="Open Sans" w:cs="Open Sans"/>
          </w:rPr>
          <w:t>ight to die campaigning organisation</w:t>
        </w:r>
      </w:hyperlink>
      <w:r w:rsidR="00C41CDE">
        <w:rPr>
          <w:rStyle w:val="Hyperlink"/>
          <w:rFonts w:ascii="Open Sans" w:hAnsi="Open Sans" w:cs="Open Sans"/>
        </w:rPr>
        <w:t>.</w:t>
      </w:r>
      <w:r w:rsidR="008B4F05" w:rsidRPr="008B4F05">
        <w:rPr>
          <w:rFonts w:ascii="Open Sans" w:hAnsi="Open Sans" w:cs="Open Sans"/>
          <w:color w:val="1847BF"/>
        </w:rPr>
        <w:t xml:space="preserve"> </w:t>
      </w:r>
    </w:p>
    <w:p w14:paraId="0A4B928A" w14:textId="758D7A6A" w:rsidR="008B4F05" w:rsidRPr="008B4F05" w:rsidRDefault="007801EB" w:rsidP="008B4F05">
      <w:pPr>
        <w:pStyle w:val="ListParagraph"/>
        <w:numPr>
          <w:ilvl w:val="0"/>
          <w:numId w:val="4"/>
        </w:numPr>
        <w:spacing w:after="0"/>
        <w:ind w:left="357" w:hanging="357"/>
        <w:rPr>
          <w:rStyle w:val="Hyperlink"/>
          <w:rFonts w:ascii="Open Sans" w:hAnsi="Open Sans" w:cs="Open Sans"/>
          <w:color w:val="auto"/>
          <w:u w:val="none"/>
        </w:rPr>
      </w:pPr>
      <w:r w:rsidRPr="007801EB">
        <w:rPr>
          <w:rFonts w:ascii="Open Sans" w:hAnsi="Open Sans" w:cs="Open Sans"/>
          <w:color w:val="auto"/>
        </w:rPr>
        <w:t xml:space="preserve">Read: </w:t>
      </w:r>
      <w:hyperlink r:id="rId69" w:history="1">
        <w:r>
          <w:rPr>
            <w:rStyle w:val="Hyperlink"/>
            <w:rFonts w:ascii="Open Sans" w:hAnsi="Open Sans" w:cs="Open Sans"/>
          </w:rPr>
          <w:t>CMF</w:t>
        </w:r>
        <w:r w:rsidR="008B4F05" w:rsidRPr="008B4F05">
          <w:rPr>
            <w:rStyle w:val="Hyperlink"/>
            <w:rFonts w:ascii="Open Sans" w:hAnsi="Open Sans" w:cs="Open Sans"/>
          </w:rPr>
          <w:t xml:space="preserve"> – </w:t>
        </w:r>
        <w:r>
          <w:rPr>
            <w:rStyle w:val="Hyperlink"/>
            <w:rFonts w:ascii="Open Sans" w:hAnsi="Open Sans" w:cs="Open Sans"/>
          </w:rPr>
          <w:t>E</w:t>
        </w:r>
        <w:r w:rsidR="008B4F05" w:rsidRPr="008B4F05">
          <w:rPr>
            <w:rStyle w:val="Hyperlink"/>
            <w:rFonts w:ascii="Open Sans" w:hAnsi="Open Sans" w:cs="Open Sans"/>
          </w:rPr>
          <w:t>thical principles from the Bible</w:t>
        </w:r>
      </w:hyperlink>
      <w:r w:rsidR="00C41CDE">
        <w:rPr>
          <w:rStyle w:val="Hyperlink"/>
          <w:rFonts w:ascii="Open Sans" w:hAnsi="Open Sans" w:cs="Open Sans"/>
        </w:rPr>
        <w:t>.</w:t>
      </w:r>
    </w:p>
    <w:p w14:paraId="5F4567B6" w14:textId="4F9E329D" w:rsidR="008B4F05" w:rsidRPr="008B4F05" w:rsidRDefault="007801EB" w:rsidP="008B4F05">
      <w:pPr>
        <w:pStyle w:val="ListParagraph"/>
        <w:numPr>
          <w:ilvl w:val="0"/>
          <w:numId w:val="4"/>
        </w:numPr>
        <w:spacing w:after="0"/>
        <w:ind w:left="357" w:hanging="357"/>
        <w:rPr>
          <w:rFonts w:ascii="Open Sans" w:hAnsi="Open Sans" w:cs="Open Sans"/>
          <w:color w:val="auto"/>
        </w:rPr>
      </w:pPr>
      <w:r w:rsidRPr="007801EB">
        <w:rPr>
          <w:rFonts w:ascii="Open Sans" w:hAnsi="Open Sans" w:cs="Open Sans"/>
          <w:color w:val="auto"/>
        </w:rPr>
        <w:t>Read:</w:t>
      </w:r>
      <w:r w:rsidR="00C52F4E">
        <w:t xml:space="preserve"> </w:t>
      </w:r>
      <w:hyperlink r:id="rId70" w:history="1">
        <w:r w:rsidR="008B4F05" w:rsidRPr="008B4F05">
          <w:rPr>
            <w:rStyle w:val="Hyperlink"/>
            <w:rFonts w:ascii="Open Sans" w:hAnsi="Open Sans" w:cs="Open Sans"/>
          </w:rPr>
          <w:t>Knowing</w:t>
        </w:r>
        <w:r w:rsidR="00C52F4E">
          <w:rPr>
            <w:rStyle w:val="Hyperlink"/>
            <w:rFonts w:ascii="Open Sans" w:hAnsi="Open Sans" w:cs="Open Sans"/>
          </w:rPr>
          <w:t xml:space="preserve"> </w:t>
        </w:r>
        <w:r w:rsidR="008B4F05" w:rsidRPr="008B4F05">
          <w:rPr>
            <w:rStyle w:val="Hyperlink"/>
            <w:rFonts w:ascii="Open Sans" w:hAnsi="Open Sans" w:cs="Open Sans"/>
          </w:rPr>
          <w:t>Jesus – 75 Bible verses about personal ethics</w:t>
        </w:r>
      </w:hyperlink>
      <w:r w:rsidR="00C41CDE">
        <w:rPr>
          <w:rStyle w:val="Hyperlink"/>
          <w:rFonts w:ascii="Open Sans" w:hAnsi="Open Sans" w:cs="Open Sans"/>
        </w:rPr>
        <w:t>.</w:t>
      </w:r>
    </w:p>
    <w:p w14:paraId="6C64E3BE" w14:textId="77777777" w:rsidR="008B4F05" w:rsidRPr="008B4F05" w:rsidRDefault="008B4F05" w:rsidP="008B4F05">
      <w:pPr>
        <w:rPr>
          <w:rFonts w:ascii="Open Sans" w:hAnsi="Open Sans" w:cs="Open Sans"/>
        </w:rPr>
      </w:pPr>
    </w:p>
    <w:p w14:paraId="492F268F" w14:textId="77777777" w:rsidR="008B4F05" w:rsidRPr="00DC4CF7" w:rsidRDefault="008B4F05" w:rsidP="00DC4CF7">
      <w:pPr>
        <w:rPr>
          <w:rStyle w:val="Hyperlink"/>
          <w:rFonts w:ascii="Open Sans" w:hAnsi="Open Sans" w:cs="Open Sans"/>
          <w:color w:val="auto"/>
          <w:u w:val="none"/>
        </w:rPr>
      </w:pPr>
    </w:p>
    <w:sectPr w:rsidR="008B4F05" w:rsidRPr="00DC4CF7" w:rsidSect="00F77294">
      <w:headerReference w:type="first" r:id="rId71"/>
      <w:footerReference w:type="first" r:id="rId72"/>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7570" w14:textId="77777777" w:rsidR="00AE31FA" w:rsidRDefault="00AE31FA">
      <w:r>
        <w:separator/>
      </w:r>
    </w:p>
  </w:endnote>
  <w:endnote w:type="continuationSeparator" w:id="0">
    <w:p w14:paraId="764DF694" w14:textId="77777777" w:rsidR="00AE31FA" w:rsidRDefault="00AE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92FB52D0-9A95-4598-B6F2-93BC59B98487}"/>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2" w:subsetted="1" w:fontKey="{7FFB912B-ECD2-487C-AE28-395707315E77}"/>
    <w:embedBold r:id="rId3" w:subsetted="1" w:fontKey="{AFBE9491-FD3F-4F5A-97BB-7C625565FF81}"/>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4" w:fontKey="{DDEA8DDB-E286-4715-835A-B7B8D0DBC563}"/>
    <w:embedBold r:id="rId5" w:fontKey="{9636AA11-19EC-456D-9756-6197AEE80DDD}"/>
    <w:embedItalic r:id="rId6" w:fontKey="{2A8F7959-749B-41A2-9098-AE21B67BAC8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7329F" w:rsidRPr="006820A1" w14:paraId="3A005976" w14:textId="77777777" w:rsidTr="00CE3BCD">
      <w:trPr>
        <w:trHeight w:hRule="exact" w:val="397"/>
      </w:trPr>
      <w:tc>
        <w:tcPr>
          <w:tcW w:w="8789" w:type="dxa"/>
        </w:tcPr>
        <w:p w14:paraId="3342BDC2" w14:textId="4E2346F5" w:rsidR="00A7329F" w:rsidRPr="006820A1" w:rsidRDefault="00A7329F" w:rsidP="00A7329F">
          <w:pPr>
            <w:pStyle w:val="Footer0"/>
            <w:rPr>
              <w:rFonts w:ascii="Open Sans" w:hAnsi="Open Sans" w:cs="Open Sans"/>
            </w:rPr>
          </w:pPr>
          <w:r w:rsidRPr="006820A1">
            <w:rPr>
              <w:rFonts w:ascii="Open Sans" w:hAnsi="Open Sans" w:cs="Open Sans"/>
            </w:rPr>
            <w:t>© 202</w:t>
          </w:r>
          <w:r w:rsidR="00A360C4">
            <w:rPr>
              <w:rFonts w:ascii="Open Sans" w:hAnsi="Open Sans" w:cs="Open Sans"/>
            </w:rPr>
            <w:t>4</w:t>
          </w:r>
          <w:r w:rsidRPr="006820A1">
            <w:rPr>
              <w:rFonts w:ascii="Open Sans" w:hAnsi="Open Sans" w:cs="Open Sans"/>
            </w:rPr>
            <w:t xml:space="preserve"> AQA </w:t>
          </w:r>
        </w:p>
      </w:tc>
      <w:tc>
        <w:tcPr>
          <w:tcW w:w="853" w:type="dxa"/>
        </w:tcPr>
        <w:p w14:paraId="2276935F" w14:textId="77777777" w:rsidR="00A7329F" w:rsidRPr="006820A1" w:rsidRDefault="00A7329F"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33E2C9F" w14:textId="77777777" w:rsidR="00A7329F" w:rsidRDefault="00A73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7329F" w:rsidRPr="006820A1" w14:paraId="4BDB547B" w14:textId="77777777" w:rsidTr="00CE3BCD">
      <w:trPr>
        <w:trHeight w:hRule="exact" w:val="397"/>
      </w:trPr>
      <w:tc>
        <w:tcPr>
          <w:tcW w:w="8789" w:type="dxa"/>
        </w:tcPr>
        <w:p w14:paraId="1ED76CB8" w14:textId="171217B2" w:rsidR="00A7329F" w:rsidRPr="006820A1" w:rsidRDefault="00A7329F" w:rsidP="00A7329F">
          <w:pPr>
            <w:pStyle w:val="Footer0"/>
            <w:rPr>
              <w:rFonts w:ascii="Open Sans" w:hAnsi="Open Sans" w:cs="Open Sans"/>
            </w:rPr>
          </w:pPr>
          <w:r w:rsidRPr="006820A1">
            <w:rPr>
              <w:rFonts w:ascii="Open Sans" w:hAnsi="Open Sans" w:cs="Open Sans"/>
            </w:rPr>
            <w:t>© 202</w:t>
          </w:r>
          <w:r w:rsidR="00E83BFA">
            <w:rPr>
              <w:rFonts w:ascii="Open Sans" w:hAnsi="Open Sans" w:cs="Open Sans"/>
            </w:rPr>
            <w:t>4</w:t>
          </w:r>
          <w:r w:rsidRPr="006820A1">
            <w:rPr>
              <w:rFonts w:ascii="Open Sans" w:hAnsi="Open Sans" w:cs="Open Sans"/>
            </w:rPr>
            <w:t xml:space="preserve"> AQA </w:t>
          </w:r>
        </w:p>
      </w:tc>
      <w:tc>
        <w:tcPr>
          <w:tcW w:w="853" w:type="dxa"/>
        </w:tcPr>
        <w:p w14:paraId="4972956D" w14:textId="77777777" w:rsidR="00A7329F" w:rsidRPr="006820A1" w:rsidRDefault="00A7329F"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82C842C" w14:textId="77777777" w:rsidR="00A7329F" w:rsidRDefault="00A73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A5E4B" w:rsidRPr="006820A1" w14:paraId="7AAD9D15" w14:textId="77777777" w:rsidTr="00CE3BCD">
      <w:trPr>
        <w:trHeight w:hRule="exact" w:val="397"/>
      </w:trPr>
      <w:tc>
        <w:tcPr>
          <w:tcW w:w="8789" w:type="dxa"/>
        </w:tcPr>
        <w:p w14:paraId="1405F659" w14:textId="20B614ED" w:rsidR="001A5E4B" w:rsidRPr="006820A1" w:rsidRDefault="001A5E4B" w:rsidP="00A7329F">
          <w:pPr>
            <w:pStyle w:val="Footer0"/>
            <w:rPr>
              <w:rFonts w:ascii="Open Sans" w:hAnsi="Open Sans" w:cs="Open Sans"/>
            </w:rPr>
          </w:pPr>
          <w:r>
            <w:rPr>
              <w:rFonts w:ascii="Open Sans" w:hAnsi="Open Sans" w:cs="Open Sans"/>
            </w:rPr>
            <w:t>© 2024 AQA and its licensors. All rights reserved.</w:t>
          </w:r>
        </w:p>
      </w:tc>
      <w:tc>
        <w:tcPr>
          <w:tcW w:w="853" w:type="dxa"/>
        </w:tcPr>
        <w:p w14:paraId="43C86A95" w14:textId="77777777" w:rsidR="001A5E4B" w:rsidRPr="006820A1" w:rsidRDefault="001A5E4B"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1702F5A" w14:textId="77777777" w:rsidR="001A5E4B" w:rsidRDefault="001A5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3D5B" w14:textId="77777777" w:rsidR="00AE31FA" w:rsidRDefault="00AE31FA">
      <w:r>
        <w:separator/>
      </w:r>
    </w:p>
  </w:footnote>
  <w:footnote w:type="continuationSeparator" w:id="0">
    <w:p w14:paraId="1D1D3E41" w14:textId="77777777" w:rsidR="00AE31FA" w:rsidRDefault="00AE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D071" w14:textId="41B24A0F" w:rsidR="00A7329F" w:rsidRPr="00A7329F" w:rsidRDefault="00A7329F" w:rsidP="00A7329F">
    <w:pPr>
      <w:pStyle w:val="HeaderAQA"/>
      <w:spacing w:after="360"/>
      <w:jc w:val="right"/>
      <w:rPr>
        <w:rFonts w:ascii="Open Sans Medium" w:hAnsi="Open Sans Medium" w:cs="Open Sans Medium"/>
        <w:sz w:val="24"/>
      </w:rPr>
    </w:pPr>
    <w:bookmarkStart w:id="15" w:name="_Hlk141878605"/>
    <w:bookmarkStart w:id="16" w:name="_Hlk141878606"/>
    <w:bookmarkStart w:id="17" w:name="_Hlk141878609"/>
    <w:bookmarkStart w:id="18"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sidR="00602027">
      <w:rPr>
        <w:rFonts w:ascii="Open Sans Medium" w:hAnsi="Open Sans Medium" w:cs="Open Sans Medium"/>
        <w:sz w:val="24"/>
      </w:rPr>
      <w:t>CHRISTIANITY</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5"/>
    <w:bookmarkEnd w:id="16"/>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7078" w14:textId="63F2CB61" w:rsidR="00AE31FA" w:rsidRPr="00A7329F" w:rsidRDefault="00A7329F" w:rsidP="00A7329F">
    <w:pPr>
      <w:pStyle w:val="Header"/>
    </w:pPr>
    <w:r>
      <w:rPr>
        <w:noProof/>
      </w:rPr>
      <w:drawing>
        <wp:anchor distT="0" distB="0" distL="114300" distR="114300" simplePos="0" relativeHeight="251659264" behindDoc="0" locked="0" layoutInCell="1" allowOverlap="1" wp14:anchorId="74714225" wp14:editId="750CB468">
          <wp:simplePos x="0" y="0"/>
          <wp:positionH relativeFrom="page">
            <wp:posOffset>-115931</wp:posOffset>
          </wp:positionH>
          <wp:positionV relativeFrom="page">
            <wp:posOffset>1748472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2653A8" wp14:editId="1363FFA4">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C2C" w14:textId="0B3FE184" w:rsidR="001A5E4B" w:rsidRPr="001A5E4B" w:rsidRDefault="001A5E4B" w:rsidP="001A5E4B">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Pr>
        <w:rFonts w:ascii="Open Sans Medium" w:hAnsi="Open Sans Medium" w:cs="Open Sans Medium"/>
        <w:sz w:val="24"/>
      </w:rPr>
      <w:t xml:space="preserve">CHRISTIANITY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C7132"/>
    <w:multiLevelType w:val="hybridMultilevel"/>
    <w:tmpl w:val="AA36840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F237B10"/>
    <w:multiLevelType w:val="hybridMultilevel"/>
    <w:tmpl w:val="F8AC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734402"/>
    <w:multiLevelType w:val="multilevel"/>
    <w:tmpl w:val="B582B822"/>
    <w:numStyleLink w:val="NumbLstBullet"/>
  </w:abstractNum>
  <w:abstractNum w:abstractNumId="6" w15:restartNumberingAfterBreak="0">
    <w:nsid w:val="433F7D3D"/>
    <w:multiLevelType w:val="hybridMultilevel"/>
    <w:tmpl w:val="9BC6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72C7A"/>
    <w:multiLevelType w:val="hybridMultilevel"/>
    <w:tmpl w:val="B96A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E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71801C53"/>
    <w:multiLevelType w:val="hybridMultilevel"/>
    <w:tmpl w:val="ADC2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17053">
    <w:abstractNumId w:val="9"/>
  </w:num>
  <w:num w:numId="2" w16cid:durableId="1795831269">
    <w:abstractNumId w:val="5"/>
  </w:num>
  <w:num w:numId="3" w16cid:durableId="67197919">
    <w:abstractNumId w:val="0"/>
  </w:num>
  <w:num w:numId="4" w16cid:durableId="1379278251">
    <w:abstractNumId w:val="4"/>
  </w:num>
  <w:num w:numId="5" w16cid:durableId="962267455">
    <w:abstractNumId w:val="8"/>
  </w:num>
  <w:num w:numId="6" w16cid:durableId="2076277475">
    <w:abstractNumId w:val="11"/>
  </w:num>
  <w:num w:numId="7" w16cid:durableId="1240866555">
    <w:abstractNumId w:val="1"/>
  </w:num>
  <w:num w:numId="8" w16cid:durableId="1779177581">
    <w:abstractNumId w:val="10"/>
  </w:num>
  <w:num w:numId="9" w16cid:durableId="210577310">
    <w:abstractNumId w:val="6"/>
  </w:num>
  <w:num w:numId="10" w16cid:durableId="1126196672">
    <w:abstractNumId w:val="3"/>
  </w:num>
  <w:num w:numId="11" w16cid:durableId="190075525">
    <w:abstractNumId w:val="7"/>
  </w:num>
  <w:num w:numId="12" w16cid:durableId="17935958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599"/>
    <w:rsid w:val="00024FA3"/>
    <w:rsid w:val="00032BB0"/>
    <w:rsid w:val="00034E2E"/>
    <w:rsid w:val="000352AD"/>
    <w:rsid w:val="0004109A"/>
    <w:rsid w:val="00044E73"/>
    <w:rsid w:val="00053468"/>
    <w:rsid w:val="00066285"/>
    <w:rsid w:val="0007350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226"/>
    <w:rsid w:val="000D432C"/>
    <w:rsid w:val="000D4FF4"/>
    <w:rsid w:val="000E074C"/>
    <w:rsid w:val="000E11B4"/>
    <w:rsid w:val="000E25E3"/>
    <w:rsid w:val="000E6758"/>
    <w:rsid w:val="000E6A4B"/>
    <w:rsid w:val="000E6C5D"/>
    <w:rsid w:val="000E7D33"/>
    <w:rsid w:val="000F12D9"/>
    <w:rsid w:val="000F4168"/>
    <w:rsid w:val="000F4723"/>
    <w:rsid w:val="000F5235"/>
    <w:rsid w:val="000F637B"/>
    <w:rsid w:val="00101028"/>
    <w:rsid w:val="001014CC"/>
    <w:rsid w:val="00102FA5"/>
    <w:rsid w:val="00121F63"/>
    <w:rsid w:val="00125B03"/>
    <w:rsid w:val="00137CE5"/>
    <w:rsid w:val="00150996"/>
    <w:rsid w:val="00150F54"/>
    <w:rsid w:val="00155462"/>
    <w:rsid w:val="00157D52"/>
    <w:rsid w:val="00164232"/>
    <w:rsid w:val="00167B5D"/>
    <w:rsid w:val="00171E6D"/>
    <w:rsid w:val="00177F60"/>
    <w:rsid w:val="001842B1"/>
    <w:rsid w:val="001854B2"/>
    <w:rsid w:val="00186651"/>
    <w:rsid w:val="00187EE5"/>
    <w:rsid w:val="00190E4B"/>
    <w:rsid w:val="001924C0"/>
    <w:rsid w:val="00193C7C"/>
    <w:rsid w:val="0019404D"/>
    <w:rsid w:val="001A348C"/>
    <w:rsid w:val="001A5E4B"/>
    <w:rsid w:val="001A6C6D"/>
    <w:rsid w:val="001B2CD6"/>
    <w:rsid w:val="001B509A"/>
    <w:rsid w:val="001B60AA"/>
    <w:rsid w:val="001B6562"/>
    <w:rsid w:val="001B7E04"/>
    <w:rsid w:val="001C6FE6"/>
    <w:rsid w:val="001D20F7"/>
    <w:rsid w:val="001D2B08"/>
    <w:rsid w:val="001D371F"/>
    <w:rsid w:val="001D69FA"/>
    <w:rsid w:val="001D7CB9"/>
    <w:rsid w:val="001E2A0E"/>
    <w:rsid w:val="001F0864"/>
    <w:rsid w:val="001F56D0"/>
    <w:rsid w:val="00203066"/>
    <w:rsid w:val="00203981"/>
    <w:rsid w:val="0021183F"/>
    <w:rsid w:val="002203FA"/>
    <w:rsid w:val="0022283D"/>
    <w:rsid w:val="002307B7"/>
    <w:rsid w:val="00235968"/>
    <w:rsid w:val="00237778"/>
    <w:rsid w:val="002441D0"/>
    <w:rsid w:val="00247600"/>
    <w:rsid w:val="0024766A"/>
    <w:rsid w:val="0025245D"/>
    <w:rsid w:val="002529FF"/>
    <w:rsid w:val="0026304C"/>
    <w:rsid w:val="00266E14"/>
    <w:rsid w:val="002707F1"/>
    <w:rsid w:val="00276A1F"/>
    <w:rsid w:val="002859EE"/>
    <w:rsid w:val="002A45F9"/>
    <w:rsid w:val="002A7D6D"/>
    <w:rsid w:val="002B1243"/>
    <w:rsid w:val="002B4E4D"/>
    <w:rsid w:val="002C3520"/>
    <w:rsid w:val="002C3E9A"/>
    <w:rsid w:val="002C54C6"/>
    <w:rsid w:val="002C750D"/>
    <w:rsid w:val="002D189E"/>
    <w:rsid w:val="002D44A1"/>
    <w:rsid w:val="002D46F6"/>
    <w:rsid w:val="002E1588"/>
    <w:rsid w:val="002F16DF"/>
    <w:rsid w:val="002F2B56"/>
    <w:rsid w:val="00310E34"/>
    <w:rsid w:val="00316B41"/>
    <w:rsid w:val="00320F22"/>
    <w:rsid w:val="00324BDF"/>
    <w:rsid w:val="0032681E"/>
    <w:rsid w:val="0032715D"/>
    <w:rsid w:val="003274E3"/>
    <w:rsid w:val="003332EC"/>
    <w:rsid w:val="00336D35"/>
    <w:rsid w:val="0035115A"/>
    <w:rsid w:val="003519A7"/>
    <w:rsid w:val="003541EB"/>
    <w:rsid w:val="003546A0"/>
    <w:rsid w:val="003557FD"/>
    <w:rsid w:val="00360376"/>
    <w:rsid w:val="00367416"/>
    <w:rsid w:val="00384229"/>
    <w:rsid w:val="00385FBB"/>
    <w:rsid w:val="00386240"/>
    <w:rsid w:val="0039228E"/>
    <w:rsid w:val="003930B2"/>
    <w:rsid w:val="00394525"/>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D7E67"/>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5336C"/>
    <w:rsid w:val="00460D78"/>
    <w:rsid w:val="004626BB"/>
    <w:rsid w:val="00466C8D"/>
    <w:rsid w:val="004676E5"/>
    <w:rsid w:val="00470515"/>
    <w:rsid w:val="00472F8E"/>
    <w:rsid w:val="00474E9E"/>
    <w:rsid w:val="00491E04"/>
    <w:rsid w:val="00493E19"/>
    <w:rsid w:val="004954AC"/>
    <w:rsid w:val="004A0BA5"/>
    <w:rsid w:val="004A37E3"/>
    <w:rsid w:val="004B2589"/>
    <w:rsid w:val="004B5590"/>
    <w:rsid w:val="004C25DB"/>
    <w:rsid w:val="004C7AC0"/>
    <w:rsid w:val="004D2AA3"/>
    <w:rsid w:val="004D6AE4"/>
    <w:rsid w:val="004D744D"/>
    <w:rsid w:val="004E23C4"/>
    <w:rsid w:val="004E2B57"/>
    <w:rsid w:val="004E538C"/>
    <w:rsid w:val="004F1A77"/>
    <w:rsid w:val="004F3689"/>
    <w:rsid w:val="005017B0"/>
    <w:rsid w:val="005104BC"/>
    <w:rsid w:val="0051749E"/>
    <w:rsid w:val="00517C81"/>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3E93"/>
    <w:rsid w:val="00594E72"/>
    <w:rsid w:val="00595B1D"/>
    <w:rsid w:val="005A18BB"/>
    <w:rsid w:val="005A28F6"/>
    <w:rsid w:val="005B035C"/>
    <w:rsid w:val="005B05A9"/>
    <w:rsid w:val="005B0BAA"/>
    <w:rsid w:val="005B752C"/>
    <w:rsid w:val="005C3598"/>
    <w:rsid w:val="005D4826"/>
    <w:rsid w:val="005E0D2F"/>
    <w:rsid w:val="005E3BB0"/>
    <w:rsid w:val="005E68DC"/>
    <w:rsid w:val="00601B41"/>
    <w:rsid w:val="00602027"/>
    <w:rsid w:val="00602329"/>
    <w:rsid w:val="00605F12"/>
    <w:rsid w:val="0061364A"/>
    <w:rsid w:val="006145BD"/>
    <w:rsid w:val="0061508F"/>
    <w:rsid w:val="00617CB8"/>
    <w:rsid w:val="00630E3B"/>
    <w:rsid w:val="00636088"/>
    <w:rsid w:val="00642C48"/>
    <w:rsid w:val="006536B5"/>
    <w:rsid w:val="00656AA4"/>
    <w:rsid w:val="006612C1"/>
    <w:rsid w:val="0066404E"/>
    <w:rsid w:val="006669DE"/>
    <w:rsid w:val="0067559E"/>
    <w:rsid w:val="00676815"/>
    <w:rsid w:val="0067720F"/>
    <w:rsid w:val="006820A1"/>
    <w:rsid w:val="00684000"/>
    <w:rsid w:val="0068644C"/>
    <w:rsid w:val="0069029D"/>
    <w:rsid w:val="006925E2"/>
    <w:rsid w:val="006955C6"/>
    <w:rsid w:val="006A7B73"/>
    <w:rsid w:val="006B24D1"/>
    <w:rsid w:val="006C1AF3"/>
    <w:rsid w:val="006D473D"/>
    <w:rsid w:val="006D7362"/>
    <w:rsid w:val="006F082A"/>
    <w:rsid w:val="006F140D"/>
    <w:rsid w:val="006F54D1"/>
    <w:rsid w:val="007019FB"/>
    <w:rsid w:val="00704347"/>
    <w:rsid w:val="00705B75"/>
    <w:rsid w:val="00710BD2"/>
    <w:rsid w:val="00711FB0"/>
    <w:rsid w:val="007123C6"/>
    <w:rsid w:val="00714ACB"/>
    <w:rsid w:val="007158F7"/>
    <w:rsid w:val="00716792"/>
    <w:rsid w:val="00725E20"/>
    <w:rsid w:val="00727C42"/>
    <w:rsid w:val="007304B7"/>
    <w:rsid w:val="007327E8"/>
    <w:rsid w:val="0074125D"/>
    <w:rsid w:val="00746CC2"/>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01EB"/>
    <w:rsid w:val="00780363"/>
    <w:rsid w:val="00786A19"/>
    <w:rsid w:val="0079291D"/>
    <w:rsid w:val="00794E95"/>
    <w:rsid w:val="00795A2D"/>
    <w:rsid w:val="007A06CD"/>
    <w:rsid w:val="007A202A"/>
    <w:rsid w:val="007A41F8"/>
    <w:rsid w:val="007A688A"/>
    <w:rsid w:val="007B190F"/>
    <w:rsid w:val="007B1D78"/>
    <w:rsid w:val="007B3954"/>
    <w:rsid w:val="007D212F"/>
    <w:rsid w:val="007E03AF"/>
    <w:rsid w:val="007F0399"/>
    <w:rsid w:val="007F6654"/>
    <w:rsid w:val="007F6BF2"/>
    <w:rsid w:val="00801673"/>
    <w:rsid w:val="00803138"/>
    <w:rsid w:val="0080396A"/>
    <w:rsid w:val="00803EC4"/>
    <w:rsid w:val="00807CD7"/>
    <w:rsid w:val="008130CD"/>
    <w:rsid w:val="00817193"/>
    <w:rsid w:val="00820DF9"/>
    <w:rsid w:val="00822FF2"/>
    <w:rsid w:val="00825247"/>
    <w:rsid w:val="008271F5"/>
    <w:rsid w:val="00835B41"/>
    <w:rsid w:val="008365CC"/>
    <w:rsid w:val="00842F7B"/>
    <w:rsid w:val="008447E4"/>
    <w:rsid w:val="008447F0"/>
    <w:rsid w:val="00852843"/>
    <w:rsid w:val="00855BEA"/>
    <w:rsid w:val="0086108E"/>
    <w:rsid w:val="00861684"/>
    <w:rsid w:val="00861EEB"/>
    <w:rsid w:val="00862562"/>
    <w:rsid w:val="008709F4"/>
    <w:rsid w:val="008716BD"/>
    <w:rsid w:val="00872BB4"/>
    <w:rsid w:val="00872D12"/>
    <w:rsid w:val="00877132"/>
    <w:rsid w:val="00882043"/>
    <w:rsid w:val="008905ED"/>
    <w:rsid w:val="00894B22"/>
    <w:rsid w:val="008A6ED6"/>
    <w:rsid w:val="008B288C"/>
    <w:rsid w:val="008B4F05"/>
    <w:rsid w:val="008B7726"/>
    <w:rsid w:val="008C413A"/>
    <w:rsid w:val="008D72F1"/>
    <w:rsid w:val="008E0DF8"/>
    <w:rsid w:val="008E1FC9"/>
    <w:rsid w:val="008F4449"/>
    <w:rsid w:val="009007AF"/>
    <w:rsid w:val="00904631"/>
    <w:rsid w:val="0090528E"/>
    <w:rsid w:val="00905F34"/>
    <w:rsid w:val="00906356"/>
    <w:rsid w:val="00906421"/>
    <w:rsid w:val="009103FB"/>
    <w:rsid w:val="00913180"/>
    <w:rsid w:val="00914360"/>
    <w:rsid w:val="009161E9"/>
    <w:rsid w:val="009206AC"/>
    <w:rsid w:val="00921886"/>
    <w:rsid w:val="00924692"/>
    <w:rsid w:val="00927EED"/>
    <w:rsid w:val="00930825"/>
    <w:rsid w:val="00933FF1"/>
    <w:rsid w:val="0094097A"/>
    <w:rsid w:val="00941F8E"/>
    <w:rsid w:val="00946CE8"/>
    <w:rsid w:val="00960207"/>
    <w:rsid w:val="0096383E"/>
    <w:rsid w:val="00964F9E"/>
    <w:rsid w:val="00966D53"/>
    <w:rsid w:val="00972B00"/>
    <w:rsid w:val="00973254"/>
    <w:rsid w:val="00974922"/>
    <w:rsid w:val="00974E18"/>
    <w:rsid w:val="00975031"/>
    <w:rsid w:val="0097698A"/>
    <w:rsid w:val="009812D3"/>
    <w:rsid w:val="00984CFF"/>
    <w:rsid w:val="00993A2A"/>
    <w:rsid w:val="00997824"/>
    <w:rsid w:val="009A1AD0"/>
    <w:rsid w:val="009A279A"/>
    <w:rsid w:val="009A43A2"/>
    <w:rsid w:val="009A5893"/>
    <w:rsid w:val="009A72CE"/>
    <w:rsid w:val="009A7D82"/>
    <w:rsid w:val="009B033F"/>
    <w:rsid w:val="009B29FC"/>
    <w:rsid w:val="009B2DA0"/>
    <w:rsid w:val="009C1378"/>
    <w:rsid w:val="009C5618"/>
    <w:rsid w:val="009D5764"/>
    <w:rsid w:val="009D6261"/>
    <w:rsid w:val="009E1AEA"/>
    <w:rsid w:val="009F6138"/>
    <w:rsid w:val="009F760D"/>
    <w:rsid w:val="00A135E0"/>
    <w:rsid w:val="00A170DD"/>
    <w:rsid w:val="00A20821"/>
    <w:rsid w:val="00A230DD"/>
    <w:rsid w:val="00A360C4"/>
    <w:rsid w:val="00A37D55"/>
    <w:rsid w:val="00A43102"/>
    <w:rsid w:val="00A45968"/>
    <w:rsid w:val="00A45EA5"/>
    <w:rsid w:val="00A52CB5"/>
    <w:rsid w:val="00A578FB"/>
    <w:rsid w:val="00A57B9A"/>
    <w:rsid w:val="00A664F1"/>
    <w:rsid w:val="00A7329F"/>
    <w:rsid w:val="00A74226"/>
    <w:rsid w:val="00A75304"/>
    <w:rsid w:val="00A77D79"/>
    <w:rsid w:val="00A82F2A"/>
    <w:rsid w:val="00A8331B"/>
    <w:rsid w:val="00A84455"/>
    <w:rsid w:val="00A84866"/>
    <w:rsid w:val="00A84C40"/>
    <w:rsid w:val="00A85301"/>
    <w:rsid w:val="00A944D3"/>
    <w:rsid w:val="00A961B6"/>
    <w:rsid w:val="00AA213C"/>
    <w:rsid w:val="00AA3CD7"/>
    <w:rsid w:val="00AA58A1"/>
    <w:rsid w:val="00AA7A1B"/>
    <w:rsid w:val="00AA7DD1"/>
    <w:rsid w:val="00AB0518"/>
    <w:rsid w:val="00AB3083"/>
    <w:rsid w:val="00AC0898"/>
    <w:rsid w:val="00AD2925"/>
    <w:rsid w:val="00AD2F63"/>
    <w:rsid w:val="00AE0B57"/>
    <w:rsid w:val="00AE31FA"/>
    <w:rsid w:val="00AE4C05"/>
    <w:rsid w:val="00AE5EBE"/>
    <w:rsid w:val="00AE600C"/>
    <w:rsid w:val="00AF2C24"/>
    <w:rsid w:val="00AF67FA"/>
    <w:rsid w:val="00AF7D7C"/>
    <w:rsid w:val="00B012E3"/>
    <w:rsid w:val="00B16E3C"/>
    <w:rsid w:val="00B21296"/>
    <w:rsid w:val="00B379AA"/>
    <w:rsid w:val="00B4021E"/>
    <w:rsid w:val="00B40C51"/>
    <w:rsid w:val="00B4376B"/>
    <w:rsid w:val="00B440A2"/>
    <w:rsid w:val="00B44171"/>
    <w:rsid w:val="00B52880"/>
    <w:rsid w:val="00B53C4B"/>
    <w:rsid w:val="00B62696"/>
    <w:rsid w:val="00B6369C"/>
    <w:rsid w:val="00B659B5"/>
    <w:rsid w:val="00B71ED7"/>
    <w:rsid w:val="00B80105"/>
    <w:rsid w:val="00B81988"/>
    <w:rsid w:val="00B849F2"/>
    <w:rsid w:val="00B95931"/>
    <w:rsid w:val="00BA00CA"/>
    <w:rsid w:val="00BB05CC"/>
    <w:rsid w:val="00BC2663"/>
    <w:rsid w:val="00BC5068"/>
    <w:rsid w:val="00BD558E"/>
    <w:rsid w:val="00BE0655"/>
    <w:rsid w:val="00BE2A28"/>
    <w:rsid w:val="00BE4D26"/>
    <w:rsid w:val="00BE5B9E"/>
    <w:rsid w:val="00BE7901"/>
    <w:rsid w:val="00BF087A"/>
    <w:rsid w:val="00BF3DA1"/>
    <w:rsid w:val="00BF4CD3"/>
    <w:rsid w:val="00C01DD2"/>
    <w:rsid w:val="00C05269"/>
    <w:rsid w:val="00C072D3"/>
    <w:rsid w:val="00C163E7"/>
    <w:rsid w:val="00C22460"/>
    <w:rsid w:val="00C238D3"/>
    <w:rsid w:val="00C2603B"/>
    <w:rsid w:val="00C3035B"/>
    <w:rsid w:val="00C325A1"/>
    <w:rsid w:val="00C34C31"/>
    <w:rsid w:val="00C34E71"/>
    <w:rsid w:val="00C369D7"/>
    <w:rsid w:val="00C41CDE"/>
    <w:rsid w:val="00C4299A"/>
    <w:rsid w:val="00C51A58"/>
    <w:rsid w:val="00C5228C"/>
    <w:rsid w:val="00C52742"/>
    <w:rsid w:val="00C52F4E"/>
    <w:rsid w:val="00C53CBA"/>
    <w:rsid w:val="00C53F9F"/>
    <w:rsid w:val="00C55FEE"/>
    <w:rsid w:val="00C57459"/>
    <w:rsid w:val="00C57CE4"/>
    <w:rsid w:val="00C6154F"/>
    <w:rsid w:val="00C63450"/>
    <w:rsid w:val="00C724BC"/>
    <w:rsid w:val="00C766E4"/>
    <w:rsid w:val="00C83C55"/>
    <w:rsid w:val="00C96D94"/>
    <w:rsid w:val="00C97B37"/>
    <w:rsid w:val="00CA0601"/>
    <w:rsid w:val="00CA06B6"/>
    <w:rsid w:val="00CA3CFE"/>
    <w:rsid w:val="00CA4044"/>
    <w:rsid w:val="00CA7592"/>
    <w:rsid w:val="00CB700B"/>
    <w:rsid w:val="00CB7176"/>
    <w:rsid w:val="00CC5AA1"/>
    <w:rsid w:val="00CD0238"/>
    <w:rsid w:val="00CD0245"/>
    <w:rsid w:val="00CD26B8"/>
    <w:rsid w:val="00CD498A"/>
    <w:rsid w:val="00CE1C7E"/>
    <w:rsid w:val="00CE418E"/>
    <w:rsid w:val="00CF062E"/>
    <w:rsid w:val="00CF14F3"/>
    <w:rsid w:val="00CF1C99"/>
    <w:rsid w:val="00CF5876"/>
    <w:rsid w:val="00D0072F"/>
    <w:rsid w:val="00D1351D"/>
    <w:rsid w:val="00D32CA1"/>
    <w:rsid w:val="00D35D3C"/>
    <w:rsid w:val="00D413AD"/>
    <w:rsid w:val="00D41D51"/>
    <w:rsid w:val="00D426A8"/>
    <w:rsid w:val="00D42757"/>
    <w:rsid w:val="00D43863"/>
    <w:rsid w:val="00D4532F"/>
    <w:rsid w:val="00D539D2"/>
    <w:rsid w:val="00D62316"/>
    <w:rsid w:val="00D635E0"/>
    <w:rsid w:val="00D6466E"/>
    <w:rsid w:val="00D714C6"/>
    <w:rsid w:val="00D73494"/>
    <w:rsid w:val="00D73D3C"/>
    <w:rsid w:val="00D82A92"/>
    <w:rsid w:val="00D85954"/>
    <w:rsid w:val="00D93B12"/>
    <w:rsid w:val="00D96983"/>
    <w:rsid w:val="00D97BFD"/>
    <w:rsid w:val="00DA0534"/>
    <w:rsid w:val="00DA3DE7"/>
    <w:rsid w:val="00DA712B"/>
    <w:rsid w:val="00DA7A98"/>
    <w:rsid w:val="00DB01A8"/>
    <w:rsid w:val="00DC166F"/>
    <w:rsid w:val="00DC2435"/>
    <w:rsid w:val="00DC4CF7"/>
    <w:rsid w:val="00DC68AF"/>
    <w:rsid w:val="00DD14F6"/>
    <w:rsid w:val="00DD66CA"/>
    <w:rsid w:val="00DE39F0"/>
    <w:rsid w:val="00DE5461"/>
    <w:rsid w:val="00DE5FDF"/>
    <w:rsid w:val="00DE7741"/>
    <w:rsid w:val="00E00713"/>
    <w:rsid w:val="00E04BF0"/>
    <w:rsid w:val="00E06128"/>
    <w:rsid w:val="00E148A9"/>
    <w:rsid w:val="00E17CF1"/>
    <w:rsid w:val="00E21804"/>
    <w:rsid w:val="00E24350"/>
    <w:rsid w:val="00E243B0"/>
    <w:rsid w:val="00E25B32"/>
    <w:rsid w:val="00E25E0F"/>
    <w:rsid w:val="00E304D7"/>
    <w:rsid w:val="00E3328D"/>
    <w:rsid w:val="00E42FD9"/>
    <w:rsid w:val="00E46518"/>
    <w:rsid w:val="00E57921"/>
    <w:rsid w:val="00E6344E"/>
    <w:rsid w:val="00E6422D"/>
    <w:rsid w:val="00E64CA8"/>
    <w:rsid w:val="00E67A82"/>
    <w:rsid w:val="00E7493D"/>
    <w:rsid w:val="00E76E80"/>
    <w:rsid w:val="00E8145C"/>
    <w:rsid w:val="00E83BFA"/>
    <w:rsid w:val="00E87719"/>
    <w:rsid w:val="00E87906"/>
    <w:rsid w:val="00E951DB"/>
    <w:rsid w:val="00EA4DE7"/>
    <w:rsid w:val="00EB57A8"/>
    <w:rsid w:val="00EB6D78"/>
    <w:rsid w:val="00EB7FE1"/>
    <w:rsid w:val="00ED6710"/>
    <w:rsid w:val="00EE20C0"/>
    <w:rsid w:val="00EE6A52"/>
    <w:rsid w:val="00EF549B"/>
    <w:rsid w:val="00F00751"/>
    <w:rsid w:val="00F02B88"/>
    <w:rsid w:val="00F047F6"/>
    <w:rsid w:val="00F13307"/>
    <w:rsid w:val="00F23193"/>
    <w:rsid w:val="00F25879"/>
    <w:rsid w:val="00F26821"/>
    <w:rsid w:val="00F36133"/>
    <w:rsid w:val="00F4085F"/>
    <w:rsid w:val="00F42736"/>
    <w:rsid w:val="00F56775"/>
    <w:rsid w:val="00F63D53"/>
    <w:rsid w:val="00F6618A"/>
    <w:rsid w:val="00F710DB"/>
    <w:rsid w:val="00F72DFE"/>
    <w:rsid w:val="00F7411D"/>
    <w:rsid w:val="00F77294"/>
    <w:rsid w:val="00F818FC"/>
    <w:rsid w:val="00F83394"/>
    <w:rsid w:val="00F87B3A"/>
    <w:rsid w:val="00F9016A"/>
    <w:rsid w:val="00F93B42"/>
    <w:rsid w:val="00F9740C"/>
    <w:rsid w:val="00FA6BA2"/>
    <w:rsid w:val="00FB0080"/>
    <w:rsid w:val="00FB0F31"/>
    <w:rsid w:val="00FB1403"/>
    <w:rsid w:val="00FB39FD"/>
    <w:rsid w:val="00FB3DF1"/>
    <w:rsid w:val="00FB3E3C"/>
    <w:rsid w:val="00FC09D3"/>
    <w:rsid w:val="00FC14C3"/>
    <w:rsid w:val="00FC270D"/>
    <w:rsid w:val="00FC5C81"/>
    <w:rsid w:val="00FD00ED"/>
    <w:rsid w:val="00FD24B5"/>
    <w:rsid w:val="00FD3B16"/>
    <w:rsid w:val="00FD442F"/>
    <w:rsid w:val="00FD4DB3"/>
    <w:rsid w:val="00FF0117"/>
    <w:rsid w:val="00FF0D0F"/>
    <w:rsid w:val="00FF1AF0"/>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817193"/>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FollowedHyperlink">
    <w:name w:val="FollowedHyperlink"/>
    <w:basedOn w:val="DefaultParagraphFont"/>
    <w:uiPriority w:val="19"/>
    <w:semiHidden/>
    <w:unhideWhenUsed/>
    <w:rsid w:val="00C3035B"/>
    <w:rPr>
      <w:color w:val="954F72" w:themeColor="followedHyperlink"/>
      <w:u w:val="single"/>
    </w:rPr>
  </w:style>
  <w:style w:type="paragraph" w:customStyle="1" w:styleId="AQASectionTitle5">
    <w:name w:val="AQA_SectionTitle5"/>
    <w:basedOn w:val="Normal"/>
    <w:next w:val="Normal"/>
    <w:qFormat/>
    <w:locked/>
    <w:rsid w:val="00044E73"/>
    <w:pPr>
      <w:keepNext/>
      <w:spacing w:before="210" w:line="240" w:lineRule="auto"/>
      <w:ind w:left="567"/>
    </w:pPr>
    <w:rPr>
      <w:rFonts w:ascii="AQA Chevin Pro Medium" w:eastAsiaTheme="majorEastAsia" w:hAnsi="AQA Chevin Pro Medium" w:cstheme="majorBidi"/>
      <w:bCs/>
      <w:i/>
      <w:color w:val="DCD1ED" w:themeColor="text2" w:themeTint="99"/>
      <w:sz w:val="24"/>
      <w:lang w:val="en-US" w:eastAsia="en-US"/>
    </w:rPr>
  </w:style>
  <w:style w:type="paragraph" w:customStyle="1" w:styleId="AQASectionTitle1">
    <w:name w:val="AQA_SectionTitle1"/>
    <w:next w:val="Normal"/>
    <w:qFormat/>
    <w:locked/>
    <w:rsid w:val="00044E73"/>
    <w:pPr>
      <w:keepNext/>
      <w:spacing w:before="210"/>
    </w:pPr>
    <w:rPr>
      <w:rFonts w:ascii="AQA Chevin Pro Medium" w:eastAsiaTheme="majorEastAsia" w:hAnsi="AQA Chevin Pro Medium" w:cstheme="majorBidi"/>
      <w:b/>
      <w:bCs/>
      <w:color w:val="0070C0"/>
      <w:sz w:val="32"/>
      <w:szCs w:val="32"/>
      <w:lang w:val="en-US" w:eastAsia="en-US"/>
    </w:rPr>
  </w:style>
  <w:style w:type="paragraph" w:customStyle="1" w:styleId="Chapterhead">
    <w:name w:val="Chapter head"/>
    <w:next w:val="Normal"/>
    <w:rsid w:val="00BC5068"/>
    <w:pPr>
      <w:spacing w:after="120"/>
      <w:outlineLvl w:val="0"/>
    </w:pPr>
    <w:rPr>
      <w:rFonts w:ascii="Arial" w:hAnsi="Arial"/>
      <w:color w:val="000080"/>
      <w:sz w:val="40"/>
      <w:szCs w:val="40"/>
    </w:rPr>
  </w:style>
  <w:style w:type="paragraph" w:customStyle="1" w:styleId="mT-Dhead">
    <w:name w:val="mT- D head"/>
    <w:next w:val="mT-bodytext"/>
    <w:rsid w:val="00BC5068"/>
    <w:pPr>
      <w:numPr>
        <w:ilvl w:val="3"/>
        <w:numId w:val="5"/>
      </w:numPr>
      <w:spacing w:before="60" w:after="60"/>
      <w:outlineLvl w:val="5"/>
    </w:pPr>
    <w:rPr>
      <w:rFonts w:ascii="Arial" w:hAnsi="Arial"/>
      <w:noProof/>
      <w:color w:val="0000FF"/>
      <w:sz w:val="22"/>
    </w:rPr>
  </w:style>
  <w:style w:type="paragraph" w:customStyle="1" w:styleId="mT-bodytext">
    <w:name w:val="mT- body text"/>
    <w:rsid w:val="00BC5068"/>
    <w:pPr>
      <w:numPr>
        <w:ilvl w:val="5"/>
        <w:numId w:val="5"/>
      </w:numPr>
      <w:spacing w:after="120"/>
    </w:pPr>
    <w:rPr>
      <w:noProof/>
      <w:sz w:val="22"/>
    </w:rPr>
  </w:style>
  <w:style w:type="paragraph" w:customStyle="1" w:styleId="mT-Bhead">
    <w:name w:val="mT- B head"/>
    <w:basedOn w:val="Normal"/>
    <w:next w:val="mT-bodytext"/>
    <w:rsid w:val="00BC5068"/>
    <w:pPr>
      <w:numPr>
        <w:ilvl w:val="2"/>
        <w:numId w:val="5"/>
      </w:numPr>
      <w:spacing w:before="120" w:after="60" w:line="240" w:lineRule="auto"/>
      <w:outlineLvl w:val="2"/>
    </w:pPr>
    <w:rPr>
      <w:rFonts w:ascii="Arial" w:hAnsi="Arial"/>
      <w:b/>
      <w:noProof/>
      <w:color w:val="0000FF"/>
      <w:sz w:val="28"/>
      <w:szCs w:val="20"/>
    </w:rPr>
  </w:style>
  <w:style w:type="paragraph" w:customStyle="1" w:styleId="mT-Ehead">
    <w:name w:val="mT- E head"/>
    <w:basedOn w:val="mT-bodytext"/>
    <w:next w:val="mT-bodytext"/>
    <w:rsid w:val="00BC5068"/>
    <w:pPr>
      <w:numPr>
        <w:ilvl w:val="4"/>
      </w:numPr>
      <w:spacing w:after="0"/>
      <w:outlineLvl w:val="6"/>
    </w:pPr>
    <w:rPr>
      <w:i/>
      <w:color w:val="0000FF"/>
    </w:rPr>
  </w:style>
  <w:style w:type="character" w:styleId="UnresolvedMention">
    <w:name w:val="Unresolved Mention"/>
    <w:basedOn w:val="DefaultParagraphFont"/>
    <w:uiPriority w:val="99"/>
    <w:semiHidden/>
    <w:unhideWhenUsed/>
    <w:rsid w:val="00C766E4"/>
    <w:rPr>
      <w:color w:val="605E5C"/>
      <w:shd w:val="clear" w:color="auto" w:fill="E1DFDD"/>
    </w:rPr>
  </w:style>
  <w:style w:type="paragraph" w:customStyle="1" w:styleId="BulletList1">
    <w:name w:val="BulletList1"/>
    <w:basedOn w:val="Normal"/>
    <w:qFormat/>
    <w:rsid w:val="00605F12"/>
    <w:pPr>
      <w:numPr>
        <w:numId w:val="6"/>
      </w:numPr>
      <w:spacing w:before="150" w:line="240" w:lineRule="auto"/>
    </w:pPr>
    <w:rPr>
      <w:rFonts w:ascii="AQA Chevin Pro Medium" w:eastAsiaTheme="minorEastAsia" w:hAnsi="AQA Chevin Pro Medium" w:cstheme="minorBidi"/>
      <w:color w:val="371376" w:themeColor="text1"/>
      <w:sz w:val="24"/>
      <w:lang w:val="en-US" w:eastAsia="en-US"/>
    </w:rPr>
  </w:style>
  <w:style w:type="paragraph" w:customStyle="1" w:styleId="BulletList2">
    <w:name w:val="BulletList2"/>
    <w:basedOn w:val="BulletList1"/>
    <w:qFormat/>
    <w:rsid w:val="00605F12"/>
    <w:pPr>
      <w:numPr>
        <w:ilvl w:val="1"/>
      </w:numPr>
      <w:ind w:left="1134"/>
    </w:pPr>
  </w:style>
  <w:style w:type="character" w:customStyle="1" w:styleId="HeaderChar">
    <w:name w:val="Header Char"/>
    <w:basedOn w:val="DefaultParagraphFont"/>
    <w:link w:val="Header"/>
    <w:rsid w:val="00A43102"/>
    <w:rPr>
      <w:rFonts w:ascii="Source Sans Pro" w:hAnsi="Source Sans Pro"/>
      <w:sz w:val="22"/>
      <w:szCs w:val="24"/>
    </w:rPr>
  </w:style>
  <w:style w:type="paragraph" w:styleId="NoSpacing">
    <w:name w:val="No Spacing"/>
    <w:uiPriority w:val="1"/>
    <w:qFormat/>
    <w:rsid w:val="000D4226"/>
    <w:rPr>
      <w:rFonts w:ascii="Arial" w:hAnsi="Arial"/>
      <w:sz w:val="24"/>
      <w:szCs w:val="24"/>
    </w:rPr>
  </w:style>
  <w:style w:type="character" w:customStyle="1" w:styleId="FooterChar">
    <w:name w:val="Footer Char"/>
    <w:basedOn w:val="DefaultParagraphFont"/>
    <w:link w:val="Footer"/>
    <w:rsid w:val="00E76E80"/>
    <w:rPr>
      <w:rFonts w:ascii="Source Sans Pro" w:hAnsi="Source Sans Pro"/>
      <w:sz w:val="18"/>
      <w:szCs w:val="24"/>
    </w:rPr>
  </w:style>
  <w:style w:type="paragraph" w:customStyle="1" w:styleId="TableCellBulletList">
    <w:name w:val="TableCellBulletList"/>
    <w:basedOn w:val="Normal"/>
    <w:qFormat/>
    <w:locked/>
    <w:rsid w:val="00F83394"/>
    <w:pPr>
      <w:numPr>
        <w:numId w:val="7"/>
      </w:numPr>
      <w:spacing w:line="240" w:lineRule="auto"/>
      <w:ind w:left="714" w:hanging="357"/>
      <w:contextualSpacing/>
    </w:pPr>
    <w:rPr>
      <w:rFonts w:ascii="Arial" w:hAnsi="Arial" w:cs="Arial"/>
      <w:color w:val="371376" w:themeColor="text1"/>
    </w:rPr>
  </w:style>
  <w:style w:type="paragraph" w:styleId="Revision">
    <w:name w:val="Revision"/>
    <w:hidden/>
    <w:uiPriority w:val="99"/>
    <w:semiHidden/>
    <w:rsid w:val="00714ACB"/>
    <w:rPr>
      <w:rFonts w:ascii="Source Sans Pro" w:hAnsi="Source Sans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aptistbecause.com/Tracts/baptisminfants.htm" TargetMode="External"/><Relationship Id="rId21" Type="http://schemas.openxmlformats.org/officeDocument/2006/relationships/hyperlink" Target="http://www.whatchristianswanttoknow.com/what-does-the-bible-say-heaven-is-like/" TargetMode="External"/><Relationship Id="rId42" Type="http://schemas.openxmlformats.org/officeDocument/2006/relationships/hyperlink" Target="https://www.biblegateway.com/versions/New-Revised-Standard-Version-NRSV-Bible/" TargetMode="External"/><Relationship Id="rId47" Type="http://schemas.openxmlformats.org/officeDocument/2006/relationships/hyperlink" Target="https://www.youtube.com/watch?v=iR0GyYaeI-k" TargetMode="External"/><Relationship Id="rId63" Type="http://schemas.openxmlformats.org/officeDocument/2006/relationships/hyperlink" Target="https://www.mydeath-mydecision.org.uk/personal-stories/" TargetMode="External"/><Relationship Id="rId68" Type="http://schemas.openxmlformats.org/officeDocument/2006/relationships/hyperlink" Target="https://www.mydeath-mydecision.org.uk/personal-stories/" TargetMode="External"/><Relationship Id="rId2" Type="http://schemas.openxmlformats.org/officeDocument/2006/relationships/numbering" Target="numbering.xml"/><Relationship Id="rId16" Type="http://schemas.openxmlformats.org/officeDocument/2006/relationships/hyperlink" Target="http://www.compellingtruth.org/agape-love.html" TargetMode="External"/><Relationship Id="rId29" Type="http://schemas.openxmlformats.org/officeDocument/2006/relationships/hyperlink" Target="http://www.rydebaptist.org/communion.htm" TargetMode="External"/><Relationship Id="rId11" Type="http://schemas.openxmlformats.org/officeDocument/2006/relationships/hyperlink" Target="https://www.catholic.com/magazine/print-edition/are-there-contradictions-in-genesis-1-and-2" TargetMode="External"/><Relationship Id="rId24" Type="http://schemas.openxmlformats.org/officeDocument/2006/relationships/hyperlink" Target="http://rsrevision.com/GCSE/christian_perspectives/carefortheplanet/animals/church.htm" TargetMode="External"/><Relationship Id="rId32" Type="http://schemas.openxmlformats.org/officeDocument/2006/relationships/hyperlink" Target="http://churchmissionsociety.org/how-we-do-mission" TargetMode="External"/><Relationship Id="rId37" Type="http://schemas.openxmlformats.org/officeDocument/2006/relationships/hyperlink" Target="http://ethics.academyconferences.com/index.php/shop" TargetMode="External"/><Relationship Id="rId40" Type="http://schemas.openxmlformats.org/officeDocument/2006/relationships/hyperlink" Target="http://benwitherington.blogspot.co.uk/2005/09/jesus-and-paul-on-singlenessmarriage.html" TargetMode="External"/><Relationship Id="rId45" Type="http://schemas.openxmlformats.org/officeDocument/2006/relationships/hyperlink" Target="https://www.victorianweb.org/religion/denom1.html" TargetMode="External"/><Relationship Id="rId53" Type="http://schemas.openxmlformats.org/officeDocument/2006/relationships/hyperlink" Target="https://www.irishtimes.com/news/ireland/irish-news/born-again-christian-awarded-70-000-in-discrimination-case-1.1873468" TargetMode="External"/><Relationship Id="rId58" Type="http://schemas.openxmlformats.org/officeDocument/2006/relationships/hyperlink" Target="http://www.academia.edu/6051494/Karl_Rahners_Concept_of_the_Anonymous_Christian_An_Inclusivist_View_of_Religions" TargetMode="External"/><Relationship Id="rId66" Type="http://schemas.openxmlformats.org/officeDocument/2006/relationships/header" Target="header2.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heguardian.com/law/2013/jan/15/ba-rights-cross-european-court" TargetMode="External"/><Relationship Id="rId19" Type="http://schemas.openxmlformats.org/officeDocument/2006/relationships/hyperlink" Target="https://www.biblegateway.com/" TargetMode="External"/><Relationship Id="rId14" Type="http://schemas.openxmlformats.org/officeDocument/2006/relationships/hyperlink" Target="http://www.religionfacts.com/trinitarian-monotheism" TargetMode="External"/><Relationship Id="rId22" Type="http://schemas.openxmlformats.org/officeDocument/2006/relationships/hyperlink" Target="http://www.theologian-theology.com/theologians/john-calvin-predestination" TargetMode="External"/><Relationship Id="rId27" Type="http://schemas.openxmlformats.org/officeDocument/2006/relationships/hyperlink" Target="http://www.bpnews.net/14088" TargetMode="External"/><Relationship Id="rId30" Type="http://schemas.openxmlformats.org/officeDocument/2006/relationships/hyperlink" Target="http://www.usccb.org/prayer-and-worship/the-mass/order-of-mass/liturgy-of-the-eucharist/" TargetMode="External"/><Relationship Id="rId35" Type="http://schemas.openxmlformats.org/officeDocument/2006/relationships/hyperlink" Target="http://www.forwardinfaith.com/WomenBishopsText.php" TargetMode="External"/><Relationship Id="rId43" Type="http://schemas.openxmlformats.org/officeDocument/2006/relationships/hyperlink" Target="https://www.youtube.com/watch?v=nFrYXr8JYgU" TargetMode="External"/><Relationship Id="rId48" Type="http://schemas.openxmlformats.org/officeDocument/2006/relationships/hyperlink" Target="https://www.bl.uk/the-middle-ages/articles/church-in-the-middle-ages-from-dedication-to-dissent" TargetMode="External"/><Relationship Id="rId56" Type="http://schemas.openxmlformats.org/officeDocument/2006/relationships/hyperlink" Target="https://www.ons.gov.uk/peoplepopulationandcommunity/culturalidentity/religion/articles/religioninenglandandwales2011/2012-12-11" TargetMode="External"/><Relationship Id="rId64" Type="http://schemas.openxmlformats.org/officeDocument/2006/relationships/header" Target="header1.xml"/><Relationship Id="rId69" Type="http://schemas.openxmlformats.org/officeDocument/2006/relationships/hyperlink" Target="https://www.cmf.org.uk/resources/publications/content/?context=article&amp;id=1330" TargetMode="External"/><Relationship Id="rId8" Type="http://schemas.openxmlformats.org/officeDocument/2006/relationships/hyperlink" Target="http://www.britannica.com/topic/Christian-fundamentalism" TargetMode="External"/><Relationship Id="rId51" Type="http://schemas.openxmlformats.org/officeDocument/2006/relationships/hyperlink" Target="https://www.christianaid.org.uk/"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gbcsv.org/literature/SolaScriptura.pdf" TargetMode="External"/><Relationship Id="rId17" Type="http://schemas.openxmlformats.org/officeDocument/2006/relationships/hyperlink" Target="http://plato.stanford.edu/entries/process-theism/" TargetMode="External"/><Relationship Id="rId25" Type="http://schemas.openxmlformats.org/officeDocument/2006/relationships/hyperlink" Target="https://museeprotestant.org/en/notice/the-1910-world-missionary-conference-in-edinburgh/" TargetMode="External"/><Relationship Id="rId33" Type="http://schemas.openxmlformats.org/officeDocument/2006/relationships/hyperlink" Target="http://www.sim.co.uk/" TargetMode="External"/><Relationship Id="rId38" Type="http://schemas.openxmlformats.org/officeDocument/2006/relationships/hyperlink" Target="http://www.womenpriests.org/theology/ruether1.asp" TargetMode="External"/><Relationship Id="rId46" Type="http://schemas.openxmlformats.org/officeDocument/2006/relationships/hyperlink" Target="http://www.secularism.org.uk/rethinking-religion-and-belief-i.html" TargetMode="External"/><Relationship Id="rId59" Type="http://schemas.openxmlformats.org/officeDocument/2006/relationships/hyperlink" Target="http://w2.vatican.va/content/john-paul-ii/en/encyclicals/documents/hf_jp-ii_enc_25051995_ut-unum-sint.html" TargetMode="External"/><Relationship Id="rId67" Type="http://schemas.openxmlformats.org/officeDocument/2006/relationships/footer" Target="footer2.xml"/><Relationship Id="rId20" Type="http://schemas.openxmlformats.org/officeDocument/2006/relationships/hyperlink" Target="http://www.catholic.com/tracts/resurrection-of-the-body" TargetMode="External"/><Relationship Id="rId41" Type="http://schemas.openxmlformats.org/officeDocument/2006/relationships/hyperlink" Target="https://plato.stanford.edu/entries/religion-science/" TargetMode="External"/><Relationship Id="rId54" Type="http://schemas.openxmlformats.org/officeDocument/2006/relationships/hyperlink" Target="https://www.echr.coe.int/documents/d/echr/convention_ENG" TargetMode="External"/><Relationship Id="rId62" Type="http://schemas.openxmlformats.org/officeDocument/2006/relationships/hyperlink" Target="http://www.irishtimes.com/news/ireland/irish-news/born-again-christian-awarded-70-000-in-discrimination-case-1.1873468" TargetMode="External"/><Relationship Id="rId70" Type="http://schemas.openxmlformats.org/officeDocument/2006/relationships/hyperlink" Target="https://bible.knowing-jesus.com/topics/Ethics,-Person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ristiananswers.net/q-eden/edn-t002.html" TargetMode="External"/><Relationship Id="rId23" Type="http://schemas.openxmlformats.org/officeDocument/2006/relationships/hyperlink" Target="http://catholicism.about.com/od/beliefsteachings/p/Just_War_Theory.htm" TargetMode="External"/><Relationship Id="rId28" Type="http://schemas.openxmlformats.org/officeDocument/2006/relationships/hyperlink" Target="https://www.baptistdistinctives.org/resources/articles/two-ordinances-baptism-and-the-lords-supper" TargetMode="External"/><Relationship Id="rId36" Type="http://schemas.openxmlformats.org/officeDocument/2006/relationships/hyperlink" Target="https://www.timeshighereducation.com/features/a-faith-that-crucifies-women/101241.article" TargetMode="External"/><Relationship Id="rId49" Type="http://schemas.openxmlformats.org/officeDocument/2006/relationships/hyperlink" Target="http://www.victorianweb.org/religion/denom1.html" TargetMode="External"/><Relationship Id="rId57" Type="http://schemas.openxmlformats.org/officeDocument/2006/relationships/hyperlink" Target="http://www.biblesociety.org.uk/uploads/files/lyfev2/extra_resources/mission_in_a_multicultural_and_multifaith_society.pdf" TargetMode="External"/><Relationship Id="rId10" Type="http://schemas.openxmlformats.org/officeDocument/2006/relationships/hyperlink" Target="http://www.catholiceducation.org/en/controversy/answering-atheists/how-to-read-the-first-chapter-of-genesis.html" TargetMode="External"/><Relationship Id="rId31" Type="http://schemas.openxmlformats.org/officeDocument/2006/relationships/hyperlink" Target="http://www.gotquestions.org/Holy-Eucharist.html" TargetMode="External"/><Relationship Id="rId44" Type="http://schemas.openxmlformats.org/officeDocument/2006/relationships/hyperlink" Target="http://www.nature.com/scitable/topicpage/genetic-inequality-human-genetic-engineering-768" TargetMode="External"/><Relationship Id="rId52" Type="http://schemas.openxmlformats.org/officeDocument/2006/relationships/hyperlink" Target="https://www.youtube.com/watch?v=ZAYdTW1khJs" TargetMode="External"/><Relationship Id="rId60" Type="http://schemas.openxmlformats.org/officeDocument/2006/relationships/hyperlink" Target="http://www.iep.utm.edu/hick/" TargetMode="External"/><Relationship Id="rId65" Type="http://schemas.openxmlformats.org/officeDocument/2006/relationships/footer" Target="footer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ptistdistinctives.org/resources/articles/the-authority-of-the-bible/" TargetMode="External"/><Relationship Id="rId13" Type="http://schemas.openxmlformats.org/officeDocument/2006/relationships/hyperlink" Target="http://www.gotquestions.org/God-transcendent.html" TargetMode="External"/><Relationship Id="rId18" Type="http://schemas.openxmlformats.org/officeDocument/2006/relationships/hyperlink" Target="http://ntwrightpage.com/Wright_Christian_Prayer.htm" TargetMode="External"/><Relationship Id="rId39" Type="http://schemas.openxmlformats.org/officeDocument/2006/relationships/hyperlink" Target="http://www.hrc.org/resources/faith-positions" TargetMode="External"/><Relationship Id="rId34" Type="http://schemas.openxmlformats.org/officeDocument/2006/relationships/hyperlink" Target="http://www.telegraph.co.uk/news/religion/11368767/Women-in-the-Church-of-England-a-century-of-waiting.html" TargetMode="External"/><Relationship Id="rId50" Type="http://schemas.openxmlformats.org/officeDocument/2006/relationships/hyperlink" Target="https://www.bruderhof.com/" TargetMode="External"/><Relationship Id="rId55" Type="http://schemas.openxmlformats.org/officeDocument/2006/relationships/hyperlink" Target="http://www.echr.coe.int/Documents/Convention_ENG.pdf" TargetMode="External"/><Relationship Id="rId7" Type="http://schemas.openxmlformats.org/officeDocument/2006/relationships/endnotes" Target="endnotes.xml"/><Relationship Id="rId71"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5695-35F2-4B97-9C71-395A8271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5959</Words>
  <Characters>37834</Characters>
  <DocSecurity>0</DocSecurity>
  <Lines>315</Lines>
  <Paragraphs>87</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Religious Studies Scheme of work: Paper 2B Christianity and dialogues</dc:title>
  <dc:creator>AQA</dc:creator>
  <cp:lastPrinted>2012-08-10T10:23:00Z</cp:lastPrinted>
  <dcterms:created xsi:type="dcterms:W3CDTF">2024-02-29T12:19:00Z</dcterms:created>
  <dcterms:modified xsi:type="dcterms:W3CDTF">2024-04-10T14:06:00Z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2024-01-12T14:44:27Z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a67c2d82-b206-4d59-bf9b-9c475ef40535</vt:lpwstr>
  </property>
  <property fmtid="{D5CDD505-2E9C-101B-9397-08002B2CF9AE}" pid="10" name="MSIP_Label_68f26500-d3be-4a7f-adcb-c9e389f43390_ContentBits">
    <vt:lpwstr>0</vt:lpwstr>
  </property>
</Properties>
</file>