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3F7BB9D9" w:rsidR="008709F4" w:rsidRDefault="00593514" w:rsidP="00417211">
      <w:pPr>
        <w:pStyle w:val="Heading1"/>
        <w:rPr>
          <w:rFonts w:cs="Open Sans ExtraBold"/>
        </w:rPr>
      </w:pPr>
      <w:r>
        <w:rPr>
          <w:rFonts w:cs="Open Sans ExtraBold"/>
        </w:rPr>
        <w:t>Scheme of work</w:t>
      </w:r>
    </w:p>
    <w:p w14:paraId="16CD7F5A" w14:textId="6E89C42D" w:rsidR="00593514" w:rsidRPr="00811536" w:rsidRDefault="00811536" w:rsidP="00811536">
      <w:pPr>
        <w:pStyle w:val="Title"/>
        <w:pBdr>
          <w:bottom w:val="single" w:sz="4" w:space="11" w:color="auto"/>
        </w:pBdr>
        <w:rPr>
          <w:rFonts w:ascii="Open Sans Medium" w:hAnsi="Open Sans Medium" w:cs="Open Sans Medium"/>
          <w:b/>
          <w:bCs/>
          <w:color w:val="412878"/>
          <w:sz w:val="36"/>
          <w:szCs w:val="36"/>
        </w:rPr>
      </w:pPr>
      <w:bookmarkStart w:id="0" w:name="_GoBack"/>
      <w:r>
        <w:rPr>
          <w:rFonts w:ascii="Open Sans Medium" w:hAnsi="Open Sans Medium" w:cs="Open Sans Medium"/>
          <w:b/>
          <w:bCs/>
          <w:color w:val="412878"/>
          <w:sz w:val="36"/>
          <w:szCs w:val="36"/>
        </w:rPr>
        <w:t xml:space="preserve">Component 1: Catholic </w:t>
      </w:r>
      <w:bookmarkStart w:id="1" w:name="_Hlk112054207"/>
      <w:r>
        <w:rPr>
          <w:rFonts w:ascii="Open Sans Medium" w:hAnsi="Open Sans Medium" w:cs="Open Sans Medium"/>
          <w:b/>
          <w:bCs/>
          <w:color w:val="412878"/>
          <w:sz w:val="36"/>
          <w:szCs w:val="36"/>
        </w:rPr>
        <w:t>Christianity</w:t>
      </w:r>
    </w:p>
    <w:bookmarkEnd w:id="1"/>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4AC7DC02" w:rsidR="00593514" w:rsidRDefault="00593514" w:rsidP="00593514">
      <w:pPr>
        <w:rPr>
          <w:rFonts w:ascii="Open Sans" w:hAnsi="Open Sans" w:cs="Open Sans"/>
        </w:rPr>
      </w:pPr>
      <w:r w:rsidRPr="00005647">
        <w:rPr>
          <w:rFonts w:ascii="Open Sans" w:hAnsi="Open Sans" w:cs="Open Sans"/>
        </w:rPr>
        <w:t xml:space="preserve">This SOW offers a route through </w:t>
      </w:r>
      <w:r w:rsidRPr="00811536">
        <w:rPr>
          <w:rFonts w:ascii="Open Sans" w:hAnsi="Open Sans" w:cs="Open Sans"/>
        </w:rPr>
        <w:t xml:space="preserve">the </w:t>
      </w:r>
      <w:r w:rsidR="00811536" w:rsidRPr="00811536">
        <w:rPr>
          <w:rFonts w:ascii="Open Sans" w:hAnsi="Open Sans" w:cs="Open Sans"/>
        </w:rPr>
        <w:t>GCSE Religious Studies</w:t>
      </w:r>
      <w:r w:rsidRPr="00811536">
        <w:rPr>
          <w:rFonts w:ascii="Open Sans" w:hAnsi="Open Sans" w:cs="Open Sans"/>
        </w:rPr>
        <w:t xml:space="preserve"> (</w:t>
      </w:r>
      <w:r w:rsidR="00811536" w:rsidRPr="00811536">
        <w:rPr>
          <w:rFonts w:ascii="Open Sans" w:hAnsi="Open Sans" w:cs="Open Sans"/>
        </w:rPr>
        <w:t>8063</w:t>
      </w:r>
      <w:r w:rsidRPr="00811536">
        <w:rPr>
          <w:rFonts w:ascii="Open Sans" w:hAnsi="Open Sans" w:cs="Open Sans"/>
        </w:rPr>
        <w:t>) course.</w:t>
      </w:r>
      <w:r w:rsidRPr="00005647">
        <w:rPr>
          <w:rFonts w:ascii="Open Sans" w:hAnsi="Open Sans" w:cs="Open Sans"/>
        </w:rPr>
        <w:t xml:space="preserve"> </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2"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2"/>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3"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4" w:name="_Hlk112059345"/>
      <w:bookmarkEnd w:id="3"/>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4"/>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4205EDA6" w14:textId="77777777" w:rsidR="00593514" w:rsidRPr="00005647" w:rsidRDefault="00593514" w:rsidP="00593514">
      <w:pPr>
        <w:rPr>
          <w:rFonts w:ascii="Open Sans" w:hAnsi="Open Sans" w:cs="Open Sans"/>
        </w:rPr>
      </w:pP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13B0C56A" w14:textId="77777777" w:rsidR="00811536" w:rsidRPr="00811536" w:rsidRDefault="00811536" w:rsidP="00811536">
      <w:pPr>
        <w:rPr>
          <w:rFonts w:ascii="Open Sans" w:hAnsi="Open Sans" w:cs="Open Sans"/>
        </w:rPr>
      </w:pPr>
      <w:r w:rsidRPr="00811536">
        <w:rPr>
          <w:rFonts w:ascii="Open Sans" w:hAnsi="Open Sans" w:cs="Open Sans"/>
        </w:rPr>
        <w:t>This scheme of work is based on 120 guided learning hours for the full GCSE. Component 1: Catholic Christianity is divided into six topics.</w:t>
      </w:r>
    </w:p>
    <w:p w14:paraId="7F9235E4" w14:textId="77777777" w:rsidR="00811536" w:rsidRPr="00811536" w:rsidRDefault="00811536" w:rsidP="00811536">
      <w:pPr>
        <w:rPr>
          <w:rFonts w:ascii="Open Sans" w:hAnsi="Open Sans" w:cs="Open Sans"/>
        </w:rPr>
      </w:pPr>
    </w:p>
    <w:p w14:paraId="272A697C" w14:textId="77777777" w:rsidR="00811536" w:rsidRPr="00811536" w:rsidRDefault="00811536" w:rsidP="00811536">
      <w:pPr>
        <w:rPr>
          <w:rFonts w:ascii="Open Sans" w:hAnsi="Open Sans" w:cs="Open Sans"/>
        </w:rPr>
      </w:pPr>
      <w:r w:rsidRPr="00811536">
        <w:rPr>
          <w:rFonts w:ascii="Open Sans" w:hAnsi="Open Sans" w:cs="Open Sans"/>
        </w:rPr>
        <w:t>Each of the topics studied should be covered in approximately 10 hours.</w:t>
      </w:r>
    </w:p>
    <w:p w14:paraId="211D850D" w14:textId="77777777" w:rsidR="00811536" w:rsidRPr="00811536" w:rsidRDefault="00811536" w:rsidP="00811536">
      <w:pPr>
        <w:rPr>
          <w:rFonts w:ascii="Open Sans" w:hAnsi="Open Sans" w:cs="Open Sans"/>
        </w:rPr>
      </w:pPr>
    </w:p>
    <w:p w14:paraId="225BE675" w14:textId="6D2B56CB" w:rsidR="00882043" w:rsidRDefault="00811536" w:rsidP="00811536">
      <w:pPr>
        <w:rPr>
          <w:rFonts w:ascii="Open Sans" w:hAnsi="Open Sans" w:cs="Open Sans"/>
        </w:rPr>
      </w:pPr>
      <w:r w:rsidRPr="00811536">
        <w:rPr>
          <w:rFonts w:ascii="Open Sans" w:hAnsi="Open Sans" w:cs="Open Sans"/>
        </w:rPr>
        <w:t xml:space="preserve">Teach alongside: The religion studied for Component 2 and the two themes from </w:t>
      </w:r>
      <w:r w:rsidR="008D68EC">
        <w:rPr>
          <w:rFonts w:ascii="Open Sans" w:hAnsi="Open Sans" w:cs="Open Sans"/>
        </w:rPr>
        <w:br/>
      </w:r>
      <w:r w:rsidRPr="00811536">
        <w:rPr>
          <w:rFonts w:ascii="Open Sans" w:hAnsi="Open Sans" w:cs="Open Sans"/>
        </w:rPr>
        <w:t>Component 2.</w:t>
      </w:r>
    </w:p>
    <w:p w14:paraId="76C14AD4" w14:textId="77777777" w:rsidR="00811536" w:rsidRPr="00811536" w:rsidRDefault="00811536" w:rsidP="00811536">
      <w:pPr>
        <w:rPr>
          <w:rFonts w:ascii="Open Sans" w:hAnsi="Open Sans" w:cs="Open Sans"/>
        </w:rPr>
      </w:pPr>
    </w:p>
    <w:p w14:paraId="5F725975" w14:textId="77777777" w:rsidR="00753CA5" w:rsidRDefault="00753CA5">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01838052" w14:textId="24A4C04F"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6B48101A" w14:textId="36126A90" w:rsidR="00593514" w:rsidRDefault="00593514" w:rsidP="00587F9C">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7B8ED8C5" w14:textId="77777777" w:rsidR="00587F9C" w:rsidRPr="00587F9C" w:rsidRDefault="00587F9C" w:rsidP="00587F9C">
      <w:pPr>
        <w:rPr>
          <w:rFonts w:ascii="Open Sans" w:hAnsi="Open Sans" w:cs="Open Sans"/>
        </w:rPr>
      </w:pP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A32A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B06F377" w14:textId="1377B121" w:rsidR="00E304D7" w:rsidRPr="00587F9C" w:rsidRDefault="00C2432F" w:rsidP="00587F9C">
            <w:pPr>
              <w:spacing w:before="120" w:after="120"/>
              <w:rPr>
                <w:rFonts w:ascii="Open Sans" w:hAnsi="Open Sans" w:cs="Open Sans"/>
                <w:szCs w:val="22"/>
              </w:rPr>
            </w:pPr>
            <w:hyperlink w:anchor="l1" w:history="1">
              <w:r w:rsidR="002E1391" w:rsidRPr="00587F9C">
                <w:rPr>
                  <w:rStyle w:val="Hyperlink"/>
                  <w:rFonts w:ascii="Open Sans" w:hAnsi="Open Sans" w:cs="Open Sans"/>
                  <w:bCs w:val="0"/>
                  <w:szCs w:val="22"/>
                </w:rPr>
                <w:t>The depiction of God as creator</w:t>
              </w:r>
            </w:hyperlink>
          </w:p>
        </w:tc>
        <w:tc>
          <w:tcPr>
            <w:tcW w:w="761" w:type="pct"/>
          </w:tcPr>
          <w:p w14:paraId="64B6FB03" w14:textId="6AA3D8C1" w:rsidR="00E304D7" w:rsidRPr="00587F9C" w:rsidRDefault="00587F9C"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p>
        </w:tc>
      </w:tr>
      <w:tr w:rsidR="00E304D7" w14:paraId="276BF7C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CBC57CA" w14:textId="22C369CC" w:rsidR="00E304D7" w:rsidRPr="00587F9C" w:rsidRDefault="00C2432F" w:rsidP="00587F9C">
            <w:pPr>
              <w:spacing w:before="120" w:after="120" w:line="240" w:lineRule="auto"/>
              <w:rPr>
                <w:rFonts w:ascii="Open Sans" w:hAnsi="Open Sans" w:cs="Open Sans"/>
                <w:szCs w:val="22"/>
              </w:rPr>
            </w:pPr>
            <w:hyperlink w:anchor="l2" w:history="1">
              <w:r w:rsidR="002E1391" w:rsidRPr="00587F9C">
                <w:rPr>
                  <w:rStyle w:val="Hyperlink"/>
                  <w:rFonts w:ascii="Open Sans" w:hAnsi="Open Sans" w:cs="Open Sans"/>
                  <w:bCs w:val="0"/>
                  <w:szCs w:val="22"/>
                </w:rPr>
                <w:t>Other artistic presentations of God as creator and their contrast to Michelangelo’s ‘Creation of Adam’</w:t>
              </w:r>
            </w:hyperlink>
          </w:p>
        </w:tc>
        <w:tc>
          <w:tcPr>
            <w:tcW w:w="761" w:type="pct"/>
          </w:tcPr>
          <w:p w14:paraId="4080C756" w14:textId="4D1FED42" w:rsidR="00E304D7" w:rsidRPr="00587F9C" w:rsidRDefault="00587F9C"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p>
        </w:tc>
      </w:tr>
      <w:tr w:rsidR="00E304D7" w14:paraId="57EC7FE2"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740C3B7E" w14:textId="407FC049" w:rsidR="00E304D7" w:rsidRPr="00587F9C" w:rsidRDefault="00C2432F" w:rsidP="00587F9C">
            <w:pPr>
              <w:tabs>
                <w:tab w:val="left" w:pos="903"/>
              </w:tabs>
              <w:spacing w:before="120" w:after="120"/>
              <w:rPr>
                <w:rFonts w:ascii="Open Sans" w:hAnsi="Open Sans" w:cs="Open Sans"/>
                <w:szCs w:val="22"/>
              </w:rPr>
            </w:pPr>
            <w:hyperlink w:anchor="l3" w:history="1">
              <w:r w:rsidR="002E1391" w:rsidRPr="00587F9C">
                <w:rPr>
                  <w:rStyle w:val="Hyperlink"/>
                  <w:rFonts w:ascii="Open Sans" w:hAnsi="Open Sans" w:cs="Open Sans"/>
                  <w:bCs w:val="0"/>
                  <w:szCs w:val="22"/>
                </w:rPr>
                <w:t>The nature and qualities of God shown in the Genesis 1 and Genesis 2 stories</w:t>
              </w:r>
            </w:hyperlink>
          </w:p>
        </w:tc>
        <w:tc>
          <w:tcPr>
            <w:tcW w:w="761" w:type="pct"/>
          </w:tcPr>
          <w:p w14:paraId="14533A33" w14:textId="46E2B1F3" w:rsidR="00E304D7" w:rsidRPr="00587F9C" w:rsidRDefault="00587F9C"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p>
        </w:tc>
      </w:tr>
      <w:tr w:rsidR="00162FB9" w14:paraId="6F40174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05D4AEE8" w14:textId="253D30F0" w:rsidR="00162FB9" w:rsidRPr="00587F9C" w:rsidRDefault="00C2432F" w:rsidP="00587F9C">
            <w:pPr>
              <w:tabs>
                <w:tab w:val="left" w:pos="903"/>
              </w:tabs>
              <w:spacing w:before="120" w:after="120"/>
              <w:rPr>
                <w:rFonts w:ascii="Open Sans" w:hAnsi="Open Sans" w:cs="Open Sans"/>
                <w:szCs w:val="22"/>
              </w:rPr>
            </w:pPr>
            <w:hyperlink w:anchor="l4" w:history="1">
              <w:r w:rsidR="00162FB9" w:rsidRPr="00587F9C">
                <w:rPr>
                  <w:rStyle w:val="Hyperlink"/>
                  <w:rFonts w:ascii="Open Sans" w:hAnsi="Open Sans" w:cs="Open Sans"/>
                  <w:bCs w:val="0"/>
                  <w:szCs w:val="22"/>
                </w:rPr>
                <w:t>The importance of the teaching that humans are made in the image of God</w:t>
              </w:r>
            </w:hyperlink>
          </w:p>
        </w:tc>
        <w:tc>
          <w:tcPr>
            <w:tcW w:w="761" w:type="pct"/>
          </w:tcPr>
          <w:p w14:paraId="4B469E9F" w14:textId="73254867" w:rsidR="00162FB9" w:rsidRPr="00587F9C" w:rsidRDefault="00587F9C"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p>
        </w:tc>
      </w:tr>
      <w:tr w:rsidR="00162FB9" w14:paraId="359E5132"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134A276B" w14:textId="493F8C9E" w:rsidR="00162FB9" w:rsidRPr="00587F9C" w:rsidRDefault="00C2432F" w:rsidP="00587F9C">
            <w:pPr>
              <w:spacing w:before="120" w:after="120" w:line="240" w:lineRule="auto"/>
              <w:rPr>
                <w:rFonts w:ascii="Open Sans" w:hAnsi="Open Sans" w:cs="Open Sans"/>
                <w:szCs w:val="22"/>
              </w:rPr>
            </w:pPr>
            <w:hyperlink w:anchor="l5" w:history="1">
              <w:r w:rsidR="00162FB9" w:rsidRPr="008E1743">
                <w:rPr>
                  <w:rStyle w:val="Hyperlink"/>
                  <w:rFonts w:ascii="Open Sans" w:hAnsi="Open Sans" w:cs="Open Sans"/>
                  <w:bCs w:val="0"/>
                  <w:szCs w:val="22"/>
                </w:rPr>
                <w:t>The origins and structure of the Bible and the literary types of the two Genesis creation stories</w:t>
              </w:r>
            </w:hyperlink>
          </w:p>
        </w:tc>
        <w:tc>
          <w:tcPr>
            <w:tcW w:w="761" w:type="pct"/>
          </w:tcPr>
          <w:p w14:paraId="1ED6E866" w14:textId="436C9AEE" w:rsidR="00162FB9" w:rsidRPr="00587F9C" w:rsidRDefault="008E1743"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162FB9" w14:paraId="5C23E09E"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EFD41A0" w14:textId="06400378" w:rsidR="00162FB9" w:rsidRPr="00587F9C" w:rsidRDefault="00C2432F" w:rsidP="00587F9C">
            <w:pPr>
              <w:spacing w:before="120" w:after="120"/>
              <w:rPr>
                <w:rFonts w:ascii="Open Sans" w:hAnsi="Open Sans" w:cs="Open Sans"/>
                <w:szCs w:val="22"/>
              </w:rPr>
            </w:pPr>
            <w:hyperlink w:anchor="l6" w:history="1">
              <w:r w:rsidR="00162FB9" w:rsidRPr="008E1743">
                <w:rPr>
                  <w:rStyle w:val="Hyperlink"/>
                  <w:rFonts w:ascii="Open Sans" w:hAnsi="Open Sans" w:cs="Open Sans"/>
                  <w:bCs w:val="0"/>
                  <w:szCs w:val="22"/>
                </w:rPr>
                <w:t>The Bible as the revealed word of God</w:t>
              </w:r>
            </w:hyperlink>
          </w:p>
        </w:tc>
        <w:tc>
          <w:tcPr>
            <w:tcW w:w="761" w:type="pct"/>
          </w:tcPr>
          <w:p w14:paraId="14CB73BD" w14:textId="6E757DDB" w:rsidR="00162FB9" w:rsidRPr="00587F9C" w:rsidRDefault="008E1743"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10</w:t>
            </w:r>
          </w:p>
        </w:tc>
      </w:tr>
      <w:tr w:rsidR="00162FB9" w14:paraId="5B260B22"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C55CCE0" w14:textId="41BA175A" w:rsidR="00162FB9" w:rsidRPr="00587F9C" w:rsidRDefault="00C2432F" w:rsidP="00587F9C">
            <w:pPr>
              <w:tabs>
                <w:tab w:val="left" w:pos="903"/>
              </w:tabs>
              <w:spacing w:before="120" w:after="120"/>
              <w:rPr>
                <w:rFonts w:ascii="Open Sans" w:hAnsi="Open Sans" w:cs="Open Sans"/>
                <w:szCs w:val="22"/>
              </w:rPr>
            </w:pPr>
            <w:hyperlink w:anchor="l7" w:history="1">
              <w:r w:rsidR="00162FB9" w:rsidRPr="008E1743">
                <w:rPr>
                  <w:rStyle w:val="Hyperlink"/>
                  <w:rFonts w:ascii="Open Sans" w:hAnsi="Open Sans" w:cs="Open Sans"/>
                  <w:bCs w:val="0"/>
                  <w:szCs w:val="22"/>
                </w:rPr>
                <w:t>The goodness of creation and natural law</w:t>
              </w:r>
            </w:hyperlink>
          </w:p>
        </w:tc>
        <w:tc>
          <w:tcPr>
            <w:tcW w:w="761" w:type="pct"/>
          </w:tcPr>
          <w:p w14:paraId="12A19035" w14:textId="020CA036"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1</w:t>
            </w:r>
          </w:p>
        </w:tc>
      </w:tr>
      <w:tr w:rsidR="00162FB9" w14:paraId="00C5DF07"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195FC7E2" w14:textId="2D6C24FD" w:rsidR="00162FB9" w:rsidRPr="00587F9C" w:rsidRDefault="00C2432F" w:rsidP="00587F9C">
            <w:pPr>
              <w:spacing w:before="120" w:after="120"/>
              <w:rPr>
                <w:rFonts w:ascii="Open Sans" w:hAnsi="Open Sans" w:cs="Open Sans"/>
                <w:szCs w:val="22"/>
              </w:rPr>
            </w:pPr>
            <w:hyperlink w:anchor="l8" w:history="1">
              <w:r w:rsidR="00162FB9" w:rsidRPr="008E1743">
                <w:rPr>
                  <w:rStyle w:val="Hyperlink"/>
                  <w:rFonts w:ascii="Open Sans" w:hAnsi="Open Sans" w:cs="Open Sans"/>
                  <w:bCs w:val="0"/>
                  <w:szCs w:val="22"/>
                </w:rPr>
                <w:t>The harmony between science and religion</w:t>
              </w:r>
            </w:hyperlink>
          </w:p>
        </w:tc>
        <w:tc>
          <w:tcPr>
            <w:tcW w:w="761" w:type="pct"/>
          </w:tcPr>
          <w:p w14:paraId="0A83E3C6" w14:textId="554315C4"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2</w:t>
            </w:r>
          </w:p>
        </w:tc>
      </w:tr>
      <w:tr w:rsidR="00162FB9" w14:paraId="40CF231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FC6AB97" w14:textId="0C8B02F8" w:rsidR="00162FB9" w:rsidRPr="00587F9C" w:rsidRDefault="00C2432F" w:rsidP="00587F9C">
            <w:pPr>
              <w:spacing w:before="120" w:after="120"/>
              <w:rPr>
                <w:rFonts w:ascii="Open Sans" w:hAnsi="Open Sans" w:cs="Open Sans"/>
                <w:szCs w:val="22"/>
              </w:rPr>
            </w:pPr>
            <w:hyperlink w:anchor="l9" w:history="1">
              <w:r w:rsidR="00162FB9" w:rsidRPr="008E1743">
                <w:rPr>
                  <w:rStyle w:val="Hyperlink"/>
                  <w:rFonts w:ascii="Open Sans" w:hAnsi="Open Sans" w:cs="Open Sans"/>
                  <w:bCs w:val="0"/>
                  <w:szCs w:val="22"/>
                </w:rPr>
                <w:t>How caring for the environment is a Christian duty</w:t>
              </w:r>
            </w:hyperlink>
          </w:p>
        </w:tc>
        <w:tc>
          <w:tcPr>
            <w:tcW w:w="761" w:type="pct"/>
          </w:tcPr>
          <w:p w14:paraId="33B1A336" w14:textId="6164D9CB"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3</w:t>
            </w:r>
          </w:p>
        </w:tc>
      </w:tr>
      <w:tr w:rsidR="00162FB9" w14:paraId="569D840E"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8CCDF49" w14:textId="633F959C" w:rsidR="00162FB9" w:rsidRPr="00587F9C" w:rsidRDefault="00C2432F" w:rsidP="00587F9C">
            <w:pPr>
              <w:spacing w:before="120" w:after="120"/>
              <w:rPr>
                <w:rFonts w:ascii="Open Sans" w:hAnsi="Open Sans" w:cs="Open Sans"/>
                <w:szCs w:val="22"/>
              </w:rPr>
            </w:pPr>
            <w:hyperlink w:anchor="l10" w:history="1">
              <w:r w:rsidR="00162FB9" w:rsidRPr="008E1743">
                <w:rPr>
                  <w:rStyle w:val="Hyperlink"/>
                  <w:rFonts w:ascii="Open Sans" w:hAnsi="Open Sans" w:cs="Open Sans"/>
                  <w:bCs w:val="0"/>
                  <w:szCs w:val="22"/>
                </w:rPr>
                <w:t>An examination of CAFOD’s work on sustainability</w:t>
              </w:r>
            </w:hyperlink>
          </w:p>
        </w:tc>
        <w:tc>
          <w:tcPr>
            <w:tcW w:w="761" w:type="pct"/>
          </w:tcPr>
          <w:p w14:paraId="469ED6A6" w14:textId="59BB1893"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4</w:t>
            </w:r>
          </w:p>
        </w:tc>
      </w:tr>
      <w:tr w:rsidR="00162FB9" w14:paraId="23E3E26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F3CD705" w14:textId="34C92812" w:rsidR="00162FB9" w:rsidRPr="00587F9C" w:rsidRDefault="00C2432F" w:rsidP="00587F9C">
            <w:pPr>
              <w:tabs>
                <w:tab w:val="left" w:pos="903"/>
              </w:tabs>
              <w:spacing w:before="120" w:after="120"/>
              <w:rPr>
                <w:rFonts w:ascii="Open Sans" w:hAnsi="Open Sans" w:cs="Open Sans"/>
                <w:szCs w:val="22"/>
              </w:rPr>
            </w:pPr>
            <w:hyperlink w:anchor="l11" w:history="1">
              <w:r w:rsidR="00162FB9" w:rsidRPr="008E1743">
                <w:rPr>
                  <w:rStyle w:val="Hyperlink"/>
                  <w:rFonts w:ascii="Open Sans" w:hAnsi="Open Sans" w:cs="Open Sans"/>
                  <w:bCs w:val="0"/>
                  <w:szCs w:val="22"/>
                </w:rPr>
                <w:t>The meaning of the Incarnation</w:t>
              </w:r>
            </w:hyperlink>
          </w:p>
        </w:tc>
        <w:tc>
          <w:tcPr>
            <w:tcW w:w="761" w:type="pct"/>
          </w:tcPr>
          <w:p w14:paraId="0C11D9F9" w14:textId="64A6B629"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5</w:t>
            </w:r>
          </w:p>
        </w:tc>
      </w:tr>
      <w:tr w:rsidR="00162FB9" w14:paraId="1CA8A65F"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BA7A9E5" w14:textId="776F6979" w:rsidR="00162FB9" w:rsidRPr="00587F9C" w:rsidRDefault="00C2432F" w:rsidP="00587F9C">
            <w:pPr>
              <w:tabs>
                <w:tab w:val="left" w:pos="903"/>
              </w:tabs>
              <w:spacing w:before="120" w:after="120"/>
              <w:rPr>
                <w:rFonts w:ascii="Open Sans" w:hAnsi="Open Sans" w:cs="Open Sans"/>
                <w:szCs w:val="22"/>
              </w:rPr>
            </w:pPr>
            <w:hyperlink w:anchor="l12" w:history="1">
              <w:r w:rsidR="00162FB9" w:rsidRPr="008E1743">
                <w:rPr>
                  <w:rStyle w:val="Hyperlink"/>
                  <w:rFonts w:ascii="Open Sans" w:hAnsi="Open Sans" w:cs="Open Sans"/>
                  <w:bCs w:val="0"/>
                  <w:szCs w:val="22"/>
                </w:rPr>
                <w:t>The meaning of Jesus the Word made flesh</w:t>
              </w:r>
            </w:hyperlink>
          </w:p>
        </w:tc>
        <w:tc>
          <w:tcPr>
            <w:tcW w:w="761" w:type="pct"/>
          </w:tcPr>
          <w:p w14:paraId="5A2D732F" w14:textId="0A49A731"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6</w:t>
            </w:r>
          </w:p>
        </w:tc>
      </w:tr>
      <w:tr w:rsidR="00162FB9" w14:paraId="193F9D9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196382A" w14:textId="46B83BFE" w:rsidR="00162FB9" w:rsidRPr="00587F9C" w:rsidRDefault="00C2432F" w:rsidP="00587F9C">
            <w:pPr>
              <w:spacing w:before="120" w:after="120"/>
              <w:rPr>
                <w:rFonts w:ascii="Open Sans" w:hAnsi="Open Sans" w:cs="Open Sans"/>
                <w:szCs w:val="22"/>
              </w:rPr>
            </w:pPr>
            <w:hyperlink w:anchor="l13" w:history="1">
              <w:r w:rsidR="00162FB9" w:rsidRPr="008E1743">
                <w:rPr>
                  <w:rStyle w:val="Hyperlink"/>
                  <w:rFonts w:ascii="Open Sans" w:hAnsi="Open Sans" w:cs="Open Sans"/>
                  <w:bCs w:val="0"/>
                  <w:szCs w:val="22"/>
                </w:rPr>
                <w:t>Jesus as fully God and fully man</w:t>
              </w:r>
            </w:hyperlink>
          </w:p>
        </w:tc>
        <w:tc>
          <w:tcPr>
            <w:tcW w:w="761" w:type="pct"/>
          </w:tcPr>
          <w:p w14:paraId="5AF58D6E" w14:textId="1AB53CE2"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7</w:t>
            </w:r>
          </w:p>
        </w:tc>
      </w:tr>
      <w:tr w:rsidR="00162FB9" w14:paraId="3D1C113B"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4ABE58C" w14:textId="584887A5" w:rsidR="00162FB9" w:rsidRPr="00587F9C" w:rsidRDefault="00C2432F" w:rsidP="00587F9C">
            <w:pPr>
              <w:spacing w:before="120" w:after="120"/>
              <w:rPr>
                <w:rFonts w:ascii="Open Sans" w:hAnsi="Open Sans" w:cs="Open Sans"/>
                <w:szCs w:val="22"/>
              </w:rPr>
            </w:pPr>
            <w:hyperlink w:anchor="l14" w:history="1">
              <w:r w:rsidR="00162FB9" w:rsidRPr="008E1743">
                <w:rPr>
                  <w:rStyle w:val="Hyperlink"/>
                  <w:rFonts w:ascii="Open Sans" w:hAnsi="Open Sans" w:cs="Open Sans"/>
                  <w:bCs w:val="0"/>
                  <w:szCs w:val="22"/>
                </w:rPr>
                <w:t>The religious significance and relevance of three symbols</w:t>
              </w:r>
            </w:hyperlink>
          </w:p>
        </w:tc>
        <w:tc>
          <w:tcPr>
            <w:tcW w:w="761" w:type="pct"/>
          </w:tcPr>
          <w:p w14:paraId="61921AD4" w14:textId="6E7C44D0"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8</w:t>
            </w:r>
          </w:p>
        </w:tc>
      </w:tr>
      <w:tr w:rsidR="00162FB9" w14:paraId="631E861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DE3390B" w14:textId="5BE1C6E9" w:rsidR="00162FB9" w:rsidRPr="00587F9C" w:rsidRDefault="00C2432F" w:rsidP="00587F9C">
            <w:pPr>
              <w:spacing w:before="120" w:after="120"/>
              <w:rPr>
                <w:rFonts w:ascii="Open Sans" w:hAnsi="Open Sans" w:cs="Open Sans"/>
                <w:szCs w:val="22"/>
              </w:rPr>
            </w:pPr>
            <w:hyperlink w:anchor="l15" w:history="1">
              <w:r w:rsidR="00162FB9" w:rsidRPr="008E1743">
                <w:rPr>
                  <w:rStyle w:val="Hyperlink"/>
                  <w:rFonts w:ascii="Open Sans" w:hAnsi="Open Sans" w:cs="Open Sans"/>
                  <w:bCs w:val="0"/>
                  <w:szCs w:val="22"/>
                </w:rPr>
                <w:t>The use of statues to portray Jesus</w:t>
              </w:r>
            </w:hyperlink>
          </w:p>
        </w:tc>
        <w:tc>
          <w:tcPr>
            <w:tcW w:w="761" w:type="pct"/>
          </w:tcPr>
          <w:p w14:paraId="01102315" w14:textId="20A7D72F"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1</w:t>
            </w:r>
            <w:r w:rsidR="008E1743">
              <w:rPr>
                <w:rFonts w:ascii="Open Sans" w:hAnsi="Open Sans" w:cs="Open Sans"/>
                <w:szCs w:val="22"/>
              </w:rPr>
              <w:t>9</w:t>
            </w:r>
          </w:p>
        </w:tc>
      </w:tr>
      <w:tr w:rsidR="00162FB9" w14:paraId="72EA1BB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7861F52B" w14:textId="7B2EA20D" w:rsidR="00162FB9" w:rsidRPr="00587F9C" w:rsidRDefault="00C2432F" w:rsidP="00587F9C">
            <w:pPr>
              <w:spacing w:before="120" w:after="120"/>
              <w:rPr>
                <w:rFonts w:ascii="Open Sans" w:hAnsi="Open Sans" w:cs="Open Sans"/>
                <w:szCs w:val="22"/>
              </w:rPr>
            </w:pPr>
            <w:hyperlink w:anchor="l16" w:history="1">
              <w:r w:rsidR="00162FB9" w:rsidRPr="008E1743">
                <w:rPr>
                  <w:rStyle w:val="Hyperlink"/>
                  <w:rFonts w:ascii="Open Sans" w:hAnsi="Open Sans" w:cs="Open Sans"/>
                  <w:bCs w:val="0"/>
                  <w:szCs w:val="22"/>
                </w:rPr>
                <w:t>Jesus the teacher of morality</w:t>
              </w:r>
            </w:hyperlink>
          </w:p>
        </w:tc>
        <w:tc>
          <w:tcPr>
            <w:tcW w:w="761" w:type="pct"/>
          </w:tcPr>
          <w:p w14:paraId="61075F91" w14:textId="1562F1BC" w:rsidR="00162FB9" w:rsidRPr="00587F9C" w:rsidRDefault="008E1743"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20</w:t>
            </w:r>
          </w:p>
        </w:tc>
      </w:tr>
      <w:tr w:rsidR="00162FB9" w14:paraId="70EC3FB6"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6A047BB" w14:textId="7D3B951E" w:rsidR="00162FB9" w:rsidRPr="00587F9C" w:rsidRDefault="00C2432F" w:rsidP="00587F9C">
            <w:pPr>
              <w:tabs>
                <w:tab w:val="left" w:pos="903"/>
              </w:tabs>
              <w:spacing w:before="120" w:after="120"/>
              <w:rPr>
                <w:rFonts w:ascii="Open Sans" w:hAnsi="Open Sans" w:cs="Open Sans"/>
                <w:szCs w:val="22"/>
              </w:rPr>
            </w:pPr>
            <w:hyperlink w:anchor="l17" w:history="1">
              <w:r w:rsidR="00162FB9" w:rsidRPr="00A72C26">
                <w:rPr>
                  <w:rStyle w:val="Hyperlink"/>
                  <w:rFonts w:ascii="Open Sans" w:hAnsi="Open Sans" w:cs="Open Sans"/>
                  <w:bCs w:val="0"/>
                  <w:szCs w:val="22"/>
                </w:rPr>
                <w:t>How Jesus is the meeting point between God and humanity</w:t>
              </w:r>
            </w:hyperlink>
          </w:p>
        </w:tc>
        <w:tc>
          <w:tcPr>
            <w:tcW w:w="761" w:type="pct"/>
          </w:tcPr>
          <w:p w14:paraId="2DECCFCA" w14:textId="33B46966"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1</w:t>
            </w:r>
          </w:p>
        </w:tc>
      </w:tr>
      <w:tr w:rsidR="00162FB9" w14:paraId="78E5B22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D63DC80" w14:textId="34E2FDB7" w:rsidR="00162FB9" w:rsidRPr="00587F9C" w:rsidRDefault="00C2432F" w:rsidP="00587F9C">
            <w:pPr>
              <w:spacing w:before="120" w:after="120" w:line="240" w:lineRule="auto"/>
              <w:rPr>
                <w:rFonts w:ascii="Open Sans" w:hAnsi="Open Sans" w:cs="Open Sans"/>
                <w:szCs w:val="22"/>
              </w:rPr>
            </w:pPr>
            <w:hyperlink w:anchor="l18" w:history="1">
              <w:r w:rsidR="00162FB9" w:rsidRPr="00A72C26">
                <w:rPr>
                  <w:rStyle w:val="Hyperlink"/>
                  <w:rFonts w:ascii="Open Sans" w:hAnsi="Open Sans" w:cs="Open Sans"/>
                  <w:bCs w:val="0"/>
                  <w:szCs w:val="22"/>
                </w:rPr>
                <w:t>The importance of maintaining the correct balance between the ideas of Jesus as full God and as full man</w:t>
              </w:r>
            </w:hyperlink>
          </w:p>
        </w:tc>
        <w:tc>
          <w:tcPr>
            <w:tcW w:w="761" w:type="pct"/>
          </w:tcPr>
          <w:p w14:paraId="2B0EFBFC" w14:textId="0B7D77B0"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2</w:t>
            </w:r>
          </w:p>
        </w:tc>
      </w:tr>
      <w:tr w:rsidR="00162FB9" w14:paraId="1EAD676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19AEA91" w14:textId="23820B7E" w:rsidR="00162FB9" w:rsidRPr="00587F9C" w:rsidRDefault="00C2432F" w:rsidP="00587F9C">
            <w:pPr>
              <w:spacing w:before="120" w:after="120"/>
              <w:rPr>
                <w:rFonts w:ascii="Open Sans" w:hAnsi="Open Sans" w:cs="Open Sans"/>
                <w:szCs w:val="22"/>
              </w:rPr>
            </w:pPr>
            <w:hyperlink w:anchor="l19" w:history="1">
              <w:r w:rsidR="00162FB9" w:rsidRPr="00A72C26">
                <w:rPr>
                  <w:rStyle w:val="Hyperlink"/>
                  <w:rFonts w:ascii="Open Sans" w:hAnsi="Open Sans" w:cs="Open Sans"/>
                  <w:bCs w:val="0"/>
                  <w:szCs w:val="22"/>
                </w:rPr>
                <w:t>Grace and the sacramental nature of reality</w:t>
              </w:r>
            </w:hyperlink>
          </w:p>
        </w:tc>
        <w:tc>
          <w:tcPr>
            <w:tcW w:w="761" w:type="pct"/>
          </w:tcPr>
          <w:p w14:paraId="3F258D60" w14:textId="4006747B" w:rsidR="00162FB9" w:rsidRPr="00587F9C" w:rsidRDefault="00162FB9"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3</w:t>
            </w:r>
          </w:p>
        </w:tc>
      </w:tr>
      <w:tr w:rsidR="00162FB9" w14:paraId="78073C12"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176CA999" w14:textId="47813E54" w:rsidR="00162FB9" w:rsidRPr="00587F9C" w:rsidRDefault="00C2432F" w:rsidP="00587F9C">
            <w:pPr>
              <w:tabs>
                <w:tab w:val="left" w:pos="903"/>
              </w:tabs>
              <w:spacing w:before="120" w:after="120"/>
              <w:rPr>
                <w:rFonts w:ascii="Open Sans" w:hAnsi="Open Sans" w:cs="Open Sans"/>
                <w:szCs w:val="22"/>
              </w:rPr>
            </w:pPr>
            <w:hyperlink w:anchor="l20" w:history="1">
              <w:r w:rsidR="00AF3430" w:rsidRPr="00A72C26">
                <w:rPr>
                  <w:rStyle w:val="Hyperlink"/>
                  <w:rFonts w:ascii="Open Sans" w:hAnsi="Open Sans" w:cs="Open Sans"/>
                  <w:bCs w:val="0"/>
                  <w:szCs w:val="22"/>
                </w:rPr>
                <w:t xml:space="preserve">The influence of imago </w:t>
              </w:r>
              <w:proofErr w:type="spellStart"/>
              <w:r w:rsidR="00AF3430" w:rsidRPr="00A72C26">
                <w:rPr>
                  <w:rStyle w:val="Hyperlink"/>
                  <w:rFonts w:ascii="Open Sans" w:hAnsi="Open Sans" w:cs="Open Sans"/>
                  <w:bCs w:val="0"/>
                  <w:szCs w:val="22"/>
                </w:rPr>
                <w:t>dei</w:t>
              </w:r>
              <w:proofErr w:type="spellEnd"/>
              <w:r w:rsidR="00AF3430" w:rsidRPr="00A72C26">
                <w:rPr>
                  <w:rStyle w:val="Hyperlink"/>
                  <w:rFonts w:ascii="Open Sans" w:hAnsi="Open Sans" w:cs="Open Sans"/>
                  <w:bCs w:val="0"/>
                  <w:szCs w:val="22"/>
                </w:rPr>
                <w:t xml:space="preserve"> on the protection of the unborn</w:t>
              </w:r>
            </w:hyperlink>
          </w:p>
        </w:tc>
        <w:tc>
          <w:tcPr>
            <w:tcW w:w="761" w:type="pct"/>
          </w:tcPr>
          <w:p w14:paraId="3EB31A5D" w14:textId="2D14572D"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4</w:t>
            </w:r>
          </w:p>
        </w:tc>
      </w:tr>
      <w:tr w:rsidR="00162FB9" w14:paraId="24FD3992"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0D9046F2" w14:textId="09C20527" w:rsidR="00162FB9" w:rsidRPr="00587F9C" w:rsidRDefault="00C2432F" w:rsidP="00587F9C">
            <w:pPr>
              <w:spacing w:before="120" w:after="120"/>
              <w:rPr>
                <w:rFonts w:ascii="Open Sans" w:hAnsi="Open Sans" w:cs="Open Sans"/>
                <w:szCs w:val="22"/>
              </w:rPr>
            </w:pPr>
            <w:hyperlink w:anchor="l21" w:history="1">
              <w:r w:rsidR="00AF3430" w:rsidRPr="00A72C26">
                <w:rPr>
                  <w:rStyle w:val="Hyperlink"/>
                  <w:rFonts w:ascii="Open Sans" w:hAnsi="Open Sans" w:cs="Open Sans"/>
                  <w:bCs w:val="0"/>
                  <w:szCs w:val="22"/>
                </w:rPr>
                <w:t>The use of music in worship</w:t>
              </w:r>
            </w:hyperlink>
          </w:p>
        </w:tc>
        <w:tc>
          <w:tcPr>
            <w:tcW w:w="761" w:type="pct"/>
          </w:tcPr>
          <w:p w14:paraId="72FE6889" w14:textId="53939739"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5</w:t>
            </w:r>
          </w:p>
        </w:tc>
      </w:tr>
      <w:tr w:rsidR="00162FB9" w14:paraId="2767B58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1B3A6D6" w14:textId="1EF13ACF" w:rsidR="00162FB9" w:rsidRPr="00587F9C" w:rsidRDefault="00C2432F" w:rsidP="00587F9C">
            <w:pPr>
              <w:spacing w:before="120" w:after="120"/>
              <w:rPr>
                <w:rFonts w:ascii="Open Sans" w:hAnsi="Open Sans" w:cs="Open Sans"/>
                <w:szCs w:val="22"/>
              </w:rPr>
            </w:pPr>
            <w:hyperlink w:anchor="l22" w:history="1">
              <w:r w:rsidR="00AF3430" w:rsidRPr="00A72C26">
                <w:rPr>
                  <w:rStyle w:val="Hyperlink"/>
                  <w:rFonts w:ascii="Open Sans" w:hAnsi="Open Sans" w:cs="Open Sans"/>
                  <w:bCs w:val="0"/>
                  <w:szCs w:val="22"/>
                </w:rPr>
                <w:t>Mass settings and the Eucharistic acclamations</w:t>
              </w:r>
            </w:hyperlink>
          </w:p>
        </w:tc>
        <w:tc>
          <w:tcPr>
            <w:tcW w:w="761" w:type="pct"/>
          </w:tcPr>
          <w:p w14:paraId="54143CA7" w14:textId="60F2C34D"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6</w:t>
            </w:r>
          </w:p>
        </w:tc>
      </w:tr>
      <w:tr w:rsidR="00162FB9" w14:paraId="0CE97093"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44CEABC" w14:textId="6C37C9B6" w:rsidR="00162FB9" w:rsidRPr="00587F9C" w:rsidRDefault="00C2432F" w:rsidP="00587F9C">
            <w:pPr>
              <w:tabs>
                <w:tab w:val="left" w:pos="903"/>
              </w:tabs>
              <w:spacing w:before="120" w:after="120"/>
              <w:rPr>
                <w:rFonts w:ascii="Open Sans" w:hAnsi="Open Sans" w:cs="Open Sans"/>
                <w:szCs w:val="22"/>
              </w:rPr>
            </w:pPr>
            <w:hyperlink w:anchor="l23" w:history="1">
              <w:r w:rsidR="00AF3430" w:rsidRPr="00A72C26">
                <w:rPr>
                  <w:rStyle w:val="Hyperlink"/>
                  <w:rFonts w:ascii="Open Sans" w:hAnsi="Open Sans" w:cs="Open Sans"/>
                  <w:bCs w:val="0"/>
                  <w:szCs w:val="22"/>
                </w:rPr>
                <w:t>The basis of belief in the Trinity found in the Bible and the Creed</w:t>
              </w:r>
            </w:hyperlink>
          </w:p>
        </w:tc>
        <w:tc>
          <w:tcPr>
            <w:tcW w:w="761" w:type="pct"/>
          </w:tcPr>
          <w:p w14:paraId="55D5FA20" w14:textId="1144DB0E"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7</w:t>
            </w:r>
          </w:p>
        </w:tc>
      </w:tr>
      <w:tr w:rsidR="00162FB9" w14:paraId="18A350AC"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7B9B658" w14:textId="1E999989" w:rsidR="00162FB9" w:rsidRPr="00587F9C" w:rsidRDefault="00C2432F" w:rsidP="00587F9C">
            <w:pPr>
              <w:spacing w:before="120" w:after="120"/>
              <w:rPr>
                <w:rFonts w:ascii="Open Sans" w:hAnsi="Open Sans" w:cs="Open Sans"/>
                <w:szCs w:val="22"/>
              </w:rPr>
            </w:pPr>
            <w:hyperlink w:anchor="l24" w:history="1">
              <w:r w:rsidR="00AF3430" w:rsidRPr="00A72C26">
                <w:rPr>
                  <w:rStyle w:val="Hyperlink"/>
                  <w:rFonts w:ascii="Open Sans" w:hAnsi="Open Sans" w:cs="Open Sans"/>
                  <w:bCs w:val="0"/>
                  <w:szCs w:val="22"/>
                </w:rPr>
                <w:t>The Trinity in creation</w:t>
              </w:r>
            </w:hyperlink>
          </w:p>
        </w:tc>
        <w:tc>
          <w:tcPr>
            <w:tcW w:w="761" w:type="pct"/>
          </w:tcPr>
          <w:p w14:paraId="0A9531C7" w14:textId="6EFBED47"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8</w:t>
            </w:r>
          </w:p>
        </w:tc>
      </w:tr>
      <w:tr w:rsidR="00162FB9" w14:paraId="790EF001"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020DFBC6" w14:textId="41698779" w:rsidR="00162FB9" w:rsidRPr="00587F9C" w:rsidRDefault="00C2432F" w:rsidP="00587F9C">
            <w:pPr>
              <w:tabs>
                <w:tab w:val="left" w:pos="903"/>
              </w:tabs>
              <w:spacing w:before="120" w:after="120"/>
              <w:rPr>
                <w:rFonts w:ascii="Open Sans" w:hAnsi="Open Sans" w:cs="Open Sans"/>
                <w:szCs w:val="22"/>
              </w:rPr>
            </w:pPr>
            <w:hyperlink w:anchor="l25" w:history="1">
              <w:r w:rsidR="00AF3430" w:rsidRPr="00A72C26">
                <w:rPr>
                  <w:rStyle w:val="Hyperlink"/>
                  <w:rFonts w:ascii="Open Sans" w:hAnsi="Open Sans" w:cs="Open Sans"/>
                  <w:bCs w:val="0"/>
                  <w:szCs w:val="22"/>
                </w:rPr>
                <w:t>The significance and influence of belief in the Trinity today</w:t>
              </w:r>
            </w:hyperlink>
          </w:p>
        </w:tc>
        <w:tc>
          <w:tcPr>
            <w:tcW w:w="761" w:type="pct"/>
          </w:tcPr>
          <w:p w14:paraId="6D809632" w14:textId="799565C1"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2</w:t>
            </w:r>
            <w:r w:rsidR="00A72C26">
              <w:rPr>
                <w:rFonts w:ascii="Open Sans" w:hAnsi="Open Sans" w:cs="Open Sans"/>
                <w:szCs w:val="22"/>
              </w:rPr>
              <w:t>9</w:t>
            </w:r>
          </w:p>
        </w:tc>
      </w:tr>
      <w:tr w:rsidR="00162FB9" w14:paraId="2A5B0553"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EA62E2C" w14:textId="7E0367BF" w:rsidR="00162FB9" w:rsidRPr="00587F9C" w:rsidRDefault="00C2432F" w:rsidP="00587F9C">
            <w:pPr>
              <w:tabs>
                <w:tab w:val="left" w:pos="903"/>
              </w:tabs>
              <w:spacing w:before="120" w:after="120"/>
              <w:rPr>
                <w:rFonts w:ascii="Open Sans" w:hAnsi="Open Sans" w:cs="Open Sans"/>
                <w:szCs w:val="22"/>
              </w:rPr>
            </w:pPr>
            <w:hyperlink w:anchor="l26" w:history="1">
              <w:r w:rsidR="00AF3430" w:rsidRPr="00A72C26">
                <w:rPr>
                  <w:rStyle w:val="Hyperlink"/>
                  <w:rFonts w:ascii="Open Sans" w:hAnsi="Open Sans" w:cs="Open Sans"/>
                  <w:bCs w:val="0"/>
                  <w:szCs w:val="22"/>
                </w:rPr>
                <w:t>God as Trinity shown in Mark 1:9-11 and Galatians 4:6-7</w:t>
              </w:r>
            </w:hyperlink>
          </w:p>
        </w:tc>
        <w:tc>
          <w:tcPr>
            <w:tcW w:w="761" w:type="pct"/>
          </w:tcPr>
          <w:p w14:paraId="284641E7" w14:textId="1D80F8BD" w:rsidR="00162FB9" w:rsidRPr="00587F9C" w:rsidRDefault="00A72C26"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30</w:t>
            </w:r>
          </w:p>
        </w:tc>
      </w:tr>
      <w:tr w:rsidR="00162FB9" w14:paraId="14369A1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EA9A99E" w14:textId="2648A00B" w:rsidR="00162FB9" w:rsidRPr="00587F9C" w:rsidRDefault="00C2432F" w:rsidP="00587F9C">
            <w:pPr>
              <w:tabs>
                <w:tab w:val="left" w:pos="903"/>
              </w:tabs>
              <w:spacing w:before="120" w:after="120"/>
              <w:rPr>
                <w:rFonts w:ascii="Open Sans" w:hAnsi="Open Sans" w:cs="Open Sans"/>
                <w:szCs w:val="22"/>
              </w:rPr>
            </w:pPr>
            <w:hyperlink w:anchor="l27" w:history="1">
              <w:r w:rsidR="00AF3430" w:rsidRPr="00A72C26">
                <w:rPr>
                  <w:rStyle w:val="Hyperlink"/>
                  <w:rFonts w:ascii="Open Sans" w:hAnsi="Open Sans" w:cs="Open Sans"/>
                  <w:bCs w:val="0"/>
                  <w:szCs w:val="22"/>
                </w:rPr>
                <w:t>The intimacy of God’s love</w:t>
              </w:r>
            </w:hyperlink>
          </w:p>
        </w:tc>
        <w:tc>
          <w:tcPr>
            <w:tcW w:w="761" w:type="pct"/>
          </w:tcPr>
          <w:p w14:paraId="2DDD0C88" w14:textId="4A1FDF45" w:rsidR="00A72C26" w:rsidRPr="00587F9C" w:rsidRDefault="00A72C26" w:rsidP="00A72C2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31</w:t>
            </w:r>
          </w:p>
        </w:tc>
      </w:tr>
      <w:tr w:rsidR="00162FB9" w14:paraId="35FDEC97"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7BA84F88" w14:textId="1D6D34C4" w:rsidR="00162FB9" w:rsidRPr="00587F9C" w:rsidRDefault="00C2432F" w:rsidP="00587F9C">
            <w:pPr>
              <w:spacing w:before="120" w:after="120"/>
              <w:rPr>
                <w:rFonts w:ascii="Open Sans" w:hAnsi="Open Sans" w:cs="Open Sans"/>
                <w:szCs w:val="22"/>
              </w:rPr>
            </w:pPr>
            <w:hyperlink w:anchor="l28" w:history="1">
              <w:r w:rsidR="00AF3430" w:rsidRPr="00A72C26">
                <w:rPr>
                  <w:rStyle w:val="Hyperlink"/>
                  <w:rFonts w:ascii="Open Sans" w:hAnsi="Open Sans" w:cs="Open Sans"/>
                  <w:bCs w:val="0"/>
                  <w:szCs w:val="22"/>
                </w:rPr>
                <w:t>The importance of magisterial authority with reference to Council teachings</w:t>
              </w:r>
            </w:hyperlink>
          </w:p>
        </w:tc>
        <w:tc>
          <w:tcPr>
            <w:tcW w:w="761" w:type="pct"/>
          </w:tcPr>
          <w:p w14:paraId="03001A4F" w14:textId="21823CA9"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2</w:t>
            </w:r>
          </w:p>
        </w:tc>
      </w:tr>
      <w:tr w:rsidR="00162FB9" w14:paraId="36C26B2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9FD7C5E" w14:textId="090D8097" w:rsidR="00162FB9" w:rsidRPr="00587F9C" w:rsidRDefault="00C2432F" w:rsidP="00587F9C">
            <w:pPr>
              <w:tabs>
                <w:tab w:val="left" w:pos="903"/>
              </w:tabs>
              <w:spacing w:before="120" w:after="120"/>
              <w:rPr>
                <w:rFonts w:ascii="Open Sans" w:hAnsi="Open Sans" w:cs="Open Sans"/>
                <w:szCs w:val="22"/>
              </w:rPr>
            </w:pPr>
            <w:hyperlink w:anchor="l29" w:history="1">
              <w:r w:rsidR="00AF3430" w:rsidRPr="00A72C26">
                <w:rPr>
                  <w:rStyle w:val="Hyperlink"/>
                  <w:rFonts w:ascii="Open Sans" w:hAnsi="Open Sans" w:cs="Open Sans"/>
                  <w:bCs w:val="0"/>
                  <w:szCs w:val="22"/>
                </w:rPr>
                <w:t>The significance of baptism as participation in the life of the Trinity</w:t>
              </w:r>
            </w:hyperlink>
          </w:p>
        </w:tc>
        <w:tc>
          <w:tcPr>
            <w:tcW w:w="761" w:type="pct"/>
          </w:tcPr>
          <w:p w14:paraId="1C990E33" w14:textId="4042AB9B"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3</w:t>
            </w:r>
          </w:p>
        </w:tc>
      </w:tr>
      <w:tr w:rsidR="00162FB9" w14:paraId="1EA4997D"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076941EB" w14:textId="352B3BE6" w:rsidR="00162FB9" w:rsidRPr="00587F9C" w:rsidRDefault="00C2432F" w:rsidP="00587F9C">
            <w:pPr>
              <w:spacing w:before="120" w:after="120" w:line="240" w:lineRule="auto"/>
              <w:rPr>
                <w:rFonts w:ascii="Open Sans" w:hAnsi="Open Sans" w:cs="Open Sans"/>
                <w:szCs w:val="22"/>
              </w:rPr>
            </w:pPr>
            <w:hyperlink w:anchor="l30" w:history="1">
              <w:r w:rsidR="00AF3430" w:rsidRPr="00A72C26">
                <w:rPr>
                  <w:rStyle w:val="Hyperlink"/>
                  <w:rFonts w:ascii="Open Sans" w:hAnsi="Open Sans" w:cs="Open Sans"/>
                  <w:bCs w:val="0"/>
                  <w:szCs w:val="22"/>
                </w:rPr>
                <w:t>The significance of prayer as a ‘raising of the heart and mind to God’</w:t>
              </w:r>
            </w:hyperlink>
          </w:p>
        </w:tc>
        <w:tc>
          <w:tcPr>
            <w:tcW w:w="761" w:type="pct"/>
          </w:tcPr>
          <w:p w14:paraId="6C128C7D" w14:textId="48723332"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4</w:t>
            </w:r>
          </w:p>
        </w:tc>
      </w:tr>
      <w:tr w:rsidR="00162FB9" w14:paraId="16C62604"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AB1AEBD" w14:textId="3141E9AB" w:rsidR="00162FB9" w:rsidRPr="00587F9C" w:rsidRDefault="00C2432F" w:rsidP="00587F9C">
            <w:pPr>
              <w:spacing w:before="120" w:after="120"/>
              <w:rPr>
                <w:rFonts w:ascii="Open Sans" w:hAnsi="Open Sans" w:cs="Open Sans"/>
                <w:szCs w:val="22"/>
              </w:rPr>
            </w:pPr>
            <w:hyperlink w:anchor="l31" w:history="1">
              <w:r w:rsidR="00AF3430" w:rsidRPr="00A72C26">
                <w:rPr>
                  <w:rStyle w:val="Hyperlink"/>
                  <w:rFonts w:ascii="Open Sans" w:hAnsi="Open Sans" w:cs="Open Sans"/>
                  <w:bCs w:val="0"/>
                  <w:szCs w:val="22"/>
                </w:rPr>
                <w:t>The architecture of Catholic churches</w:t>
              </w:r>
            </w:hyperlink>
          </w:p>
        </w:tc>
        <w:tc>
          <w:tcPr>
            <w:tcW w:w="761" w:type="pct"/>
          </w:tcPr>
          <w:p w14:paraId="7D894918" w14:textId="3056EE6A" w:rsidR="00162FB9" w:rsidRPr="00587F9C" w:rsidRDefault="00AF3430"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5</w:t>
            </w:r>
          </w:p>
        </w:tc>
      </w:tr>
      <w:tr w:rsidR="00162FB9" w14:paraId="44EEE9A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1B687100" w14:textId="54C0F728" w:rsidR="00162FB9" w:rsidRPr="00587F9C" w:rsidRDefault="00C2432F" w:rsidP="00587F9C">
            <w:pPr>
              <w:spacing w:before="120" w:after="120"/>
              <w:rPr>
                <w:rFonts w:ascii="Open Sans" w:hAnsi="Open Sans" w:cs="Open Sans"/>
                <w:szCs w:val="22"/>
              </w:rPr>
            </w:pPr>
            <w:hyperlink w:anchor="l32" w:history="1">
              <w:r w:rsidR="000D3A9E" w:rsidRPr="00A72C26">
                <w:rPr>
                  <w:rStyle w:val="Hyperlink"/>
                  <w:rFonts w:ascii="Open Sans" w:hAnsi="Open Sans" w:cs="Open Sans"/>
                  <w:bCs w:val="0"/>
                  <w:szCs w:val="22"/>
                </w:rPr>
                <w:t>The importance of church features for understanding salvation</w:t>
              </w:r>
            </w:hyperlink>
          </w:p>
        </w:tc>
        <w:tc>
          <w:tcPr>
            <w:tcW w:w="761" w:type="pct"/>
          </w:tcPr>
          <w:p w14:paraId="10C3DC81" w14:textId="6CAE4EE6" w:rsidR="00162FB9" w:rsidRPr="00587F9C" w:rsidRDefault="000D3A9E"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6</w:t>
            </w:r>
          </w:p>
        </w:tc>
      </w:tr>
      <w:tr w:rsidR="00162FB9" w14:paraId="5015132C"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BAF7989" w14:textId="65FE8AA9" w:rsidR="00162FB9" w:rsidRPr="00587F9C" w:rsidRDefault="00C2432F" w:rsidP="00587F9C">
            <w:pPr>
              <w:spacing w:before="120" w:after="120"/>
              <w:rPr>
                <w:rFonts w:ascii="Open Sans" w:hAnsi="Open Sans" w:cs="Open Sans"/>
                <w:szCs w:val="22"/>
              </w:rPr>
            </w:pPr>
            <w:hyperlink w:anchor="l33" w:history="1">
              <w:r w:rsidR="000D3A9E" w:rsidRPr="00116943">
                <w:rPr>
                  <w:rStyle w:val="Hyperlink"/>
                  <w:rFonts w:ascii="Open Sans" w:hAnsi="Open Sans" w:cs="Open Sans"/>
                  <w:bCs w:val="0"/>
                  <w:szCs w:val="22"/>
                </w:rPr>
                <w:t>The death of Jesus as a restoration through sacrifice. The resurrection as a restoration through recreation. How the ascension restored the cosmic order</w:t>
              </w:r>
            </w:hyperlink>
          </w:p>
        </w:tc>
        <w:tc>
          <w:tcPr>
            <w:tcW w:w="761" w:type="pct"/>
          </w:tcPr>
          <w:p w14:paraId="45D67A0D" w14:textId="3A1F4448" w:rsidR="00162FB9" w:rsidRPr="00587F9C" w:rsidRDefault="000D3A9E"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7</w:t>
            </w:r>
          </w:p>
        </w:tc>
      </w:tr>
      <w:tr w:rsidR="00162FB9" w14:paraId="5C834689"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1D7B597" w14:textId="56F447C9" w:rsidR="00162FB9" w:rsidRPr="00587F9C" w:rsidRDefault="00C2432F" w:rsidP="00587F9C">
            <w:pPr>
              <w:spacing w:before="120" w:after="120"/>
              <w:rPr>
                <w:rFonts w:ascii="Open Sans" w:hAnsi="Open Sans" w:cs="Open Sans"/>
                <w:szCs w:val="22"/>
              </w:rPr>
            </w:pPr>
            <w:hyperlink w:anchor="l34" w:history="1">
              <w:r w:rsidR="000D3A9E" w:rsidRPr="00116943">
                <w:rPr>
                  <w:rStyle w:val="Hyperlink"/>
                  <w:rFonts w:ascii="Open Sans" w:hAnsi="Open Sans" w:cs="Open Sans"/>
                  <w:bCs w:val="0"/>
                  <w:szCs w:val="22"/>
                </w:rPr>
                <w:t>The significance of the crucifixion and death of Jesus</w:t>
              </w:r>
            </w:hyperlink>
          </w:p>
        </w:tc>
        <w:tc>
          <w:tcPr>
            <w:tcW w:w="761" w:type="pct"/>
          </w:tcPr>
          <w:p w14:paraId="2B5E522D" w14:textId="66827CEA" w:rsidR="00162FB9" w:rsidRPr="00587F9C" w:rsidRDefault="000D3A9E"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8</w:t>
            </w:r>
          </w:p>
        </w:tc>
      </w:tr>
      <w:tr w:rsidR="00162FB9" w14:paraId="1052AAF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6040BB8" w14:textId="3DF2B9AC" w:rsidR="00162FB9" w:rsidRPr="00587F9C" w:rsidRDefault="00C2432F" w:rsidP="00587F9C">
            <w:pPr>
              <w:tabs>
                <w:tab w:val="left" w:pos="903"/>
              </w:tabs>
              <w:spacing w:before="120" w:after="120"/>
              <w:rPr>
                <w:rFonts w:ascii="Open Sans" w:hAnsi="Open Sans" w:cs="Open Sans"/>
                <w:szCs w:val="22"/>
              </w:rPr>
            </w:pPr>
            <w:hyperlink w:anchor="l35" w:history="1">
              <w:r w:rsidR="000D3A9E" w:rsidRPr="00116943">
                <w:rPr>
                  <w:rStyle w:val="Hyperlink"/>
                  <w:rFonts w:ascii="Open Sans" w:hAnsi="Open Sans" w:cs="Open Sans"/>
                  <w:bCs w:val="0"/>
                  <w:szCs w:val="22"/>
                </w:rPr>
                <w:t>The significance of the resurrection and ascension of Jesus</w:t>
              </w:r>
            </w:hyperlink>
          </w:p>
        </w:tc>
        <w:tc>
          <w:tcPr>
            <w:tcW w:w="761" w:type="pct"/>
          </w:tcPr>
          <w:p w14:paraId="544258BA" w14:textId="6FCC236E" w:rsidR="00162FB9" w:rsidRPr="00587F9C" w:rsidRDefault="000D3A9E"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3</w:t>
            </w:r>
            <w:r w:rsidR="00A72C26">
              <w:rPr>
                <w:rFonts w:ascii="Open Sans" w:hAnsi="Open Sans" w:cs="Open Sans"/>
                <w:szCs w:val="22"/>
              </w:rPr>
              <w:t>9</w:t>
            </w:r>
          </w:p>
        </w:tc>
      </w:tr>
      <w:tr w:rsidR="00162FB9" w14:paraId="2036D543"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C4CC936" w14:textId="3FA1E094" w:rsidR="00162FB9" w:rsidRPr="00587F9C" w:rsidRDefault="00C2432F" w:rsidP="00587F9C">
            <w:pPr>
              <w:spacing w:before="120" w:after="120"/>
              <w:rPr>
                <w:rFonts w:ascii="Open Sans" w:hAnsi="Open Sans" w:cs="Open Sans"/>
                <w:szCs w:val="22"/>
              </w:rPr>
            </w:pPr>
            <w:hyperlink w:anchor="l36" w:history="1">
              <w:r w:rsidR="000D3A9E" w:rsidRPr="00116943">
                <w:rPr>
                  <w:rStyle w:val="Hyperlink"/>
                  <w:rFonts w:ascii="Open Sans" w:hAnsi="Open Sans" w:cs="Open Sans"/>
                  <w:bCs w:val="0"/>
                  <w:szCs w:val="22"/>
                </w:rPr>
                <w:t>A comparison of salvation metaphors and the idea of salvation as past, present and future, including the role of grace</w:t>
              </w:r>
            </w:hyperlink>
          </w:p>
        </w:tc>
        <w:tc>
          <w:tcPr>
            <w:tcW w:w="761" w:type="pct"/>
          </w:tcPr>
          <w:p w14:paraId="38D00AB0" w14:textId="282CC171" w:rsidR="00162FB9" w:rsidRPr="00587F9C" w:rsidRDefault="00A72C26"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40</w:t>
            </w:r>
          </w:p>
        </w:tc>
      </w:tr>
      <w:tr w:rsidR="00162FB9" w14:paraId="2399A72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D08BCFF" w14:textId="640403C0" w:rsidR="00162FB9" w:rsidRPr="00587F9C" w:rsidRDefault="00C2432F" w:rsidP="00587F9C">
            <w:pPr>
              <w:spacing w:before="120" w:after="120"/>
              <w:rPr>
                <w:rFonts w:ascii="Open Sans" w:hAnsi="Open Sans" w:cs="Open Sans"/>
                <w:szCs w:val="22"/>
              </w:rPr>
            </w:pPr>
            <w:hyperlink w:anchor="l37" w:history="1">
              <w:r w:rsidR="00753CA5" w:rsidRPr="00116943">
                <w:rPr>
                  <w:rStyle w:val="Hyperlink"/>
                  <w:rFonts w:ascii="Open Sans" w:hAnsi="Open Sans" w:cs="Open Sans"/>
                  <w:bCs w:val="0"/>
                  <w:szCs w:val="22"/>
                </w:rPr>
                <w:t>The conscience as the voice of God</w:t>
              </w:r>
            </w:hyperlink>
          </w:p>
        </w:tc>
        <w:tc>
          <w:tcPr>
            <w:tcW w:w="761" w:type="pct"/>
          </w:tcPr>
          <w:p w14:paraId="43475BCD" w14:textId="733D656C" w:rsidR="00162FB9"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w:t>
            </w:r>
            <w:r w:rsidR="00A72C26">
              <w:rPr>
                <w:rFonts w:ascii="Open Sans" w:hAnsi="Open Sans" w:cs="Open Sans"/>
                <w:szCs w:val="22"/>
              </w:rPr>
              <w:t>1</w:t>
            </w:r>
          </w:p>
        </w:tc>
      </w:tr>
      <w:tr w:rsidR="00162FB9" w14:paraId="28956EC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46451FA" w14:textId="27C046AB" w:rsidR="00162FB9" w:rsidRPr="00587F9C" w:rsidRDefault="00C2432F" w:rsidP="00587F9C">
            <w:pPr>
              <w:spacing w:before="120" w:after="120"/>
              <w:rPr>
                <w:rFonts w:ascii="Open Sans" w:hAnsi="Open Sans" w:cs="Open Sans"/>
                <w:szCs w:val="22"/>
              </w:rPr>
            </w:pPr>
            <w:hyperlink w:anchor="l38" w:history="1">
              <w:r w:rsidR="00753CA5" w:rsidRPr="00116943">
                <w:rPr>
                  <w:rStyle w:val="Hyperlink"/>
                  <w:rFonts w:ascii="Open Sans" w:hAnsi="Open Sans" w:cs="Open Sans"/>
                  <w:bCs w:val="0"/>
                  <w:szCs w:val="22"/>
                </w:rPr>
                <w:t>How far the story of redemption has influenced Catholic understanding of the liturgy</w:t>
              </w:r>
            </w:hyperlink>
          </w:p>
        </w:tc>
        <w:tc>
          <w:tcPr>
            <w:tcW w:w="761" w:type="pct"/>
          </w:tcPr>
          <w:p w14:paraId="57A9CFCA" w14:textId="18F9C516" w:rsidR="00162FB9" w:rsidRPr="00A72C26"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72C26">
              <w:rPr>
                <w:rFonts w:ascii="Open Sans" w:hAnsi="Open Sans" w:cs="Open Sans"/>
                <w:szCs w:val="22"/>
              </w:rPr>
              <w:t>42</w:t>
            </w:r>
          </w:p>
        </w:tc>
      </w:tr>
      <w:tr w:rsidR="00162FB9" w14:paraId="6D77F3D7"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666BEA8" w14:textId="072BBECD" w:rsidR="00162FB9" w:rsidRPr="00587F9C" w:rsidRDefault="00C2432F" w:rsidP="00587F9C">
            <w:pPr>
              <w:tabs>
                <w:tab w:val="left" w:pos="903"/>
              </w:tabs>
              <w:spacing w:before="120" w:after="120"/>
              <w:rPr>
                <w:rFonts w:ascii="Open Sans" w:hAnsi="Open Sans" w:cs="Open Sans"/>
                <w:szCs w:val="22"/>
              </w:rPr>
            </w:pPr>
            <w:hyperlink w:anchor="l39" w:history="1">
              <w:r w:rsidR="00753CA5" w:rsidRPr="00116943">
                <w:rPr>
                  <w:rStyle w:val="Hyperlink"/>
                  <w:rFonts w:ascii="Open Sans" w:hAnsi="Open Sans" w:cs="Open Sans"/>
                  <w:bCs w:val="0"/>
                  <w:szCs w:val="22"/>
                </w:rPr>
                <w:t>Redemption and the Mass, the source and summit of Christian life</w:t>
              </w:r>
            </w:hyperlink>
          </w:p>
        </w:tc>
        <w:tc>
          <w:tcPr>
            <w:tcW w:w="761" w:type="pct"/>
          </w:tcPr>
          <w:p w14:paraId="1EACFD23" w14:textId="68D1F028" w:rsidR="00162FB9"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43</w:t>
            </w:r>
          </w:p>
        </w:tc>
      </w:tr>
      <w:tr w:rsidR="00162FB9" w14:paraId="3555E98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F3BBE23" w14:textId="55065F60" w:rsidR="00162FB9" w:rsidRPr="00587F9C" w:rsidRDefault="00C2432F" w:rsidP="00587F9C">
            <w:pPr>
              <w:spacing w:before="120" w:after="120"/>
              <w:rPr>
                <w:rFonts w:ascii="Open Sans" w:hAnsi="Open Sans" w:cs="Open Sans"/>
                <w:szCs w:val="22"/>
              </w:rPr>
            </w:pPr>
            <w:hyperlink w:anchor="l40" w:history="1">
              <w:r w:rsidR="00753CA5" w:rsidRPr="00116943">
                <w:rPr>
                  <w:rStyle w:val="Hyperlink"/>
                  <w:rFonts w:ascii="Open Sans" w:hAnsi="Open Sans" w:cs="Open Sans"/>
                  <w:bCs w:val="0"/>
                  <w:szCs w:val="22"/>
                </w:rPr>
                <w:t>Different Christian understandings of the Eucharist. Catholic belief in the Real Presence</w:t>
              </w:r>
            </w:hyperlink>
          </w:p>
        </w:tc>
        <w:tc>
          <w:tcPr>
            <w:tcW w:w="761" w:type="pct"/>
          </w:tcPr>
          <w:p w14:paraId="41FA2B24" w14:textId="0FAFE080" w:rsidR="00162FB9"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44</w:t>
            </w:r>
          </w:p>
        </w:tc>
      </w:tr>
      <w:tr w:rsidR="00162FB9" w14:paraId="23777E1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621FB89E" w14:textId="09096837" w:rsidR="00162FB9" w:rsidRPr="00587F9C" w:rsidRDefault="00C2432F" w:rsidP="00587F9C">
            <w:pPr>
              <w:tabs>
                <w:tab w:val="left" w:pos="903"/>
              </w:tabs>
              <w:spacing w:before="120" w:after="120"/>
              <w:rPr>
                <w:rFonts w:ascii="Open Sans" w:hAnsi="Open Sans" w:cs="Open Sans"/>
                <w:szCs w:val="22"/>
              </w:rPr>
            </w:pPr>
            <w:hyperlink w:anchor="l41" w:history="1">
              <w:r w:rsidR="00753CA5" w:rsidRPr="00116943">
                <w:rPr>
                  <w:rStyle w:val="Hyperlink"/>
                  <w:rFonts w:ascii="Open Sans" w:hAnsi="Open Sans" w:cs="Open Sans"/>
                  <w:bCs w:val="0"/>
                  <w:szCs w:val="22"/>
                </w:rPr>
                <w:t>The idea of ‘</w:t>
              </w:r>
              <w:proofErr w:type="spellStart"/>
              <w:r w:rsidR="00753CA5" w:rsidRPr="00116943">
                <w:rPr>
                  <w:rStyle w:val="Hyperlink"/>
                  <w:rFonts w:ascii="Open Sans" w:hAnsi="Open Sans" w:cs="Open Sans"/>
                  <w:bCs w:val="0"/>
                  <w:szCs w:val="22"/>
                </w:rPr>
                <w:t>dramatised</w:t>
              </w:r>
              <w:proofErr w:type="spellEnd"/>
              <w:r w:rsidR="00753CA5" w:rsidRPr="00116943">
                <w:rPr>
                  <w:rStyle w:val="Hyperlink"/>
                  <w:rFonts w:ascii="Open Sans" w:hAnsi="Open Sans" w:cs="Open Sans"/>
                  <w:bCs w:val="0"/>
                  <w:szCs w:val="22"/>
                </w:rPr>
                <w:t>’ prayer’ and the pilgrim Church</w:t>
              </w:r>
            </w:hyperlink>
          </w:p>
        </w:tc>
        <w:tc>
          <w:tcPr>
            <w:tcW w:w="761" w:type="pct"/>
          </w:tcPr>
          <w:p w14:paraId="75FA6EBF" w14:textId="10A868D7" w:rsidR="00162FB9"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45</w:t>
            </w:r>
          </w:p>
        </w:tc>
      </w:tr>
      <w:tr w:rsidR="00162FB9" w14:paraId="41C11C8B"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68229C6" w14:textId="0531DF06" w:rsidR="00162FB9" w:rsidRPr="00587F9C" w:rsidRDefault="00C2432F" w:rsidP="00587F9C">
            <w:pPr>
              <w:spacing w:before="120" w:after="120"/>
              <w:rPr>
                <w:rFonts w:ascii="Open Sans" w:hAnsi="Open Sans" w:cs="Open Sans"/>
                <w:szCs w:val="22"/>
              </w:rPr>
            </w:pPr>
            <w:hyperlink w:anchor="l42" w:history="1">
              <w:r w:rsidR="00753CA5" w:rsidRPr="00116943">
                <w:rPr>
                  <w:rStyle w:val="Hyperlink"/>
                  <w:rFonts w:ascii="Open Sans" w:hAnsi="Open Sans" w:cs="Open Sans"/>
                  <w:bCs w:val="0"/>
                  <w:szCs w:val="22"/>
                </w:rPr>
                <w:t>The meaning and significance of pilgrimage</w:t>
              </w:r>
            </w:hyperlink>
          </w:p>
        </w:tc>
        <w:tc>
          <w:tcPr>
            <w:tcW w:w="761" w:type="pct"/>
          </w:tcPr>
          <w:p w14:paraId="3A895650" w14:textId="2196A309" w:rsidR="00162FB9"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46</w:t>
            </w:r>
          </w:p>
        </w:tc>
      </w:tr>
      <w:tr w:rsidR="00162FB9" w14:paraId="3D369B51"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61410CB" w14:textId="7DD0C243" w:rsidR="00162FB9" w:rsidRPr="00587F9C" w:rsidRDefault="00C2432F" w:rsidP="00587F9C">
            <w:pPr>
              <w:spacing w:before="120" w:after="120"/>
              <w:rPr>
                <w:rFonts w:ascii="Open Sans" w:hAnsi="Open Sans" w:cs="Open Sans"/>
                <w:szCs w:val="22"/>
              </w:rPr>
            </w:pPr>
            <w:hyperlink w:anchor="l43" w:history="1">
              <w:r w:rsidR="00753CA5" w:rsidRPr="00116943">
                <w:rPr>
                  <w:rStyle w:val="Hyperlink"/>
                  <w:rFonts w:ascii="Open Sans" w:hAnsi="Open Sans" w:cs="Open Sans"/>
                  <w:bCs w:val="0"/>
                  <w:szCs w:val="22"/>
                </w:rPr>
                <w:t>How Catholic understanding of mission and evangelism are expressed in drama</w:t>
              </w:r>
            </w:hyperlink>
          </w:p>
        </w:tc>
        <w:tc>
          <w:tcPr>
            <w:tcW w:w="761" w:type="pct"/>
          </w:tcPr>
          <w:p w14:paraId="5AD51FED" w14:textId="2D714AC1" w:rsidR="00162FB9"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47</w:t>
            </w:r>
          </w:p>
        </w:tc>
      </w:tr>
      <w:tr w:rsidR="00753CA5" w14:paraId="20D66CFE"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46E613B" w14:textId="2C4B3E2B" w:rsidR="00753CA5" w:rsidRPr="00587F9C" w:rsidRDefault="00C2432F" w:rsidP="00587F9C">
            <w:pPr>
              <w:tabs>
                <w:tab w:val="left" w:pos="903"/>
              </w:tabs>
              <w:spacing w:before="120" w:after="120"/>
              <w:rPr>
                <w:rFonts w:ascii="Open Sans" w:hAnsi="Open Sans" w:cs="Open Sans"/>
                <w:szCs w:val="22"/>
              </w:rPr>
            </w:pPr>
            <w:hyperlink w:anchor="l44" w:history="1">
              <w:r w:rsidR="00753CA5" w:rsidRPr="00116943">
                <w:rPr>
                  <w:rStyle w:val="Hyperlink"/>
                  <w:rFonts w:ascii="Open Sans" w:hAnsi="Open Sans" w:cs="Open Sans"/>
                  <w:bCs w:val="0"/>
                  <w:szCs w:val="22"/>
                </w:rPr>
                <w:t>The Reign of God in the Lord’s Prayer</w:t>
              </w:r>
            </w:hyperlink>
          </w:p>
        </w:tc>
        <w:tc>
          <w:tcPr>
            <w:tcW w:w="761" w:type="pct"/>
          </w:tcPr>
          <w:p w14:paraId="3994E9B4" w14:textId="235184AA"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48</w:t>
            </w:r>
          </w:p>
        </w:tc>
      </w:tr>
      <w:tr w:rsidR="00753CA5" w14:paraId="250AA279"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9927B35" w14:textId="7F1B55B6" w:rsidR="00753CA5" w:rsidRPr="00587F9C" w:rsidRDefault="00C2432F" w:rsidP="00587F9C">
            <w:pPr>
              <w:spacing w:before="120" w:after="120"/>
              <w:rPr>
                <w:rFonts w:ascii="Open Sans" w:hAnsi="Open Sans" w:cs="Open Sans"/>
                <w:szCs w:val="22"/>
              </w:rPr>
            </w:pPr>
            <w:hyperlink w:anchor="l45" w:history="1">
              <w:r w:rsidR="00753CA5" w:rsidRPr="00116943">
                <w:rPr>
                  <w:rStyle w:val="Hyperlink"/>
                  <w:rFonts w:ascii="Open Sans" w:hAnsi="Open Sans" w:cs="Open Sans"/>
                  <w:bCs w:val="0"/>
                  <w:szCs w:val="22"/>
                </w:rPr>
                <w:t>The hierarchy of the Catholic Church</w:t>
              </w:r>
            </w:hyperlink>
          </w:p>
        </w:tc>
        <w:tc>
          <w:tcPr>
            <w:tcW w:w="761" w:type="pct"/>
          </w:tcPr>
          <w:p w14:paraId="438D7692" w14:textId="0F53B15F"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49</w:t>
            </w:r>
          </w:p>
        </w:tc>
      </w:tr>
      <w:tr w:rsidR="00753CA5" w14:paraId="2D802D5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0A6D19F4" w14:textId="1D132EDF" w:rsidR="00753CA5" w:rsidRPr="00587F9C" w:rsidRDefault="00C2432F" w:rsidP="00587F9C">
            <w:pPr>
              <w:spacing w:before="120" w:after="120"/>
              <w:rPr>
                <w:rFonts w:ascii="Open Sans" w:hAnsi="Open Sans" w:cs="Open Sans"/>
                <w:szCs w:val="22"/>
              </w:rPr>
            </w:pPr>
            <w:hyperlink w:anchor="l46" w:history="1">
              <w:r w:rsidR="00753CA5" w:rsidRPr="00116943">
                <w:rPr>
                  <w:rStyle w:val="Hyperlink"/>
                  <w:rFonts w:ascii="Open Sans" w:hAnsi="Open Sans" w:cs="Open Sans"/>
                  <w:bCs w:val="0"/>
                  <w:szCs w:val="22"/>
                </w:rPr>
                <w:t>Mary as a model of discipleship</w:t>
              </w:r>
            </w:hyperlink>
          </w:p>
        </w:tc>
        <w:tc>
          <w:tcPr>
            <w:tcW w:w="761" w:type="pct"/>
          </w:tcPr>
          <w:p w14:paraId="168954A0" w14:textId="387D9A2A"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50</w:t>
            </w:r>
          </w:p>
        </w:tc>
      </w:tr>
      <w:tr w:rsidR="00753CA5" w14:paraId="535E12E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E5EA80D" w14:textId="77469428" w:rsidR="00753CA5" w:rsidRPr="00587F9C" w:rsidRDefault="00C2432F" w:rsidP="00587F9C">
            <w:pPr>
              <w:spacing w:before="120" w:after="120"/>
              <w:rPr>
                <w:rFonts w:ascii="Open Sans" w:hAnsi="Open Sans" w:cs="Open Sans"/>
                <w:szCs w:val="22"/>
              </w:rPr>
            </w:pPr>
            <w:hyperlink w:anchor="l47" w:history="1">
              <w:r w:rsidR="00753CA5" w:rsidRPr="00116943">
                <w:rPr>
                  <w:rStyle w:val="Hyperlink"/>
                  <w:rFonts w:ascii="Open Sans" w:hAnsi="Open Sans" w:cs="Open Sans"/>
                  <w:bCs w:val="0"/>
                  <w:szCs w:val="22"/>
                </w:rPr>
                <w:t>The four marks of the Church and the Church as both pontifical and conciliar</w:t>
              </w:r>
            </w:hyperlink>
          </w:p>
        </w:tc>
        <w:tc>
          <w:tcPr>
            <w:tcW w:w="761" w:type="pct"/>
          </w:tcPr>
          <w:p w14:paraId="5061CF64" w14:textId="1B1B227A"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51</w:t>
            </w:r>
          </w:p>
        </w:tc>
      </w:tr>
      <w:tr w:rsidR="00753CA5" w14:paraId="044DFFA8"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D5EBBCD" w14:textId="480440AA" w:rsidR="00753CA5" w:rsidRPr="00587F9C" w:rsidRDefault="00C2432F" w:rsidP="00587F9C">
            <w:pPr>
              <w:tabs>
                <w:tab w:val="left" w:pos="903"/>
              </w:tabs>
              <w:spacing w:before="120" w:after="120"/>
              <w:rPr>
                <w:rFonts w:ascii="Open Sans" w:hAnsi="Open Sans" w:cs="Open Sans"/>
                <w:szCs w:val="22"/>
              </w:rPr>
            </w:pPr>
            <w:hyperlink w:anchor="l48" w:history="1">
              <w:r w:rsidR="00753CA5" w:rsidRPr="00116943">
                <w:rPr>
                  <w:rStyle w:val="Hyperlink"/>
                  <w:rFonts w:ascii="Open Sans" w:hAnsi="Open Sans" w:cs="Open Sans"/>
                  <w:bCs w:val="0"/>
                  <w:szCs w:val="22"/>
                </w:rPr>
                <w:t>How the command to love is expressed in the work of two Catholic agencies</w:t>
              </w:r>
            </w:hyperlink>
          </w:p>
        </w:tc>
        <w:tc>
          <w:tcPr>
            <w:tcW w:w="761" w:type="pct"/>
          </w:tcPr>
          <w:p w14:paraId="265775C6" w14:textId="1914802C"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52</w:t>
            </w:r>
          </w:p>
        </w:tc>
      </w:tr>
      <w:tr w:rsidR="00753CA5" w14:paraId="6784114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780A822F" w14:textId="5E597F67" w:rsidR="00753CA5" w:rsidRPr="00587F9C" w:rsidRDefault="00C2432F" w:rsidP="00587F9C">
            <w:pPr>
              <w:tabs>
                <w:tab w:val="left" w:pos="903"/>
              </w:tabs>
              <w:spacing w:before="120" w:after="120"/>
              <w:rPr>
                <w:rFonts w:ascii="Open Sans" w:hAnsi="Open Sans" w:cs="Open Sans"/>
                <w:szCs w:val="22"/>
              </w:rPr>
            </w:pPr>
            <w:hyperlink w:anchor="l49" w:history="1">
              <w:r w:rsidR="00753CA5" w:rsidRPr="00116943">
                <w:rPr>
                  <w:rStyle w:val="Hyperlink"/>
                  <w:rFonts w:ascii="Open Sans" w:hAnsi="Open Sans" w:cs="Open Sans"/>
                  <w:bCs w:val="0"/>
                  <w:szCs w:val="22"/>
                </w:rPr>
                <w:t>How Kingdom values influence how Christians live out their vocation</w:t>
              </w:r>
            </w:hyperlink>
          </w:p>
        </w:tc>
        <w:tc>
          <w:tcPr>
            <w:tcW w:w="761" w:type="pct"/>
          </w:tcPr>
          <w:p w14:paraId="46312C7A" w14:textId="2B5F0A53"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53</w:t>
            </w:r>
          </w:p>
        </w:tc>
      </w:tr>
      <w:tr w:rsidR="00753CA5" w14:paraId="7CFB090D"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3D6F787" w14:textId="6F3C5C01" w:rsidR="00753CA5" w:rsidRPr="00587F9C" w:rsidRDefault="00C2432F" w:rsidP="00587F9C">
            <w:pPr>
              <w:tabs>
                <w:tab w:val="left" w:pos="903"/>
              </w:tabs>
              <w:spacing w:before="120" w:after="120"/>
              <w:rPr>
                <w:rFonts w:ascii="Open Sans" w:hAnsi="Open Sans" w:cs="Open Sans"/>
                <w:szCs w:val="22"/>
              </w:rPr>
            </w:pPr>
            <w:hyperlink w:anchor="l50" w:history="1">
              <w:r w:rsidR="00753CA5" w:rsidRPr="00116943">
                <w:rPr>
                  <w:rStyle w:val="Hyperlink"/>
                  <w:rFonts w:ascii="Open Sans" w:hAnsi="Open Sans" w:cs="Open Sans"/>
                  <w:bCs w:val="0"/>
                  <w:szCs w:val="22"/>
                </w:rPr>
                <w:t>How one important Catholic figure shows the importance of justice, peace and reconciliation</w:t>
              </w:r>
            </w:hyperlink>
          </w:p>
        </w:tc>
        <w:tc>
          <w:tcPr>
            <w:tcW w:w="761" w:type="pct"/>
          </w:tcPr>
          <w:p w14:paraId="08E2B9B5" w14:textId="34A698D6"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54</w:t>
            </w:r>
          </w:p>
        </w:tc>
      </w:tr>
      <w:tr w:rsidR="00753CA5" w14:paraId="03303D0C"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75D4E774" w14:textId="3FC6DA6F" w:rsidR="00753CA5" w:rsidRPr="00587F9C" w:rsidRDefault="00C2432F" w:rsidP="00587F9C">
            <w:pPr>
              <w:spacing w:before="120" w:after="120" w:line="240" w:lineRule="auto"/>
              <w:rPr>
                <w:rFonts w:ascii="Open Sans" w:hAnsi="Open Sans" w:cs="Open Sans"/>
                <w:szCs w:val="22"/>
              </w:rPr>
            </w:pPr>
            <w:hyperlink w:anchor="l51" w:history="1">
              <w:r w:rsidR="00753CA5" w:rsidRPr="00116943">
                <w:rPr>
                  <w:rStyle w:val="Hyperlink"/>
                  <w:rFonts w:ascii="Open Sans" w:hAnsi="Open Sans" w:cs="Open Sans"/>
                  <w:bCs w:val="0"/>
                  <w:szCs w:val="22"/>
                </w:rPr>
                <w:t>The Paschal candle and Michelangelo’s ‘Last Judgement’</w:t>
              </w:r>
            </w:hyperlink>
          </w:p>
        </w:tc>
        <w:tc>
          <w:tcPr>
            <w:tcW w:w="761" w:type="pct"/>
          </w:tcPr>
          <w:p w14:paraId="03C04C00" w14:textId="79930957"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55</w:t>
            </w:r>
          </w:p>
        </w:tc>
      </w:tr>
      <w:tr w:rsidR="00753CA5" w14:paraId="768BD26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26F1E1B" w14:textId="60C3293D" w:rsidR="00753CA5" w:rsidRPr="00587F9C" w:rsidRDefault="00C2432F" w:rsidP="00587F9C">
            <w:pPr>
              <w:tabs>
                <w:tab w:val="left" w:pos="903"/>
              </w:tabs>
              <w:spacing w:before="120" w:after="120"/>
              <w:rPr>
                <w:rFonts w:ascii="Open Sans" w:hAnsi="Open Sans" w:cs="Open Sans"/>
                <w:szCs w:val="22"/>
              </w:rPr>
            </w:pPr>
            <w:hyperlink w:anchor="l52" w:history="1">
              <w:r w:rsidR="00753CA5" w:rsidRPr="00116943">
                <w:rPr>
                  <w:rStyle w:val="Hyperlink"/>
                  <w:rFonts w:ascii="Open Sans" w:hAnsi="Open Sans" w:cs="Open Sans"/>
                  <w:bCs w:val="0"/>
                  <w:szCs w:val="22"/>
                </w:rPr>
                <w:t>How different beliefs about life after death are expressed in funeral monuments</w:t>
              </w:r>
            </w:hyperlink>
          </w:p>
        </w:tc>
        <w:tc>
          <w:tcPr>
            <w:tcW w:w="761" w:type="pct"/>
          </w:tcPr>
          <w:p w14:paraId="6BE2CAD2" w14:textId="4FF9F10F"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56</w:t>
            </w:r>
          </w:p>
        </w:tc>
      </w:tr>
      <w:tr w:rsidR="00753CA5" w14:paraId="3DFD1B5F"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718C63FF" w14:textId="7232196B" w:rsidR="00753CA5" w:rsidRPr="00587F9C" w:rsidRDefault="00C2432F" w:rsidP="00587F9C">
            <w:pPr>
              <w:tabs>
                <w:tab w:val="left" w:pos="903"/>
              </w:tabs>
              <w:spacing w:before="120" w:after="120"/>
              <w:rPr>
                <w:rFonts w:ascii="Open Sans" w:hAnsi="Open Sans" w:cs="Open Sans"/>
                <w:szCs w:val="22"/>
              </w:rPr>
            </w:pPr>
            <w:hyperlink w:anchor="l53" w:history="1">
              <w:r w:rsidR="00753CA5" w:rsidRPr="00116943">
                <w:rPr>
                  <w:rStyle w:val="Hyperlink"/>
                  <w:rFonts w:ascii="Open Sans" w:hAnsi="Open Sans" w:cs="Open Sans"/>
                  <w:bCs w:val="0"/>
                  <w:szCs w:val="22"/>
                </w:rPr>
                <w:t>Eschatology and how the Resurrection influences Christian beliefs about eschatology</w:t>
              </w:r>
            </w:hyperlink>
          </w:p>
        </w:tc>
        <w:tc>
          <w:tcPr>
            <w:tcW w:w="761" w:type="pct"/>
          </w:tcPr>
          <w:p w14:paraId="31E51FAE" w14:textId="51DF4B5F"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57</w:t>
            </w:r>
          </w:p>
        </w:tc>
      </w:tr>
      <w:tr w:rsidR="00753CA5" w14:paraId="12213E10"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43952AFE" w14:textId="741CC3FE" w:rsidR="00753CA5" w:rsidRPr="00587F9C" w:rsidRDefault="00C2432F" w:rsidP="00587F9C">
            <w:pPr>
              <w:tabs>
                <w:tab w:val="left" w:pos="903"/>
              </w:tabs>
              <w:spacing w:before="120" w:after="120"/>
              <w:rPr>
                <w:rFonts w:ascii="Open Sans" w:hAnsi="Open Sans" w:cs="Open Sans"/>
                <w:szCs w:val="22"/>
              </w:rPr>
            </w:pPr>
            <w:hyperlink w:anchor="l54" w:history="1">
              <w:r w:rsidR="00753CA5" w:rsidRPr="00116943">
                <w:rPr>
                  <w:rStyle w:val="Hyperlink"/>
                  <w:rFonts w:ascii="Open Sans" w:hAnsi="Open Sans" w:cs="Open Sans"/>
                  <w:bCs w:val="0"/>
                  <w:szCs w:val="22"/>
                </w:rPr>
                <w:t>The four last things</w:t>
              </w:r>
            </w:hyperlink>
          </w:p>
        </w:tc>
        <w:tc>
          <w:tcPr>
            <w:tcW w:w="761" w:type="pct"/>
          </w:tcPr>
          <w:p w14:paraId="4C9F30D5" w14:textId="288B16DC"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58</w:t>
            </w:r>
          </w:p>
        </w:tc>
      </w:tr>
      <w:tr w:rsidR="00753CA5" w14:paraId="4C6230CF"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24BBFD9F" w14:textId="50805078" w:rsidR="00753CA5" w:rsidRPr="00587F9C" w:rsidRDefault="00C2432F" w:rsidP="00587F9C">
            <w:pPr>
              <w:spacing w:before="120" w:after="120"/>
              <w:rPr>
                <w:rFonts w:ascii="Open Sans" w:hAnsi="Open Sans" w:cs="Open Sans"/>
                <w:szCs w:val="22"/>
                <w:lang w:val="en-GB"/>
              </w:rPr>
            </w:pPr>
            <w:hyperlink w:anchor="l55" w:history="1">
              <w:r w:rsidR="00753CA5" w:rsidRPr="00116943">
                <w:rPr>
                  <w:rStyle w:val="Hyperlink"/>
                  <w:rFonts w:ascii="Open Sans" w:hAnsi="Open Sans" w:cs="Open Sans"/>
                  <w:bCs w:val="0"/>
                  <w:szCs w:val="22"/>
                </w:rPr>
                <w:t>Catholic beliefs about purgatory. The difference between particular and final judgement. Different Christian beliefs about life after death</w:t>
              </w:r>
            </w:hyperlink>
          </w:p>
        </w:tc>
        <w:tc>
          <w:tcPr>
            <w:tcW w:w="761" w:type="pct"/>
          </w:tcPr>
          <w:p w14:paraId="5AFD8EF5" w14:textId="5854F642"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59</w:t>
            </w:r>
          </w:p>
        </w:tc>
      </w:tr>
      <w:tr w:rsidR="00753CA5" w14:paraId="613E214F"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D1E68EF" w14:textId="6EA88FB3" w:rsidR="00753CA5" w:rsidRPr="00587F9C" w:rsidRDefault="00C2432F" w:rsidP="00587F9C">
            <w:pPr>
              <w:spacing w:before="120" w:after="120"/>
              <w:rPr>
                <w:rFonts w:ascii="Open Sans" w:hAnsi="Open Sans" w:cs="Open Sans"/>
                <w:szCs w:val="22"/>
              </w:rPr>
            </w:pPr>
            <w:hyperlink w:anchor="l56" w:history="1">
              <w:r w:rsidR="00753CA5" w:rsidRPr="00116943">
                <w:rPr>
                  <w:rStyle w:val="Hyperlink"/>
                  <w:rFonts w:ascii="Open Sans" w:hAnsi="Open Sans" w:cs="Open Sans"/>
                  <w:bCs w:val="0"/>
                  <w:szCs w:val="22"/>
                </w:rPr>
                <w:t>The religious significance of the parable of the Rich man and Lazarus (Luke 16:19-31)</w:t>
              </w:r>
            </w:hyperlink>
          </w:p>
        </w:tc>
        <w:tc>
          <w:tcPr>
            <w:tcW w:w="761" w:type="pct"/>
          </w:tcPr>
          <w:p w14:paraId="72AC90DB" w14:textId="391BE34B"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60</w:t>
            </w:r>
          </w:p>
        </w:tc>
      </w:tr>
      <w:tr w:rsidR="00753CA5" w14:paraId="5BB64B5A"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A833CAF" w14:textId="3C55D4D9" w:rsidR="00753CA5" w:rsidRPr="00587F9C" w:rsidRDefault="00C2432F" w:rsidP="00587F9C">
            <w:pPr>
              <w:spacing w:before="120" w:after="120"/>
              <w:rPr>
                <w:rFonts w:ascii="Open Sans" w:hAnsi="Open Sans" w:cs="Open Sans"/>
                <w:szCs w:val="22"/>
                <w:lang w:val="en-GB"/>
              </w:rPr>
            </w:pPr>
            <w:hyperlink w:anchor="l57" w:history="1">
              <w:r w:rsidR="00753CA5" w:rsidRPr="00116943">
                <w:rPr>
                  <w:rStyle w:val="Hyperlink"/>
                  <w:rFonts w:ascii="Open Sans" w:hAnsi="Open Sans" w:cs="Open Sans"/>
                  <w:bCs w:val="0"/>
                  <w:szCs w:val="22"/>
                </w:rPr>
                <w:t>Cosmic reconciliation</w:t>
              </w:r>
            </w:hyperlink>
          </w:p>
        </w:tc>
        <w:tc>
          <w:tcPr>
            <w:tcW w:w="761" w:type="pct"/>
          </w:tcPr>
          <w:p w14:paraId="57BBD3B9" w14:textId="647F828F"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61</w:t>
            </w:r>
          </w:p>
        </w:tc>
      </w:tr>
      <w:tr w:rsidR="00753CA5" w14:paraId="127B6DC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268AAC5" w14:textId="4E60AAF1" w:rsidR="00753CA5" w:rsidRPr="00587F9C" w:rsidRDefault="00C2432F" w:rsidP="00587F9C">
            <w:pPr>
              <w:spacing w:before="120" w:after="120"/>
              <w:rPr>
                <w:rFonts w:ascii="Open Sans" w:hAnsi="Open Sans" w:cs="Open Sans"/>
                <w:szCs w:val="22"/>
              </w:rPr>
            </w:pPr>
            <w:hyperlink w:anchor="l58" w:history="1">
              <w:r w:rsidR="00753CA5" w:rsidRPr="00116943">
                <w:rPr>
                  <w:rStyle w:val="Hyperlink"/>
                  <w:rFonts w:ascii="Open Sans" w:hAnsi="Open Sans" w:cs="Open Sans"/>
                  <w:bCs w:val="0"/>
                  <w:szCs w:val="22"/>
                </w:rPr>
                <w:t>The importance of Church teachings on eschatology</w:t>
              </w:r>
            </w:hyperlink>
          </w:p>
        </w:tc>
        <w:tc>
          <w:tcPr>
            <w:tcW w:w="761" w:type="pct"/>
          </w:tcPr>
          <w:p w14:paraId="146C1C03" w14:textId="094AFA5D" w:rsidR="00753CA5" w:rsidRPr="00587F9C" w:rsidRDefault="00753CA5"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62</w:t>
            </w:r>
          </w:p>
        </w:tc>
      </w:tr>
      <w:tr w:rsidR="00753CA5" w14:paraId="0B4DFE42"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5D45C542" w14:textId="40AC82EB" w:rsidR="00753CA5" w:rsidRPr="00587F9C" w:rsidRDefault="00C2432F" w:rsidP="00587F9C">
            <w:pPr>
              <w:spacing w:before="120" w:after="120"/>
              <w:rPr>
                <w:rFonts w:ascii="Open Sans" w:hAnsi="Open Sans" w:cs="Open Sans"/>
                <w:szCs w:val="22"/>
                <w:lang w:val="en-GB"/>
              </w:rPr>
            </w:pPr>
            <w:hyperlink w:anchor="l59" w:history="1">
              <w:r w:rsidR="00587F9C" w:rsidRPr="00116943">
                <w:rPr>
                  <w:rStyle w:val="Hyperlink"/>
                  <w:rFonts w:ascii="Open Sans" w:hAnsi="Open Sans" w:cs="Open Sans"/>
                  <w:bCs w:val="0"/>
                  <w:szCs w:val="22"/>
                </w:rPr>
                <w:t>The last rites and the funeral rite</w:t>
              </w:r>
            </w:hyperlink>
          </w:p>
        </w:tc>
        <w:tc>
          <w:tcPr>
            <w:tcW w:w="761" w:type="pct"/>
          </w:tcPr>
          <w:p w14:paraId="58AD4C1E" w14:textId="2080BB01" w:rsidR="00753CA5" w:rsidRPr="00587F9C" w:rsidRDefault="00587F9C"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63</w:t>
            </w:r>
          </w:p>
        </w:tc>
      </w:tr>
      <w:tr w:rsidR="00753CA5" w14:paraId="6D6B5D35" w14:textId="77777777" w:rsidTr="00162FB9">
        <w:tc>
          <w:tcPr>
            <w:cnfStyle w:val="001000000000" w:firstRow="0" w:lastRow="0" w:firstColumn="1" w:lastColumn="0" w:oddVBand="0" w:evenVBand="0" w:oddHBand="0" w:evenHBand="0" w:firstRowFirstColumn="0" w:firstRowLastColumn="0" w:lastRowFirstColumn="0" w:lastRowLastColumn="0"/>
            <w:tcW w:w="4239" w:type="pct"/>
          </w:tcPr>
          <w:p w14:paraId="36225D25" w14:textId="0EB15E0B" w:rsidR="00753CA5" w:rsidRPr="00587F9C" w:rsidRDefault="00C2432F" w:rsidP="00587F9C">
            <w:pPr>
              <w:tabs>
                <w:tab w:val="left" w:pos="903"/>
              </w:tabs>
              <w:spacing w:before="120" w:after="120"/>
              <w:rPr>
                <w:rFonts w:ascii="Open Sans" w:hAnsi="Open Sans" w:cs="Open Sans"/>
                <w:szCs w:val="22"/>
              </w:rPr>
            </w:pPr>
            <w:hyperlink w:anchor="l60" w:history="1">
              <w:r w:rsidR="00587F9C" w:rsidRPr="00116943">
                <w:rPr>
                  <w:rStyle w:val="Hyperlink"/>
                  <w:rFonts w:ascii="Open Sans" w:hAnsi="Open Sans" w:cs="Open Sans"/>
                  <w:bCs w:val="0"/>
                  <w:szCs w:val="22"/>
                </w:rPr>
                <w:t>The sanctity of life and euthanasia</w:t>
              </w:r>
            </w:hyperlink>
          </w:p>
        </w:tc>
        <w:tc>
          <w:tcPr>
            <w:tcW w:w="761" w:type="pct"/>
          </w:tcPr>
          <w:p w14:paraId="5F5C27AF" w14:textId="4F9B8FC3" w:rsidR="00753CA5" w:rsidRPr="00587F9C" w:rsidRDefault="00587F9C" w:rsidP="00587F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587F9C">
              <w:rPr>
                <w:rFonts w:ascii="Open Sans" w:hAnsi="Open Sans" w:cs="Open Sans"/>
                <w:szCs w:val="22"/>
              </w:rPr>
              <w:t>64</w:t>
            </w:r>
          </w:p>
        </w:tc>
      </w:tr>
    </w:tbl>
    <w:p w14:paraId="6D12C452" w14:textId="77777777" w:rsidR="00536D2E" w:rsidRDefault="00536D2E" w:rsidP="00536D2E">
      <w:pPr>
        <w:spacing w:line="240" w:lineRule="auto"/>
        <w:rPr>
          <w:rFonts w:ascii="Open Sans" w:hAnsi="Open Sans" w:cs="Open Sans"/>
        </w:rPr>
      </w:pPr>
    </w:p>
    <w:p w14:paraId="6C04C956" w14:textId="77777777" w:rsidR="00536D2E" w:rsidRDefault="00536D2E" w:rsidP="00536D2E">
      <w:pPr>
        <w:spacing w:line="240" w:lineRule="auto"/>
        <w:rPr>
          <w:rFonts w:ascii="Open Sans" w:hAnsi="Open Sans" w:cs="Open Sans"/>
        </w:rPr>
      </w:pPr>
    </w:p>
    <w:p w14:paraId="15F48210" w14:textId="77777777" w:rsidR="00536D2E" w:rsidRDefault="00536D2E" w:rsidP="00536D2E">
      <w:pPr>
        <w:spacing w:line="240" w:lineRule="auto"/>
        <w:rPr>
          <w:rFonts w:ascii="Open Sans" w:hAnsi="Open Sans" w:cs="Open Sans"/>
        </w:rPr>
      </w:pPr>
    </w:p>
    <w:p w14:paraId="6F8289EB" w14:textId="77777777" w:rsidR="00536D2E" w:rsidRDefault="00536D2E" w:rsidP="00536D2E">
      <w:pPr>
        <w:spacing w:line="240" w:lineRule="auto"/>
        <w:rPr>
          <w:rFonts w:ascii="Open Sans" w:hAnsi="Open Sans" w:cs="Open Sans"/>
        </w:rPr>
      </w:pPr>
    </w:p>
    <w:p w14:paraId="48DA072A" w14:textId="602E6917" w:rsidR="00536D2E" w:rsidRPr="00536D2E" w:rsidRDefault="00536D2E" w:rsidP="00536D2E">
      <w:pPr>
        <w:spacing w:line="240" w:lineRule="auto"/>
        <w:rPr>
          <w:rFonts w:ascii="Open Sans" w:hAnsi="Open Sans" w:cs="Open Sans"/>
        </w:rPr>
      </w:pPr>
      <w:r w:rsidRPr="00536D2E">
        <w:rPr>
          <w:rFonts w:ascii="Open Sans" w:hAnsi="Open Sans" w:cs="Open Sans"/>
        </w:rPr>
        <w:t>Version 2.0</w:t>
      </w:r>
    </w:p>
    <w:p w14:paraId="3B6CEE59" w14:textId="4B363AC1" w:rsidR="00536D2E" w:rsidRPr="00536D2E" w:rsidRDefault="00536D2E" w:rsidP="00536D2E">
      <w:pPr>
        <w:spacing w:line="240" w:lineRule="auto"/>
        <w:rPr>
          <w:rFonts w:ascii="Open Sans" w:hAnsi="Open Sans" w:cs="Open Sans"/>
        </w:rPr>
        <w:sectPr w:rsidR="00536D2E" w:rsidRPr="00536D2E"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r w:rsidRPr="00536D2E">
        <w:rPr>
          <w:rFonts w:ascii="Open Sans" w:hAnsi="Open Sans" w:cs="Open Sans"/>
        </w:rPr>
        <w:t>September 2023</w:t>
      </w:r>
    </w:p>
    <w:p w14:paraId="72F16333" w14:textId="0E8E6DAC" w:rsidR="00811536" w:rsidRPr="00291CC7" w:rsidRDefault="00811536" w:rsidP="008D68EC">
      <w:pPr>
        <w:pStyle w:val="AQASectionTitle3"/>
        <w:spacing w:before="0"/>
        <w:rPr>
          <w:rFonts w:ascii="Open Sans Medium" w:hAnsi="Open Sans Medium" w:cs="Open Sans Medium"/>
          <w:sz w:val="32"/>
          <w:szCs w:val="32"/>
        </w:rPr>
      </w:pPr>
      <w:bookmarkStart w:id="5" w:name="l1"/>
      <w:bookmarkEnd w:id="5"/>
      <w:r w:rsidRPr="00291CC7">
        <w:rPr>
          <w:rFonts w:ascii="Open Sans Medium" w:hAnsi="Open Sans Medium" w:cs="Open Sans Medium"/>
          <w:sz w:val="32"/>
          <w:szCs w:val="32"/>
        </w:rPr>
        <w:lastRenderedPageBreak/>
        <w:t xml:space="preserve">Lesson </w:t>
      </w:r>
      <w:r w:rsidR="00AD1537">
        <w:rPr>
          <w:rFonts w:ascii="Open Sans Medium" w:hAnsi="Open Sans Medium" w:cs="Open Sans Medium"/>
          <w:sz w:val="32"/>
          <w:szCs w:val="32"/>
        </w:rPr>
        <w:t>1</w:t>
      </w:r>
    </w:p>
    <w:p w14:paraId="31779C08" w14:textId="77777777" w:rsidR="00811536" w:rsidRPr="00291CC7" w:rsidRDefault="00811536" w:rsidP="00811536">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4A9A62A" w14:textId="7F02FA66" w:rsidR="00811536" w:rsidRPr="00F42FF6" w:rsidRDefault="00F42FF6" w:rsidP="00811536">
      <w:pPr>
        <w:rPr>
          <w:rFonts w:ascii="Open Sans" w:hAnsi="Open Sans" w:cs="Open Sans"/>
        </w:rPr>
      </w:pPr>
      <w:r w:rsidRPr="00F42FF6">
        <w:rPr>
          <w:rFonts w:ascii="Open Sans" w:hAnsi="Open Sans" w:cs="Open Sans"/>
          <w:szCs w:val="22"/>
        </w:rPr>
        <w:t>The depiction of God as creator.</w:t>
      </w:r>
    </w:p>
    <w:p w14:paraId="0B586923" w14:textId="77777777" w:rsidR="00811536" w:rsidRPr="00291CC7" w:rsidRDefault="00811536" w:rsidP="00811536">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59C608F4" w14:textId="0BE35DC9" w:rsidR="00811536" w:rsidRPr="00F42FF6" w:rsidRDefault="00F42FF6" w:rsidP="00F42FF6">
      <w:pPr>
        <w:spacing w:line="240" w:lineRule="auto"/>
        <w:rPr>
          <w:rFonts w:ascii="Open Sans" w:hAnsi="Open Sans" w:cs="Open Sans"/>
          <w:szCs w:val="22"/>
          <w:highlight w:val="yellow"/>
        </w:rPr>
      </w:pPr>
      <w:r w:rsidRPr="00A27147">
        <w:rPr>
          <w:rFonts w:ascii="Open Sans" w:hAnsi="Open Sans" w:cs="Open Sans"/>
          <w:szCs w:val="22"/>
        </w:rPr>
        <w:t>How Michelangelo’s ‘Creation of Adam’ reflects Catholic understanding of the role of God in the creation of Man and of all things.</w:t>
      </w:r>
    </w:p>
    <w:p w14:paraId="1D525D0C" w14:textId="77777777" w:rsidR="00811536" w:rsidRPr="00291CC7" w:rsidRDefault="00811536" w:rsidP="00811536">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F50A9ED" w14:textId="2553EFD4" w:rsidR="00AD1537" w:rsidRPr="00F42FF6" w:rsidRDefault="00F42FF6" w:rsidP="00F42FF6">
      <w:pPr>
        <w:rPr>
          <w:rFonts w:ascii="Open Sans" w:hAnsi="Open Sans" w:cs="Open Sans"/>
        </w:rPr>
      </w:pPr>
      <w:r w:rsidRPr="00A27147">
        <w:rPr>
          <w:rFonts w:ascii="Open Sans" w:hAnsi="Open Sans" w:cs="Open Sans"/>
          <w:szCs w:val="22"/>
        </w:rPr>
        <w:t>Students will be able to understand the symbolism contained in Michelangelo’s ‘Creation of Adam’.</w:t>
      </w:r>
    </w:p>
    <w:p w14:paraId="49A21CBE" w14:textId="79D8DAD9" w:rsidR="00811536" w:rsidRPr="00291CC7" w:rsidRDefault="00811536" w:rsidP="00811536">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86D8115" w14:textId="099480BA" w:rsidR="00AD1537" w:rsidRPr="00F42FF6" w:rsidRDefault="00F42FF6" w:rsidP="00F42FF6">
      <w:pPr>
        <w:spacing w:line="240" w:lineRule="auto"/>
        <w:rPr>
          <w:rFonts w:ascii="Open Sans" w:hAnsi="Open Sans" w:cs="Open Sans"/>
          <w:szCs w:val="22"/>
        </w:rPr>
      </w:pPr>
      <w:r w:rsidRPr="00A27147">
        <w:rPr>
          <w:rFonts w:ascii="Open Sans" w:hAnsi="Open Sans" w:cs="Open Sans"/>
          <w:szCs w:val="22"/>
        </w:rPr>
        <w:t xml:space="preserve">Students might be asked to comment on what Michelangelo’s picture is showing about God and Adam. They could read verses from one of the Genesis accounts about the ‘Creation of Adam’ and compare this with the painting. </w:t>
      </w:r>
    </w:p>
    <w:p w14:paraId="506BCCD9" w14:textId="78E44665" w:rsidR="00811536" w:rsidRPr="006A7F5D" w:rsidRDefault="00811536" w:rsidP="00811536">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8908FEE" w14:textId="77BA4329" w:rsidR="00AD1537" w:rsidRPr="00F42FF6" w:rsidRDefault="00F42FF6" w:rsidP="00F42FF6">
      <w:pPr>
        <w:rPr>
          <w:rFonts w:ascii="Open Sans Medium" w:hAnsi="Open Sans Medium" w:cs="Open Sans Medium"/>
        </w:rPr>
      </w:pPr>
      <w:r w:rsidRPr="00A27147">
        <w:rPr>
          <w:rFonts w:ascii="Open Sans" w:hAnsi="Open Sans" w:cs="Open Sans"/>
          <w:szCs w:val="22"/>
        </w:rPr>
        <w:t>Those more able at art should be able to interpret the imagery being used. The less able should concentrate on knowing the main points of the painting and what it is showing. The higher ability students may wish to compare the strengths and weaknesses of any human attempt to depict the creation of man.</w:t>
      </w:r>
    </w:p>
    <w:p w14:paraId="250E6792" w14:textId="21464FF4" w:rsidR="00811536" w:rsidRDefault="00811536" w:rsidP="00811536">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1D73204" w14:textId="06C80234" w:rsidR="00F42FF6" w:rsidRPr="00F42FF6" w:rsidRDefault="00F42FF6" w:rsidP="00F42FF6">
      <w:pPr>
        <w:pStyle w:val="ListParagraph"/>
        <w:numPr>
          <w:ilvl w:val="0"/>
          <w:numId w:val="26"/>
        </w:numPr>
        <w:spacing w:after="0"/>
        <w:rPr>
          <w:rFonts w:ascii="Open Sans Medium" w:hAnsi="Open Sans Medium" w:cs="Open Sans Medium"/>
          <w:color w:val="auto"/>
        </w:rPr>
      </w:pPr>
      <w:r w:rsidRPr="00F42FF6">
        <w:rPr>
          <w:rFonts w:ascii="Open Sans" w:hAnsi="Open Sans" w:cs="Open Sans"/>
          <w:color w:val="auto"/>
        </w:rPr>
        <w:t xml:space="preserve">A copy of </w:t>
      </w:r>
      <w:hyperlink r:id="rId12" w:history="1">
        <w:r w:rsidRPr="008D68EC">
          <w:rPr>
            <w:rStyle w:val="Hyperlink"/>
            <w:rFonts w:ascii="Open Sans" w:hAnsi="Open Sans" w:cs="Open Sans"/>
          </w:rPr>
          <w:t>Michelangelo’s ‘Creation of Adam’</w:t>
        </w:r>
      </w:hyperlink>
    </w:p>
    <w:p w14:paraId="761E0DA5" w14:textId="26381DAD" w:rsidR="00F42FF6" w:rsidRPr="00F42FF6" w:rsidRDefault="00F42FF6" w:rsidP="00F42FF6">
      <w:pPr>
        <w:pStyle w:val="ListParagraph"/>
        <w:numPr>
          <w:ilvl w:val="0"/>
          <w:numId w:val="26"/>
        </w:numPr>
        <w:spacing w:after="0"/>
        <w:rPr>
          <w:rFonts w:ascii="Open Sans Medium" w:hAnsi="Open Sans Medium" w:cs="Open Sans Medium"/>
          <w:color w:val="auto"/>
        </w:rPr>
      </w:pPr>
      <w:r w:rsidRPr="00F42FF6">
        <w:rPr>
          <w:rFonts w:ascii="Open Sans" w:hAnsi="Open Sans" w:cs="Open Sans"/>
          <w:color w:val="auto"/>
        </w:rPr>
        <w:t>Verses from Genesis 1 and Genesis 2.</w:t>
      </w:r>
    </w:p>
    <w:p w14:paraId="69F3C621" w14:textId="77777777" w:rsidR="00811536" w:rsidRPr="007E6C7D" w:rsidRDefault="00811536" w:rsidP="00811536">
      <w:pPr>
        <w:rPr>
          <w:rFonts w:ascii="Open Sans" w:eastAsiaTheme="majorEastAsia" w:hAnsi="Open Sans" w:cs="Open Sans"/>
          <w:b/>
          <w:bCs/>
          <w:color w:val="412878"/>
          <w:sz w:val="24"/>
        </w:rPr>
      </w:pPr>
      <w:r w:rsidRPr="007E6C7D">
        <w:rPr>
          <w:rFonts w:ascii="Open Sans" w:hAnsi="Open Sans" w:cs="Open Sans"/>
        </w:rPr>
        <w:br w:type="page"/>
      </w:r>
    </w:p>
    <w:p w14:paraId="09122073" w14:textId="11A09707" w:rsidR="00AD1537" w:rsidRPr="0088656E" w:rsidRDefault="00AD1537" w:rsidP="00AD1537">
      <w:pPr>
        <w:pStyle w:val="AQASectionTitle3"/>
        <w:rPr>
          <w:rFonts w:ascii="Open Sans Medium" w:hAnsi="Open Sans Medium" w:cs="Open Sans Medium"/>
          <w:sz w:val="32"/>
          <w:szCs w:val="32"/>
          <w:lang w:val="en-GB"/>
        </w:rPr>
      </w:pPr>
      <w:bookmarkStart w:id="6" w:name="l2"/>
      <w:bookmarkEnd w:id="6"/>
      <w:r w:rsidRPr="0088656E">
        <w:rPr>
          <w:rFonts w:ascii="Open Sans Medium" w:hAnsi="Open Sans Medium" w:cs="Open Sans Medium"/>
          <w:sz w:val="32"/>
          <w:szCs w:val="32"/>
          <w:lang w:val="en-GB"/>
        </w:rPr>
        <w:lastRenderedPageBreak/>
        <w:t>Lesson 2</w:t>
      </w:r>
    </w:p>
    <w:p w14:paraId="1773A1C3" w14:textId="77777777" w:rsidR="00AD1537" w:rsidRPr="0088656E" w:rsidRDefault="00AD1537" w:rsidP="00AD153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4A118257" w14:textId="2B0789F0"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Other artistic presentations of God as creator and their contrast to Michelangelo’s ‘Creation of Adam’.</w:t>
      </w:r>
    </w:p>
    <w:p w14:paraId="1CC22EE8" w14:textId="77777777" w:rsidR="00AD1537" w:rsidRPr="003F5E6D" w:rsidRDefault="00AD1537" w:rsidP="00AD1537">
      <w:pPr>
        <w:pStyle w:val="AQASectionTitle3"/>
        <w:rPr>
          <w:rFonts w:ascii="Open Sans Medium" w:hAnsi="Open Sans Medium" w:cs="Open Sans Medium"/>
          <w:sz w:val="28"/>
          <w:szCs w:val="28"/>
          <w:lang w:val="en-GB"/>
        </w:rPr>
      </w:pPr>
      <w:r w:rsidRPr="003F5E6D">
        <w:rPr>
          <w:rFonts w:ascii="Open Sans Medium" w:hAnsi="Open Sans Medium" w:cs="Open Sans Medium"/>
          <w:sz w:val="28"/>
          <w:szCs w:val="28"/>
          <w:lang w:val="en-GB"/>
        </w:rPr>
        <w:t>Specification content</w:t>
      </w:r>
    </w:p>
    <w:p w14:paraId="608E31F4" w14:textId="42BF6ACE" w:rsidR="00AD1537" w:rsidRPr="003F5E6D" w:rsidRDefault="003F5E6D" w:rsidP="00AD1537">
      <w:pPr>
        <w:pStyle w:val="AQASectionTitle3"/>
        <w:spacing w:before="0"/>
        <w:rPr>
          <w:rFonts w:ascii="Open Sans" w:hAnsi="Open Sans" w:cs="Open Sans"/>
          <w:b w:val="0"/>
          <w:bCs w:val="0"/>
          <w:color w:val="auto"/>
          <w:sz w:val="22"/>
          <w:szCs w:val="22"/>
          <w:lang w:val="en-GB"/>
        </w:rPr>
      </w:pPr>
      <w:r w:rsidRPr="003F5E6D">
        <w:rPr>
          <w:rFonts w:ascii="Open Sans" w:hAnsi="Open Sans" w:cs="Open Sans"/>
          <w:b w:val="0"/>
          <w:bCs w:val="0"/>
          <w:color w:val="auto"/>
          <w:sz w:val="22"/>
          <w:szCs w:val="22"/>
        </w:rPr>
        <w:t>How different artists show the creation in different ways; the symbolism and meanings presented through the work of art.</w:t>
      </w:r>
    </w:p>
    <w:p w14:paraId="4A1F35E8"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A63DE13" w14:textId="5291DAA2" w:rsidR="00AD1537" w:rsidRPr="003F5E6D" w:rsidRDefault="003F5E6D" w:rsidP="003F5E6D">
      <w:pPr>
        <w:rPr>
          <w:rFonts w:ascii="Open Sans" w:hAnsi="Open Sans" w:cs="Open Sans"/>
        </w:rPr>
      </w:pPr>
      <w:r w:rsidRPr="00A27147">
        <w:rPr>
          <w:rFonts w:ascii="Open Sans" w:hAnsi="Open Sans" w:cs="Open Sans"/>
          <w:szCs w:val="22"/>
        </w:rPr>
        <w:t>Students will be able to compare at least one piece of artistic expression of creation with Michelangelo’s ‘Creation of Adam’.</w:t>
      </w:r>
    </w:p>
    <w:p w14:paraId="544B3BBE"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53FD4BE" w14:textId="2620304C"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Students might recap the strengths and weaknesses of Michelangelo’s ‘Creation of Adam’. Examining at least one other piece of art, they should be able to compare the strengths and weaknesses of this piece with Michelangelo’s work.</w:t>
      </w:r>
    </w:p>
    <w:p w14:paraId="5CD16C5E"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93728D7" w14:textId="0D7C7790"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Those more able could compare three or more pieces of art. The less able should focus on the central points of a painting. The higher ability could examine the types of artistic symbolism and compare their use to the literary images of Genesis 1 and 2.</w:t>
      </w:r>
    </w:p>
    <w:p w14:paraId="0426A005"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9D205C8" w14:textId="015A941A" w:rsidR="003F5E6D" w:rsidRPr="003F5E6D" w:rsidRDefault="003F5E6D" w:rsidP="003F5E6D">
      <w:pPr>
        <w:pStyle w:val="ListParagraph"/>
        <w:numPr>
          <w:ilvl w:val="0"/>
          <w:numId w:val="26"/>
        </w:numPr>
        <w:spacing w:after="0"/>
        <w:rPr>
          <w:rStyle w:val="Hyperlink"/>
          <w:rFonts w:ascii="Open Sans Medium" w:hAnsi="Open Sans Medium" w:cs="Open Sans Medium"/>
          <w:color w:val="auto"/>
          <w:u w:val="none"/>
        </w:rPr>
      </w:pPr>
      <w:r w:rsidRPr="003F5E6D">
        <w:rPr>
          <w:rFonts w:ascii="Open Sans" w:hAnsi="Open Sans" w:cs="Open Sans"/>
          <w:color w:val="auto"/>
        </w:rPr>
        <w:t xml:space="preserve">Another artistic expression of creation eg </w:t>
      </w:r>
      <w:hyperlink r:id="rId13" w:history="1">
        <w:r w:rsidR="008D68EC">
          <w:rPr>
            <w:rStyle w:val="Hyperlink"/>
            <w:rFonts w:ascii="Open Sans" w:eastAsiaTheme="majorEastAsia" w:hAnsi="Open Sans" w:cs="Open Sans"/>
          </w:rPr>
          <w:t xml:space="preserve">Creation of Man and Woman Fresco Giusto di Giovanni </w:t>
        </w:r>
        <w:proofErr w:type="spellStart"/>
        <w:r w:rsidR="008D68EC">
          <w:rPr>
            <w:rStyle w:val="Hyperlink"/>
            <w:rFonts w:ascii="Open Sans" w:eastAsiaTheme="majorEastAsia" w:hAnsi="Open Sans" w:cs="Open Sans"/>
          </w:rPr>
          <w:t>Menabuoi</w:t>
        </w:r>
        <w:proofErr w:type="spellEnd"/>
        <w:r w:rsidR="008D68EC">
          <w:rPr>
            <w:rStyle w:val="Hyperlink"/>
            <w:rFonts w:ascii="Open Sans" w:eastAsiaTheme="majorEastAsia" w:hAnsi="Open Sans" w:cs="Open Sans"/>
          </w:rPr>
          <w:t xml:space="preserve"> (op. 1363-1393/Italian) Baptistry of the Cathedral, Padua </w:t>
        </w:r>
      </w:hyperlink>
    </w:p>
    <w:p w14:paraId="3B36E43F" w14:textId="193CCF61"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Michelangelo’s ‘Creation of Adam’.</w:t>
      </w:r>
    </w:p>
    <w:p w14:paraId="59A385D9" w14:textId="43DF186F"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Copies of Genesis 1 and 2.</w:t>
      </w:r>
    </w:p>
    <w:p w14:paraId="5D0093AA" w14:textId="58CEADC0" w:rsidR="00AD1537" w:rsidRDefault="00AD1537">
      <w:pPr>
        <w:spacing w:line="240" w:lineRule="auto"/>
        <w:rPr>
          <w:lang w:val="en-US"/>
        </w:rPr>
      </w:pPr>
      <w:r>
        <w:rPr>
          <w:lang w:val="en-US"/>
        </w:rPr>
        <w:br w:type="page"/>
      </w:r>
    </w:p>
    <w:p w14:paraId="234BD525" w14:textId="7260D447" w:rsidR="00AD1537" w:rsidRPr="00AD1537" w:rsidRDefault="00AD1537" w:rsidP="00AD1537">
      <w:pPr>
        <w:pStyle w:val="AQASectionTitle3"/>
        <w:rPr>
          <w:rFonts w:ascii="Open Sans Medium" w:hAnsi="Open Sans Medium" w:cs="Open Sans Medium"/>
          <w:sz w:val="32"/>
          <w:szCs w:val="32"/>
          <w:lang w:val="fr-FR"/>
        </w:rPr>
      </w:pPr>
      <w:bookmarkStart w:id="7" w:name="l3"/>
      <w:bookmarkEnd w:id="7"/>
      <w:r w:rsidRPr="00AD1537">
        <w:rPr>
          <w:rFonts w:ascii="Open Sans Medium" w:hAnsi="Open Sans Medium" w:cs="Open Sans Medium"/>
          <w:sz w:val="32"/>
          <w:szCs w:val="32"/>
          <w:lang w:val="fr-FR"/>
        </w:rPr>
        <w:lastRenderedPageBreak/>
        <w:t xml:space="preserve">Lesson </w:t>
      </w:r>
      <w:r>
        <w:rPr>
          <w:rFonts w:ascii="Open Sans Medium" w:hAnsi="Open Sans Medium" w:cs="Open Sans Medium"/>
          <w:sz w:val="32"/>
          <w:szCs w:val="32"/>
          <w:lang w:val="fr-FR"/>
        </w:rPr>
        <w:t>3</w:t>
      </w:r>
    </w:p>
    <w:p w14:paraId="2F3CB247" w14:textId="77777777" w:rsidR="00AD1537" w:rsidRPr="00AD1537" w:rsidRDefault="00AD1537" w:rsidP="00AD1537">
      <w:pPr>
        <w:pStyle w:val="AQASectionTitle3"/>
        <w:rPr>
          <w:rFonts w:ascii="Open Sans Medium" w:hAnsi="Open Sans Medium" w:cs="Open Sans Medium"/>
          <w:sz w:val="28"/>
          <w:szCs w:val="28"/>
          <w:lang w:val="fr-FR"/>
        </w:rPr>
      </w:pPr>
      <w:r w:rsidRPr="00AD1537">
        <w:rPr>
          <w:rFonts w:ascii="Open Sans Medium" w:hAnsi="Open Sans Medium" w:cs="Open Sans Medium"/>
          <w:sz w:val="28"/>
          <w:szCs w:val="28"/>
          <w:lang w:val="fr-FR"/>
        </w:rPr>
        <w:t>Topic title</w:t>
      </w:r>
    </w:p>
    <w:p w14:paraId="46900C5C" w14:textId="7552AE7A" w:rsidR="00AD1537" w:rsidRPr="003F5E6D" w:rsidRDefault="003F5E6D" w:rsidP="003F5E6D">
      <w:pPr>
        <w:tabs>
          <w:tab w:val="left" w:pos="903"/>
        </w:tabs>
        <w:rPr>
          <w:rFonts w:ascii="Open Sans" w:hAnsi="Open Sans" w:cs="Open Sans"/>
        </w:rPr>
      </w:pPr>
      <w:r w:rsidRPr="00A27147">
        <w:rPr>
          <w:rFonts w:ascii="Open Sans" w:hAnsi="Open Sans" w:cs="Open Sans"/>
          <w:szCs w:val="22"/>
        </w:rPr>
        <w:t>The nature and qualities of God shown in the Genesis 1 and Genesis 2 stories.</w:t>
      </w:r>
    </w:p>
    <w:p w14:paraId="1F36F29A" w14:textId="77777777" w:rsidR="00AD1537" w:rsidRPr="0088656E" w:rsidRDefault="00AD1537" w:rsidP="00AD153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Specification content</w:t>
      </w:r>
    </w:p>
    <w:p w14:paraId="1A05B4DF" w14:textId="32C05E70" w:rsidR="00AD1537" w:rsidRPr="003F5E6D" w:rsidRDefault="003F5E6D" w:rsidP="00AD1537">
      <w:pPr>
        <w:pStyle w:val="AQASectionTitle3"/>
        <w:spacing w:before="0"/>
        <w:rPr>
          <w:rFonts w:ascii="Open Sans" w:hAnsi="Open Sans" w:cs="Open Sans"/>
          <w:b w:val="0"/>
          <w:bCs w:val="0"/>
          <w:color w:val="auto"/>
          <w:sz w:val="22"/>
          <w:szCs w:val="22"/>
          <w:lang w:val="en-GB"/>
        </w:rPr>
      </w:pPr>
      <w:r w:rsidRPr="003F5E6D">
        <w:rPr>
          <w:rFonts w:ascii="Open Sans" w:hAnsi="Open Sans" w:cs="Open Sans"/>
          <w:b w:val="0"/>
          <w:bCs w:val="0"/>
          <w:color w:val="auto"/>
          <w:sz w:val="22"/>
          <w:szCs w:val="22"/>
        </w:rPr>
        <w:t>How the Genesis stories are ‘word paintings’ that show God as creator, transcendent and omnipotent.</w:t>
      </w:r>
    </w:p>
    <w:p w14:paraId="67F887F5"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617C705" w14:textId="59B410DA" w:rsidR="003F5E6D" w:rsidRPr="003F5E6D" w:rsidRDefault="003F5E6D" w:rsidP="003F5E6D">
      <w:pPr>
        <w:pStyle w:val="ListParagraph"/>
        <w:numPr>
          <w:ilvl w:val="0"/>
          <w:numId w:val="27"/>
        </w:numPr>
        <w:ind w:left="360"/>
        <w:rPr>
          <w:rFonts w:ascii="Open Sans" w:hAnsi="Open Sans" w:cs="Open Sans"/>
          <w:color w:val="auto"/>
        </w:rPr>
      </w:pPr>
      <w:r w:rsidRPr="003F5E6D">
        <w:rPr>
          <w:rFonts w:ascii="Open Sans" w:hAnsi="Open Sans" w:cs="Open Sans"/>
          <w:color w:val="auto"/>
        </w:rPr>
        <w:t>Students will be able to understand how the qualities of God are presented through the creation stories.</w:t>
      </w:r>
    </w:p>
    <w:p w14:paraId="691483DB" w14:textId="793AD55E" w:rsidR="003F5E6D" w:rsidRPr="003F5E6D" w:rsidRDefault="003F5E6D" w:rsidP="003F5E6D">
      <w:pPr>
        <w:pStyle w:val="ListParagraph"/>
        <w:numPr>
          <w:ilvl w:val="0"/>
          <w:numId w:val="27"/>
        </w:numPr>
        <w:ind w:left="360"/>
        <w:rPr>
          <w:rFonts w:ascii="Open Sans" w:hAnsi="Open Sans" w:cs="Open Sans"/>
          <w:color w:val="auto"/>
        </w:rPr>
      </w:pPr>
      <w:r w:rsidRPr="003F5E6D">
        <w:rPr>
          <w:rFonts w:ascii="Open Sans" w:hAnsi="Open Sans" w:cs="Open Sans"/>
          <w:color w:val="auto"/>
        </w:rPr>
        <w:t>Students will appreciate how these two stories reflect different ways in thinking about God at work in creation.</w:t>
      </w:r>
    </w:p>
    <w:p w14:paraId="5DC34ED8" w14:textId="5B2A154C" w:rsidR="00AD1537" w:rsidRPr="003F5E6D" w:rsidRDefault="00AD1537" w:rsidP="003F5E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9B8F4C6" w14:textId="2184BFB8" w:rsidR="003F5E6D" w:rsidRPr="003F5E6D" w:rsidRDefault="003F5E6D" w:rsidP="003F5E6D">
      <w:pPr>
        <w:pStyle w:val="ListParagraph"/>
        <w:numPr>
          <w:ilvl w:val="0"/>
          <w:numId w:val="26"/>
        </w:numPr>
        <w:rPr>
          <w:rFonts w:ascii="Open Sans" w:hAnsi="Open Sans" w:cs="Open Sans"/>
          <w:color w:val="auto"/>
        </w:rPr>
      </w:pPr>
      <w:r w:rsidRPr="003F5E6D">
        <w:rPr>
          <w:rFonts w:ascii="Open Sans" w:hAnsi="Open Sans" w:cs="Open Sans"/>
          <w:color w:val="auto"/>
        </w:rPr>
        <w:t>Students need to read both accounts of creation and focus on the different ways in which they present God at work.</w:t>
      </w:r>
    </w:p>
    <w:p w14:paraId="33A6B552" w14:textId="0BBAF0CE" w:rsidR="003F5E6D" w:rsidRPr="003F5E6D" w:rsidRDefault="003F5E6D" w:rsidP="003F5E6D">
      <w:pPr>
        <w:pStyle w:val="ListParagraph"/>
        <w:numPr>
          <w:ilvl w:val="0"/>
          <w:numId w:val="26"/>
        </w:numPr>
        <w:rPr>
          <w:rFonts w:ascii="Open Sans" w:hAnsi="Open Sans" w:cs="Open Sans"/>
          <w:color w:val="auto"/>
        </w:rPr>
      </w:pPr>
      <w:r w:rsidRPr="003F5E6D">
        <w:rPr>
          <w:rFonts w:ascii="Open Sans" w:hAnsi="Open Sans" w:cs="Open Sans"/>
          <w:color w:val="auto"/>
        </w:rPr>
        <w:t>Students then need to develop their understanding of these qualities to appreciate why they are significant for a Catholic understanding of God.</w:t>
      </w:r>
    </w:p>
    <w:p w14:paraId="28B48BB0"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8AB299A" w14:textId="2DFA9D31"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More able students could be challenged  to find creation stories from other religions and to compare what they say about the role of God in creation to the Genesis stories.</w:t>
      </w:r>
    </w:p>
    <w:p w14:paraId="6509811D" w14:textId="1967BA49"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Less able could be given a template that reflects the structure of each of the two stories to enable them to break the material down into manageable parts.</w:t>
      </w:r>
    </w:p>
    <w:p w14:paraId="3CF921BA"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1A5D3E0" w14:textId="77777777"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Copies of Genesis 1 and 2.</w:t>
      </w:r>
    </w:p>
    <w:p w14:paraId="594D0DDF" w14:textId="1AF7533D"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Access to other creation myths.</w:t>
      </w:r>
    </w:p>
    <w:p w14:paraId="6035C326" w14:textId="7C1A03FE" w:rsidR="003F5E6D" w:rsidRPr="003F5E6D" w:rsidRDefault="003F5E6D" w:rsidP="003F5E6D">
      <w:pPr>
        <w:pStyle w:val="ListParagraph"/>
        <w:numPr>
          <w:ilvl w:val="0"/>
          <w:numId w:val="26"/>
        </w:numPr>
        <w:spacing w:after="0"/>
        <w:rPr>
          <w:rFonts w:ascii="Open Sans Medium" w:hAnsi="Open Sans Medium" w:cs="Open Sans Medium"/>
          <w:color w:val="auto"/>
        </w:rPr>
      </w:pPr>
      <w:r w:rsidRPr="003F5E6D">
        <w:rPr>
          <w:rFonts w:ascii="Open Sans" w:hAnsi="Open Sans" w:cs="Open Sans"/>
          <w:color w:val="auto"/>
        </w:rPr>
        <w:t>Templates that present the structure of the two Genesis creation stories.</w:t>
      </w:r>
    </w:p>
    <w:p w14:paraId="0BEC8029" w14:textId="38E42428" w:rsidR="00AD1537" w:rsidRDefault="00AD1537">
      <w:pPr>
        <w:spacing w:line="240" w:lineRule="auto"/>
        <w:rPr>
          <w:lang w:val="en-US"/>
        </w:rPr>
      </w:pPr>
    </w:p>
    <w:p w14:paraId="34F77D64" w14:textId="15923308" w:rsidR="00AD1537" w:rsidRDefault="00AD1537">
      <w:pPr>
        <w:spacing w:line="240" w:lineRule="auto"/>
        <w:rPr>
          <w:lang w:val="en-US"/>
        </w:rPr>
      </w:pPr>
      <w:r>
        <w:rPr>
          <w:lang w:val="en-US"/>
        </w:rPr>
        <w:br w:type="page"/>
      </w:r>
    </w:p>
    <w:p w14:paraId="07BC926B" w14:textId="7E6DEE68" w:rsidR="00AD1537" w:rsidRPr="00291CC7" w:rsidRDefault="00AD1537" w:rsidP="00AD1537">
      <w:pPr>
        <w:pStyle w:val="AQASectionTitle3"/>
        <w:rPr>
          <w:rFonts w:ascii="Open Sans Medium" w:hAnsi="Open Sans Medium" w:cs="Open Sans Medium"/>
          <w:sz w:val="32"/>
          <w:szCs w:val="32"/>
        </w:rPr>
      </w:pPr>
      <w:bookmarkStart w:id="8" w:name="l4"/>
      <w:bookmarkEnd w:id="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6849D8A1"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4087672" w14:textId="6A5B4806" w:rsidR="00AD1537" w:rsidRPr="00291CC7" w:rsidRDefault="003F5E6D" w:rsidP="00AD1537">
      <w:pPr>
        <w:rPr>
          <w:rFonts w:ascii="Open Sans" w:hAnsi="Open Sans" w:cs="Open Sans"/>
        </w:rPr>
      </w:pPr>
      <w:r w:rsidRPr="00A27147">
        <w:rPr>
          <w:rFonts w:ascii="Open Sans" w:hAnsi="Open Sans" w:cs="Open Sans"/>
          <w:szCs w:val="22"/>
        </w:rPr>
        <w:t>The importance of the teaching that humans are made in the image of God.</w:t>
      </w:r>
    </w:p>
    <w:p w14:paraId="03B4EB14"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EAB14E3" w14:textId="161CB276" w:rsidR="00AD1537" w:rsidRPr="003F5E6D" w:rsidRDefault="003F5E6D" w:rsidP="00AD1537">
      <w:pPr>
        <w:pStyle w:val="AQASectionTitle3"/>
        <w:spacing w:before="0"/>
        <w:rPr>
          <w:rFonts w:ascii="Open Sans" w:hAnsi="Open Sans" w:cs="Open Sans"/>
          <w:b w:val="0"/>
          <w:bCs w:val="0"/>
          <w:color w:val="auto"/>
          <w:sz w:val="22"/>
          <w:szCs w:val="22"/>
        </w:rPr>
      </w:pPr>
      <w:r w:rsidRPr="003F5E6D">
        <w:rPr>
          <w:rFonts w:ascii="Open Sans" w:hAnsi="Open Sans" w:cs="Open Sans"/>
          <w:b w:val="0"/>
          <w:bCs w:val="0"/>
          <w:color w:val="auto"/>
          <w:sz w:val="22"/>
          <w:szCs w:val="22"/>
        </w:rPr>
        <w:t>Religious teachings contained in Genesis 1 and 2 about how humans are made in the image of God and share the breath/spirit of God.</w:t>
      </w:r>
    </w:p>
    <w:p w14:paraId="144D3244"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08E2075" w14:textId="65E94F15" w:rsidR="00AD1537" w:rsidRPr="003F5E6D" w:rsidRDefault="003F5E6D" w:rsidP="003F5E6D">
      <w:pPr>
        <w:rPr>
          <w:rFonts w:ascii="Open Sans" w:hAnsi="Open Sans" w:cs="Open Sans"/>
          <w:lang w:val="en-US"/>
        </w:rPr>
      </w:pPr>
      <w:r w:rsidRPr="00A27147">
        <w:rPr>
          <w:rFonts w:ascii="Open Sans" w:hAnsi="Open Sans" w:cs="Open Sans"/>
          <w:szCs w:val="22"/>
        </w:rPr>
        <w:t xml:space="preserve">Students will understand the importance of imago </w:t>
      </w:r>
      <w:proofErr w:type="spellStart"/>
      <w:r w:rsidRPr="00A27147">
        <w:rPr>
          <w:rFonts w:ascii="Open Sans" w:hAnsi="Open Sans" w:cs="Open Sans"/>
          <w:szCs w:val="22"/>
        </w:rPr>
        <w:t>dei</w:t>
      </w:r>
      <w:proofErr w:type="spellEnd"/>
      <w:r w:rsidRPr="00A27147">
        <w:rPr>
          <w:rFonts w:ascii="Open Sans" w:hAnsi="Open Sans" w:cs="Open Sans"/>
          <w:szCs w:val="22"/>
        </w:rPr>
        <w:t xml:space="preserve"> for an understanding of humanity. How this belief underlies teachings relating to the dignity of human beings, the sanctity of life, free will and stewardship.</w:t>
      </w:r>
    </w:p>
    <w:p w14:paraId="17802CD4"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B449277" w14:textId="010BA74D"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 xml:space="preserve">Students need to identify how the creation stories show humans to be in ‘imago </w:t>
      </w:r>
      <w:proofErr w:type="spellStart"/>
      <w:r w:rsidRPr="00A27147">
        <w:rPr>
          <w:rFonts w:ascii="Open Sans" w:hAnsi="Open Sans" w:cs="Open Sans"/>
          <w:szCs w:val="22"/>
        </w:rPr>
        <w:t>dei</w:t>
      </w:r>
      <w:proofErr w:type="spellEnd"/>
      <w:r w:rsidRPr="00A27147">
        <w:rPr>
          <w:rFonts w:ascii="Open Sans" w:hAnsi="Open Sans" w:cs="Open Sans"/>
          <w:szCs w:val="22"/>
        </w:rPr>
        <w:t>’ (the image of God) and to have free will. They need to develop their understanding of these ideas, as well as stewardship and the sanctity of life and give examples of how these qualities are shown/needed/need to be supported in everyday life.</w:t>
      </w:r>
    </w:p>
    <w:p w14:paraId="00B3A3B8"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69C7E13" w14:textId="3C768F76"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Lower ability students might be given a list of simple everyday examples that they can use to apply the concepts of the dignity of human beings, the sanctity of life, free will and stewardship. Higher ability students can be expected to apply the principles themselves.</w:t>
      </w:r>
    </w:p>
    <w:p w14:paraId="3C9D432B" w14:textId="77777777" w:rsidR="00AD1537" w:rsidRPr="0088656E" w:rsidRDefault="00AD1537" w:rsidP="00AD153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Resources</w:t>
      </w:r>
    </w:p>
    <w:p w14:paraId="3F2560CD" w14:textId="77777777" w:rsidR="003F5E6D" w:rsidRPr="00A27147" w:rsidRDefault="003F5E6D" w:rsidP="003F5E6D">
      <w:pPr>
        <w:spacing w:line="240" w:lineRule="auto"/>
        <w:rPr>
          <w:rFonts w:ascii="Open Sans" w:hAnsi="Open Sans" w:cs="Open Sans"/>
          <w:szCs w:val="22"/>
        </w:rPr>
      </w:pPr>
      <w:r w:rsidRPr="00A27147">
        <w:rPr>
          <w:rFonts w:ascii="Open Sans" w:hAnsi="Open Sans" w:cs="Open Sans"/>
          <w:szCs w:val="22"/>
        </w:rPr>
        <w:t xml:space="preserve">Copies of Genesis 1 and 2. </w:t>
      </w:r>
    </w:p>
    <w:p w14:paraId="7826AAA8" w14:textId="2DF36D9E" w:rsidR="00AD1537" w:rsidRPr="0088656E" w:rsidRDefault="00AD1537" w:rsidP="003F5E6D">
      <w:pPr>
        <w:rPr>
          <w:rFonts w:ascii="Open Sans Medium" w:hAnsi="Open Sans Medium" w:cs="Open Sans Medium"/>
        </w:rPr>
      </w:pPr>
    </w:p>
    <w:p w14:paraId="24BC7B3F" w14:textId="6DD0E258" w:rsidR="00AD1537" w:rsidRPr="0088656E" w:rsidRDefault="00AD1537">
      <w:pPr>
        <w:spacing w:line="240" w:lineRule="auto"/>
      </w:pPr>
      <w:r w:rsidRPr="0088656E">
        <w:br w:type="page"/>
      </w:r>
    </w:p>
    <w:p w14:paraId="5A6003E4" w14:textId="309F7C0F" w:rsidR="00AD1537" w:rsidRPr="0088656E" w:rsidRDefault="00AD1537" w:rsidP="00AD1537">
      <w:pPr>
        <w:pStyle w:val="AQASectionTitle3"/>
        <w:rPr>
          <w:rFonts w:ascii="Open Sans Medium" w:hAnsi="Open Sans Medium" w:cs="Open Sans Medium"/>
          <w:sz w:val="32"/>
          <w:szCs w:val="32"/>
          <w:lang w:val="en-GB"/>
        </w:rPr>
      </w:pPr>
      <w:bookmarkStart w:id="9" w:name="l5"/>
      <w:bookmarkEnd w:id="9"/>
      <w:r w:rsidRPr="0088656E">
        <w:rPr>
          <w:rFonts w:ascii="Open Sans Medium" w:hAnsi="Open Sans Medium" w:cs="Open Sans Medium"/>
          <w:sz w:val="32"/>
          <w:szCs w:val="32"/>
          <w:lang w:val="en-GB"/>
        </w:rPr>
        <w:lastRenderedPageBreak/>
        <w:t>Lesson 5</w:t>
      </w:r>
    </w:p>
    <w:p w14:paraId="30822243" w14:textId="77777777" w:rsidR="00AD1537" w:rsidRPr="0088656E" w:rsidRDefault="00AD1537" w:rsidP="00AD153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0B69356A" w14:textId="3C304597"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The origins and structure of the Bible and the literary types of the two Genesis creation stories.</w:t>
      </w:r>
    </w:p>
    <w:p w14:paraId="5E32EB83" w14:textId="19FFB8CA" w:rsidR="00AD1537" w:rsidRDefault="00AD1537" w:rsidP="00AD1537">
      <w:pPr>
        <w:pStyle w:val="AQASectionTitle3"/>
        <w:rPr>
          <w:rFonts w:ascii="Open Sans Medium" w:hAnsi="Open Sans Medium" w:cs="Open Sans Medium"/>
          <w:sz w:val="28"/>
          <w:szCs w:val="28"/>
          <w:lang w:val="en-GB"/>
        </w:rPr>
      </w:pPr>
      <w:r w:rsidRPr="003F5E6D">
        <w:rPr>
          <w:rFonts w:ascii="Open Sans Medium" w:hAnsi="Open Sans Medium" w:cs="Open Sans Medium"/>
          <w:sz w:val="28"/>
          <w:szCs w:val="28"/>
          <w:lang w:val="en-GB"/>
        </w:rPr>
        <w:t>Specification content</w:t>
      </w:r>
    </w:p>
    <w:p w14:paraId="68FED867" w14:textId="77777777" w:rsidR="003F5E6D" w:rsidRPr="003F5E6D" w:rsidRDefault="003F5E6D" w:rsidP="003F5E6D">
      <w:pPr>
        <w:pStyle w:val="ListParagraph"/>
        <w:numPr>
          <w:ilvl w:val="0"/>
          <w:numId w:val="27"/>
        </w:numPr>
        <w:ind w:left="360"/>
        <w:rPr>
          <w:rFonts w:ascii="Open Sans" w:hAnsi="Open Sans" w:cs="Open Sans"/>
          <w:color w:val="auto"/>
        </w:rPr>
      </w:pPr>
      <w:r w:rsidRPr="003F5E6D">
        <w:rPr>
          <w:rFonts w:ascii="Open Sans" w:hAnsi="Open Sans" w:cs="Open Sans"/>
          <w:color w:val="auto"/>
        </w:rPr>
        <w:t xml:space="preserve">How the Bible came to be formalised, the different literary types that it contains, their intention and purpose. </w:t>
      </w:r>
    </w:p>
    <w:p w14:paraId="0C735E71" w14:textId="77777777" w:rsidR="003F5E6D" w:rsidRPr="003F5E6D" w:rsidRDefault="003F5E6D" w:rsidP="003F5E6D">
      <w:pPr>
        <w:pStyle w:val="ListParagraph"/>
        <w:numPr>
          <w:ilvl w:val="0"/>
          <w:numId w:val="27"/>
        </w:numPr>
        <w:ind w:left="360"/>
        <w:rPr>
          <w:rFonts w:ascii="Open Sans" w:hAnsi="Open Sans" w:cs="Open Sans"/>
          <w:color w:val="auto"/>
        </w:rPr>
      </w:pPr>
      <w:r w:rsidRPr="003F5E6D">
        <w:rPr>
          <w:rFonts w:ascii="Open Sans" w:hAnsi="Open Sans" w:cs="Open Sans"/>
          <w:color w:val="auto"/>
        </w:rPr>
        <w:t xml:space="preserve">How the appreciation of the literary forms of Genesis 1 and Genesis 2 affects Catholic understanding of these stories. </w:t>
      </w:r>
    </w:p>
    <w:p w14:paraId="6281EFC8" w14:textId="5DF49E8D" w:rsidR="00AD1537" w:rsidRPr="003F5E6D" w:rsidRDefault="003F5E6D" w:rsidP="003F5E6D">
      <w:pPr>
        <w:pStyle w:val="ListParagraph"/>
        <w:numPr>
          <w:ilvl w:val="0"/>
          <w:numId w:val="27"/>
        </w:numPr>
        <w:ind w:left="360"/>
        <w:rPr>
          <w:rFonts w:ascii="Open Sans" w:hAnsi="Open Sans" w:cs="Open Sans"/>
          <w:color w:val="auto"/>
        </w:rPr>
      </w:pPr>
      <w:r w:rsidRPr="003F5E6D">
        <w:rPr>
          <w:rFonts w:ascii="Open Sans" w:hAnsi="Open Sans" w:cs="Open Sans"/>
          <w:color w:val="auto"/>
        </w:rPr>
        <w:t>Different Christian responses to the Genesis creation stories, including the literalist understanding.</w:t>
      </w:r>
    </w:p>
    <w:p w14:paraId="2DD8BAC7"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E822614" w14:textId="2D1F87C2"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Students will understand how the Bible needs to be read in light of the different literary form of each of the books. They should be able to appreciate the strengths and weaknesses of different ways of reading the Bible.</w:t>
      </w:r>
    </w:p>
    <w:p w14:paraId="11FBB98A"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109A8BF" w14:textId="0E166E78" w:rsidR="00AD1537" w:rsidRPr="003F5E6D" w:rsidRDefault="003F5E6D" w:rsidP="003F5E6D">
      <w:pPr>
        <w:spacing w:line="240" w:lineRule="auto"/>
        <w:rPr>
          <w:rFonts w:ascii="Open Sans" w:hAnsi="Open Sans" w:cs="Open Sans"/>
          <w:szCs w:val="22"/>
        </w:rPr>
      </w:pPr>
      <w:r w:rsidRPr="00A27147">
        <w:rPr>
          <w:rFonts w:ascii="Open Sans" w:hAnsi="Open Sans" w:cs="Open Sans"/>
          <w:szCs w:val="22"/>
        </w:rPr>
        <w:t>Students could explore extracts from different books in the Bible and compare them to short extracts from modern history writing, novels, poems, fables etc. This could lead students onto appreciating how the Bible needs to be valued and interpreted in the way it was written. This could then be applied to different ways modern Christians try to use the Bible.</w:t>
      </w:r>
    </w:p>
    <w:p w14:paraId="6A9B510B"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8CCFCD7" w14:textId="77777777" w:rsidR="000923AB" w:rsidRPr="000923AB" w:rsidRDefault="000923AB" w:rsidP="000923AB">
      <w:pPr>
        <w:pStyle w:val="ListParagraph"/>
        <w:numPr>
          <w:ilvl w:val="0"/>
          <w:numId w:val="26"/>
        </w:numPr>
        <w:spacing w:after="0"/>
        <w:rPr>
          <w:rFonts w:ascii="Open Sans Medium" w:hAnsi="Open Sans Medium" w:cs="Open Sans Medium"/>
          <w:color w:val="auto"/>
        </w:rPr>
      </w:pPr>
      <w:r w:rsidRPr="000923AB">
        <w:rPr>
          <w:rFonts w:ascii="Open Sans" w:hAnsi="Open Sans" w:cs="Open Sans"/>
          <w:color w:val="auto"/>
        </w:rPr>
        <w:t>More able might be given a wider range of extracts eg 1 Corinthians 11 and asked to what extent the two sections (the role of women and the teaching on the Eucharist) should be applied in the same way today, and the reason for their decisions.</w:t>
      </w:r>
    </w:p>
    <w:p w14:paraId="32F9C579" w14:textId="67C5CAAA" w:rsidR="000923AB" w:rsidRPr="000923AB" w:rsidRDefault="000923AB" w:rsidP="000923AB">
      <w:pPr>
        <w:pStyle w:val="ListParagraph"/>
        <w:numPr>
          <w:ilvl w:val="0"/>
          <w:numId w:val="26"/>
        </w:numPr>
        <w:spacing w:after="0"/>
        <w:rPr>
          <w:rFonts w:ascii="Open Sans Medium" w:hAnsi="Open Sans Medium" w:cs="Open Sans Medium"/>
          <w:color w:val="auto"/>
        </w:rPr>
      </w:pPr>
      <w:r w:rsidRPr="000923AB">
        <w:rPr>
          <w:rFonts w:ascii="Open Sans" w:hAnsi="Open Sans" w:cs="Open Sans"/>
          <w:color w:val="auto"/>
        </w:rPr>
        <w:t>The less able students might be given more obvious passages eg Jonah and the whale, as a starting point to enable them to appreciate how to read Bible stories.</w:t>
      </w:r>
    </w:p>
    <w:p w14:paraId="69BEE92E"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DB73ABB" w14:textId="77777777" w:rsidR="000923AB" w:rsidRPr="00A27147" w:rsidRDefault="000923AB" w:rsidP="000923AB">
      <w:pPr>
        <w:spacing w:line="240" w:lineRule="auto"/>
        <w:rPr>
          <w:rFonts w:ascii="Open Sans" w:hAnsi="Open Sans" w:cs="Open Sans"/>
          <w:szCs w:val="22"/>
        </w:rPr>
      </w:pPr>
      <w:r w:rsidRPr="00A27147">
        <w:rPr>
          <w:rFonts w:ascii="Open Sans" w:hAnsi="Open Sans" w:cs="Open Sans"/>
          <w:szCs w:val="22"/>
        </w:rPr>
        <w:t>A selection of extracts from different books in the Bible and also different pieces of English literature.</w:t>
      </w:r>
    </w:p>
    <w:p w14:paraId="29550541" w14:textId="77777777" w:rsidR="000923AB" w:rsidRPr="00A27147" w:rsidRDefault="000923AB" w:rsidP="000923AB">
      <w:pPr>
        <w:spacing w:line="240" w:lineRule="auto"/>
        <w:rPr>
          <w:rFonts w:ascii="Open Sans" w:hAnsi="Open Sans" w:cs="Open Sans"/>
          <w:szCs w:val="22"/>
        </w:rPr>
      </w:pPr>
    </w:p>
    <w:p w14:paraId="5C046B91" w14:textId="45AF777E" w:rsidR="00AD1537" w:rsidRPr="000923AB" w:rsidRDefault="00AD1537" w:rsidP="000923AB">
      <w:pPr>
        <w:rPr>
          <w:rFonts w:ascii="Open Sans Medium" w:hAnsi="Open Sans Medium" w:cs="Open Sans Medium"/>
        </w:rPr>
      </w:pPr>
    </w:p>
    <w:p w14:paraId="01884E99" w14:textId="653BE42D" w:rsidR="00AD1537" w:rsidRDefault="00AD1537">
      <w:pPr>
        <w:spacing w:line="240" w:lineRule="auto"/>
        <w:rPr>
          <w:lang w:val="en-US"/>
        </w:rPr>
      </w:pPr>
      <w:r>
        <w:rPr>
          <w:lang w:val="en-US"/>
        </w:rPr>
        <w:br w:type="page"/>
      </w:r>
    </w:p>
    <w:p w14:paraId="716711E1" w14:textId="3A2FB219" w:rsidR="00AD1537" w:rsidRPr="00291CC7" w:rsidRDefault="00AD1537" w:rsidP="00AD1537">
      <w:pPr>
        <w:pStyle w:val="AQASectionTitle3"/>
        <w:rPr>
          <w:rFonts w:ascii="Open Sans Medium" w:hAnsi="Open Sans Medium" w:cs="Open Sans Medium"/>
          <w:sz w:val="32"/>
          <w:szCs w:val="32"/>
        </w:rPr>
      </w:pPr>
      <w:bookmarkStart w:id="10" w:name="l6"/>
      <w:bookmarkEnd w:id="1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6</w:t>
      </w:r>
    </w:p>
    <w:p w14:paraId="1A25DB0D"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951545F" w14:textId="17FB5C33" w:rsidR="00AD1537" w:rsidRPr="00291CC7" w:rsidRDefault="005A2B9D" w:rsidP="00AD1537">
      <w:pPr>
        <w:rPr>
          <w:rFonts w:ascii="Open Sans" w:hAnsi="Open Sans" w:cs="Open Sans"/>
        </w:rPr>
      </w:pPr>
      <w:r w:rsidRPr="00A27147">
        <w:rPr>
          <w:rFonts w:ascii="Open Sans" w:hAnsi="Open Sans" w:cs="Open Sans"/>
          <w:szCs w:val="22"/>
        </w:rPr>
        <w:t>The Bible as the revealed word of God.</w:t>
      </w:r>
    </w:p>
    <w:p w14:paraId="001E8167"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2D570B6F" w14:textId="0CE1D101" w:rsidR="00AD1537" w:rsidRPr="005A2B9D" w:rsidRDefault="005A2B9D" w:rsidP="00AD1537">
      <w:pPr>
        <w:pStyle w:val="AQASectionTitle3"/>
        <w:spacing w:before="0"/>
        <w:rPr>
          <w:rFonts w:ascii="Open Sans" w:hAnsi="Open Sans" w:cs="Open Sans"/>
          <w:b w:val="0"/>
          <w:bCs w:val="0"/>
          <w:color w:val="auto"/>
          <w:sz w:val="22"/>
          <w:szCs w:val="22"/>
        </w:rPr>
      </w:pPr>
      <w:r w:rsidRPr="005A2B9D">
        <w:rPr>
          <w:rFonts w:ascii="Open Sans" w:hAnsi="Open Sans" w:cs="Open Sans"/>
          <w:b w:val="0"/>
          <w:bCs w:val="0"/>
          <w:color w:val="auto"/>
          <w:sz w:val="22"/>
          <w:szCs w:val="22"/>
        </w:rPr>
        <w:t>What the inspiration of the Bible means and how it leads to the belief that the Bible is the word of God. What this means for the Catholic understanding of scripture. How the Catholic understanding of scripture contrast with other approaches.</w:t>
      </w:r>
    </w:p>
    <w:p w14:paraId="7F5E71F2"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5464A39" w14:textId="2E70D3DB" w:rsidR="00AD1537" w:rsidRPr="005A2B9D" w:rsidRDefault="005A2B9D" w:rsidP="005A2B9D">
      <w:pPr>
        <w:spacing w:line="240" w:lineRule="auto"/>
        <w:rPr>
          <w:rFonts w:ascii="Open Sans" w:hAnsi="Open Sans" w:cs="Open Sans"/>
          <w:szCs w:val="22"/>
        </w:rPr>
      </w:pPr>
      <w:r w:rsidRPr="00A27147">
        <w:rPr>
          <w:rFonts w:ascii="Open Sans" w:hAnsi="Open Sans" w:cs="Open Sans"/>
          <w:szCs w:val="22"/>
        </w:rPr>
        <w:t>Students will understand the importance of inspiration in the writing and reading of the Bible. They will appreciate the importance of the Bible as the word of God for the teachings of the Church.</w:t>
      </w:r>
    </w:p>
    <w:p w14:paraId="549A498B"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E04355C" w14:textId="6CBB932B" w:rsidR="00AD1537" w:rsidRPr="005A2B9D" w:rsidRDefault="005A2B9D" w:rsidP="005A2B9D">
      <w:pPr>
        <w:spacing w:line="240" w:lineRule="auto"/>
        <w:rPr>
          <w:rFonts w:ascii="Open Sans" w:hAnsi="Open Sans" w:cs="Open Sans"/>
          <w:szCs w:val="22"/>
        </w:rPr>
      </w:pPr>
      <w:r w:rsidRPr="00A27147">
        <w:rPr>
          <w:rFonts w:ascii="Open Sans" w:hAnsi="Open Sans" w:cs="Open Sans"/>
          <w:szCs w:val="22"/>
        </w:rPr>
        <w:t xml:space="preserve">Using a quote from </w:t>
      </w:r>
      <w:r w:rsidRPr="00A27147">
        <w:rPr>
          <w:rFonts w:ascii="Open Sans" w:hAnsi="Open Sans" w:cs="Open Sans"/>
          <w:i/>
          <w:szCs w:val="22"/>
        </w:rPr>
        <w:t>Dei Verbum 11 and 9</w:t>
      </w:r>
      <w:r w:rsidRPr="00A27147">
        <w:rPr>
          <w:rFonts w:ascii="Open Sans" w:hAnsi="Open Sans" w:cs="Open Sans"/>
          <w:szCs w:val="22"/>
        </w:rPr>
        <w:t xml:space="preserve"> students can be led into a deeper understanding of how the Holy Spirit is the inspiration behind the Bible and its interpretation.</w:t>
      </w:r>
    </w:p>
    <w:p w14:paraId="427FD86C"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D9E8472" w14:textId="5E4BA0D6" w:rsidR="00AD1537" w:rsidRPr="005A2B9D" w:rsidRDefault="005A2B9D" w:rsidP="005A2B9D">
      <w:pPr>
        <w:rPr>
          <w:rFonts w:ascii="Open Sans Medium" w:hAnsi="Open Sans Medium" w:cs="Open Sans Medium"/>
        </w:rPr>
      </w:pPr>
      <w:r w:rsidRPr="00A27147">
        <w:rPr>
          <w:rFonts w:ascii="Open Sans" w:hAnsi="Open Sans" w:cs="Open Sans"/>
          <w:szCs w:val="22"/>
        </w:rPr>
        <w:t xml:space="preserve">Higher ability might make greater use of Old Testament </w:t>
      </w:r>
      <w:bookmarkStart w:id="11" w:name="_Hlk145061519"/>
      <w:r w:rsidRPr="00A27147">
        <w:rPr>
          <w:rFonts w:ascii="Open Sans" w:hAnsi="Open Sans" w:cs="Open Sans"/>
          <w:szCs w:val="22"/>
        </w:rPr>
        <w:t>texts, such as Isaiah 7:10-16 to show how prophecy can have a double application, one for its own time and one for a later period. This can be an example of the Holy Spirit speaking to different ages. Lower ability students might just focus on what the idea of the Bible as the word of God means for the Catholic Church in contrast to a literalist interpretation.</w:t>
      </w:r>
      <w:bookmarkEnd w:id="11"/>
    </w:p>
    <w:p w14:paraId="4B2088DF" w14:textId="4E0ABCF3" w:rsidR="00AD1537" w:rsidRPr="005A2B9D" w:rsidRDefault="00AD1537" w:rsidP="005A2B9D">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6B4E029" w14:textId="77777777" w:rsidR="005A2B9D" w:rsidRPr="005A2B9D" w:rsidRDefault="005A2B9D" w:rsidP="005A2B9D">
      <w:pPr>
        <w:pStyle w:val="ListParagraph"/>
        <w:numPr>
          <w:ilvl w:val="0"/>
          <w:numId w:val="26"/>
        </w:numPr>
        <w:rPr>
          <w:rFonts w:ascii="Open Sans" w:hAnsi="Open Sans" w:cs="Open Sans"/>
          <w:i/>
          <w:color w:val="auto"/>
        </w:rPr>
      </w:pPr>
      <w:r w:rsidRPr="005A2B9D">
        <w:rPr>
          <w:rFonts w:ascii="Open Sans" w:hAnsi="Open Sans" w:cs="Open Sans"/>
          <w:color w:val="auto"/>
        </w:rPr>
        <w:t xml:space="preserve">Extracts from papal and conciliar documents eg </w:t>
      </w:r>
      <w:r w:rsidRPr="005A2B9D">
        <w:rPr>
          <w:rFonts w:ascii="Open Sans" w:hAnsi="Open Sans" w:cs="Open Sans"/>
          <w:i/>
          <w:color w:val="auto"/>
        </w:rPr>
        <w:t>Dei Verbum 11 and 9.</w:t>
      </w:r>
    </w:p>
    <w:p w14:paraId="374FAAEB" w14:textId="5751C015" w:rsidR="005A2B9D" w:rsidRPr="005A2B9D" w:rsidRDefault="005A2B9D" w:rsidP="005A2B9D">
      <w:pPr>
        <w:pStyle w:val="ListParagraph"/>
        <w:numPr>
          <w:ilvl w:val="0"/>
          <w:numId w:val="26"/>
        </w:numPr>
        <w:rPr>
          <w:rFonts w:ascii="Open Sans" w:hAnsi="Open Sans" w:cs="Open Sans"/>
          <w:i/>
          <w:color w:val="auto"/>
        </w:rPr>
      </w:pPr>
      <w:r w:rsidRPr="005A2B9D">
        <w:rPr>
          <w:rFonts w:ascii="Open Sans" w:hAnsi="Open Sans" w:cs="Open Sans"/>
          <w:color w:val="auto"/>
        </w:rPr>
        <w:t>Extracts from the Bible that might be used for analysis of the idea of inspiration eg Isaiah 7.</w:t>
      </w:r>
    </w:p>
    <w:p w14:paraId="45AD6CB6" w14:textId="293069AB" w:rsidR="00AD1537" w:rsidRDefault="00AD1537" w:rsidP="00AD1537">
      <w:pPr>
        <w:spacing w:line="240" w:lineRule="auto"/>
        <w:rPr>
          <w:lang w:val="en-US"/>
        </w:rPr>
      </w:pPr>
      <w:r>
        <w:rPr>
          <w:lang w:val="en-US"/>
        </w:rPr>
        <w:br w:type="page"/>
      </w:r>
    </w:p>
    <w:p w14:paraId="52D02FD0" w14:textId="2BE73E8D" w:rsidR="00AD1537" w:rsidRPr="00291CC7" w:rsidRDefault="00AD1537" w:rsidP="00AD1537">
      <w:pPr>
        <w:pStyle w:val="AQASectionTitle3"/>
        <w:rPr>
          <w:rFonts w:ascii="Open Sans Medium" w:hAnsi="Open Sans Medium" w:cs="Open Sans Medium"/>
          <w:sz w:val="32"/>
          <w:szCs w:val="32"/>
        </w:rPr>
      </w:pPr>
      <w:bookmarkStart w:id="12" w:name="l7"/>
      <w:bookmarkEnd w:id="1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7</w:t>
      </w:r>
    </w:p>
    <w:p w14:paraId="17C72A63"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EB1DA0D" w14:textId="62FEAE57" w:rsidR="00AD1537" w:rsidRPr="00291CC7" w:rsidRDefault="008243BB" w:rsidP="00AD1537">
      <w:pPr>
        <w:rPr>
          <w:rFonts w:ascii="Open Sans" w:hAnsi="Open Sans" w:cs="Open Sans"/>
        </w:rPr>
      </w:pPr>
      <w:r w:rsidRPr="00A27147">
        <w:rPr>
          <w:rFonts w:ascii="Open Sans" w:hAnsi="Open Sans" w:cs="Open Sans"/>
          <w:szCs w:val="22"/>
        </w:rPr>
        <w:t>The goodness of creation and natural law.</w:t>
      </w:r>
    </w:p>
    <w:p w14:paraId="18070682"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0915E46" w14:textId="037D8EBB" w:rsidR="00AD1537" w:rsidRPr="008243BB" w:rsidRDefault="008243BB" w:rsidP="00AD1537">
      <w:pPr>
        <w:pStyle w:val="AQASectionTitle3"/>
        <w:spacing w:before="0"/>
        <w:rPr>
          <w:rFonts w:ascii="Open Sans" w:hAnsi="Open Sans" w:cs="Open Sans"/>
          <w:b w:val="0"/>
          <w:bCs w:val="0"/>
          <w:color w:val="auto"/>
          <w:sz w:val="22"/>
          <w:szCs w:val="22"/>
        </w:rPr>
      </w:pPr>
      <w:r w:rsidRPr="008243BB">
        <w:rPr>
          <w:rFonts w:ascii="Open Sans" w:hAnsi="Open Sans" w:cs="Open Sans"/>
          <w:b w:val="0"/>
          <w:bCs w:val="0"/>
          <w:color w:val="auto"/>
          <w:sz w:val="22"/>
          <w:szCs w:val="22"/>
        </w:rPr>
        <w:t>Catholic teachings and beliefs about how God has shown all people how to fulfil themselves through his creation and how this is connected to the idea of natural law.</w:t>
      </w:r>
    </w:p>
    <w:p w14:paraId="43DA9459"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379E9E8" w14:textId="04F96D19" w:rsidR="00AD1537" w:rsidRPr="008243BB" w:rsidRDefault="008243BB" w:rsidP="008243BB">
      <w:pPr>
        <w:rPr>
          <w:rFonts w:ascii="Open Sans" w:hAnsi="Open Sans" w:cs="Open Sans"/>
        </w:rPr>
      </w:pPr>
      <w:r w:rsidRPr="00A27147">
        <w:rPr>
          <w:rFonts w:ascii="Open Sans" w:hAnsi="Open Sans" w:cs="Open Sans"/>
          <w:szCs w:val="22"/>
        </w:rPr>
        <w:t>Students will be able to apply their appreciation of the goodness of God’s creation to an understanding of natural law and to questions relating to the sanctity of human life.</w:t>
      </w:r>
    </w:p>
    <w:p w14:paraId="670F3F5F"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EFF1466" w14:textId="39E506F6" w:rsidR="00AD1537" w:rsidRPr="008243BB" w:rsidRDefault="008243BB" w:rsidP="008243BB">
      <w:pPr>
        <w:spacing w:line="240" w:lineRule="auto"/>
        <w:rPr>
          <w:rFonts w:ascii="Open Sans" w:hAnsi="Open Sans" w:cs="Open Sans"/>
          <w:szCs w:val="22"/>
        </w:rPr>
      </w:pPr>
      <w:r w:rsidRPr="00A27147">
        <w:rPr>
          <w:rFonts w:ascii="Open Sans" w:hAnsi="Open Sans" w:cs="Open Sans"/>
          <w:szCs w:val="22"/>
        </w:rPr>
        <w:t xml:space="preserve">Students could be led from the earlier understanding of the dignity of human beings, the sanctity of life, free will and stewardship as shown in the creation accounts to an appreciation of how creation shows people how they should live, and to an understanding of natural law. </w:t>
      </w:r>
    </w:p>
    <w:p w14:paraId="2ABE74AF"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78F1911" w14:textId="42CE3055" w:rsidR="00AD1537" w:rsidRPr="008243BB" w:rsidRDefault="008243BB" w:rsidP="008243BB">
      <w:pPr>
        <w:spacing w:line="240" w:lineRule="auto"/>
        <w:rPr>
          <w:rFonts w:ascii="Open Sans" w:hAnsi="Open Sans" w:cs="Open Sans"/>
          <w:szCs w:val="22"/>
        </w:rPr>
      </w:pPr>
      <w:r w:rsidRPr="00A27147">
        <w:rPr>
          <w:rFonts w:ascii="Open Sans" w:hAnsi="Open Sans" w:cs="Open Sans"/>
          <w:szCs w:val="22"/>
        </w:rPr>
        <w:t>Lower ability students could be given specific examples of cases where the natural law might be applied to help people decide what to do from a Christian perspective eg an abortion or euthanasia situation. Higher ability students could be presented with the idea of God’s goodness shown in creation and can be asked to work out for themselves what this might mean in practice, which will probably result in them coming up with some version of the natural law which can then be refined.</w:t>
      </w:r>
    </w:p>
    <w:p w14:paraId="77C1838E"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BBD8145" w14:textId="50850022" w:rsidR="008243BB" w:rsidRPr="008243BB" w:rsidRDefault="008243BB" w:rsidP="008243BB">
      <w:pPr>
        <w:pStyle w:val="ListParagraph"/>
        <w:numPr>
          <w:ilvl w:val="0"/>
          <w:numId w:val="26"/>
        </w:numPr>
        <w:spacing w:after="0"/>
        <w:rPr>
          <w:rFonts w:ascii="Open Sans Medium" w:hAnsi="Open Sans Medium" w:cs="Open Sans Medium"/>
          <w:color w:val="auto"/>
        </w:rPr>
      </w:pPr>
      <w:r w:rsidRPr="008243BB">
        <w:rPr>
          <w:rFonts w:ascii="Open Sans" w:hAnsi="Open Sans" w:cs="Open Sans"/>
          <w:color w:val="auto"/>
        </w:rPr>
        <w:t xml:space="preserve">Exemplar cases where natural law might be applied. </w:t>
      </w:r>
    </w:p>
    <w:p w14:paraId="27648204" w14:textId="0014E932" w:rsidR="008243BB" w:rsidRPr="008243BB" w:rsidRDefault="008243BB" w:rsidP="008243BB">
      <w:pPr>
        <w:pStyle w:val="ListParagraph"/>
        <w:numPr>
          <w:ilvl w:val="0"/>
          <w:numId w:val="26"/>
        </w:numPr>
        <w:spacing w:after="0"/>
        <w:rPr>
          <w:rFonts w:ascii="Open Sans Medium" w:hAnsi="Open Sans Medium" w:cs="Open Sans Medium"/>
          <w:color w:val="auto"/>
        </w:rPr>
      </w:pPr>
      <w:r w:rsidRPr="008243BB">
        <w:rPr>
          <w:rFonts w:ascii="Open Sans" w:hAnsi="Open Sans" w:cs="Open Sans"/>
          <w:color w:val="auto"/>
        </w:rPr>
        <w:t>Brief overviews of the creation accounts which can be used to lead to the underlying principles of the goodness of creation and thence to the natural law via asking what these principles would mean in practice.</w:t>
      </w:r>
    </w:p>
    <w:p w14:paraId="4152A002" w14:textId="19D1533B" w:rsidR="00AD1537" w:rsidRDefault="00AD1537">
      <w:pPr>
        <w:spacing w:line="240" w:lineRule="auto"/>
        <w:rPr>
          <w:lang w:val="en-US"/>
        </w:rPr>
      </w:pPr>
      <w:r>
        <w:rPr>
          <w:lang w:val="en-US"/>
        </w:rPr>
        <w:br w:type="page"/>
      </w:r>
    </w:p>
    <w:p w14:paraId="615779CB" w14:textId="211CC75D" w:rsidR="00AD1537" w:rsidRPr="00291CC7" w:rsidRDefault="00AD1537" w:rsidP="00AD1537">
      <w:pPr>
        <w:pStyle w:val="AQASectionTitle3"/>
        <w:rPr>
          <w:rFonts w:ascii="Open Sans Medium" w:hAnsi="Open Sans Medium" w:cs="Open Sans Medium"/>
          <w:sz w:val="32"/>
          <w:szCs w:val="32"/>
        </w:rPr>
      </w:pPr>
      <w:bookmarkStart w:id="13" w:name="l8"/>
      <w:bookmarkEnd w:id="13"/>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8</w:t>
      </w:r>
    </w:p>
    <w:p w14:paraId="73E84107"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013930B" w14:textId="61B20024" w:rsidR="00AD1537" w:rsidRPr="00291CC7" w:rsidRDefault="00F168E1" w:rsidP="00AD1537">
      <w:pPr>
        <w:rPr>
          <w:rFonts w:ascii="Open Sans" w:hAnsi="Open Sans" w:cs="Open Sans"/>
        </w:rPr>
      </w:pPr>
      <w:r w:rsidRPr="00A27147">
        <w:rPr>
          <w:rFonts w:ascii="Open Sans" w:hAnsi="Open Sans" w:cs="Open Sans"/>
          <w:szCs w:val="22"/>
        </w:rPr>
        <w:t>The harmony between science and religion.</w:t>
      </w:r>
    </w:p>
    <w:p w14:paraId="79FCDD3E"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4C081F7" w14:textId="45D968F0" w:rsidR="00AD1537" w:rsidRPr="00F168E1" w:rsidRDefault="00F168E1" w:rsidP="00AD1537">
      <w:pPr>
        <w:pStyle w:val="AQASectionTitle3"/>
        <w:spacing w:before="0"/>
        <w:rPr>
          <w:rFonts w:ascii="Open Sans" w:hAnsi="Open Sans" w:cs="Open Sans"/>
          <w:b w:val="0"/>
          <w:bCs w:val="0"/>
          <w:color w:val="auto"/>
          <w:sz w:val="22"/>
          <w:szCs w:val="22"/>
        </w:rPr>
      </w:pPr>
      <w:r w:rsidRPr="00F168E1">
        <w:rPr>
          <w:rFonts w:ascii="Open Sans" w:hAnsi="Open Sans" w:cs="Open Sans"/>
          <w:b w:val="0"/>
          <w:bCs w:val="0"/>
          <w:color w:val="auto"/>
          <w:sz w:val="22"/>
          <w:szCs w:val="22"/>
        </w:rPr>
        <w:t>To appreciate how the Catholic Church values the role of scientists who they believe use their God-given talents to help all people to understand the nature of God’s creation better.</w:t>
      </w:r>
    </w:p>
    <w:p w14:paraId="1846D70C"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0B493A4" w14:textId="767C0CD8" w:rsidR="00AD1537" w:rsidRPr="00F168E1" w:rsidRDefault="00F168E1" w:rsidP="00F168E1">
      <w:pPr>
        <w:rPr>
          <w:rFonts w:ascii="Open Sans" w:hAnsi="Open Sans" w:cs="Open Sans"/>
        </w:rPr>
      </w:pPr>
      <w:r w:rsidRPr="00F168E1">
        <w:rPr>
          <w:rFonts w:ascii="Open Sans" w:hAnsi="Open Sans" w:cs="Open Sans"/>
        </w:rPr>
        <w:t>Students will appreciate that the Catholic Church is fully supportive of scientific advancements that help people to further understand creation, though the Church rejects scientific experiments that devalue any aspect of human life.</w:t>
      </w:r>
    </w:p>
    <w:p w14:paraId="5A90E1D4"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9D73E0" w14:textId="42DA4294" w:rsidR="00F168E1" w:rsidRPr="00F168E1" w:rsidRDefault="00F168E1" w:rsidP="00F168E1">
      <w:pPr>
        <w:pStyle w:val="ListParagraph"/>
        <w:numPr>
          <w:ilvl w:val="0"/>
          <w:numId w:val="26"/>
        </w:numPr>
        <w:spacing w:after="0"/>
        <w:rPr>
          <w:rFonts w:ascii="Open Sans Medium" w:hAnsi="Open Sans Medium" w:cs="Open Sans Medium"/>
          <w:color w:val="auto"/>
        </w:rPr>
      </w:pPr>
      <w:r w:rsidRPr="00F168E1">
        <w:rPr>
          <w:rFonts w:ascii="Open Sans" w:hAnsi="Open Sans" w:cs="Open Sans"/>
          <w:color w:val="auto"/>
        </w:rPr>
        <w:t xml:space="preserve">Students could begin with studying what the Church says about the role and nature of science in </w:t>
      </w:r>
      <w:r w:rsidRPr="00F168E1">
        <w:rPr>
          <w:rFonts w:ascii="Open Sans" w:hAnsi="Open Sans" w:cs="Open Sans"/>
          <w:i/>
          <w:color w:val="auto"/>
        </w:rPr>
        <w:t>Gaudium et Spes 36</w:t>
      </w:r>
      <w:r w:rsidRPr="00F168E1">
        <w:rPr>
          <w:rFonts w:ascii="Open Sans" w:hAnsi="Open Sans" w:cs="Open Sans"/>
          <w:color w:val="auto"/>
        </w:rPr>
        <w:t xml:space="preserve">. </w:t>
      </w:r>
    </w:p>
    <w:p w14:paraId="6E92DD83" w14:textId="77777777" w:rsidR="00F168E1" w:rsidRPr="00F168E1" w:rsidRDefault="00F168E1" w:rsidP="00F168E1">
      <w:pPr>
        <w:pStyle w:val="ListParagraph"/>
        <w:numPr>
          <w:ilvl w:val="0"/>
          <w:numId w:val="26"/>
        </w:numPr>
        <w:rPr>
          <w:rFonts w:ascii="Open Sans" w:hAnsi="Open Sans" w:cs="Open Sans"/>
          <w:color w:val="auto"/>
        </w:rPr>
      </w:pPr>
      <w:r w:rsidRPr="00F168E1">
        <w:rPr>
          <w:rFonts w:ascii="Open Sans" w:hAnsi="Open Sans" w:cs="Open Sans"/>
          <w:color w:val="auto"/>
        </w:rPr>
        <w:t xml:space="preserve">Students can then apply these teachings to what the Church says about the origins of creation, thus reinforcing their appreciation of the mythological nature of the Genesis creation accounts. </w:t>
      </w:r>
    </w:p>
    <w:p w14:paraId="61506772" w14:textId="6A760CF8" w:rsidR="00F168E1" w:rsidRPr="00F168E1" w:rsidRDefault="00F168E1" w:rsidP="00F168E1">
      <w:pPr>
        <w:pStyle w:val="ListParagraph"/>
        <w:numPr>
          <w:ilvl w:val="0"/>
          <w:numId w:val="26"/>
        </w:numPr>
        <w:rPr>
          <w:rFonts w:ascii="Open Sans" w:hAnsi="Open Sans" w:cs="Open Sans"/>
          <w:color w:val="auto"/>
        </w:rPr>
      </w:pPr>
      <w:r w:rsidRPr="00F168E1">
        <w:rPr>
          <w:rFonts w:ascii="Open Sans" w:hAnsi="Open Sans" w:cs="Open Sans"/>
          <w:color w:val="auto"/>
        </w:rPr>
        <w:t>This would be a good opportunity for students to work on an evaluation question.</w:t>
      </w:r>
    </w:p>
    <w:p w14:paraId="0C751E0F"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40EE1C6" w14:textId="0DAFB2C4" w:rsidR="00AD1537" w:rsidRPr="00F168E1" w:rsidRDefault="00F168E1" w:rsidP="00F168E1">
      <w:pPr>
        <w:rPr>
          <w:rFonts w:ascii="Open Sans Medium" w:hAnsi="Open Sans Medium" w:cs="Open Sans Medium"/>
        </w:rPr>
      </w:pPr>
      <w:r w:rsidRPr="00A27147">
        <w:rPr>
          <w:rFonts w:ascii="Open Sans" w:hAnsi="Open Sans" w:cs="Open Sans"/>
          <w:szCs w:val="22"/>
        </w:rPr>
        <w:t>More able students could investigate ways in which members of the Church have played leading roles in scientific developments through the ages. Lower ability students might reinforce their appreciation of how the Church values the teachings of Genesis 1 and 2 in the light of scientific developments.</w:t>
      </w:r>
    </w:p>
    <w:p w14:paraId="49F81581"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97B3930" w14:textId="77777777" w:rsidR="00F168E1" w:rsidRPr="00F168E1" w:rsidRDefault="00F168E1" w:rsidP="00F168E1">
      <w:pPr>
        <w:pStyle w:val="ListParagraph"/>
        <w:numPr>
          <w:ilvl w:val="0"/>
          <w:numId w:val="26"/>
        </w:numPr>
        <w:spacing w:after="0"/>
        <w:rPr>
          <w:rFonts w:ascii="Open Sans Medium" w:hAnsi="Open Sans Medium" w:cs="Open Sans Medium"/>
          <w:color w:val="auto"/>
        </w:rPr>
      </w:pPr>
      <w:r w:rsidRPr="00F168E1">
        <w:rPr>
          <w:rFonts w:ascii="Open Sans" w:hAnsi="Open Sans" w:cs="Open Sans"/>
          <w:color w:val="auto"/>
        </w:rPr>
        <w:t xml:space="preserve">Extracts from </w:t>
      </w:r>
      <w:r w:rsidRPr="00F168E1">
        <w:rPr>
          <w:rFonts w:ascii="Open Sans" w:hAnsi="Open Sans" w:cs="Open Sans"/>
          <w:i/>
          <w:color w:val="auto"/>
        </w:rPr>
        <w:t>Gaudium et Spes 36</w:t>
      </w:r>
      <w:r w:rsidRPr="00F168E1">
        <w:rPr>
          <w:rFonts w:ascii="Open Sans" w:hAnsi="Open Sans" w:cs="Open Sans"/>
          <w:color w:val="auto"/>
        </w:rPr>
        <w:t>.</w:t>
      </w:r>
    </w:p>
    <w:p w14:paraId="7AC21E19" w14:textId="0425ADDD" w:rsidR="00F168E1" w:rsidRPr="00F168E1" w:rsidRDefault="00F168E1" w:rsidP="00F168E1">
      <w:pPr>
        <w:pStyle w:val="ListParagraph"/>
        <w:numPr>
          <w:ilvl w:val="0"/>
          <w:numId w:val="26"/>
        </w:numPr>
        <w:spacing w:after="0"/>
        <w:rPr>
          <w:rFonts w:ascii="Open Sans Medium" w:hAnsi="Open Sans Medium" w:cs="Open Sans Medium"/>
          <w:color w:val="auto"/>
        </w:rPr>
      </w:pPr>
      <w:r w:rsidRPr="00F168E1">
        <w:rPr>
          <w:rFonts w:ascii="Open Sans" w:hAnsi="Open Sans" w:cs="Open Sans"/>
          <w:color w:val="auto"/>
        </w:rPr>
        <w:t>Examples of religious people who have been leading scientists would also be helpful.</w:t>
      </w:r>
    </w:p>
    <w:p w14:paraId="537C7C42" w14:textId="0409927B" w:rsidR="00F168E1" w:rsidRPr="00F168E1" w:rsidRDefault="00F168E1" w:rsidP="00F168E1">
      <w:pPr>
        <w:pStyle w:val="ListParagraph"/>
        <w:numPr>
          <w:ilvl w:val="0"/>
          <w:numId w:val="26"/>
        </w:numPr>
        <w:spacing w:after="0"/>
        <w:rPr>
          <w:rFonts w:ascii="Open Sans Medium" w:hAnsi="Open Sans Medium" w:cs="Open Sans Medium"/>
          <w:color w:val="auto"/>
        </w:rPr>
      </w:pPr>
      <w:r w:rsidRPr="00F168E1">
        <w:rPr>
          <w:rFonts w:ascii="Open Sans" w:hAnsi="Open Sans" w:cs="Open Sans"/>
          <w:color w:val="auto"/>
        </w:rPr>
        <w:t>Exam question and marking criteria (including levels of response).</w:t>
      </w:r>
    </w:p>
    <w:p w14:paraId="0E72C47F" w14:textId="63E8E93E" w:rsidR="00AD1537" w:rsidRDefault="00AD1537">
      <w:pPr>
        <w:spacing w:line="240" w:lineRule="auto"/>
        <w:rPr>
          <w:lang w:val="en-US"/>
        </w:rPr>
      </w:pPr>
      <w:r>
        <w:rPr>
          <w:lang w:val="en-US"/>
        </w:rPr>
        <w:br w:type="page"/>
      </w:r>
    </w:p>
    <w:p w14:paraId="681908EF" w14:textId="2BA08856" w:rsidR="00AD1537" w:rsidRPr="00291CC7" w:rsidRDefault="00AD1537" w:rsidP="00AD1537">
      <w:pPr>
        <w:pStyle w:val="AQASectionTitle3"/>
        <w:rPr>
          <w:rFonts w:ascii="Open Sans Medium" w:hAnsi="Open Sans Medium" w:cs="Open Sans Medium"/>
          <w:sz w:val="32"/>
          <w:szCs w:val="32"/>
        </w:rPr>
      </w:pPr>
      <w:bookmarkStart w:id="14" w:name="l9"/>
      <w:bookmarkEnd w:id="14"/>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9</w:t>
      </w:r>
    </w:p>
    <w:p w14:paraId="2378A3F9"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637578E" w14:textId="5ACD7E48" w:rsidR="00AD1537" w:rsidRPr="00291CC7" w:rsidRDefault="00F168E1" w:rsidP="00AD1537">
      <w:pPr>
        <w:rPr>
          <w:rFonts w:ascii="Open Sans" w:hAnsi="Open Sans" w:cs="Open Sans"/>
        </w:rPr>
      </w:pPr>
      <w:r w:rsidRPr="00A27147">
        <w:rPr>
          <w:rFonts w:ascii="Open Sans" w:hAnsi="Open Sans" w:cs="Open Sans"/>
          <w:szCs w:val="22"/>
        </w:rPr>
        <w:t>How caring for the environment is a Christian duty.</w:t>
      </w:r>
    </w:p>
    <w:p w14:paraId="7426C317"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E1747C3" w14:textId="63CDE896" w:rsidR="00AD1537" w:rsidRPr="00F168E1" w:rsidRDefault="00F168E1" w:rsidP="00AD1537">
      <w:pPr>
        <w:pStyle w:val="AQASectionTitle3"/>
        <w:spacing w:before="0"/>
        <w:rPr>
          <w:rFonts w:ascii="Open Sans" w:hAnsi="Open Sans" w:cs="Open Sans"/>
          <w:b w:val="0"/>
          <w:bCs w:val="0"/>
          <w:color w:val="auto"/>
          <w:sz w:val="22"/>
          <w:szCs w:val="22"/>
        </w:rPr>
      </w:pPr>
      <w:r w:rsidRPr="00F168E1">
        <w:rPr>
          <w:rFonts w:ascii="Open Sans" w:hAnsi="Open Sans" w:cs="Open Sans"/>
          <w:b w:val="0"/>
          <w:bCs w:val="0"/>
          <w:color w:val="auto"/>
          <w:sz w:val="22"/>
          <w:szCs w:val="22"/>
        </w:rPr>
        <w:t xml:space="preserve">How Christians are called to show their love for their </w:t>
      </w:r>
      <w:proofErr w:type="spellStart"/>
      <w:r w:rsidRPr="00F168E1">
        <w:rPr>
          <w:rFonts w:ascii="Open Sans" w:hAnsi="Open Sans" w:cs="Open Sans"/>
          <w:b w:val="0"/>
          <w:bCs w:val="0"/>
          <w:color w:val="auto"/>
          <w:sz w:val="22"/>
          <w:szCs w:val="22"/>
        </w:rPr>
        <w:t>neighbour</w:t>
      </w:r>
      <w:proofErr w:type="spellEnd"/>
      <w:r w:rsidRPr="00F168E1">
        <w:rPr>
          <w:rFonts w:ascii="Open Sans" w:hAnsi="Open Sans" w:cs="Open Sans"/>
          <w:b w:val="0"/>
          <w:bCs w:val="0"/>
          <w:color w:val="auto"/>
          <w:sz w:val="22"/>
          <w:szCs w:val="22"/>
        </w:rPr>
        <w:t xml:space="preserve"> and the duty of stewardship through caring for the environment at local, national and international levels.</w:t>
      </w:r>
    </w:p>
    <w:p w14:paraId="2E28C7CD"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D85D3A5" w14:textId="05E0D6A0" w:rsidR="00AD1537" w:rsidRPr="00F168E1" w:rsidRDefault="00F168E1" w:rsidP="00F168E1">
      <w:pPr>
        <w:rPr>
          <w:rFonts w:ascii="Open Sans" w:hAnsi="Open Sans" w:cs="Open Sans"/>
        </w:rPr>
      </w:pPr>
      <w:r w:rsidRPr="00A27147">
        <w:rPr>
          <w:rFonts w:ascii="Open Sans" w:hAnsi="Open Sans" w:cs="Open Sans"/>
          <w:szCs w:val="22"/>
        </w:rPr>
        <w:t>Students should be shown the relationship between caring for the environment and loving their neighbour. They should also examine practical ways in which caring for the environment is a practical application of the command for humans to be stewards of creation.</w:t>
      </w:r>
    </w:p>
    <w:p w14:paraId="4215486B"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D22B496" w14:textId="6C271E7A" w:rsidR="00F168E1" w:rsidRPr="00F168E1" w:rsidRDefault="00F168E1" w:rsidP="00F168E1">
      <w:pPr>
        <w:pStyle w:val="ListParagraph"/>
        <w:numPr>
          <w:ilvl w:val="0"/>
          <w:numId w:val="26"/>
        </w:numPr>
        <w:spacing w:after="0"/>
        <w:rPr>
          <w:rFonts w:ascii="Open Sans Medium" w:hAnsi="Open Sans Medium" w:cs="Open Sans Medium"/>
          <w:color w:val="auto"/>
        </w:rPr>
      </w:pPr>
      <w:r w:rsidRPr="00F168E1">
        <w:rPr>
          <w:rFonts w:ascii="Open Sans" w:hAnsi="Open Sans" w:cs="Open Sans"/>
          <w:color w:val="auto"/>
        </w:rPr>
        <w:t>Students could examine cases where environmental damage is having a major impact on the lives of the people in a particular region. This could lead onto examining the command to love thy neighbour, and how this duty might be applied on a global scale. This links up to the idea of stewardship, which can be examined through asking students to devise simple and practical ways in which they themselves can help protect the environment locally, nationally and internationally.</w:t>
      </w:r>
    </w:p>
    <w:p w14:paraId="4ACEBF46" w14:textId="780EC44A" w:rsidR="00F168E1" w:rsidRPr="00F168E1" w:rsidRDefault="00F168E1" w:rsidP="00F168E1">
      <w:pPr>
        <w:pStyle w:val="ListParagraph"/>
        <w:numPr>
          <w:ilvl w:val="0"/>
          <w:numId w:val="26"/>
        </w:numPr>
        <w:rPr>
          <w:rFonts w:ascii="Open Sans" w:hAnsi="Open Sans" w:cs="Open Sans"/>
          <w:color w:val="auto"/>
        </w:rPr>
      </w:pPr>
      <w:r w:rsidRPr="00F168E1">
        <w:rPr>
          <w:rFonts w:ascii="Open Sans" w:hAnsi="Open Sans" w:cs="Open Sans"/>
          <w:color w:val="auto"/>
        </w:rPr>
        <w:t>Students could debate to what extent they have a duty in each of these spheres.</w:t>
      </w:r>
    </w:p>
    <w:p w14:paraId="0E2F83E1"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FE3104D" w14:textId="311009D8" w:rsidR="00AD1537" w:rsidRPr="00105DED" w:rsidRDefault="00105DED" w:rsidP="00105DED">
      <w:pPr>
        <w:rPr>
          <w:rFonts w:ascii="Open Sans Medium" w:hAnsi="Open Sans Medium" w:cs="Open Sans Medium"/>
        </w:rPr>
      </w:pPr>
      <w:r w:rsidRPr="00105DED">
        <w:rPr>
          <w:rFonts w:ascii="Open Sans" w:hAnsi="Open Sans" w:cs="Open Sans"/>
        </w:rPr>
        <w:t>Higher ability students might be able to start with the theories and come up with their own practical applications. Lower ability students might be better staring from examples, leading to the theories.</w:t>
      </w:r>
    </w:p>
    <w:p w14:paraId="54F53157"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D72A880" w14:textId="67BD8D93" w:rsidR="00AD1537" w:rsidRPr="00105DED" w:rsidRDefault="00105DED" w:rsidP="00105DED">
      <w:pPr>
        <w:rPr>
          <w:rFonts w:ascii="Open Sans Medium" w:hAnsi="Open Sans Medium" w:cs="Open Sans Medium"/>
        </w:rPr>
      </w:pPr>
      <w:r w:rsidRPr="00A27147">
        <w:rPr>
          <w:rFonts w:ascii="Open Sans" w:hAnsi="Open Sans" w:cs="Open Sans"/>
          <w:szCs w:val="22"/>
        </w:rPr>
        <w:t xml:space="preserve">Realistic scenarios in which the debate is significant.  </w:t>
      </w:r>
    </w:p>
    <w:p w14:paraId="7948D6B2" w14:textId="7A616F6F" w:rsidR="00AD1537" w:rsidRDefault="00AD1537">
      <w:pPr>
        <w:spacing w:line="240" w:lineRule="auto"/>
        <w:rPr>
          <w:lang w:val="en-US"/>
        </w:rPr>
      </w:pPr>
      <w:r>
        <w:rPr>
          <w:lang w:val="en-US"/>
        </w:rPr>
        <w:br w:type="page"/>
      </w:r>
    </w:p>
    <w:p w14:paraId="489B0CA8" w14:textId="1EE1F5B4" w:rsidR="00AD1537" w:rsidRPr="00291CC7" w:rsidRDefault="00AD1537" w:rsidP="00AD1537">
      <w:pPr>
        <w:pStyle w:val="AQASectionTitle3"/>
        <w:rPr>
          <w:rFonts w:ascii="Open Sans Medium" w:hAnsi="Open Sans Medium" w:cs="Open Sans Medium"/>
          <w:sz w:val="32"/>
          <w:szCs w:val="32"/>
        </w:rPr>
      </w:pPr>
      <w:bookmarkStart w:id="15" w:name="l10"/>
      <w:bookmarkEnd w:id="1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10</w:t>
      </w:r>
    </w:p>
    <w:p w14:paraId="7F415275"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8055302" w14:textId="55BF7607" w:rsidR="00AD1537" w:rsidRPr="00291CC7" w:rsidRDefault="00CF4A25" w:rsidP="00AD1537">
      <w:pPr>
        <w:rPr>
          <w:rFonts w:ascii="Open Sans" w:hAnsi="Open Sans" w:cs="Open Sans"/>
        </w:rPr>
      </w:pPr>
      <w:r w:rsidRPr="00A27147">
        <w:rPr>
          <w:rFonts w:ascii="Open Sans" w:hAnsi="Open Sans" w:cs="Open Sans"/>
          <w:szCs w:val="22"/>
        </w:rPr>
        <w:t>An examination of CAFOD’s work on sustainability.</w:t>
      </w:r>
    </w:p>
    <w:p w14:paraId="4F4E3AFC"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739A56D" w14:textId="34C720AA" w:rsidR="00AD1537" w:rsidRPr="00CF4A25" w:rsidRDefault="00CF4A25" w:rsidP="00AD1537">
      <w:pPr>
        <w:pStyle w:val="AQASectionTitle3"/>
        <w:spacing w:before="0"/>
        <w:rPr>
          <w:rFonts w:ascii="Open Sans" w:hAnsi="Open Sans" w:cs="Open Sans"/>
          <w:b w:val="0"/>
          <w:bCs w:val="0"/>
          <w:color w:val="auto"/>
          <w:sz w:val="22"/>
          <w:szCs w:val="22"/>
        </w:rPr>
      </w:pPr>
      <w:r w:rsidRPr="00CF4A25">
        <w:rPr>
          <w:rFonts w:ascii="Open Sans" w:hAnsi="Open Sans" w:cs="Open Sans"/>
          <w:b w:val="0"/>
          <w:bCs w:val="0"/>
          <w:color w:val="auto"/>
          <w:sz w:val="22"/>
          <w:szCs w:val="22"/>
        </w:rPr>
        <w:t xml:space="preserve">How CAFOD applies the ideas of the goodness of creation, caring for their </w:t>
      </w:r>
      <w:proofErr w:type="spellStart"/>
      <w:r w:rsidRPr="00CF4A25">
        <w:rPr>
          <w:rFonts w:ascii="Open Sans" w:hAnsi="Open Sans" w:cs="Open Sans"/>
          <w:b w:val="0"/>
          <w:bCs w:val="0"/>
          <w:color w:val="auto"/>
          <w:sz w:val="22"/>
          <w:szCs w:val="22"/>
        </w:rPr>
        <w:t>neighbours</w:t>
      </w:r>
      <w:proofErr w:type="spellEnd"/>
      <w:r w:rsidRPr="00CF4A25">
        <w:rPr>
          <w:rFonts w:ascii="Open Sans" w:hAnsi="Open Sans" w:cs="Open Sans"/>
          <w:b w:val="0"/>
          <w:bCs w:val="0"/>
          <w:color w:val="auto"/>
          <w:sz w:val="22"/>
          <w:szCs w:val="22"/>
        </w:rPr>
        <w:t xml:space="preserve"> and stewardship through the projects of sustainability that it supports.</w:t>
      </w:r>
    </w:p>
    <w:p w14:paraId="498BEBD6"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7E35526" w14:textId="55C314CC" w:rsidR="00AD1537" w:rsidRPr="00CF4A25" w:rsidRDefault="00CF4A25" w:rsidP="00CF4A25">
      <w:pPr>
        <w:rPr>
          <w:rFonts w:ascii="Open Sans" w:hAnsi="Open Sans" w:cs="Open Sans"/>
        </w:rPr>
      </w:pPr>
      <w:r w:rsidRPr="00A27147">
        <w:rPr>
          <w:rFonts w:ascii="Open Sans" w:hAnsi="Open Sans" w:cs="Open Sans"/>
          <w:szCs w:val="22"/>
        </w:rPr>
        <w:t>Students should examine a range of projects that are focussed on sustainability. The effects of these projects and their relationship to the ideas of stewardship and love of neighbours should be a central feature of the study.</w:t>
      </w:r>
    </w:p>
    <w:p w14:paraId="07465592"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04D6F72" w14:textId="6A08E4C5" w:rsidR="00AD1537" w:rsidRPr="00CF4A25" w:rsidRDefault="00CF4A25" w:rsidP="00CF4A25">
      <w:pPr>
        <w:spacing w:line="240" w:lineRule="auto"/>
        <w:rPr>
          <w:rFonts w:ascii="Open Sans" w:hAnsi="Open Sans" w:cs="Open Sans"/>
          <w:szCs w:val="22"/>
        </w:rPr>
      </w:pPr>
      <w:r w:rsidRPr="00A27147">
        <w:rPr>
          <w:rFonts w:ascii="Open Sans" w:hAnsi="Open Sans" w:cs="Open Sans"/>
          <w:szCs w:val="22"/>
        </w:rPr>
        <w:t>Students could work in small groups on a range of projects and give a brief report back towards the end of the lesson, to enable the whole group to appreciate how wide-ranging these projects are.</w:t>
      </w:r>
    </w:p>
    <w:p w14:paraId="25B9451A"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F9CC45F" w14:textId="22B8FFFA" w:rsidR="00AD1537" w:rsidRPr="00CF4A25" w:rsidRDefault="00CF4A25" w:rsidP="00CF4A25">
      <w:pPr>
        <w:spacing w:line="240" w:lineRule="auto"/>
        <w:rPr>
          <w:rFonts w:ascii="Open Sans" w:hAnsi="Open Sans" w:cs="Open Sans"/>
          <w:szCs w:val="22"/>
        </w:rPr>
      </w:pPr>
      <w:r w:rsidRPr="00A27147">
        <w:rPr>
          <w:rFonts w:ascii="Open Sans" w:hAnsi="Open Sans" w:cs="Open Sans"/>
          <w:szCs w:val="22"/>
        </w:rPr>
        <w:t>For lower ability, teachers could present simple projects that have one focus eg preservation of a clean water supply. Higher ability students could start from the theories and examine how the theories have a practical implication.</w:t>
      </w:r>
    </w:p>
    <w:p w14:paraId="4C2646C1"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3753692" w14:textId="39BB3BF9" w:rsidR="00AD1537" w:rsidRDefault="00CF4A25" w:rsidP="00CF4A25">
      <w:pPr>
        <w:rPr>
          <w:rFonts w:ascii="Open Sans" w:hAnsi="Open Sans" w:cs="Open Sans"/>
          <w:szCs w:val="22"/>
        </w:rPr>
      </w:pPr>
      <w:r w:rsidRPr="00A27147">
        <w:rPr>
          <w:rFonts w:ascii="Open Sans" w:hAnsi="Open Sans" w:cs="Open Sans"/>
          <w:szCs w:val="22"/>
        </w:rPr>
        <w:t>Access to a range of environmental projects supported by CAFOD.</w:t>
      </w:r>
    </w:p>
    <w:p w14:paraId="5EF8800B" w14:textId="7E5515DC" w:rsidR="00CF4A25" w:rsidRDefault="00CF4A25" w:rsidP="00CF4A25">
      <w:pPr>
        <w:rPr>
          <w:rFonts w:ascii="Open Sans Medium" w:hAnsi="Open Sans Medium" w:cs="Open Sans Medium"/>
        </w:rPr>
      </w:pPr>
    </w:p>
    <w:p w14:paraId="2134A065" w14:textId="7AFA05C0" w:rsidR="00CF4A25" w:rsidRDefault="00CF4A25">
      <w:pPr>
        <w:spacing w:line="240" w:lineRule="auto"/>
        <w:rPr>
          <w:rFonts w:ascii="Open Sans Medium" w:hAnsi="Open Sans Medium" w:cs="Open Sans Medium"/>
        </w:rPr>
      </w:pPr>
      <w:r>
        <w:rPr>
          <w:rFonts w:ascii="Open Sans Medium" w:hAnsi="Open Sans Medium" w:cs="Open Sans Medium"/>
        </w:rPr>
        <w:br w:type="page"/>
      </w:r>
    </w:p>
    <w:p w14:paraId="091F9D0C" w14:textId="3C3D2E26" w:rsidR="00CF4A25" w:rsidRPr="00CF4A25" w:rsidRDefault="00CF4A25" w:rsidP="00CF4A25">
      <w:pPr>
        <w:pStyle w:val="AQASectionTitle3"/>
        <w:rPr>
          <w:rFonts w:ascii="Open Sans Medium" w:hAnsi="Open Sans Medium" w:cs="Open Sans Medium"/>
          <w:sz w:val="32"/>
          <w:szCs w:val="32"/>
          <w:lang w:val="en-GB"/>
        </w:rPr>
      </w:pPr>
      <w:bookmarkStart w:id="16" w:name="l11"/>
      <w:bookmarkEnd w:id="16"/>
      <w:r w:rsidRPr="00CF4A25">
        <w:rPr>
          <w:rFonts w:ascii="Open Sans Medium" w:hAnsi="Open Sans Medium" w:cs="Open Sans Medium"/>
          <w:sz w:val="32"/>
          <w:szCs w:val="32"/>
          <w:lang w:val="en-GB"/>
        </w:rPr>
        <w:lastRenderedPageBreak/>
        <w:t>Lesson 11</w:t>
      </w:r>
    </w:p>
    <w:p w14:paraId="1CD88C5C" w14:textId="77777777" w:rsidR="00CF4A25" w:rsidRPr="00CF4A25" w:rsidRDefault="00CF4A25" w:rsidP="00CF4A25">
      <w:pPr>
        <w:pStyle w:val="AQASectionTitle3"/>
        <w:rPr>
          <w:rFonts w:ascii="Open Sans Medium" w:hAnsi="Open Sans Medium" w:cs="Open Sans Medium"/>
          <w:sz w:val="28"/>
          <w:szCs w:val="28"/>
          <w:lang w:val="en-GB"/>
        </w:rPr>
      </w:pPr>
      <w:r w:rsidRPr="00CF4A25">
        <w:rPr>
          <w:rFonts w:ascii="Open Sans Medium" w:hAnsi="Open Sans Medium" w:cs="Open Sans Medium"/>
          <w:sz w:val="28"/>
          <w:szCs w:val="28"/>
          <w:lang w:val="en-GB"/>
        </w:rPr>
        <w:t>Topic title</w:t>
      </w:r>
    </w:p>
    <w:p w14:paraId="3A8D6556" w14:textId="678D5F99" w:rsidR="00CF4A25" w:rsidRPr="00CF4A25" w:rsidRDefault="00CF4A25" w:rsidP="00CF4A25">
      <w:pPr>
        <w:rPr>
          <w:rFonts w:ascii="Open Sans" w:hAnsi="Open Sans" w:cs="Open Sans"/>
        </w:rPr>
      </w:pPr>
      <w:r w:rsidRPr="00A27147">
        <w:rPr>
          <w:rFonts w:ascii="Open Sans" w:hAnsi="Open Sans" w:cs="Open Sans"/>
          <w:szCs w:val="22"/>
        </w:rPr>
        <w:t>The meaning of the Incarnation</w:t>
      </w:r>
      <w:r>
        <w:rPr>
          <w:rFonts w:ascii="Open Sans" w:hAnsi="Open Sans" w:cs="Open Sans"/>
          <w:szCs w:val="22"/>
        </w:rPr>
        <w:t>.</w:t>
      </w:r>
    </w:p>
    <w:p w14:paraId="5D756BC2" w14:textId="77777777" w:rsidR="00CF4A25" w:rsidRPr="0088656E" w:rsidRDefault="00CF4A25" w:rsidP="00CF4A25">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Specification content</w:t>
      </w:r>
    </w:p>
    <w:p w14:paraId="7CB3D14E" w14:textId="7527DCC7" w:rsidR="00CF4A25" w:rsidRPr="00CF4A25" w:rsidRDefault="00CF4A25" w:rsidP="00CF4A25">
      <w:pPr>
        <w:pStyle w:val="AQASectionTitle3"/>
        <w:spacing w:before="0"/>
        <w:rPr>
          <w:rFonts w:ascii="Open Sans" w:hAnsi="Open Sans" w:cs="Open Sans"/>
          <w:b w:val="0"/>
          <w:bCs w:val="0"/>
          <w:color w:val="auto"/>
          <w:sz w:val="22"/>
          <w:szCs w:val="22"/>
          <w:lang w:val="en-GB"/>
        </w:rPr>
      </w:pPr>
      <w:r w:rsidRPr="00CF4A25">
        <w:rPr>
          <w:rFonts w:ascii="Open Sans" w:hAnsi="Open Sans" w:cs="Open Sans"/>
          <w:b w:val="0"/>
          <w:bCs w:val="0"/>
          <w:color w:val="auto"/>
          <w:sz w:val="22"/>
          <w:szCs w:val="22"/>
        </w:rPr>
        <w:t>The scriptural origins of belief in the incarnation, especially the annunciations to Mary and to Joseph.</w:t>
      </w:r>
    </w:p>
    <w:p w14:paraId="1971A9C1" w14:textId="77777777" w:rsidR="00CF4A25" w:rsidRPr="00291CC7" w:rsidRDefault="00CF4A25" w:rsidP="00CF4A25">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88A13E0" w14:textId="0D117F96" w:rsidR="00CF4A25" w:rsidRPr="00DC1628" w:rsidRDefault="00DC1628" w:rsidP="00DC1628">
      <w:pPr>
        <w:rPr>
          <w:rFonts w:ascii="Open Sans" w:hAnsi="Open Sans" w:cs="Open Sans"/>
        </w:rPr>
      </w:pPr>
      <w:r w:rsidRPr="00A27147">
        <w:rPr>
          <w:rFonts w:ascii="Open Sans" w:hAnsi="Open Sans" w:cs="Open Sans"/>
          <w:szCs w:val="22"/>
        </w:rPr>
        <w:t>Students should be able to analyse the passages Luke 1:26-38 and Matthew 1:18-24. They need to understand how these passages demonstrate the belief that Jesus is the Incarnate Son of God.</w:t>
      </w:r>
    </w:p>
    <w:p w14:paraId="5F5B0420" w14:textId="764A477B" w:rsidR="00CF4A25" w:rsidRPr="00DC1628" w:rsidRDefault="00CF4A25" w:rsidP="00DC1628">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92FEC74" w14:textId="07D79AD4" w:rsidR="00DC1628" w:rsidRPr="00DC1628" w:rsidRDefault="00DC1628" w:rsidP="00DC1628">
      <w:pPr>
        <w:pStyle w:val="ListParagraph"/>
        <w:numPr>
          <w:ilvl w:val="0"/>
          <w:numId w:val="26"/>
        </w:numPr>
        <w:rPr>
          <w:rFonts w:ascii="Open Sans" w:hAnsi="Open Sans" w:cs="Open Sans"/>
          <w:color w:val="auto"/>
        </w:rPr>
      </w:pPr>
      <w:r w:rsidRPr="00DC1628">
        <w:rPr>
          <w:rFonts w:ascii="Open Sans" w:hAnsi="Open Sans" w:cs="Open Sans"/>
          <w:color w:val="auto"/>
        </w:rPr>
        <w:t>Students could work in groups to examine the underlying message of the two passages. They might explain how the passages show that Jesus is God made man, born of a virgin, and the importance of this teaching for humanity. They could focus on how the message from God affected both Joseph and Mary in practical ways, but also how God needed human consent for his plan of salvation to begin to take place.</w:t>
      </w:r>
    </w:p>
    <w:p w14:paraId="48F0F41E" w14:textId="384448F7" w:rsidR="00DC1628" w:rsidRPr="00DC1628" w:rsidRDefault="00DC1628" w:rsidP="00DC1628">
      <w:pPr>
        <w:pStyle w:val="ListParagraph"/>
        <w:numPr>
          <w:ilvl w:val="0"/>
          <w:numId w:val="26"/>
        </w:numPr>
        <w:rPr>
          <w:rFonts w:ascii="Open Sans" w:hAnsi="Open Sans" w:cs="Open Sans"/>
          <w:color w:val="auto"/>
        </w:rPr>
      </w:pPr>
      <w:r w:rsidRPr="00DC1628">
        <w:rPr>
          <w:rFonts w:ascii="Open Sans" w:hAnsi="Open Sans" w:cs="Open Sans"/>
          <w:color w:val="auto"/>
        </w:rPr>
        <w:t>This could lead to a class discussion defining what ‘incarnation’ means and why the concept is important.</w:t>
      </w:r>
    </w:p>
    <w:p w14:paraId="41BA33EA" w14:textId="77777777" w:rsidR="00CF4A25" w:rsidRPr="006A7F5D" w:rsidRDefault="00CF4A25" w:rsidP="00CF4A25">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F666E41" w14:textId="3D223E0B" w:rsidR="00CF4A25" w:rsidRPr="00DC1628" w:rsidRDefault="00DC1628" w:rsidP="00DC1628">
      <w:pPr>
        <w:rPr>
          <w:rFonts w:ascii="Open Sans Medium" w:hAnsi="Open Sans Medium" w:cs="Open Sans Medium"/>
        </w:rPr>
      </w:pPr>
      <w:r w:rsidRPr="00A27147">
        <w:rPr>
          <w:rFonts w:ascii="Open Sans" w:hAnsi="Open Sans" w:cs="Open Sans"/>
          <w:szCs w:val="22"/>
        </w:rPr>
        <w:t>The more able students could compare these accounts of the annunciation with other annunciations eg of Samson (Judges 13:1-7) and John the Baptist (Luke 1:5-25). Weaker students might just focus in the</w:t>
      </w:r>
      <w:r>
        <w:rPr>
          <w:rFonts w:ascii="Open Sans" w:hAnsi="Open Sans" w:cs="Open Sans"/>
          <w:szCs w:val="22"/>
        </w:rPr>
        <w:t xml:space="preserve"> </w:t>
      </w:r>
      <w:r w:rsidRPr="00A27147">
        <w:rPr>
          <w:rFonts w:ascii="Open Sans" w:hAnsi="Open Sans" w:cs="Open Sans"/>
          <w:szCs w:val="22"/>
        </w:rPr>
        <w:t xml:space="preserve">details of Luke 1:26-38 and Matthew 1:18-24 to ensure they know the accounts. </w:t>
      </w:r>
    </w:p>
    <w:p w14:paraId="20044A81" w14:textId="3526684E" w:rsidR="00CF4A25" w:rsidRPr="00DC1628" w:rsidRDefault="00CF4A25" w:rsidP="00DC1628">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B473628" w14:textId="77777777" w:rsidR="00FB2D94" w:rsidRPr="00FB2D94" w:rsidRDefault="00DC1628" w:rsidP="00FB2D94">
      <w:pPr>
        <w:pStyle w:val="ListParagraph"/>
        <w:numPr>
          <w:ilvl w:val="0"/>
          <w:numId w:val="26"/>
        </w:numPr>
        <w:rPr>
          <w:rFonts w:ascii="Open Sans" w:hAnsi="Open Sans" w:cs="Open Sans"/>
          <w:color w:val="auto"/>
        </w:rPr>
      </w:pPr>
      <w:r w:rsidRPr="00FB2D94">
        <w:rPr>
          <w:rFonts w:ascii="Open Sans" w:hAnsi="Open Sans" w:cs="Open Sans"/>
          <w:color w:val="auto"/>
        </w:rPr>
        <w:t>Copies of Luke 1:26-38 and Matthew 1:18-24.</w:t>
      </w:r>
    </w:p>
    <w:p w14:paraId="29432832" w14:textId="6245652C" w:rsidR="00DC1628" w:rsidRPr="00FB2D94" w:rsidRDefault="00DC1628" w:rsidP="00FB2D94">
      <w:pPr>
        <w:pStyle w:val="ListParagraph"/>
        <w:numPr>
          <w:ilvl w:val="0"/>
          <w:numId w:val="26"/>
        </w:numPr>
        <w:rPr>
          <w:rFonts w:ascii="Open Sans" w:hAnsi="Open Sans" w:cs="Open Sans"/>
          <w:color w:val="auto"/>
        </w:rPr>
      </w:pPr>
      <w:r w:rsidRPr="00FB2D94">
        <w:rPr>
          <w:rFonts w:ascii="Open Sans" w:hAnsi="Open Sans" w:cs="Open Sans"/>
          <w:color w:val="auto"/>
        </w:rPr>
        <w:t>Perhaps copies of Old Testament extracts that prophesize the incarnation.</w:t>
      </w:r>
    </w:p>
    <w:p w14:paraId="64BB8664" w14:textId="77777777" w:rsidR="00CF4A25" w:rsidRPr="00CF4A25" w:rsidRDefault="00CF4A25" w:rsidP="00CF4A25">
      <w:pPr>
        <w:rPr>
          <w:rFonts w:ascii="Open Sans Medium" w:hAnsi="Open Sans Medium" w:cs="Open Sans Medium"/>
        </w:rPr>
      </w:pPr>
    </w:p>
    <w:p w14:paraId="06FCF06F" w14:textId="30A09696" w:rsidR="00AD1537" w:rsidRDefault="00AD1537">
      <w:pPr>
        <w:spacing w:line="240" w:lineRule="auto"/>
        <w:rPr>
          <w:lang w:val="en-US"/>
        </w:rPr>
      </w:pPr>
      <w:r>
        <w:rPr>
          <w:lang w:val="en-US"/>
        </w:rPr>
        <w:br w:type="page"/>
      </w:r>
    </w:p>
    <w:p w14:paraId="5D9BB668" w14:textId="75A32EEA" w:rsidR="00AD1537" w:rsidRPr="00291CC7" w:rsidRDefault="00AD1537" w:rsidP="00AD1537">
      <w:pPr>
        <w:pStyle w:val="AQASectionTitle3"/>
        <w:rPr>
          <w:rFonts w:ascii="Open Sans Medium" w:hAnsi="Open Sans Medium" w:cs="Open Sans Medium"/>
          <w:sz w:val="32"/>
          <w:szCs w:val="32"/>
        </w:rPr>
      </w:pPr>
      <w:bookmarkStart w:id="17" w:name="l12"/>
      <w:bookmarkEnd w:id="1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12</w:t>
      </w:r>
    </w:p>
    <w:p w14:paraId="39B1A094"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E6A1DB6" w14:textId="5C979609" w:rsidR="00AD1537" w:rsidRPr="00291CC7" w:rsidRDefault="00FB2D94" w:rsidP="00AD1537">
      <w:pPr>
        <w:rPr>
          <w:rFonts w:ascii="Open Sans" w:hAnsi="Open Sans" w:cs="Open Sans"/>
        </w:rPr>
      </w:pPr>
      <w:r w:rsidRPr="00A27147">
        <w:rPr>
          <w:rFonts w:ascii="Open Sans" w:hAnsi="Open Sans" w:cs="Open Sans"/>
          <w:szCs w:val="22"/>
        </w:rPr>
        <w:t>The meaning of Jesus the Word made flesh.</w:t>
      </w:r>
    </w:p>
    <w:p w14:paraId="7802C80C"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DC17B28" w14:textId="6B41D682" w:rsidR="00AD1537" w:rsidRPr="00FB2D94" w:rsidRDefault="00FB2D94" w:rsidP="00AD1537">
      <w:pPr>
        <w:pStyle w:val="AQASectionTitle3"/>
        <w:spacing w:before="0"/>
        <w:rPr>
          <w:rFonts w:ascii="Open Sans" w:hAnsi="Open Sans" w:cs="Open Sans"/>
          <w:b w:val="0"/>
          <w:bCs w:val="0"/>
          <w:color w:val="auto"/>
          <w:sz w:val="22"/>
          <w:szCs w:val="22"/>
        </w:rPr>
      </w:pPr>
      <w:r w:rsidRPr="00FB2D94">
        <w:rPr>
          <w:rFonts w:ascii="Open Sans" w:hAnsi="Open Sans" w:cs="Open Sans"/>
          <w:b w:val="0"/>
          <w:bCs w:val="0"/>
          <w:color w:val="auto"/>
          <w:sz w:val="22"/>
          <w:szCs w:val="22"/>
        </w:rPr>
        <w:t>To examine the importance of the teachings contained in John1:1-4,14 and how this teaching reinforces the message of the two annunciation passages.</w:t>
      </w:r>
    </w:p>
    <w:p w14:paraId="229E7EAE"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56EA830" w14:textId="52CFA0A4" w:rsidR="00AD1537" w:rsidRPr="00FB2D94" w:rsidRDefault="00FB2D94" w:rsidP="00FB2D94">
      <w:pPr>
        <w:spacing w:line="240" w:lineRule="auto"/>
        <w:rPr>
          <w:rFonts w:ascii="Open Sans" w:hAnsi="Open Sans" w:cs="Open Sans"/>
          <w:szCs w:val="22"/>
        </w:rPr>
      </w:pPr>
      <w:r w:rsidRPr="00A27147">
        <w:rPr>
          <w:rFonts w:ascii="Open Sans" w:hAnsi="Open Sans" w:cs="Open Sans"/>
          <w:szCs w:val="22"/>
        </w:rPr>
        <w:t>Students need to consider the relationship between the Word and God. This leads onto the discussion of what it means to say that the ‘Word was made flesh’ (John 1:14). What further insights into the nature of Jesus is given by this passage beyond that offered by Luke 1:26-38 and Matthew 1:18-24.</w:t>
      </w:r>
    </w:p>
    <w:p w14:paraId="7136FE25"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5C0C0EF" w14:textId="0ABCD0D7" w:rsidR="00AD1537" w:rsidRPr="00FB2D94" w:rsidRDefault="00FB2D94" w:rsidP="00FB2D94">
      <w:pPr>
        <w:spacing w:line="240" w:lineRule="auto"/>
        <w:rPr>
          <w:rFonts w:ascii="Open Sans" w:hAnsi="Open Sans" w:cs="Open Sans"/>
          <w:szCs w:val="22"/>
        </w:rPr>
      </w:pPr>
      <w:r w:rsidRPr="00A27147">
        <w:rPr>
          <w:rFonts w:ascii="Open Sans" w:hAnsi="Open Sans" w:cs="Open Sans"/>
          <w:szCs w:val="22"/>
        </w:rPr>
        <w:t xml:space="preserve">Students could begin by considering the relationship between themselves and the words they speak. How important are words? Where do they come from and what do they show about the speaker? The Word of God is an intimate expression of the Godhead. </w:t>
      </w:r>
    </w:p>
    <w:p w14:paraId="28C4BACF" w14:textId="0D874526" w:rsidR="00AD1537" w:rsidRPr="00FB2D94" w:rsidRDefault="00AD1537" w:rsidP="00FB2D94">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C54CB9F" w14:textId="0D64D417"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More able students might consider the parallels to the creation account in Genesis 1. Lower ability students might concentrate on the fact that spoken words do not exist in isolation but are an expression of who the speaker is.</w:t>
      </w:r>
    </w:p>
    <w:p w14:paraId="29936D68" w14:textId="2ACAD1F6"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Opportunity for a comparative question between the two sets of passages.</w:t>
      </w:r>
    </w:p>
    <w:p w14:paraId="001D3E1F" w14:textId="193F58BB" w:rsidR="00AD1537" w:rsidRPr="00FB2D94" w:rsidRDefault="00AD1537" w:rsidP="00FB2D94">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BEEF867" w14:textId="77777777"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John 1:1-4, 14.</w:t>
      </w:r>
    </w:p>
    <w:p w14:paraId="09BC52A6" w14:textId="2E3BC950"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Luke 1:26-38 and Matthew 1:18-24</w:t>
      </w:r>
      <w:r>
        <w:rPr>
          <w:rFonts w:ascii="Open Sans" w:hAnsi="Open Sans" w:cs="Open Sans"/>
          <w:color w:val="auto"/>
        </w:rPr>
        <w:t>.</w:t>
      </w:r>
    </w:p>
    <w:p w14:paraId="19429F89" w14:textId="45A01D52"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Genesis 1:1-8.</w:t>
      </w:r>
    </w:p>
    <w:p w14:paraId="1BBDBE2E" w14:textId="59359B57" w:rsidR="00AD1537" w:rsidRDefault="00AD1537">
      <w:pPr>
        <w:spacing w:line="240" w:lineRule="auto"/>
        <w:rPr>
          <w:lang w:val="en-US"/>
        </w:rPr>
      </w:pPr>
      <w:r>
        <w:rPr>
          <w:lang w:val="en-US"/>
        </w:rPr>
        <w:br w:type="page"/>
      </w:r>
    </w:p>
    <w:p w14:paraId="104BB77A" w14:textId="3D23E678" w:rsidR="00AD1537" w:rsidRPr="00291CC7" w:rsidRDefault="00AD1537" w:rsidP="00AD1537">
      <w:pPr>
        <w:pStyle w:val="AQASectionTitle3"/>
        <w:rPr>
          <w:rFonts w:ascii="Open Sans Medium" w:hAnsi="Open Sans Medium" w:cs="Open Sans Medium"/>
          <w:sz w:val="32"/>
          <w:szCs w:val="32"/>
        </w:rPr>
      </w:pPr>
      <w:bookmarkStart w:id="18" w:name="l13"/>
      <w:bookmarkEnd w:id="1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13</w:t>
      </w:r>
    </w:p>
    <w:p w14:paraId="43CA8F86"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CF0D71A" w14:textId="2194AB56" w:rsidR="00AD1537" w:rsidRPr="00291CC7" w:rsidRDefault="00FB2D94" w:rsidP="00AD1537">
      <w:pPr>
        <w:rPr>
          <w:rFonts w:ascii="Open Sans" w:hAnsi="Open Sans" w:cs="Open Sans"/>
        </w:rPr>
      </w:pPr>
      <w:r w:rsidRPr="00A27147">
        <w:rPr>
          <w:rFonts w:ascii="Open Sans" w:hAnsi="Open Sans" w:cs="Open Sans"/>
          <w:szCs w:val="22"/>
        </w:rPr>
        <w:t>Jesus as fully God and fully man.</w:t>
      </w:r>
    </w:p>
    <w:p w14:paraId="4E78EEF7"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0745080" w14:textId="504E49C0" w:rsidR="00AD1537" w:rsidRPr="00FB2D94" w:rsidRDefault="00FB2D94" w:rsidP="00FB2D94">
      <w:pPr>
        <w:spacing w:line="240" w:lineRule="auto"/>
        <w:rPr>
          <w:rFonts w:ascii="Open Sans" w:hAnsi="Open Sans" w:cs="Open Sans"/>
          <w:szCs w:val="22"/>
        </w:rPr>
      </w:pPr>
      <w:r w:rsidRPr="00A27147">
        <w:rPr>
          <w:rFonts w:ascii="Open Sans" w:hAnsi="Open Sans" w:cs="Open Sans"/>
          <w:szCs w:val="22"/>
        </w:rPr>
        <w:t>An examination of the way the gospels show Jesus to be both God and man, particularly through the terms ‘Son of God’ (Mark 14:61-62) and ‘Son of man’ (Mark 8:31).</w:t>
      </w:r>
    </w:p>
    <w:p w14:paraId="5940FF03"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D83FEFE" w14:textId="60A8F93E" w:rsidR="00AD1537" w:rsidRPr="00FB2D94" w:rsidRDefault="00FB2D94" w:rsidP="00FB2D94">
      <w:pPr>
        <w:rPr>
          <w:rFonts w:ascii="Open Sans" w:hAnsi="Open Sans" w:cs="Open Sans"/>
        </w:rPr>
      </w:pPr>
      <w:r w:rsidRPr="00A27147">
        <w:rPr>
          <w:rFonts w:ascii="Open Sans" w:hAnsi="Open Sans" w:cs="Open Sans"/>
          <w:szCs w:val="22"/>
        </w:rPr>
        <w:t>Students should know the meaning of the terms ‘Son of God’ and ‘Son of man’ as used in the Bible. They need to focus on ways in which Jesus showed his fully human nature, to reinforce the idea that Jesus was born ‘as one of us, to save us all’. They also need to be aware of the claims about Jesus that show that he is also fully God, and the implications that these teachings have for an understanding of the importance of humanity in the sight of God.</w:t>
      </w:r>
    </w:p>
    <w:p w14:paraId="3869C8C4" w14:textId="41FD7223" w:rsidR="00AD1537" w:rsidRPr="00FB2D94" w:rsidRDefault="00AD1537" w:rsidP="00FB2D94">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24461F6" w14:textId="1143973A"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Students can start by examining what it means to be human and then, using biblical passages, explore how Jesus showed these qualities to the full. This could lead onto an examination of the importance of Mark 8:31.</w:t>
      </w:r>
    </w:p>
    <w:p w14:paraId="5187AD47" w14:textId="4D645791" w:rsidR="00FB2D94" w:rsidRPr="00FB2D94" w:rsidRDefault="00FB2D94" w:rsidP="00FB2D94">
      <w:pPr>
        <w:pStyle w:val="ListParagraph"/>
        <w:numPr>
          <w:ilvl w:val="0"/>
          <w:numId w:val="26"/>
        </w:numPr>
        <w:rPr>
          <w:rFonts w:ascii="Open Sans" w:hAnsi="Open Sans" w:cs="Open Sans"/>
          <w:color w:val="auto"/>
        </w:rPr>
      </w:pPr>
      <w:r w:rsidRPr="00FB2D94">
        <w:rPr>
          <w:rFonts w:ascii="Open Sans" w:hAnsi="Open Sans" w:cs="Open Sans"/>
          <w:color w:val="auto"/>
        </w:rPr>
        <w:t>Students can then move to examining what it would mean to say Jesus is fully God, and ways that this was shown in the New Testament, focussing on the statement in Mark 14:61-62.</w:t>
      </w:r>
    </w:p>
    <w:p w14:paraId="4D47D401"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79D0B2B" w14:textId="2E5D3103" w:rsidR="00AD1537" w:rsidRPr="00FB2D94" w:rsidRDefault="00FB2D94" w:rsidP="00FB2D94">
      <w:pPr>
        <w:rPr>
          <w:rFonts w:ascii="Open Sans" w:hAnsi="Open Sans" w:cs="Open Sans"/>
        </w:rPr>
      </w:pPr>
      <w:r w:rsidRPr="00FB2D94">
        <w:rPr>
          <w:rFonts w:ascii="Open Sans" w:hAnsi="Open Sans" w:cs="Open Sans"/>
        </w:rPr>
        <w:t xml:space="preserve">For higher ability students the focus might be on the deeper reality and implications of these teachings. Lower ability students might focus on the two set passages to appreciate the central </w:t>
      </w:r>
      <w:proofErr w:type="spellStart"/>
      <w:r w:rsidRPr="00FB2D94">
        <w:rPr>
          <w:rFonts w:ascii="Open Sans" w:hAnsi="Open Sans" w:cs="Open Sans"/>
        </w:rPr>
        <w:t>points</w:t>
      </w:r>
      <w:proofErr w:type="spellEnd"/>
      <w:r w:rsidRPr="00FB2D94">
        <w:rPr>
          <w:rFonts w:ascii="Open Sans" w:hAnsi="Open Sans" w:cs="Open Sans"/>
        </w:rPr>
        <w:t xml:space="preserve"> being made.</w:t>
      </w:r>
    </w:p>
    <w:p w14:paraId="3EC26489"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78C1667" w14:textId="7773CB26" w:rsidR="00FB2D94" w:rsidRPr="00FB2D94" w:rsidRDefault="00FB2D94" w:rsidP="00FB2D94">
      <w:pPr>
        <w:pStyle w:val="ListParagraph"/>
        <w:numPr>
          <w:ilvl w:val="0"/>
          <w:numId w:val="26"/>
        </w:numPr>
        <w:spacing w:after="0"/>
        <w:rPr>
          <w:rFonts w:ascii="Open Sans Medium" w:hAnsi="Open Sans Medium" w:cs="Open Sans Medium"/>
          <w:color w:val="auto"/>
        </w:rPr>
      </w:pPr>
      <w:r w:rsidRPr="00FB2D94">
        <w:rPr>
          <w:rFonts w:ascii="Open Sans" w:hAnsi="Open Sans" w:cs="Open Sans"/>
          <w:color w:val="auto"/>
        </w:rPr>
        <w:t>Mark 14:61-62 and Mark 8:31.</w:t>
      </w:r>
    </w:p>
    <w:p w14:paraId="6590078E" w14:textId="6192AE78" w:rsidR="00FB2D94" w:rsidRPr="00FB2D94" w:rsidRDefault="00FB2D94" w:rsidP="00FB2D94">
      <w:pPr>
        <w:pStyle w:val="ListParagraph"/>
        <w:numPr>
          <w:ilvl w:val="0"/>
          <w:numId w:val="26"/>
        </w:numPr>
        <w:spacing w:after="0"/>
        <w:rPr>
          <w:rFonts w:ascii="Open Sans Medium" w:hAnsi="Open Sans Medium" w:cs="Open Sans Medium"/>
          <w:color w:val="auto"/>
        </w:rPr>
      </w:pPr>
      <w:r w:rsidRPr="00FB2D94">
        <w:rPr>
          <w:rFonts w:ascii="Open Sans" w:hAnsi="Open Sans" w:cs="Open Sans"/>
          <w:color w:val="auto"/>
        </w:rPr>
        <w:t>New Testaments for selections of other passages.</w:t>
      </w:r>
    </w:p>
    <w:p w14:paraId="78952E05" w14:textId="0E1378B8" w:rsidR="00AD1537" w:rsidRDefault="00AD1537">
      <w:pPr>
        <w:spacing w:line="240" w:lineRule="auto"/>
        <w:rPr>
          <w:lang w:val="en-US"/>
        </w:rPr>
      </w:pPr>
      <w:r>
        <w:rPr>
          <w:lang w:val="en-US"/>
        </w:rPr>
        <w:br w:type="page"/>
      </w:r>
    </w:p>
    <w:p w14:paraId="254D5772" w14:textId="7190521C" w:rsidR="00AD1537" w:rsidRPr="00291CC7" w:rsidRDefault="00AD1537" w:rsidP="00AD1537">
      <w:pPr>
        <w:pStyle w:val="AQASectionTitle3"/>
        <w:rPr>
          <w:rFonts w:ascii="Open Sans Medium" w:hAnsi="Open Sans Medium" w:cs="Open Sans Medium"/>
          <w:sz w:val="32"/>
          <w:szCs w:val="32"/>
        </w:rPr>
      </w:pPr>
      <w:bookmarkStart w:id="19" w:name="l14"/>
      <w:bookmarkEnd w:id="1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14</w:t>
      </w:r>
    </w:p>
    <w:p w14:paraId="23207FB1"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0CF6385" w14:textId="7B0B1CEB" w:rsidR="00AD1537" w:rsidRPr="00291CC7" w:rsidRDefault="00AF4639" w:rsidP="00AD1537">
      <w:pPr>
        <w:rPr>
          <w:rFonts w:ascii="Open Sans" w:hAnsi="Open Sans" w:cs="Open Sans"/>
        </w:rPr>
      </w:pPr>
      <w:r w:rsidRPr="00A27147">
        <w:rPr>
          <w:rFonts w:ascii="Open Sans" w:hAnsi="Open Sans" w:cs="Open Sans"/>
          <w:szCs w:val="22"/>
        </w:rPr>
        <w:t>The religious significance and relevance of three symbols.</w:t>
      </w:r>
    </w:p>
    <w:p w14:paraId="1F29C454"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205D8A48" w14:textId="589E7960"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The meaning and purpose of the Christian symbols: Ichthys (fish), Alpha and Omega, and Chi-Rho. To examine their origins and use today.</w:t>
      </w:r>
    </w:p>
    <w:p w14:paraId="3F8EB5BC"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0DED55F" w14:textId="076CDDF6" w:rsidR="00AD1537" w:rsidRPr="00AF4639" w:rsidRDefault="00AF4639" w:rsidP="00AF4639">
      <w:pPr>
        <w:rPr>
          <w:rFonts w:ascii="Open Sans" w:hAnsi="Open Sans" w:cs="Open Sans"/>
        </w:rPr>
      </w:pPr>
      <w:r w:rsidRPr="00A27147">
        <w:rPr>
          <w:rFonts w:ascii="Open Sans" w:hAnsi="Open Sans" w:cs="Open Sans"/>
          <w:szCs w:val="22"/>
        </w:rPr>
        <w:t>Students should be able to understand why symbols can be an important way to express faith. The inner meaning of the three specified symbols needs to be examined. Also, students need to consider whether symbols are a better way to convey truths than words.</w:t>
      </w:r>
    </w:p>
    <w:p w14:paraId="78235594" w14:textId="19CC27D6" w:rsidR="00AD1537" w:rsidRPr="00AF4639" w:rsidRDefault="00AD1537" w:rsidP="00AF463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9414E73" w14:textId="77777777" w:rsidR="00AF4639" w:rsidRPr="00AF4639" w:rsidRDefault="00AF4639" w:rsidP="00AF4639">
      <w:pPr>
        <w:pStyle w:val="ListParagraph"/>
        <w:numPr>
          <w:ilvl w:val="0"/>
          <w:numId w:val="26"/>
        </w:numPr>
        <w:rPr>
          <w:rFonts w:ascii="Open Sans" w:hAnsi="Open Sans" w:cs="Open Sans"/>
          <w:color w:val="auto"/>
        </w:rPr>
      </w:pPr>
      <w:r w:rsidRPr="00AF4639">
        <w:rPr>
          <w:rFonts w:ascii="Open Sans" w:hAnsi="Open Sans" w:cs="Open Sans"/>
          <w:color w:val="auto"/>
        </w:rPr>
        <w:t xml:space="preserve">Students could begin by discussing the use of symbols in everyday life eg road signs, the alphabet, mathematical and scientific symbols. Once the idea of using symbols as a simple way of expressing greater truths is accepted, the use of the three symbols (the Ichthys, the Alpha and Omega, and the Chi-Rho) can be undertaken. Students can do research on the origins of each of these symbols, and can be challenged to find modern Christian uses for each one.  </w:t>
      </w:r>
    </w:p>
    <w:p w14:paraId="0A4BCE98" w14:textId="53C86991" w:rsidR="00AF4639" w:rsidRPr="00AF4639" w:rsidRDefault="00AF4639" w:rsidP="00AF4639">
      <w:pPr>
        <w:pStyle w:val="ListParagraph"/>
        <w:numPr>
          <w:ilvl w:val="0"/>
          <w:numId w:val="26"/>
        </w:numPr>
        <w:rPr>
          <w:rFonts w:ascii="Open Sans" w:hAnsi="Open Sans" w:cs="Open Sans"/>
          <w:color w:val="auto"/>
        </w:rPr>
      </w:pPr>
      <w:r w:rsidRPr="00AF4639">
        <w:rPr>
          <w:rFonts w:ascii="Open Sans" w:hAnsi="Open Sans" w:cs="Open Sans"/>
          <w:color w:val="auto"/>
        </w:rPr>
        <w:t>An essay question can be discussed regarding the relevance and importance of using symbols instead of words when dealing with aspects of the divine.</w:t>
      </w:r>
    </w:p>
    <w:p w14:paraId="7E96FDCE"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193CF89" w14:textId="13D50CAB"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Higher ability students can be challenged to find other similar symbols in Christianity. Lower ability students might make a collage of symbols that are important for Christians, bringing out the meaning of each of the symbols.</w:t>
      </w:r>
    </w:p>
    <w:p w14:paraId="1E8D6C73"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6EFB8D8" w14:textId="7C9D981E" w:rsidR="00AF4639" w:rsidRPr="00AF4639" w:rsidRDefault="00AF4639" w:rsidP="00AF4639">
      <w:pPr>
        <w:pStyle w:val="ListParagraph"/>
        <w:numPr>
          <w:ilvl w:val="0"/>
          <w:numId w:val="26"/>
        </w:numPr>
        <w:spacing w:after="0"/>
        <w:rPr>
          <w:rFonts w:ascii="Open Sans Medium" w:hAnsi="Open Sans Medium" w:cs="Open Sans Medium"/>
          <w:color w:val="auto"/>
        </w:rPr>
      </w:pPr>
      <w:r w:rsidRPr="00AF4639">
        <w:rPr>
          <w:rFonts w:ascii="Open Sans" w:hAnsi="Open Sans" w:cs="Open Sans"/>
          <w:color w:val="auto"/>
        </w:rPr>
        <w:t>Examples of everyday symbols eg road signs.</w:t>
      </w:r>
    </w:p>
    <w:p w14:paraId="61230124" w14:textId="0592E621" w:rsidR="00AF4639" w:rsidRPr="00AD1537" w:rsidRDefault="00AF4639" w:rsidP="00AF4639">
      <w:pPr>
        <w:pStyle w:val="ListParagraph"/>
        <w:numPr>
          <w:ilvl w:val="0"/>
          <w:numId w:val="26"/>
        </w:numPr>
        <w:spacing w:after="0"/>
        <w:rPr>
          <w:rFonts w:ascii="Open Sans Medium" w:hAnsi="Open Sans Medium" w:cs="Open Sans Medium"/>
          <w:color w:val="auto"/>
        </w:rPr>
      </w:pPr>
      <w:r w:rsidRPr="00AF4639">
        <w:rPr>
          <w:rFonts w:ascii="Open Sans" w:hAnsi="Open Sans" w:cs="Open Sans"/>
          <w:color w:val="auto"/>
        </w:rPr>
        <w:t>Copies of the Ichthys (fish), Alpha and Omega, and Chi-Rho.</w:t>
      </w:r>
    </w:p>
    <w:p w14:paraId="1C0AEAE9" w14:textId="69E2ABBB" w:rsidR="00AD1537" w:rsidRDefault="00AD1537">
      <w:pPr>
        <w:spacing w:line="240" w:lineRule="auto"/>
        <w:rPr>
          <w:lang w:val="en-US"/>
        </w:rPr>
      </w:pPr>
      <w:r>
        <w:rPr>
          <w:lang w:val="en-US"/>
        </w:rPr>
        <w:br w:type="page"/>
      </w:r>
    </w:p>
    <w:p w14:paraId="48AAF674" w14:textId="1374FB46" w:rsidR="00AD1537" w:rsidRPr="00291CC7" w:rsidRDefault="00AD1537" w:rsidP="00AD1537">
      <w:pPr>
        <w:pStyle w:val="AQASectionTitle3"/>
        <w:rPr>
          <w:rFonts w:ascii="Open Sans Medium" w:hAnsi="Open Sans Medium" w:cs="Open Sans Medium"/>
          <w:sz w:val="32"/>
          <w:szCs w:val="32"/>
        </w:rPr>
      </w:pPr>
      <w:bookmarkStart w:id="20" w:name="l15"/>
      <w:bookmarkEnd w:id="2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15</w:t>
      </w:r>
    </w:p>
    <w:p w14:paraId="61BDAAC3"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44CE6E3" w14:textId="392C966A" w:rsidR="00AD1537" w:rsidRPr="00291CC7" w:rsidRDefault="00AF4639" w:rsidP="00AD1537">
      <w:pPr>
        <w:rPr>
          <w:rFonts w:ascii="Open Sans" w:hAnsi="Open Sans" w:cs="Open Sans"/>
        </w:rPr>
      </w:pPr>
      <w:r w:rsidRPr="00A27147">
        <w:rPr>
          <w:rFonts w:ascii="Open Sans" w:hAnsi="Open Sans" w:cs="Open Sans"/>
          <w:szCs w:val="22"/>
        </w:rPr>
        <w:t>The use of statues to portray Jesus.</w:t>
      </w:r>
    </w:p>
    <w:p w14:paraId="55426975"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FD482EB" w14:textId="1F544B6E" w:rsidR="00AD1537" w:rsidRPr="00AF4639" w:rsidRDefault="00AF4639" w:rsidP="00AD1537">
      <w:pPr>
        <w:pStyle w:val="AQASectionTitle3"/>
        <w:spacing w:before="0"/>
        <w:rPr>
          <w:rFonts w:ascii="Open Sans" w:hAnsi="Open Sans" w:cs="Open Sans"/>
          <w:b w:val="0"/>
          <w:bCs w:val="0"/>
          <w:color w:val="auto"/>
          <w:sz w:val="22"/>
          <w:szCs w:val="22"/>
        </w:rPr>
      </w:pPr>
      <w:r w:rsidRPr="00AF4639">
        <w:rPr>
          <w:rFonts w:ascii="Open Sans" w:hAnsi="Open Sans" w:cs="Open Sans"/>
          <w:b w:val="0"/>
          <w:bCs w:val="0"/>
          <w:color w:val="auto"/>
          <w:sz w:val="22"/>
          <w:szCs w:val="22"/>
        </w:rPr>
        <w:t>Religious teachings, beliefs and attitudes about religious art and imagery, including the use of statues of Jesus. How the Incarnation has influenced Catholic teachings about these objects.</w:t>
      </w:r>
    </w:p>
    <w:p w14:paraId="46AF7445"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40C617E" w14:textId="342F2BBF" w:rsidR="00AD1537" w:rsidRPr="00AF4639" w:rsidRDefault="00AF4639" w:rsidP="00AF4639">
      <w:pPr>
        <w:rPr>
          <w:rFonts w:ascii="Open Sans" w:hAnsi="Open Sans" w:cs="Open Sans"/>
        </w:rPr>
      </w:pPr>
      <w:r w:rsidRPr="00A27147">
        <w:rPr>
          <w:rFonts w:ascii="Open Sans" w:hAnsi="Open Sans" w:cs="Open Sans"/>
          <w:szCs w:val="22"/>
        </w:rPr>
        <w:t>Students will compare Catholic teaching about the use of religious statues and imagery with the attitude of other Christian groups that reject the use of statues and images. They should also consider importance of the idea that God limited himself in the person of Jesus, and how this belief underlies Catholic teachings that the use of limited forms, like paintings and statues, are acceptable to depict Jesus and God</w:t>
      </w:r>
      <w:r>
        <w:rPr>
          <w:rFonts w:ascii="Open Sans" w:hAnsi="Open Sans" w:cs="Open Sans"/>
          <w:szCs w:val="22"/>
        </w:rPr>
        <w:t>.</w:t>
      </w:r>
    </w:p>
    <w:p w14:paraId="7A050439"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D7FFCAA" w14:textId="054D2B20"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Students need to study one statue representation of Jesus eg the ‘Sacred Heart’. They need to examine the symbolism used in the statue and consider in what ways this statue helps believers to get a better understanding of the person and message of Jesus. This practice needs to be compared with the Second Commandment and students should debate whether the Second Commandment is still valid in the light of the Incarnation: does the fact that God accepted human limitations mean that God can be depicted in a limited way?</w:t>
      </w:r>
    </w:p>
    <w:p w14:paraId="220CC646"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F1F2DF7" w14:textId="237F998C"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Lower ability students might focus more on the way statues use symbols to convey teachings. Higher ability students might compare a range of statues and different styles of statues form different eras.</w:t>
      </w:r>
    </w:p>
    <w:p w14:paraId="4A3341F5"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7E322E4" w14:textId="0F891D85" w:rsidR="00AD1537" w:rsidRPr="00AF4639" w:rsidRDefault="00AF4639" w:rsidP="00AF4639">
      <w:pPr>
        <w:rPr>
          <w:lang w:val="en-US"/>
        </w:rPr>
      </w:pPr>
      <w:r w:rsidRPr="00A27147">
        <w:rPr>
          <w:rFonts w:ascii="Open Sans" w:hAnsi="Open Sans" w:cs="Open Sans"/>
          <w:szCs w:val="22"/>
        </w:rPr>
        <w:t>At least one statue of Jesus eg the ‘Sacred Heart’ – or, failing that, pictures of statues of Jesus.</w:t>
      </w:r>
      <w:r w:rsidR="00AD1537" w:rsidRPr="00AF4639">
        <w:rPr>
          <w:lang w:val="en-US"/>
        </w:rPr>
        <w:br w:type="page"/>
      </w:r>
    </w:p>
    <w:p w14:paraId="09D879FC" w14:textId="3808C5A1" w:rsidR="00AD1537" w:rsidRPr="00291CC7" w:rsidRDefault="00AD1537" w:rsidP="00AD1537">
      <w:pPr>
        <w:pStyle w:val="AQASectionTitle3"/>
        <w:rPr>
          <w:rFonts w:ascii="Open Sans Medium" w:hAnsi="Open Sans Medium" w:cs="Open Sans Medium"/>
          <w:sz w:val="32"/>
          <w:szCs w:val="32"/>
        </w:rPr>
      </w:pPr>
      <w:bookmarkStart w:id="21" w:name="l16"/>
      <w:bookmarkEnd w:id="2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16</w:t>
      </w:r>
    </w:p>
    <w:p w14:paraId="50CC6BF2"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D5613FB" w14:textId="35BBE034" w:rsidR="00AD1537" w:rsidRPr="00291CC7" w:rsidRDefault="00AF4639" w:rsidP="00AD1537">
      <w:pPr>
        <w:rPr>
          <w:rFonts w:ascii="Open Sans" w:hAnsi="Open Sans" w:cs="Open Sans"/>
        </w:rPr>
      </w:pPr>
      <w:r w:rsidRPr="00AF4639">
        <w:rPr>
          <w:rFonts w:ascii="Open Sans" w:hAnsi="Open Sans" w:cs="Open Sans"/>
          <w:szCs w:val="22"/>
        </w:rPr>
        <w:t xml:space="preserve"> </w:t>
      </w:r>
      <w:r w:rsidRPr="00A27147">
        <w:rPr>
          <w:rFonts w:ascii="Open Sans" w:hAnsi="Open Sans" w:cs="Open Sans"/>
          <w:szCs w:val="22"/>
        </w:rPr>
        <w:t>Jesus the teacher of morality.</w:t>
      </w:r>
    </w:p>
    <w:p w14:paraId="7A4961B1"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C35B783" w14:textId="53A1109C" w:rsidR="00AD1537" w:rsidRPr="00AF4639" w:rsidRDefault="00AF4639" w:rsidP="00AD1537">
      <w:pPr>
        <w:pStyle w:val="AQASectionTitle3"/>
        <w:spacing w:before="0"/>
        <w:rPr>
          <w:rFonts w:ascii="Open Sans" w:hAnsi="Open Sans" w:cs="Open Sans"/>
          <w:b w:val="0"/>
          <w:bCs w:val="0"/>
          <w:color w:val="auto"/>
          <w:sz w:val="22"/>
          <w:szCs w:val="22"/>
        </w:rPr>
      </w:pPr>
      <w:r w:rsidRPr="00AF4639">
        <w:rPr>
          <w:rFonts w:ascii="Open Sans" w:hAnsi="Open Sans" w:cs="Open Sans"/>
          <w:b w:val="0"/>
          <w:bCs w:val="0"/>
          <w:color w:val="auto"/>
          <w:sz w:val="22"/>
          <w:szCs w:val="22"/>
        </w:rPr>
        <w:t>How Jesus fulfils the Law through his moral teachings. How Jesus is the authoritative source for Christian morality.</w:t>
      </w:r>
    </w:p>
    <w:p w14:paraId="63CE124D"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3A0FB98" w14:textId="7FD19816" w:rsidR="00AD1537" w:rsidRPr="00AF4639" w:rsidRDefault="00AF4639" w:rsidP="00AF4639">
      <w:pPr>
        <w:rPr>
          <w:rFonts w:ascii="Open Sans" w:hAnsi="Open Sans" w:cs="Open Sans"/>
        </w:rPr>
      </w:pPr>
      <w:r w:rsidRPr="00A27147">
        <w:rPr>
          <w:rFonts w:ascii="Open Sans" w:hAnsi="Open Sans" w:cs="Open Sans"/>
          <w:szCs w:val="22"/>
        </w:rPr>
        <w:t>Students will be able to show how Jesus’ teachings, especially in the Beatitudes (Matthew 5:1-12) can be seen as the fulfilment of the Old Testament Law. They can also understand how the teachings of the parable of the Sheep and the Goats (Matthew 25: 31-46) show Christians how they should respond to those in need, following Jesus’ example.</w:t>
      </w:r>
    </w:p>
    <w:p w14:paraId="01E0FE71"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F8DF138" w14:textId="05052D0E"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Students might compare the teachings of the Beatitudes (Matthew 5:1-12) with the Ten Commandments (Exodus 20:1-17) and bring out the different types of emphasis in Jesus’ approach, particularly with the focus on attitudes more than actions. This could be developed through examples of Jesus’ own actions and attitudes, as he is the model of virtues, and the demands of the call to follow him. This might lead to a discussion on the possibility of Christians in the 21</w:t>
      </w:r>
      <w:r w:rsidRPr="00A27147">
        <w:rPr>
          <w:rFonts w:ascii="Open Sans" w:hAnsi="Open Sans" w:cs="Open Sans"/>
          <w:szCs w:val="22"/>
          <w:vertAlign w:val="superscript"/>
        </w:rPr>
        <w:t>st</w:t>
      </w:r>
      <w:r w:rsidRPr="00A27147">
        <w:rPr>
          <w:rFonts w:ascii="Open Sans" w:hAnsi="Open Sans" w:cs="Open Sans"/>
          <w:szCs w:val="22"/>
        </w:rPr>
        <w:t xml:space="preserve"> century following Jesus’ actions, and in particular applying the teachings from parable of the Sheep and the Goats (Matthew 25: 31-46).</w:t>
      </w:r>
    </w:p>
    <w:p w14:paraId="736BC5B6"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88CDC32" w14:textId="124370F5"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Those more able could develop the contrast between Jesus’ teachings and the Old Testament. Less able students might focus more on the parable of the Sheep and the Goats.</w:t>
      </w:r>
    </w:p>
    <w:p w14:paraId="1EE80E0F"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7700926" w14:textId="01FACFBD" w:rsidR="00AD1537" w:rsidRPr="00AF4639" w:rsidRDefault="00AF4639" w:rsidP="00AF4639">
      <w:pPr>
        <w:rPr>
          <w:rFonts w:ascii="Open Sans Medium" w:hAnsi="Open Sans Medium" w:cs="Open Sans Medium"/>
        </w:rPr>
      </w:pPr>
      <w:r w:rsidRPr="00A27147">
        <w:rPr>
          <w:rFonts w:ascii="Open Sans" w:hAnsi="Open Sans" w:cs="Open Sans"/>
          <w:szCs w:val="22"/>
        </w:rPr>
        <w:t>Copies of the Beatitudes (Matthew 5:1-12), the Ten Commandments (Exodus 20:1-17) and the parable of the Sheep and the Goats (Matthew 25: 31-46).</w:t>
      </w:r>
    </w:p>
    <w:p w14:paraId="617423A2" w14:textId="3F87E733" w:rsidR="00AD1537" w:rsidRDefault="00AD1537">
      <w:pPr>
        <w:spacing w:line="240" w:lineRule="auto"/>
        <w:rPr>
          <w:lang w:val="en-US"/>
        </w:rPr>
      </w:pPr>
      <w:r>
        <w:rPr>
          <w:lang w:val="en-US"/>
        </w:rPr>
        <w:br w:type="page"/>
      </w:r>
    </w:p>
    <w:p w14:paraId="439280D6" w14:textId="114ABFFA" w:rsidR="00AD1537" w:rsidRPr="00291CC7" w:rsidRDefault="00AD1537" w:rsidP="00AD1537">
      <w:pPr>
        <w:pStyle w:val="AQASectionTitle3"/>
        <w:rPr>
          <w:rFonts w:ascii="Open Sans Medium" w:hAnsi="Open Sans Medium" w:cs="Open Sans Medium"/>
          <w:sz w:val="32"/>
          <w:szCs w:val="32"/>
        </w:rPr>
      </w:pPr>
      <w:bookmarkStart w:id="22" w:name="l17"/>
      <w:bookmarkEnd w:id="2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17</w:t>
      </w:r>
    </w:p>
    <w:p w14:paraId="6665794B"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DEB0D22" w14:textId="7FEB17F1" w:rsidR="00AD1537" w:rsidRPr="00AF4639" w:rsidRDefault="00AF4639" w:rsidP="00AF4639">
      <w:pPr>
        <w:spacing w:line="240" w:lineRule="auto"/>
        <w:rPr>
          <w:rFonts w:ascii="Open Sans" w:hAnsi="Open Sans" w:cs="Open Sans"/>
          <w:szCs w:val="22"/>
        </w:rPr>
      </w:pPr>
      <w:r w:rsidRPr="00A27147">
        <w:rPr>
          <w:rFonts w:ascii="Open Sans" w:hAnsi="Open Sans" w:cs="Open Sans"/>
          <w:szCs w:val="22"/>
        </w:rPr>
        <w:t>How Jesus is the meeting point between God and humanity.</w:t>
      </w:r>
    </w:p>
    <w:p w14:paraId="1D63B7DB"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591129F" w14:textId="6454E0AC" w:rsidR="00AD1537" w:rsidRPr="00AF4639" w:rsidRDefault="00AF4639" w:rsidP="00AD1537">
      <w:pPr>
        <w:pStyle w:val="AQASectionTitle3"/>
        <w:spacing w:before="0"/>
        <w:rPr>
          <w:rFonts w:ascii="Open Sans" w:hAnsi="Open Sans" w:cs="Open Sans"/>
          <w:b w:val="0"/>
          <w:bCs w:val="0"/>
          <w:color w:val="auto"/>
          <w:sz w:val="22"/>
          <w:szCs w:val="22"/>
        </w:rPr>
      </w:pPr>
      <w:r w:rsidRPr="00AF4639">
        <w:rPr>
          <w:rFonts w:ascii="Open Sans" w:hAnsi="Open Sans" w:cs="Open Sans"/>
          <w:b w:val="0"/>
          <w:bCs w:val="0"/>
          <w:color w:val="auto"/>
          <w:sz w:val="22"/>
          <w:szCs w:val="22"/>
        </w:rPr>
        <w:t xml:space="preserve">How the teaching of Irenaeus in </w:t>
      </w:r>
      <w:proofErr w:type="spellStart"/>
      <w:r w:rsidRPr="00AF4639">
        <w:rPr>
          <w:rFonts w:ascii="Open Sans" w:hAnsi="Open Sans" w:cs="Open Sans"/>
          <w:b w:val="0"/>
          <w:bCs w:val="0"/>
          <w:i/>
          <w:color w:val="auto"/>
          <w:sz w:val="22"/>
          <w:szCs w:val="22"/>
        </w:rPr>
        <w:t>Adversus</w:t>
      </w:r>
      <w:proofErr w:type="spellEnd"/>
      <w:r w:rsidRPr="00AF4639">
        <w:rPr>
          <w:rFonts w:ascii="Open Sans" w:hAnsi="Open Sans" w:cs="Open Sans"/>
          <w:b w:val="0"/>
          <w:bCs w:val="0"/>
          <w:i/>
          <w:color w:val="auto"/>
          <w:sz w:val="22"/>
          <w:szCs w:val="22"/>
        </w:rPr>
        <w:t xml:space="preserve"> </w:t>
      </w:r>
      <w:proofErr w:type="spellStart"/>
      <w:r w:rsidRPr="00AF4639">
        <w:rPr>
          <w:rFonts w:ascii="Open Sans" w:hAnsi="Open Sans" w:cs="Open Sans"/>
          <w:b w:val="0"/>
          <w:bCs w:val="0"/>
          <w:i/>
          <w:color w:val="auto"/>
          <w:sz w:val="22"/>
          <w:szCs w:val="22"/>
        </w:rPr>
        <w:t>Haereses</w:t>
      </w:r>
      <w:proofErr w:type="spellEnd"/>
      <w:r w:rsidRPr="00AF4639">
        <w:rPr>
          <w:rFonts w:ascii="Open Sans" w:hAnsi="Open Sans" w:cs="Open Sans"/>
          <w:b w:val="0"/>
          <w:bCs w:val="0"/>
          <w:i/>
          <w:color w:val="auto"/>
          <w:sz w:val="22"/>
          <w:szCs w:val="22"/>
        </w:rPr>
        <w:t xml:space="preserve"> 4,20,7</w:t>
      </w:r>
      <w:r w:rsidRPr="00AF4639">
        <w:rPr>
          <w:rFonts w:ascii="Open Sans" w:hAnsi="Open Sans" w:cs="Open Sans"/>
          <w:b w:val="0"/>
          <w:bCs w:val="0"/>
          <w:color w:val="auto"/>
          <w:sz w:val="22"/>
          <w:szCs w:val="22"/>
        </w:rPr>
        <w:t xml:space="preserve"> shows the importance of the Incarnation, especially the idea that ‘the glory of God is a human being, fully alive’.</w:t>
      </w:r>
    </w:p>
    <w:p w14:paraId="79840ADE"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9A1CDD3" w14:textId="68A5C10A" w:rsidR="00AD1537" w:rsidRPr="00AF4639" w:rsidRDefault="00AF4639" w:rsidP="00AF4639">
      <w:pPr>
        <w:rPr>
          <w:rFonts w:ascii="Open Sans" w:hAnsi="Open Sans" w:cs="Open Sans"/>
        </w:rPr>
      </w:pPr>
      <w:r w:rsidRPr="00A27147">
        <w:rPr>
          <w:rFonts w:ascii="Open Sans" w:hAnsi="Open Sans" w:cs="Open Sans"/>
          <w:szCs w:val="22"/>
        </w:rPr>
        <w:t xml:space="preserve">Students will be able to understand how tradition plays an important role in the development of Christian understanding of God. They will examine Irenaeus’ teaching in </w:t>
      </w:r>
      <w:proofErr w:type="spellStart"/>
      <w:r w:rsidRPr="00A27147">
        <w:rPr>
          <w:rFonts w:ascii="Open Sans" w:hAnsi="Open Sans" w:cs="Open Sans"/>
          <w:i/>
          <w:szCs w:val="22"/>
        </w:rPr>
        <w:t>Adversus</w:t>
      </w:r>
      <w:proofErr w:type="spellEnd"/>
      <w:r w:rsidRPr="00A27147">
        <w:rPr>
          <w:rFonts w:ascii="Open Sans" w:hAnsi="Open Sans" w:cs="Open Sans"/>
          <w:i/>
          <w:szCs w:val="22"/>
        </w:rPr>
        <w:t xml:space="preserve"> </w:t>
      </w:r>
      <w:proofErr w:type="spellStart"/>
      <w:r w:rsidRPr="00A27147">
        <w:rPr>
          <w:rFonts w:ascii="Open Sans" w:hAnsi="Open Sans" w:cs="Open Sans"/>
          <w:i/>
          <w:szCs w:val="22"/>
        </w:rPr>
        <w:t>Haereses</w:t>
      </w:r>
      <w:proofErr w:type="spellEnd"/>
      <w:r w:rsidRPr="00A27147">
        <w:rPr>
          <w:rFonts w:ascii="Open Sans" w:hAnsi="Open Sans" w:cs="Open Sans"/>
          <w:i/>
          <w:szCs w:val="22"/>
        </w:rPr>
        <w:t xml:space="preserve"> 4,20,7 </w:t>
      </w:r>
      <w:r w:rsidRPr="00A27147">
        <w:rPr>
          <w:rFonts w:ascii="Open Sans" w:hAnsi="Open Sans" w:cs="Open Sans"/>
          <w:szCs w:val="22"/>
        </w:rPr>
        <w:t>and examine the implications of this teaching for the role of Jesus as full God and full man.</w:t>
      </w:r>
    </w:p>
    <w:p w14:paraId="5C2C786D" w14:textId="232B2F29" w:rsidR="00AD1537" w:rsidRPr="00AF4639" w:rsidRDefault="00AD1537" w:rsidP="00AF4639">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38C1426" w14:textId="56359F62" w:rsidR="00AF4639" w:rsidRPr="00AF4639" w:rsidRDefault="00AF4639" w:rsidP="00AF4639">
      <w:pPr>
        <w:pStyle w:val="ListParagraph"/>
        <w:numPr>
          <w:ilvl w:val="0"/>
          <w:numId w:val="26"/>
        </w:numPr>
        <w:rPr>
          <w:rFonts w:ascii="Open Sans" w:hAnsi="Open Sans" w:cs="Open Sans"/>
          <w:color w:val="auto"/>
        </w:rPr>
      </w:pPr>
      <w:r w:rsidRPr="00AF4639">
        <w:rPr>
          <w:rFonts w:ascii="Open Sans" w:hAnsi="Open Sans" w:cs="Open Sans"/>
          <w:color w:val="auto"/>
        </w:rPr>
        <w:t>Students need to examine the role of tradition in handing on Christian beliefs. In groups they could discuss what Irenaeus is saying about Jesus’ role as the link between God and humanity – in what ways does Jesus present human nature to God the Father and in what ways does Jesus show humanity what God is like? This can link back to the idea of Jesus as the teacher and role model.</w:t>
      </w:r>
    </w:p>
    <w:p w14:paraId="0E81B694" w14:textId="29C46B8B" w:rsidR="00AF4639" w:rsidRPr="00AF4639" w:rsidRDefault="00AF4639" w:rsidP="00AF4639">
      <w:pPr>
        <w:pStyle w:val="ListParagraph"/>
        <w:numPr>
          <w:ilvl w:val="0"/>
          <w:numId w:val="26"/>
        </w:numPr>
        <w:rPr>
          <w:rFonts w:ascii="Open Sans" w:hAnsi="Open Sans" w:cs="Open Sans"/>
          <w:color w:val="auto"/>
        </w:rPr>
      </w:pPr>
      <w:r w:rsidRPr="00AF4639">
        <w:rPr>
          <w:rFonts w:ascii="Open Sans" w:hAnsi="Open Sans" w:cs="Open Sans"/>
          <w:color w:val="auto"/>
        </w:rPr>
        <w:t>This topic might present an opportunity for a developed essay answer, focusing on style and the choice of content.</w:t>
      </w:r>
    </w:p>
    <w:p w14:paraId="3114D407"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9442C4B" w14:textId="77777777" w:rsidR="00AF4639" w:rsidRPr="00A27147" w:rsidRDefault="00AF4639" w:rsidP="00AF4639">
      <w:pPr>
        <w:spacing w:line="240" w:lineRule="auto"/>
        <w:rPr>
          <w:rFonts w:ascii="Open Sans" w:hAnsi="Open Sans" w:cs="Open Sans"/>
          <w:szCs w:val="22"/>
        </w:rPr>
      </w:pPr>
      <w:r w:rsidRPr="00A27147">
        <w:rPr>
          <w:rFonts w:ascii="Open Sans" w:hAnsi="Open Sans" w:cs="Open Sans"/>
          <w:szCs w:val="22"/>
        </w:rPr>
        <w:t>More able students should be able to dissect Irenaeus’ message in small groups.</w:t>
      </w:r>
    </w:p>
    <w:p w14:paraId="0716CFA3" w14:textId="07640A3F" w:rsidR="00AD1537" w:rsidRPr="00AF4639" w:rsidRDefault="00AF4639" w:rsidP="00AF4639">
      <w:pPr>
        <w:rPr>
          <w:rFonts w:ascii="Open Sans Medium" w:hAnsi="Open Sans Medium" w:cs="Open Sans Medium"/>
        </w:rPr>
      </w:pPr>
      <w:r w:rsidRPr="00A27147">
        <w:rPr>
          <w:rFonts w:ascii="Open Sans" w:hAnsi="Open Sans" w:cs="Open Sans"/>
          <w:szCs w:val="22"/>
        </w:rPr>
        <w:t>Less able students could be given extracts from the passage to focus on the central points. They could incorporate these ideas on a simple outline diagram that reflects the idea of the meeting point between God and man.</w:t>
      </w:r>
    </w:p>
    <w:p w14:paraId="11285172"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E7272AA" w14:textId="77777777" w:rsidR="00536D2E" w:rsidRPr="00536D2E" w:rsidRDefault="00AF4639" w:rsidP="00536D2E">
      <w:pPr>
        <w:pStyle w:val="ListParagraph"/>
        <w:numPr>
          <w:ilvl w:val="0"/>
          <w:numId w:val="26"/>
        </w:numPr>
        <w:spacing w:after="0"/>
        <w:rPr>
          <w:color w:val="auto"/>
          <w:lang w:val="en-US"/>
        </w:rPr>
      </w:pPr>
      <w:r w:rsidRPr="00AF4639">
        <w:rPr>
          <w:rFonts w:ascii="Open Sans" w:hAnsi="Open Sans" w:cs="Open Sans"/>
          <w:color w:val="auto"/>
        </w:rPr>
        <w:t xml:space="preserve">Copies of </w:t>
      </w:r>
      <w:proofErr w:type="spellStart"/>
      <w:r w:rsidRPr="00AF4639">
        <w:rPr>
          <w:rFonts w:ascii="Open Sans" w:hAnsi="Open Sans" w:cs="Open Sans"/>
          <w:i/>
          <w:color w:val="auto"/>
        </w:rPr>
        <w:t>Adversus</w:t>
      </w:r>
      <w:proofErr w:type="spellEnd"/>
      <w:r w:rsidRPr="00AF4639">
        <w:rPr>
          <w:rFonts w:ascii="Open Sans" w:hAnsi="Open Sans" w:cs="Open Sans"/>
          <w:i/>
          <w:color w:val="auto"/>
        </w:rPr>
        <w:t xml:space="preserve"> </w:t>
      </w:r>
      <w:proofErr w:type="spellStart"/>
      <w:r w:rsidRPr="00AF4639">
        <w:rPr>
          <w:rFonts w:ascii="Open Sans" w:hAnsi="Open Sans" w:cs="Open Sans"/>
          <w:i/>
          <w:color w:val="auto"/>
        </w:rPr>
        <w:t>Haereses</w:t>
      </w:r>
      <w:proofErr w:type="spellEnd"/>
      <w:r w:rsidRPr="00AF4639">
        <w:rPr>
          <w:rFonts w:ascii="Open Sans" w:hAnsi="Open Sans" w:cs="Open Sans"/>
          <w:i/>
          <w:color w:val="auto"/>
        </w:rPr>
        <w:t xml:space="preserve"> 4,20,7.</w:t>
      </w:r>
    </w:p>
    <w:p w14:paraId="5BBD7833" w14:textId="042083F1" w:rsidR="00AD1537" w:rsidRPr="00536D2E" w:rsidRDefault="00AF4639" w:rsidP="00536D2E">
      <w:pPr>
        <w:pStyle w:val="ListParagraph"/>
        <w:numPr>
          <w:ilvl w:val="0"/>
          <w:numId w:val="26"/>
        </w:numPr>
        <w:spacing w:after="0"/>
        <w:rPr>
          <w:color w:val="auto"/>
          <w:lang w:val="en-US"/>
        </w:rPr>
      </w:pPr>
      <w:r w:rsidRPr="00536D2E">
        <w:rPr>
          <w:rFonts w:ascii="Open Sans" w:hAnsi="Open Sans" w:cs="Open Sans"/>
          <w:color w:val="auto"/>
        </w:rPr>
        <w:t>A simple outline diagram to reflect the idea of the meeting point between God and man.</w:t>
      </w:r>
      <w:r w:rsidR="00AD1537" w:rsidRPr="00536D2E">
        <w:rPr>
          <w:lang w:val="en-US"/>
        </w:rPr>
        <w:br w:type="page"/>
      </w:r>
    </w:p>
    <w:p w14:paraId="7BB39C21" w14:textId="09BA8BFD" w:rsidR="00AD1537" w:rsidRPr="00291CC7" w:rsidRDefault="00AD1537" w:rsidP="00AD1537">
      <w:pPr>
        <w:pStyle w:val="AQASectionTitle3"/>
        <w:rPr>
          <w:rFonts w:ascii="Open Sans Medium" w:hAnsi="Open Sans Medium" w:cs="Open Sans Medium"/>
          <w:sz w:val="32"/>
          <w:szCs w:val="32"/>
        </w:rPr>
      </w:pPr>
      <w:bookmarkStart w:id="23" w:name="l18"/>
      <w:bookmarkEnd w:id="23"/>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18</w:t>
      </w:r>
    </w:p>
    <w:p w14:paraId="347994AD"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7497FE6" w14:textId="08E4E796" w:rsidR="00AD1537" w:rsidRPr="003C6BF8" w:rsidRDefault="003C6BF8" w:rsidP="003C6BF8">
      <w:pPr>
        <w:spacing w:line="240" w:lineRule="auto"/>
        <w:rPr>
          <w:rFonts w:ascii="Open Sans" w:hAnsi="Open Sans" w:cs="Open Sans"/>
          <w:szCs w:val="22"/>
        </w:rPr>
      </w:pPr>
      <w:r w:rsidRPr="00A27147">
        <w:rPr>
          <w:rFonts w:ascii="Open Sans" w:hAnsi="Open Sans" w:cs="Open Sans"/>
          <w:szCs w:val="22"/>
        </w:rPr>
        <w:t>The importance of maintaining the correct balance between the ideas of Jesus as full God and as full man.</w:t>
      </w:r>
    </w:p>
    <w:p w14:paraId="19BC663C"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BAAD0CE" w14:textId="3EDDE94E" w:rsidR="00AD1537" w:rsidRPr="003C6BF8" w:rsidRDefault="003C6BF8" w:rsidP="003C6BF8">
      <w:pPr>
        <w:spacing w:line="240" w:lineRule="auto"/>
        <w:rPr>
          <w:rFonts w:ascii="Open Sans" w:hAnsi="Open Sans" w:cs="Open Sans"/>
          <w:szCs w:val="22"/>
        </w:rPr>
      </w:pPr>
      <w:r w:rsidRPr="00A27147">
        <w:rPr>
          <w:rFonts w:ascii="Open Sans" w:hAnsi="Open Sans" w:cs="Open Sans"/>
          <w:szCs w:val="22"/>
        </w:rPr>
        <w:t>The importance of maintaining the correct balance between the ideas of Jesus as full God and as full man.</w:t>
      </w:r>
    </w:p>
    <w:p w14:paraId="131953D8"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DB23340" w14:textId="5CBBBF2A" w:rsidR="00AD1537" w:rsidRPr="003C6BF8" w:rsidRDefault="003C6BF8" w:rsidP="003C6BF8">
      <w:pPr>
        <w:rPr>
          <w:rFonts w:ascii="Open Sans" w:hAnsi="Open Sans" w:cs="Open Sans"/>
        </w:rPr>
      </w:pPr>
      <w:r w:rsidRPr="00A27147">
        <w:rPr>
          <w:rFonts w:ascii="Open Sans" w:hAnsi="Open Sans" w:cs="Open Sans"/>
          <w:szCs w:val="22"/>
        </w:rPr>
        <w:t>Students will understand the importance of not over-emphasising either that Jesus is fully God at the expense of denying the humanity or that Jesus is fully human, at the expense of denying his divinity.</w:t>
      </w:r>
    </w:p>
    <w:p w14:paraId="4864F76A"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747D30" w14:textId="512F4745" w:rsidR="00AD1537" w:rsidRPr="003C6BF8" w:rsidRDefault="003C6BF8" w:rsidP="003C6BF8">
      <w:pPr>
        <w:spacing w:line="240" w:lineRule="auto"/>
        <w:rPr>
          <w:rFonts w:ascii="Open Sans" w:hAnsi="Open Sans" w:cs="Open Sans"/>
          <w:szCs w:val="22"/>
        </w:rPr>
      </w:pPr>
      <w:r w:rsidRPr="00A27147">
        <w:rPr>
          <w:rFonts w:ascii="Open Sans" w:hAnsi="Open Sans" w:cs="Open Sans"/>
          <w:szCs w:val="22"/>
        </w:rPr>
        <w:t xml:space="preserve">Students need to be aware of how, down the centuries, heresies have arisen that either denied the humanity or the divinity of Jesus. A simple way to do this might be to present the students with a series of short quotes from heretics and from official church teachings and ask them to say which ones are heretical and which ones are orthodox. Sentences could come from the writings of Arius, Athanasius, Basil, Apollinaris, Leo etc. The students can examine the passages from </w:t>
      </w:r>
      <w:r w:rsidRPr="00A27147">
        <w:rPr>
          <w:rFonts w:ascii="Open Sans" w:hAnsi="Open Sans" w:cs="Open Sans"/>
          <w:i/>
          <w:szCs w:val="22"/>
        </w:rPr>
        <w:t xml:space="preserve">Dei Verbum 4 </w:t>
      </w:r>
      <w:r w:rsidRPr="00A27147">
        <w:rPr>
          <w:rFonts w:ascii="Open Sans" w:hAnsi="Open Sans" w:cs="Open Sans"/>
          <w:szCs w:val="22"/>
        </w:rPr>
        <w:t xml:space="preserve">and </w:t>
      </w:r>
      <w:r w:rsidRPr="00A27147">
        <w:rPr>
          <w:rFonts w:ascii="Open Sans" w:hAnsi="Open Sans" w:cs="Open Sans"/>
          <w:i/>
          <w:szCs w:val="22"/>
        </w:rPr>
        <w:t>Verbum Domini 12</w:t>
      </w:r>
      <w:r w:rsidRPr="00A27147">
        <w:rPr>
          <w:rFonts w:ascii="Open Sans" w:hAnsi="Open Sans" w:cs="Open Sans"/>
          <w:szCs w:val="22"/>
        </w:rPr>
        <w:t xml:space="preserve"> to see how these two extracts maintain the balance between the Godhead and manhood of Christ.</w:t>
      </w:r>
    </w:p>
    <w:p w14:paraId="63F398EA"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64A30BB" w14:textId="473C58C4" w:rsidR="003C6BF8" w:rsidRPr="003C6BF8" w:rsidRDefault="003C6BF8" w:rsidP="003C6BF8">
      <w:pPr>
        <w:spacing w:line="240" w:lineRule="auto"/>
        <w:rPr>
          <w:rFonts w:ascii="Open Sans" w:hAnsi="Open Sans" w:cs="Open Sans"/>
          <w:szCs w:val="22"/>
        </w:rPr>
      </w:pPr>
      <w:r w:rsidRPr="00A27147">
        <w:rPr>
          <w:rFonts w:ascii="Open Sans" w:hAnsi="Open Sans" w:cs="Open Sans"/>
          <w:szCs w:val="22"/>
        </w:rPr>
        <w:t xml:space="preserve">Lower ability students might be given simple extracts from </w:t>
      </w:r>
      <w:r w:rsidRPr="00A27147">
        <w:rPr>
          <w:rFonts w:ascii="Open Sans" w:hAnsi="Open Sans" w:cs="Open Sans"/>
          <w:i/>
          <w:szCs w:val="22"/>
        </w:rPr>
        <w:t xml:space="preserve">Dei Verbum 4 </w:t>
      </w:r>
      <w:r w:rsidRPr="00A27147">
        <w:rPr>
          <w:rFonts w:ascii="Open Sans" w:hAnsi="Open Sans" w:cs="Open Sans"/>
          <w:szCs w:val="22"/>
        </w:rPr>
        <w:t xml:space="preserve">and </w:t>
      </w:r>
      <w:r w:rsidRPr="00A27147">
        <w:rPr>
          <w:rFonts w:ascii="Open Sans" w:hAnsi="Open Sans" w:cs="Open Sans"/>
          <w:i/>
          <w:szCs w:val="22"/>
        </w:rPr>
        <w:t>Verbum Domini 12</w:t>
      </w:r>
      <w:r w:rsidRPr="00A27147">
        <w:rPr>
          <w:rFonts w:ascii="Open Sans" w:hAnsi="Open Sans" w:cs="Open Sans"/>
          <w:szCs w:val="22"/>
        </w:rPr>
        <w:t>. Higher ability students can be expected to analyse the main ideas themselves.</w:t>
      </w:r>
    </w:p>
    <w:p w14:paraId="554C8827"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EA0EC87" w14:textId="77777777" w:rsidR="003C6BF8" w:rsidRPr="003C6BF8" w:rsidRDefault="003C6BF8" w:rsidP="003C6BF8">
      <w:pPr>
        <w:pStyle w:val="ListParagraph"/>
        <w:numPr>
          <w:ilvl w:val="0"/>
          <w:numId w:val="26"/>
        </w:numPr>
        <w:spacing w:after="0"/>
        <w:rPr>
          <w:rFonts w:ascii="Open Sans Medium" w:hAnsi="Open Sans Medium" w:cs="Open Sans Medium"/>
          <w:color w:val="auto"/>
        </w:rPr>
      </w:pPr>
      <w:r w:rsidRPr="003C6BF8">
        <w:rPr>
          <w:rFonts w:ascii="Open Sans" w:hAnsi="Open Sans" w:cs="Open Sans"/>
          <w:color w:val="auto"/>
        </w:rPr>
        <w:t xml:space="preserve">Copies of </w:t>
      </w:r>
      <w:r w:rsidRPr="003C6BF8">
        <w:rPr>
          <w:rFonts w:ascii="Open Sans" w:hAnsi="Open Sans" w:cs="Open Sans"/>
          <w:i/>
          <w:color w:val="auto"/>
        </w:rPr>
        <w:t xml:space="preserve">Dei Verbum 4 </w:t>
      </w:r>
      <w:r w:rsidRPr="003C6BF8">
        <w:rPr>
          <w:rFonts w:ascii="Open Sans" w:hAnsi="Open Sans" w:cs="Open Sans"/>
          <w:color w:val="auto"/>
        </w:rPr>
        <w:t xml:space="preserve">and </w:t>
      </w:r>
      <w:r w:rsidRPr="003C6BF8">
        <w:rPr>
          <w:rFonts w:ascii="Open Sans" w:hAnsi="Open Sans" w:cs="Open Sans"/>
          <w:i/>
          <w:color w:val="auto"/>
        </w:rPr>
        <w:t>Verbum Domini 12</w:t>
      </w:r>
      <w:r w:rsidRPr="003C6BF8">
        <w:rPr>
          <w:rFonts w:ascii="Open Sans" w:hAnsi="Open Sans" w:cs="Open Sans"/>
          <w:color w:val="auto"/>
        </w:rPr>
        <w:t>.</w:t>
      </w:r>
    </w:p>
    <w:p w14:paraId="09485F94" w14:textId="37792C30" w:rsidR="003C6BF8" w:rsidRPr="003C6BF8" w:rsidRDefault="003C6BF8" w:rsidP="003C6BF8">
      <w:pPr>
        <w:pStyle w:val="ListParagraph"/>
        <w:numPr>
          <w:ilvl w:val="0"/>
          <w:numId w:val="26"/>
        </w:numPr>
        <w:spacing w:after="0"/>
        <w:rPr>
          <w:rFonts w:ascii="Open Sans Medium" w:hAnsi="Open Sans Medium" w:cs="Open Sans Medium"/>
          <w:color w:val="auto"/>
        </w:rPr>
      </w:pPr>
      <w:r w:rsidRPr="003C6BF8">
        <w:rPr>
          <w:rFonts w:ascii="Open Sans" w:hAnsi="Open Sans" w:cs="Open Sans"/>
          <w:color w:val="auto"/>
        </w:rPr>
        <w:t>A selection of short extracts from the Book of Sentences could come from the writings of Arius, Athanasius, Basil, Apollinaris, Leo etc. to give some idea of how the wrong wording can lead into heresy and the right wording can be orthodox.</w:t>
      </w:r>
    </w:p>
    <w:p w14:paraId="71EE9407" w14:textId="68B1C295" w:rsidR="00AD1537" w:rsidRDefault="00AD1537">
      <w:pPr>
        <w:spacing w:line="240" w:lineRule="auto"/>
        <w:rPr>
          <w:lang w:val="en-US"/>
        </w:rPr>
      </w:pPr>
      <w:r>
        <w:rPr>
          <w:lang w:val="en-US"/>
        </w:rPr>
        <w:br w:type="page"/>
      </w:r>
    </w:p>
    <w:p w14:paraId="54991EB5" w14:textId="65D13A71" w:rsidR="00AD1537" w:rsidRPr="00291CC7" w:rsidRDefault="00AD1537" w:rsidP="00AD1537">
      <w:pPr>
        <w:pStyle w:val="AQASectionTitle3"/>
        <w:rPr>
          <w:rFonts w:ascii="Open Sans Medium" w:hAnsi="Open Sans Medium" w:cs="Open Sans Medium"/>
          <w:sz w:val="32"/>
          <w:szCs w:val="32"/>
        </w:rPr>
      </w:pPr>
      <w:bookmarkStart w:id="24" w:name="l19"/>
      <w:bookmarkEnd w:id="24"/>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19</w:t>
      </w:r>
    </w:p>
    <w:p w14:paraId="113BEFA1"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364C037" w14:textId="49BB93E6" w:rsidR="00AD1537" w:rsidRPr="00291CC7" w:rsidRDefault="001A01CC" w:rsidP="00AD1537">
      <w:pPr>
        <w:rPr>
          <w:rFonts w:ascii="Open Sans" w:hAnsi="Open Sans" w:cs="Open Sans"/>
        </w:rPr>
      </w:pPr>
      <w:r w:rsidRPr="00A27147">
        <w:rPr>
          <w:rFonts w:ascii="Open Sans" w:hAnsi="Open Sans" w:cs="Open Sans"/>
          <w:szCs w:val="22"/>
        </w:rPr>
        <w:t>Grace and the sacramental nature of reality.</w:t>
      </w:r>
    </w:p>
    <w:p w14:paraId="0B2ED7D3"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F1A64F7" w14:textId="665C88E8" w:rsidR="00AD1537" w:rsidRPr="001A01CC" w:rsidRDefault="001A01CC" w:rsidP="00AD1537">
      <w:pPr>
        <w:pStyle w:val="AQASectionTitle3"/>
        <w:spacing w:before="0"/>
        <w:rPr>
          <w:rFonts w:ascii="Open Sans" w:hAnsi="Open Sans" w:cs="Open Sans"/>
          <w:b w:val="0"/>
          <w:bCs w:val="0"/>
          <w:color w:val="auto"/>
          <w:sz w:val="22"/>
          <w:szCs w:val="22"/>
        </w:rPr>
      </w:pPr>
      <w:r w:rsidRPr="001A01CC">
        <w:rPr>
          <w:rFonts w:ascii="Open Sans" w:hAnsi="Open Sans" w:cs="Open Sans"/>
          <w:b w:val="0"/>
          <w:bCs w:val="0"/>
          <w:color w:val="auto"/>
          <w:sz w:val="22"/>
          <w:szCs w:val="22"/>
        </w:rPr>
        <w:t>How grace is the free gift of the Trinity bestowed on believers. How the Incarnation shows that the whole of creation has a sacramental aspect. How the seven sacraments sanctify life</w:t>
      </w:r>
    </w:p>
    <w:p w14:paraId="52A00AC1"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0C982B3" w14:textId="7B027E34" w:rsidR="00AD1537" w:rsidRPr="001A01CC" w:rsidRDefault="001A01CC" w:rsidP="001A01CC">
      <w:pPr>
        <w:rPr>
          <w:rFonts w:ascii="Open Sans" w:hAnsi="Open Sans" w:cs="Open Sans"/>
        </w:rPr>
      </w:pPr>
      <w:r w:rsidRPr="00A27147">
        <w:rPr>
          <w:rFonts w:ascii="Open Sans" w:hAnsi="Open Sans" w:cs="Open Sans"/>
          <w:szCs w:val="22"/>
        </w:rPr>
        <w:t>Students should be able to understand the importance of the work of grace in the believer’s life. This leads to an appreciation that by becoming human God showed the importance of all his creation, ‘the sacramental nature of reality’. Through the seven sacraments the believer’s life is infused with the grace and power of the Trinity.</w:t>
      </w:r>
    </w:p>
    <w:p w14:paraId="2DA7FF25" w14:textId="77777777" w:rsidR="00AD1537" w:rsidRPr="00291CC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0F3FA6C" w14:textId="1C1936AA" w:rsidR="00AD1537" w:rsidRPr="001A01CC" w:rsidRDefault="001A01CC" w:rsidP="001A01CC">
      <w:pPr>
        <w:spacing w:line="240" w:lineRule="auto"/>
        <w:rPr>
          <w:rFonts w:ascii="Open Sans" w:hAnsi="Open Sans" w:cs="Open Sans"/>
          <w:szCs w:val="22"/>
        </w:rPr>
      </w:pPr>
      <w:r w:rsidRPr="00A27147">
        <w:rPr>
          <w:rFonts w:ascii="Open Sans" w:hAnsi="Open Sans" w:cs="Open Sans"/>
          <w:szCs w:val="22"/>
        </w:rPr>
        <w:t>Students could begin by discussing the importance of a free gift, both for the giver and for the recipient. This will lead to an examination of the role of grace for the believer. Believers have to live in the world that is blessed by God, especially through the Incarnation. Students can be asked to work in groups to give examples of how this might be seen. Students can produce worksheets of the seven sacraments, providing the names, symbols and effects of each of the sacraments and showing how these are part of the sanctifying process of the believer.</w:t>
      </w:r>
    </w:p>
    <w:p w14:paraId="4ADABBC1" w14:textId="77777777" w:rsidR="00AD1537" w:rsidRPr="006A7F5D" w:rsidRDefault="00AD1537" w:rsidP="00AD153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461AFA2" w14:textId="1C4BDB2E" w:rsidR="00AD1537" w:rsidRPr="001A01CC" w:rsidRDefault="001A01CC" w:rsidP="001A01CC">
      <w:pPr>
        <w:spacing w:line="240" w:lineRule="auto"/>
        <w:rPr>
          <w:rFonts w:ascii="Open Sans" w:hAnsi="Open Sans" w:cs="Open Sans"/>
          <w:szCs w:val="22"/>
        </w:rPr>
      </w:pPr>
      <w:r w:rsidRPr="00A27147">
        <w:rPr>
          <w:rFonts w:ascii="Open Sans" w:hAnsi="Open Sans" w:cs="Open Sans"/>
          <w:szCs w:val="22"/>
        </w:rPr>
        <w:t>Higher ability students can focus more on the idea of the sacramental nature of reality. Lower ability students might focus more on the effects of the seven sacraments for the individual and, through them, for the world.</w:t>
      </w:r>
    </w:p>
    <w:p w14:paraId="729BAF7E" w14:textId="77777777" w:rsidR="00AD1537" w:rsidRDefault="00AD1537" w:rsidP="00AD153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9A86637" w14:textId="5E360976" w:rsidR="00AD1537" w:rsidRPr="001A01CC" w:rsidRDefault="001A01CC" w:rsidP="001A01CC">
      <w:pPr>
        <w:rPr>
          <w:rFonts w:ascii="Open Sans Medium" w:hAnsi="Open Sans Medium" w:cs="Open Sans Medium"/>
        </w:rPr>
      </w:pPr>
      <w:r w:rsidRPr="00A27147">
        <w:rPr>
          <w:rFonts w:ascii="Open Sans" w:hAnsi="Open Sans" w:cs="Open Sans"/>
          <w:szCs w:val="22"/>
        </w:rPr>
        <w:t>Worksheets on the seven sacraments.</w:t>
      </w:r>
    </w:p>
    <w:p w14:paraId="0682B9A8" w14:textId="6019083E" w:rsidR="00AD1537" w:rsidRDefault="00AD1537">
      <w:pPr>
        <w:spacing w:line="240" w:lineRule="auto"/>
        <w:rPr>
          <w:lang w:val="en-US"/>
        </w:rPr>
      </w:pPr>
      <w:r>
        <w:rPr>
          <w:lang w:val="en-US"/>
        </w:rPr>
        <w:br w:type="page"/>
      </w:r>
    </w:p>
    <w:p w14:paraId="66AB739D" w14:textId="03B5AF7C" w:rsidR="00B32407" w:rsidRPr="00291CC7" w:rsidRDefault="00B32407" w:rsidP="00B32407">
      <w:pPr>
        <w:pStyle w:val="AQASectionTitle3"/>
        <w:rPr>
          <w:rFonts w:ascii="Open Sans Medium" w:hAnsi="Open Sans Medium" w:cs="Open Sans Medium"/>
          <w:sz w:val="32"/>
          <w:szCs w:val="32"/>
        </w:rPr>
      </w:pPr>
      <w:bookmarkStart w:id="25" w:name="l20"/>
      <w:bookmarkEnd w:id="2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20</w:t>
      </w:r>
    </w:p>
    <w:p w14:paraId="5A7F400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EC72467" w14:textId="3CDCB0C2"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 xml:space="preserve">The influence of imago </w:t>
      </w:r>
      <w:proofErr w:type="spellStart"/>
      <w:r w:rsidRPr="00A27147">
        <w:rPr>
          <w:rFonts w:ascii="Open Sans" w:hAnsi="Open Sans" w:cs="Open Sans"/>
          <w:szCs w:val="22"/>
        </w:rPr>
        <w:t>dei</w:t>
      </w:r>
      <w:proofErr w:type="spellEnd"/>
      <w:r w:rsidRPr="00A27147">
        <w:rPr>
          <w:rFonts w:ascii="Open Sans" w:hAnsi="Open Sans" w:cs="Open Sans"/>
          <w:szCs w:val="22"/>
        </w:rPr>
        <w:t xml:space="preserve"> on the protection of the unborn.</w:t>
      </w:r>
    </w:p>
    <w:p w14:paraId="18CC6C8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56CE443" w14:textId="3CC47C05" w:rsidR="00B32407" w:rsidRPr="001A01CC" w:rsidRDefault="001A01CC" w:rsidP="00B32407">
      <w:pPr>
        <w:pStyle w:val="AQASectionTitle3"/>
        <w:spacing w:before="0"/>
        <w:rPr>
          <w:rFonts w:ascii="Open Sans" w:hAnsi="Open Sans" w:cs="Open Sans"/>
          <w:b w:val="0"/>
          <w:bCs w:val="0"/>
          <w:color w:val="auto"/>
          <w:sz w:val="22"/>
          <w:szCs w:val="22"/>
        </w:rPr>
      </w:pPr>
      <w:r w:rsidRPr="001A01CC">
        <w:rPr>
          <w:rFonts w:ascii="Open Sans" w:hAnsi="Open Sans" w:cs="Open Sans"/>
          <w:b w:val="0"/>
          <w:bCs w:val="0"/>
          <w:color w:val="auto"/>
          <w:sz w:val="22"/>
          <w:szCs w:val="22"/>
        </w:rPr>
        <w:t>How the belief that humans are made in the image of God is an underlying principle for the Catholic opposition to abortion. How the message of Luke 1:44 reinforces this opposition.</w:t>
      </w:r>
    </w:p>
    <w:p w14:paraId="6D7DE16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13C8755" w14:textId="3B0F2E7A"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 xml:space="preserve">Students will understand the idea of the imago </w:t>
      </w:r>
      <w:proofErr w:type="spellStart"/>
      <w:r w:rsidRPr="00A27147">
        <w:rPr>
          <w:rFonts w:ascii="Open Sans" w:hAnsi="Open Sans" w:cs="Open Sans"/>
          <w:szCs w:val="22"/>
        </w:rPr>
        <w:t>dei</w:t>
      </w:r>
      <w:proofErr w:type="spellEnd"/>
      <w:r w:rsidRPr="00A27147">
        <w:rPr>
          <w:rFonts w:ascii="Open Sans" w:hAnsi="Open Sans" w:cs="Open Sans"/>
          <w:szCs w:val="22"/>
        </w:rPr>
        <w:t xml:space="preserve"> as showing that all life has value from the moment of its conception. John the Baptist, while still in his mother’s womb, reacted to the presence of Jesus, who had only recently been conceived. These beliefs cause the Catholic Church to protect the unborn as they are the most vulnerable members of society.</w:t>
      </w:r>
    </w:p>
    <w:p w14:paraId="5A207EC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FAD879C" w14:textId="0ED886D2" w:rsidR="001A01CC" w:rsidRPr="001A01CC" w:rsidRDefault="001A01CC" w:rsidP="001A01CC">
      <w:pPr>
        <w:pStyle w:val="ListParagraph"/>
        <w:numPr>
          <w:ilvl w:val="0"/>
          <w:numId w:val="26"/>
        </w:numPr>
        <w:spacing w:after="0"/>
        <w:rPr>
          <w:rFonts w:ascii="Open Sans Medium" w:hAnsi="Open Sans Medium" w:cs="Open Sans Medium"/>
          <w:color w:val="auto"/>
        </w:rPr>
      </w:pPr>
      <w:r w:rsidRPr="001A01CC">
        <w:rPr>
          <w:rFonts w:ascii="Open Sans" w:hAnsi="Open Sans" w:cs="Open Sans"/>
          <w:color w:val="auto"/>
        </w:rPr>
        <w:t>Students could examine the work of anti-abortion agencies in the light of Catholic teaching to see how far this work is supporting the dignity of all people, not just the unborn. Links should be made to the idea of the Incarnation, that Jesus went through the whole human condition, including nine months in the womb.</w:t>
      </w:r>
    </w:p>
    <w:p w14:paraId="5DBE1F08" w14:textId="55A79757"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This could lead to a discussion about how to answer an extended essay on this topic.</w:t>
      </w:r>
    </w:p>
    <w:p w14:paraId="00E625B5" w14:textId="40736A96" w:rsidR="00B32407" w:rsidRPr="001A01CC" w:rsidRDefault="00B32407" w:rsidP="001A01C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3A40533" w14:textId="77777777"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More able students might be given arguments for and against the use of abortion and use these as the basis for their discussion, applying Catholic teachings to the arguments.</w:t>
      </w:r>
    </w:p>
    <w:p w14:paraId="4F33DCA2" w14:textId="0C1140A7"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 xml:space="preserve">Less able students might focus more on the development of the embryo in the womb to show how each stage is just a logical progression of the previous stage, at no time is there a major change in substance. </w:t>
      </w:r>
    </w:p>
    <w:p w14:paraId="184153F8"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E401035" w14:textId="77777777" w:rsidR="001A01CC" w:rsidRPr="001A01CC" w:rsidRDefault="001A01CC" w:rsidP="001A01CC">
      <w:pPr>
        <w:pStyle w:val="ListParagraph"/>
        <w:numPr>
          <w:ilvl w:val="0"/>
          <w:numId w:val="26"/>
        </w:numPr>
        <w:spacing w:after="0"/>
        <w:rPr>
          <w:rFonts w:ascii="Open Sans Medium" w:hAnsi="Open Sans Medium" w:cs="Open Sans Medium"/>
          <w:color w:val="auto"/>
        </w:rPr>
      </w:pPr>
      <w:r w:rsidRPr="001A01CC">
        <w:rPr>
          <w:rFonts w:ascii="Open Sans" w:hAnsi="Open Sans" w:cs="Open Sans"/>
          <w:color w:val="auto"/>
        </w:rPr>
        <w:t>Copies of Luke 1:44.</w:t>
      </w:r>
    </w:p>
    <w:p w14:paraId="38ADF089" w14:textId="02DFD0D4" w:rsidR="001A01CC" w:rsidRPr="001A01CC" w:rsidRDefault="001A01CC" w:rsidP="001A01CC">
      <w:pPr>
        <w:pStyle w:val="ListParagraph"/>
        <w:numPr>
          <w:ilvl w:val="0"/>
          <w:numId w:val="26"/>
        </w:numPr>
        <w:spacing w:after="0"/>
        <w:rPr>
          <w:rFonts w:ascii="Open Sans Medium" w:hAnsi="Open Sans Medium" w:cs="Open Sans Medium"/>
          <w:color w:val="auto"/>
        </w:rPr>
      </w:pPr>
      <w:r w:rsidRPr="001A01CC">
        <w:rPr>
          <w:rFonts w:ascii="Open Sans" w:hAnsi="Open Sans" w:cs="Open Sans"/>
          <w:color w:val="auto"/>
        </w:rPr>
        <w:t>Worksheets of pro-abortion/anti-abortion arguments.</w:t>
      </w:r>
    </w:p>
    <w:p w14:paraId="42490C43" w14:textId="03F19390" w:rsidR="001A01CC" w:rsidRPr="001A01CC" w:rsidRDefault="001A01CC" w:rsidP="001A01CC">
      <w:pPr>
        <w:pStyle w:val="ListParagraph"/>
        <w:numPr>
          <w:ilvl w:val="0"/>
          <w:numId w:val="26"/>
        </w:numPr>
        <w:spacing w:after="0"/>
        <w:rPr>
          <w:rFonts w:ascii="Open Sans Medium" w:hAnsi="Open Sans Medium" w:cs="Open Sans Medium"/>
          <w:color w:val="auto"/>
        </w:rPr>
      </w:pPr>
      <w:r w:rsidRPr="001A01CC">
        <w:rPr>
          <w:rFonts w:ascii="Open Sans" w:hAnsi="Open Sans" w:cs="Open Sans"/>
          <w:color w:val="auto"/>
        </w:rPr>
        <w:t>Worksheets on the development of the foetus.</w:t>
      </w:r>
    </w:p>
    <w:p w14:paraId="3B5E24CA" w14:textId="25B6334C" w:rsidR="00AD1537" w:rsidRPr="001A01CC" w:rsidRDefault="00AD1537">
      <w:pPr>
        <w:spacing w:line="240" w:lineRule="auto"/>
      </w:pPr>
      <w:r>
        <w:rPr>
          <w:lang w:val="en-US"/>
        </w:rPr>
        <w:br w:type="page"/>
      </w:r>
    </w:p>
    <w:p w14:paraId="6C19E992" w14:textId="4D969AE2" w:rsidR="00B32407" w:rsidRPr="0088656E" w:rsidRDefault="00B32407" w:rsidP="00B32407">
      <w:pPr>
        <w:pStyle w:val="AQASectionTitle3"/>
        <w:rPr>
          <w:rFonts w:ascii="Open Sans Medium" w:hAnsi="Open Sans Medium" w:cs="Open Sans Medium"/>
          <w:sz w:val="32"/>
          <w:szCs w:val="32"/>
          <w:lang w:val="en-GB"/>
        </w:rPr>
      </w:pPr>
      <w:bookmarkStart w:id="26" w:name="l21"/>
      <w:bookmarkEnd w:id="26"/>
      <w:r w:rsidRPr="0088656E">
        <w:rPr>
          <w:rFonts w:ascii="Open Sans Medium" w:hAnsi="Open Sans Medium" w:cs="Open Sans Medium"/>
          <w:sz w:val="32"/>
          <w:szCs w:val="32"/>
          <w:lang w:val="en-GB"/>
        </w:rPr>
        <w:lastRenderedPageBreak/>
        <w:t>Lesson 21</w:t>
      </w:r>
    </w:p>
    <w:p w14:paraId="39226D1B"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78C0659E" w14:textId="4350B61A" w:rsidR="00B32407" w:rsidRPr="001A01CC" w:rsidRDefault="001A01CC" w:rsidP="00B32407">
      <w:pPr>
        <w:rPr>
          <w:rFonts w:ascii="Open Sans" w:hAnsi="Open Sans" w:cs="Open Sans"/>
        </w:rPr>
      </w:pPr>
      <w:r w:rsidRPr="00A27147">
        <w:rPr>
          <w:rFonts w:ascii="Open Sans" w:hAnsi="Open Sans" w:cs="Open Sans"/>
          <w:szCs w:val="22"/>
        </w:rPr>
        <w:t>The use of music in worship.</w:t>
      </w:r>
    </w:p>
    <w:p w14:paraId="0807632D" w14:textId="77777777" w:rsidR="00B32407" w:rsidRPr="001A01CC" w:rsidRDefault="00B32407" w:rsidP="00B32407">
      <w:pPr>
        <w:pStyle w:val="AQASectionTitle3"/>
        <w:rPr>
          <w:rFonts w:ascii="Open Sans Medium" w:hAnsi="Open Sans Medium" w:cs="Open Sans Medium"/>
          <w:sz w:val="28"/>
          <w:szCs w:val="28"/>
          <w:lang w:val="en-GB"/>
        </w:rPr>
      </w:pPr>
      <w:r w:rsidRPr="001A01CC">
        <w:rPr>
          <w:rFonts w:ascii="Open Sans Medium" w:hAnsi="Open Sans Medium" w:cs="Open Sans Medium"/>
          <w:sz w:val="28"/>
          <w:szCs w:val="28"/>
          <w:lang w:val="en-GB"/>
        </w:rPr>
        <w:t>Specification content</w:t>
      </w:r>
    </w:p>
    <w:p w14:paraId="1E7463BB" w14:textId="79B33F5B" w:rsidR="00B32407" w:rsidRPr="001A01CC" w:rsidRDefault="001A01CC" w:rsidP="00B32407">
      <w:pPr>
        <w:pStyle w:val="AQASectionTitle3"/>
        <w:spacing w:before="0"/>
        <w:rPr>
          <w:rFonts w:ascii="Open Sans" w:hAnsi="Open Sans" w:cs="Open Sans"/>
          <w:b w:val="0"/>
          <w:bCs w:val="0"/>
          <w:color w:val="auto"/>
          <w:sz w:val="22"/>
          <w:szCs w:val="22"/>
          <w:lang w:val="en-GB"/>
        </w:rPr>
      </w:pPr>
      <w:r w:rsidRPr="001A01CC">
        <w:rPr>
          <w:rFonts w:ascii="Open Sans" w:hAnsi="Open Sans" w:cs="Open Sans"/>
          <w:b w:val="0"/>
          <w:bCs w:val="0"/>
          <w:color w:val="auto"/>
          <w:sz w:val="22"/>
          <w:szCs w:val="22"/>
        </w:rPr>
        <w:t>How different styles of music help believers in their praise of God, including the psalms, plainchant, traditional hymns and contemporary worship songs.</w:t>
      </w:r>
    </w:p>
    <w:p w14:paraId="7222C11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A5780FA" w14:textId="7444ACDD"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Students will understand the role and importance of different types of music, how music enhances worship, and how music enables the community to praise God together. They should appreciate the varying nature of music and how each form of music can make a particular contribution to the Liturgy.</w:t>
      </w:r>
    </w:p>
    <w:p w14:paraId="5CB472BD" w14:textId="1335BD15" w:rsidR="00B32407" w:rsidRPr="001A01CC" w:rsidRDefault="00B32407" w:rsidP="001A01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470E095" w14:textId="77777777"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Students can be asked to give examples of music and what each type of music contributes to a personal or community event. Why is music so important in many people’s lives? How might music help the Church community to express its praise of God?</w:t>
      </w:r>
    </w:p>
    <w:p w14:paraId="726C6BCF" w14:textId="0DC9B8AC"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Students could compare different forms of religious music, notably the psalms, plainchant, traditional hymns and contemporary worship songs. They can assess why different people value each form.</w:t>
      </w:r>
    </w:p>
    <w:p w14:paraId="11A2989A"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5C4FA8D" w14:textId="3D78C1B4" w:rsidR="00B32407" w:rsidRPr="001A01CC" w:rsidRDefault="001A01CC" w:rsidP="001A01CC">
      <w:pPr>
        <w:rPr>
          <w:rFonts w:ascii="Open Sans Medium" w:hAnsi="Open Sans Medium" w:cs="Open Sans Medium"/>
        </w:rPr>
      </w:pPr>
      <w:r w:rsidRPr="00A27147">
        <w:rPr>
          <w:rFonts w:ascii="Open Sans" w:hAnsi="Open Sans" w:cs="Open Sans"/>
          <w:szCs w:val="22"/>
        </w:rPr>
        <w:t>Higher ability might make use of a wider range of examples and be encouraged to see in what ways the different forms of music are similar and in what ways discrete. Lower ability students might just focus on one example of each form of music and examine what is good or bad about this particular form.</w:t>
      </w:r>
    </w:p>
    <w:p w14:paraId="10CCCC51"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Resources</w:t>
      </w:r>
    </w:p>
    <w:p w14:paraId="4D03C298" w14:textId="6638F280" w:rsidR="001A01CC" w:rsidRDefault="001A01CC" w:rsidP="001A01CC">
      <w:pPr>
        <w:spacing w:line="240" w:lineRule="auto"/>
        <w:rPr>
          <w:rFonts w:ascii="Open Sans" w:hAnsi="Open Sans" w:cs="Open Sans"/>
          <w:szCs w:val="22"/>
        </w:rPr>
      </w:pPr>
      <w:r w:rsidRPr="00A27147">
        <w:rPr>
          <w:rFonts w:ascii="Open Sans" w:hAnsi="Open Sans" w:cs="Open Sans"/>
          <w:szCs w:val="22"/>
        </w:rPr>
        <w:t>There is a wide range of resources on YouTube that could assist here</w:t>
      </w:r>
      <w:r>
        <w:rPr>
          <w:rFonts w:ascii="Open Sans" w:hAnsi="Open Sans" w:cs="Open Sans"/>
          <w:szCs w:val="22"/>
        </w:rPr>
        <w:t>,</w:t>
      </w:r>
      <w:r w:rsidRPr="00A27147">
        <w:rPr>
          <w:rFonts w:ascii="Open Sans" w:hAnsi="Open Sans" w:cs="Open Sans"/>
          <w:szCs w:val="22"/>
        </w:rPr>
        <w:t xml:space="preserve"> </w:t>
      </w:r>
      <w:r>
        <w:rPr>
          <w:rFonts w:ascii="Open Sans" w:hAnsi="Open Sans" w:cs="Open Sans"/>
          <w:szCs w:val="22"/>
        </w:rPr>
        <w:t>e</w:t>
      </w:r>
      <w:r w:rsidRPr="00A27147">
        <w:rPr>
          <w:rFonts w:ascii="Open Sans" w:hAnsi="Open Sans" w:cs="Open Sans"/>
          <w:szCs w:val="22"/>
        </w:rPr>
        <w:t>g</w:t>
      </w:r>
      <w:r>
        <w:rPr>
          <w:rFonts w:ascii="Open Sans" w:hAnsi="Open Sans" w:cs="Open Sans"/>
          <w:szCs w:val="22"/>
        </w:rPr>
        <w:t>:</w:t>
      </w:r>
    </w:p>
    <w:p w14:paraId="3BD85A34" w14:textId="17FF681B" w:rsidR="001A01CC" w:rsidRPr="001A01CC" w:rsidRDefault="00C2432F" w:rsidP="001A01CC">
      <w:pPr>
        <w:pStyle w:val="ListParagraph"/>
        <w:numPr>
          <w:ilvl w:val="0"/>
          <w:numId w:val="27"/>
        </w:numPr>
        <w:ind w:left="360"/>
        <w:rPr>
          <w:rStyle w:val="Hyperlink"/>
          <w:rFonts w:ascii="Open Sans" w:hAnsi="Open Sans" w:cs="Open Sans"/>
          <w:color w:val="auto"/>
          <w:u w:val="none"/>
        </w:rPr>
      </w:pPr>
      <w:hyperlink r:id="rId14" w:history="1">
        <w:r w:rsidR="001A01CC" w:rsidRPr="001A01CC">
          <w:rPr>
            <w:rStyle w:val="Hyperlink"/>
            <w:rFonts w:ascii="Open Sans" w:hAnsi="Open Sans" w:cs="Open Sans"/>
          </w:rPr>
          <w:t>Crown Him With Many Crowns - Westminster Abbey</w:t>
        </w:r>
      </w:hyperlink>
      <w:r w:rsidR="001A01CC">
        <w:rPr>
          <w:rStyle w:val="Hyperlink"/>
          <w:rFonts w:ascii="Open Sans" w:hAnsi="Open Sans" w:cs="Open Sans"/>
        </w:rPr>
        <w:t>.</w:t>
      </w:r>
    </w:p>
    <w:p w14:paraId="4F9EBE82" w14:textId="3C499658" w:rsidR="001A01CC" w:rsidRPr="001A01CC" w:rsidRDefault="00C2432F" w:rsidP="001A01CC">
      <w:pPr>
        <w:pStyle w:val="ListParagraph"/>
        <w:numPr>
          <w:ilvl w:val="0"/>
          <w:numId w:val="27"/>
        </w:numPr>
        <w:ind w:left="360"/>
        <w:rPr>
          <w:rStyle w:val="Hyperlink"/>
          <w:rFonts w:ascii="Open Sans" w:hAnsi="Open Sans" w:cs="Open Sans"/>
          <w:color w:val="auto"/>
          <w:u w:val="none"/>
        </w:rPr>
      </w:pPr>
      <w:hyperlink r:id="rId15" w:history="1">
        <w:r w:rsidR="001A01CC" w:rsidRPr="001A01CC">
          <w:rPr>
            <w:rStyle w:val="Hyperlink"/>
            <w:rFonts w:ascii="Open Sans" w:hAnsi="Open Sans" w:cs="Open Sans"/>
          </w:rPr>
          <w:t>Be thou my vision - (with lyrics)</w:t>
        </w:r>
      </w:hyperlink>
      <w:r w:rsidR="001A01CC">
        <w:rPr>
          <w:rStyle w:val="Hyperlink"/>
          <w:rFonts w:ascii="Open Sans" w:hAnsi="Open Sans" w:cs="Open Sans"/>
        </w:rPr>
        <w:t>.</w:t>
      </w:r>
    </w:p>
    <w:p w14:paraId="73105D82" w14:textId="6E199332" w:rsidR="001A01CC" w:rsidRPr="001A01CC" w:rsidRDefault="00C2432F" w:rsidP="001A01CC">
      <w:pPr>
        <w:pStyle w:val="ListParagraph"/>
        <w:numPr>
          <w:ilvl w:val="0"/>
          <w:numId w:val="27"/>
        </w:numPr>
        <w:ind w:left="360"/>
        <w:rPr>
          <w:rFonts w:ascii="Open Sans" w:hAnsi="Open Sans" w:cs="Open Sans"/>
          <w:color w:val="auto"/>
        </w:rPr>
      </w:pPr>
      <w:hyperlink r:id="rId16" w:history="1">
        <w:r w:rsidR="001A01CC" w:rsidRPr="001A01CC">
          <w:rPr>
            <w:rStyle w:val="Hyperlink"/>
            <w:rFonts w:ascii="Open Sans" w:hAnsi="Open Sans" w:cs="Open Sans"/>
          </w:rPr>
          <w:t>Gregorian Chants (</w:t>
        </w:r>
        <w:proofErr w:type="spellStart"/>
        <w:r w:rsidR="001A01CC" w:rsidRPr="001A01CC">
          <w:rPr>
            <w:rStyle w:val="Hyperlink"/>
            <w:rFonts w:ascii="Open Sans" w:hAnsi="Open Sans" w:cs="Open Sans"/>
          </w:rPr>
          <w:t>Ampleforth</w:t>
        </w:r>
        <w:proofErr w:type="spellEnd"/>
        <w:r w:rsidR="001A01CC" w:rsidRPr="001A01CC">
          <w:rPr>
            <w:rStyle w:val="Hyperlink"/>
            <w:rFonts w:ascii="Open Sans" w:hAnsi="Open Sans" w:cs="Open Sans"/>
          </w:rPr>
          <w:t xml:space="preserve"> Abbey) part 2</w:t>
        </w:r>
      </w:hyperlink>
      <w:r w:rsidR="001A01CC">
        <w:rPr>
          <w:rStyle w:val="Hyperlink"/>
          <w:rFonts w:ascii="Open Sans" w:hAnsi="Open Sans" w:cs="Open Sans"/>
        </w:rPr>
        <w:t>.</w:t>
      </w:r>
    </w:p>
    <w:p w14:paraId="1BC6F1C8" w14:textId="0C961A9D" w:rsidR="00B32407" w:rsidRPr="001A01CC" w:rsidRDefault="00B32407" w:rsidP="001A01CC">
      <w:pPr>
        <w:rPr>
          <w:rFonts w:ascii="Open Sans Medium" w:hAnsi="Open Sans Medium" w:cs="Open Sans Medium"/>
        </w:rPr>
      </w:pPr>
    </w:p>
    <w:p w14:paraId="59DAC340" w14:textId="38814385" w:rsidR="00AD1537" w:rsidRPr="001A01CC" w:rsidRDefault="00AD1537">
      <w:pPr>
        <w:spacing w:line="240" w:lineRule="auto"/>
      </w:pPr>
      <w:r w:rsidRPr="001A01CC">
        <w:br w:type="page"/>
      </w:r>
    </w:p>
    <w:p w14:paraId="25C0BF13" w14:textId="60A6469B" w:rsidR="00B32407" w:rsidRPr="0088656E" w:rsidRDefault="00B32407" w:rsidP="00B32407">
      <w:pPr>
        <w:pStyle w:val="AQASectionTitle3"/>
        <w:rPr>
          <w:rFonts w:ascii="Open Sans Medium" w:hAnsi="Open Sans Medium" w:cs="Open Sans Medium"/>
          <w:sz w:val="32"/>
          <w:szCs w:val="32"/>
          <w:lang w:val="en-GB"/>
        </w:rPr>
      </w:pPr>
      <w:bookmarkStart w:id="27" w:name="l22"/>
      <w:bookmarkEnd w:id="27"/>
      <w:r w:rsidRPr="0088656E">
        <w:rPr>
          <w:rFonts w:ascii="Open Sans Medium" w:hAnsi="Open Sans Medium" w:cs="Open Sans Medium"/>
          <w:sz w:val="32"/>
          <w:szCs w:val="32"/>
          <w:lang w:val="en-GB"/>
        </w:rPr>
        <w:lastRenderedPageBreak/>
        <w:t>Lesson 22</w:t>
      </w:r>
    </w:p>
    <w:p w14:paraId="6E6EEFC0"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30F08D44" w14:textId="5E3D2BB6" w:rsidR="00B32407" w:rsidRPr="001A01CC" w:rsidRDefault="001A01CC" w:rsidP="00B32407">
      <w:pPr>
        <w:rPr>
          <w:rFonts w:ascii="Open Sans" w:hAnsi="Open Sans" w:cs="Open Sans"/>
        </w:rPr>
      </w:pPr>
      <w:r w:rsidRPr="00A27147">
        <w:rPr>
          <w:rFonts w:ascii="Open Sans" w:hAnsi="Open Sans" w:cs="Open Sans"/>
          <w:szCs w:val="22"/>
        </w:rPr>
        <w:t>Mass settings and the Eucharistic acclamations</w:t>
      </w:r>
      <w:r>
        <w:rPr>
          <w:rFonts w:ascii="Open Sans" w:hAnsi="Open Sans" w:cs="Open Sans"/>
          <w:szCs w:val="22"/>
        </w:rPr>
        <w:t>.</w:t>
      </w:r>
    </w:p>
    <w:p w14:paraId="17682E91" w14:textId="77777777" w:rsidR="00B32407" w:rsidRPr="001A01CC" w:rsidRDefault="00B32407" w:rsidP="00B32407">
      <w:pPr>
        <w:pStyle w:val="AQASectionTitle3"/>
        <w:rPr>
          <w:rFonts w:ascii="Open Sans Medium" w:hAnsi="Open Sans Medium" w:cs="Open Sans Medium"/>
          <w:sz w:val="28"/>
          <w:szCs w:val="28"/>
          <w:lang w:val="en-GB"/>
        </w:rPr>
      </w:pPr>
      <w:r w:rsidRPr="001A01CC">
        <w:rPr>
          <w:rFonts w:ascii="Open Sans Medium" w:hAnsi="Open Sans Medium" w:cs="Open Sans Medium"/>
          <w:sz w:val="28"/>
          <w:szCs w:val="28"/>
          <w:lang w:val="en-GB"/>
        </w:rPr>
        <w:t>Specification content</w:t>
      </w:r>
    </w:p>
    <w:p w14:paraId="12CF2162" w14:textId="793D55CB" w:rsidR="00B32407" w:rsidRPr="001A01CC" w:rsidRDefault="001A01CC" w:rsidP="00B32407">
      <w:pPr>
        <w:pStyle w:val="AQASectionTitle3"/>
        <w:spacing w:before="0"/>
        <w:rPr>
          <w:rFonts w:ascii="Open Sans" w:hAnsi="Open Sans" w:cs="Open Sans"/>
          <w:b w:val="0"/>
          <w:bCs w:val="0"/>
          <w:color w:val="auto"/>
          <w:sz w:val="22"/>
          <w:szCs w:val="22"/>
          <w:lang w:val="en-GB"/>
        </w:rPr>
      </w:pPr>
      <w:r w:rsidRPr="001A01CC">
        <w:rPr>
          <w:rFonts w:ascii="Open Sans" w:hAnsi="Open Sans" w:cs="Open Sans"/>
          <w:b w:val="0"/>
          <w:bCs w:val="0"/>
          <w:color w:val="auto"/>
          <w:sz w:val="22"/>
          <w:szCs w:val="22"/>
        </w:rPr>
        <w:t>The significance and influence of different Mass settings, especially the Gloria, Alleluia, Sanctus and the Eucharistic Acclamations.</w:t>
      </w:r>
    </w:p>
    <w:p w14:paraId="2F4062A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4146C8A" w14:textId="25B784FE" w:rsidR="00B32407" w:rsidRPr="001A01CC" w:rsidRDefault="001A01CC" w:rsidP="001A01CC">
      <w:pPr>
        <w:rPr>
          <w:rFonts w:ascii="Open Sans" w:hAnsi="Open Sans" w:cs="Open Sans"/>
          <w:lang w:val="en-US"/>
        </w:rPr>
      </w:pPr>
      <w:r w:rsidRPr="00A27147">
        <w:rPr>
          <w:rFonts w:ascii="Open Sans" w:hAnsi="Open Sans" w:cs="Open Sans"/>
          <w:szCs w:val="22"/>
        </w:rPr>
        <w:t>Students will be able to apply their awareness of different types of music to the major sung parts of the Mass. They should be aware of the reasons the Church encourages these parts of the Mass to be sung. They should appreciate how music can help the believer to raise the heart and soul in praise of God.</w:t>
      </w:r>
    </w:p>
    <w:p w14:paraId="2E94D0D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E1D62E3" w14:textId="196186FD"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 xml:space="preserve">Students could be given different settings of one part of the Mass as an example (eg the Sanctus in plainsong, from the </w:t>
      </w:r>
      <w:proofErr w:type="spellStart"/>
      <w:r w:rsidRPr="00A27147">
        <w:rPr>
          <w:rFonts w:ascii="Open Sans" w:hAnsi="Open Sans" w:cs="Open Sans"/>
          <w:szCs w:val="22"/>
        </w:rPr>
        <w:t>Missa</w:t>
      </w:r>
      <w:proofErr w:type="spellEnd"/>
      <w:r w:rsidRPr="00A27147">
        <w:rPr>
          <w:rFonts w:ascii="Open Sans" w:hAnsi="Open Sans" w:cs="Open Sans"/>
          <w:szCs w:val="22"/>
        </w:rPr>
        <w:t xml:space="preserve"> Luba and from Gounod’s Mass of St Cecilia). Their responses to these settings could be used to assess the importance of liturgical music, with a focus on why the named parts of the Mass are special from a musical point of view.</w:t>
      </w:r>
    </w:p>
    <w:p w14:paraId="68676592"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1B07A56" w14:textId="56D494D9"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Lower ability students could be given a limited range of examples of music from mass settings. Higher ability students could be invited to do research on their own selection and report back to the group what they have learned about the musical variety and importance of the Mass settings.</w:t>
      </w:r>
    </w:p>
    <w:p w14:paraId="4A522F73" w14:textId="3253AA08"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F9AF0F6" w14:textId="65B57858" w:rsidR="001A01CC" w:rsidRDefault="001A01CC" w:rsidP="001A01CC">
      <w:pPr>
        <w:spacing w:line="240" w:lineRule="auto"/>
        <w:rPr>
          <w:rFonts w:ascii="Open Sans" w:hAnsi="Open Sans" w:cs="Open Sans"/>
          <w:szCs w:val="22"/>
        </w:rPr>
      </w:pPr>
      <w:r w:rsidRPr="00A27147">
        <w:rPr>
          <w:rFonts w:ascii="Open Sans" w:hAnsi="Open Sans" w:cs="Open Sans"/>
          <w:szCs w:val="22"/>
        </w:rPr>
        <w:t>There is a wide range of resources on YouTube that could assist here</w:t>
      </w:r>
      <w:r>
        <w:rPr>
          <w:rFonts w:ascii="Open Sans" w:hAnsi="Open Sans" w:cs="Open Sans"/>
          <w:szCs w:val="22"/>
        </w:rPr>
        <w:t>,</w:t>
      </w:r>
      <w:r w:rsidRPr="00A27147">
        <w:rPr>
          <w:rFonts w:ascii="Open Sans" w:hAnsi="Open Sans" w:cs="Open Sans"/>
          <w:szCs w:val="22"/>
        </w:rPr>
        <w:t xml:space="preserve"> eg</w:t>
      </w:r>
      <w:r>
        <w:rPr>
          <w:rFonts w:ascii="Open Sans" w:hAnsi="Open Sans" w:cs="Open Sans"/>
          <w:szCs w:val="22"/>
        </w:rPr>
        <w:t>:</w:t>
      </w:r>
    </w:p>
    <w:p w14:paraId="161ADF44" w14:textId="794041E7" w:rsidR="001A01CC" w:rsidRPr="001A01CC" w:rsidRDefault="001A01CC" w:rsidP="001A01CC">
      <w:pPr>
        <w:pStyle w:val="ListParagraph"/>
        <w:numPr>
          <w:ilvl w:val="0"/>
          <w:numId w:val="26"/>
        </w:numPr>
        <w:spacing w:after="0"/>
        <w:rPr>
          <w:rStyle w:val="Hyperlink"/>
          <w:rFonts w:ascii="Open Sans Medium" w:hAnsi="Open Sans Medium" w:cs="Open Sans Medium"/>
          <w:color w:val="auto"/>
          <w:u w:val="none"/>
        </w:rPr>
      </w:pPr>
      <w:r w:rsidRPr="00A27147">
        <w:rPr>
          <w:rFonts w:ascii="Open Sans" w:hAnsi="Open Sans" w:cs="Open Sans"/>
        </w:rPr>
        <w:fldChar w:fldCharType="begin"/>
      </w:r>
      <w:r w:rsidRPr="001A01CC">
        <w:rPr>
          <w:rFonts w:ascii="Open Sans" w:hAnsi="Open Sans" w:cs="Open Sans"/>
        </w:rPr>
        <w:instrText xml:space="preserve"> HYPERLINK "https://www.youtube.com/watch?v=RszC42mAOtU" </w:instrText>
      </w:r>
      <w:r w:rsidRPr="00A27147">
        <w:rPr>
          <w:rFonts w:ascii="Open Sans" w:hAnsi="Open Sans" w:cs="Open Sans"/>
        </w:rPr>
        <w:fldChar w:fldCharType="separate"/>
      </w:r>
      <w:proofErr w:type="spellStart"/>
      <w:r w:rsidRPr="001A01CC">
        <w:rPr>
          <w:rStyle w:val="Hyperlink"/>
          <w:rFonts w:ascii="Open Sans" w:hAnsi="Open Sans" w:cs="Open Sans"/>
        </w:rPr>
        <w:t>Jessye</w:t>
      </w:r>
      <w:proofErr w:type="spellEnd"/>
      <w:r w:rsidRPr="001A01CC">
        <w:rPr>
          <w:rStyle w:val="Hyperlink"/>
          <w:rFonts w:ascii="Open Sans" w:hAnsi="Open Sans" w:cs="Open Sans"/>
        </w:rPr>
        <w:t xml:space="preserve"> Norman sings Gounod's Sanctus from Messe </w:t>
      </w:r>
      <w:proofErr w:type="spellStart"/>
      <w:r w:rsidRPr="001A01CC">
        <w:rPr>
          <w:rStyle w:val="Hyperlink"/>
          <w:rFonts w:ascii="Open Sans" w:hAnsi="Open Sans" w:cs="Open Sans"/>
        </w:rPr>
        <w:t>solennelle</w:t>
      </w:r>
      <w:proofErr w:type="spellEnd"/>
      <w:r>
        <w:rPr>
          <w:rStyle w:val="Hyperlink"/>
          <w:rFonts w:ascii="Open Sans" w:hAnsi="Open Sans" w:cs="Open Sans"/>
        </w:rPr>
        <w:t>.</w:t>
      </w:r>
    </w:p>
    <w:p w14:paraId="516BC7EE" w14:textId="77777777" w:rsidR="001A01CC" w:rsidRPr="001A01CC" w:rsidRDefault="001A01CC" w:rsidP="001A01CC">
      <w:pPr>
        <w:pStyle w:val="ListParagraph"/>
        <w:numPr>
          <w:ilvl w:val="0"/>
          <w:numId w:val="26"/>
        </w:numPr>
        <w:spacing w:after="0"/>
        <w:rPr>
          <w:rStyle w:val="Hyperlink"/>
          <w:rFonts w:ascii="Open Sans Medium" w:hAnsi="Open Sans Medium" w:cs="Open Sans Medium"/>
          <w:color w:val="auto"/>
          <w:u w:val="none"/>
        </w:rPr>
      </w:pPr>
      <w:r w:rsidRPr="00A27147">
        <w:rPr>
          <w:rFonts w:ascii="Open Sans" w:hAnsi="Open Sans" w:cs="Open Sans"/>
        </w:rPr>
        <w:fldChar w:fldCharType="end"/>
      </w:r>
      <w:hyperlink r:id="rId17" w:history="1">
        <w:r w:rsidRPr="001A01CC">
          <w:rPr>
            <w:rStyle w:val="Hyperlink"/>
            <w:rFonts w:ascii="Open Sans" w:hAnsi="Open Sans" w:cs="Open Sans"/>
          </w:rPr>
          <w:t>Sanctus (Mass for the Dead)</w:t>
        </w:r>
      </w:hyperlink>
      <w:r w:rsidRPr="001A01CC">
        <w:rPr>
          <w:rStyle w:val="Hyperlink"/>
          <w:rFonts w:ascii="Open Sans" w:hAnsi="Open Sans" w:cs="Open Sans"/>
        </w:rPr>
        <w:t>.</w:t>
      </w:r>
    </w:p>
    <w:p w14:paraId="39D83701" w14:textId="12E0B426" w:rsidR="001A01CC" w:rsidRPr="001A01CC" w:rsidRDefault="00C2432F" w:rsidP="001A01CC">
      <w:pPr>
        <w:pStyle w:val="ListParagraph"/>
        <w:numPr>
          <w:ilvl w:val="0"/>
          <w:numId w:val="26"/>
        </w:numPr>
        <w:spacing w:after="0"/>
        <w:rPr>
          <w:rFonts w:ascii="Open Sans Medium" w:hAnsi="Open Sans Medium" w:cs="Open Sans Medium"/>
          <w:color w:val="auto"/>
        </w:rPr>
      </w:pPr>
      <w:hyperlink r:id="rId18" w:history="1">
        <w:proofErr w:type="spellStart"/>
        <w:r w:rsidR="001A01CC" w:rsidRPr="001A01CC">
          <w:rPr>
            <w:rStyle w:val="Hyperlink"/>
            <w:rFonts w:ascii="Open Sans" w:hAnsi="Open Sans" w:cs="Open Sans"/>
          </w:rPr>
          <w:t>Missa</w:t>
        </w:r>
        <w:proofErr w:type="spellEnd"/>
        <w:r w:rsidR="001A01CC" w:rsidRPr="001A01CC">
          <w:rPr>
            <w:rStyle w:val="Hyperlink"/>
            <w:rFonts w:ascii="Open Sans" w:hAnsi="Open Sans" w:cs="Open Sans"/>
          </w:rPr>
          <w:t xml:space="preserve"> Luba 1965: Sanctus (B4)</w:t>
        </w:r>
      </w:hyperlink>
      <w:r w:rsidR="001A01CC" w:rsidRPr="001A01CC">
        <w:rPr>
          <w:rStyle w:val="Hyperlink"/>
          <w:rFonts w:ascii="Open Sans" w:hAnsi="Open Sans" w:cs="Open Sans"/>
        </w:rPr>
        <w:t>.</w:t>
      </w:r>
    </w:p>
    <w:p w14:paraId="4EAEB678" w14:textId="77777777" w:rsidR="001A01CC" w:rsidRPr="001A01CC" w:rsidRDefault="001A01CC" w:rsidP="001A01CC">
      <w:pPr>
        <w:rPr>
          <w:lang w:val="en-US" w:eastAsia="en-US"/>
        </w:rPr>
      </w:pPr>
    </w:p>
    <w:p w14:paraId="520813EA" w14:textId="1AF0E69B" w:rsidR="00AD1537" w:rsidRDefault="00AD1537">
      <w:pPr>
        <w:spacing w:line="240" w:lineRule="auto"/>
        <w:rPr>
          <w:lang w:val="en-US"/>
        </w:rPr>
      </w:pPr>
      <w:r>
        <w:rPr>
          <w:lang w:val="en-US"/>
        </w:rPr>
        <w:br w:type="page"/>
      </w:r>
    </w:p>
    <w:p w14:paraId="65EF813F" w14:textId="3C662BDC" w:rsidR="00B32407" w:rsidRPr="001A01CC" w:rsidRDefault="00B32407" w:rsidP="00B32407">
      <w:pPr>
        <w:pStyle w:val="AQASectionTitle3"/>
        <w:rPr>
          <w:rFonts w:ascii="Open Sans Medium" w:hAnsi="Open Sans Medium" w:cs="Open Sans Medium"/>
          <w:sz w:val="32"/>
          <w:szCs w:val="32"/>
          <w:lang w:val="fr-FR"/>
        </w:rPr>
      </w:pPr>
      <w:bookmarkStart w:id="28" w:name="l23"/>
      <w:bookmarkEnd w:id="28"/>
      <w:r w:rsidRPr="001A01CC">
        <w:rPr>
          <w:rFonts w:ascii="Open Sans Medium" w:hAnsi="Open Sans Medium" w:cs="Open Sans Medium"/>
          <w:sz w:val="32"/>
          <w:szCs w:val="32"/>
          <w:lang w:val="fr-FR"/>
        </w:rPr>
        <w:lastRenderedPageBreak/>
        <w:t>Lesson 23</w:t>
      </w:r>
    </w:p>
    <w:p w14:paraId="303E3F08" w14:textId="77777777" w:rsidR="00B32407" w:rsidRPr="001A01CC" w:rsidRDefault="00B32407" w:rsidP="00B32407">
      <w:pPr>
        <w:pStyle w:val="AQASectionTitle3"/>
        <w:rPr>
          <w:rFonts w:ascii="Open Sans Medium" w:hAnsi="Open Sans Medium" w:cs="Open Sans Medium"/>
          <w:sz w:val="28"/>
          <w:szCs w:val="28"/>
          <w:lang w:val="fr-FR"/>
        </w:rPr>
      </w:pPr>
      <w:r w:rsidRPr="001A01CC">
        <w:rPr>
          <w:rFonts w:ascii="Open Sans Medium" w:hAnsi="Open Sans Medium" w:cs="Open Sans Medium"/>
          <w:sz w:val="28"/>
          <w:szCs w:val="28"/>
          <w:lang w:val="fr-FR"/>
        </w:rPr>
        <w:t>Topic title</w:t>
      </w:r>
    </w:p>
    <w:p w14:paraId="5F04D405" w14:textId="6796D436" w:rsidR="00B32407" w:rsidRPr="001A01CC" w:rsidRDefault="001A01CC" w:rsidP="00B32407">
      <w:pPr>
        <w:rPr>
          <w:rFonts w:ascii="Open Sans" w:hAnsi="Open Sans" w:cs="Open Sans"/>
        </w:rPr>
      </w:pPr>
      <w:r w:rsidRPr="00A27147">
        <w:rPr>
          <w:rFonts w:ascii="Open Sans" w:hAnsi="Open Sans" w:cs="Open Sans"/>
          <w:szCs w:val="22"/>
        </w:rPr>
        <w:t>The basis of belief in the Trinity found in the Bible and the Creed.</w:t>
      </w:r>
    </w:p>
    <w:p w14:paraId="5746B3E8"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Specification content</w:t>
      </w:r>
    </w:p>
    <w:p w14:paraId="4E70C14B" w14:textId="43161C97" w:rsidR="00B32407" w:rsidRPr="001A01CC" w:rsidRDefault="001A01CC" w:rsidP="00B32407">
      <w:pPr>
        <w:pStyle w:val="AQASectionTitle3"/>
        <w:spacing w:before="0"/>
        <w:rPr>
          <w:rFonts w:ascii="Open Sans" w:hAnsi="Open Sans" w:cs="Open Sans"/>
          <w:b w:val="0"/>
          <w:bCs w:val="0"/>
          <w:color w:val="auto"/>
          <w:sz w:val="22"/>
          <w:szCs w:val="22"/>
          <w:lang w:val="en-GB"/>
        </w:rPr>
      </w:pPr>
      <w:r w:rsidRPr="001A01CC">
        <w:rPr>
          <w:rFonts w:ascii="Open Sans" w:hAnsi="Open Sans" w:cs="Open Sans"/>
          <w:b w:val="0"/>
          <w:bCs w:val="0"/>
          <w:color w:val="auto"/>
          <w:sz w:val="22"/>
          <w:szCs w:val="22"/>
        </w:rPr>
        <w:t>The importance of Biblical passages, especially Deuteronomy 6:4, Matthew 3:16-17 and Galatians 4:6 for belief in the Trinity. How this belief is expressed in the Nicene Creed.</w:t>
      </w:r>
    </w:p>
    <w:p w14:paraId="56B4374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ABA9C1A" w14:textId="17360BFB" w:rsidR="00B32407" w:rsidRPr="001A01CC" w:rsidRDefault="001A01CC" w:rsidP="001A01CC">
      <w:pPr>
        <w:rPr>
          <w:rFonts w:ascii="Open Sans" w:hAnsi="Open Sans" w:cs="Open Sans"/>
        </w:rPr>
      </w:pPr>
      <w:r w:rsidRPr="00A27147">
        <w:rPr>
          <w:rFonts w:ascii="Open Sans" w:hAnsi="Open Sans" w:cs="Open Sans"/>
          <w:szCs w:val="22"/>
        </w:rPr>
        <w:t>Students will appreciate the development in the understanding of the nature of God through studying the ideas of the oneness of God though Deuteronomy 6:4. The presence of the Trinity at the baptism of Jesus (Matthew 3:16-17) and Paul’s explanation of this belief in Galatians 4:6 show how Christians see God as Three Persons in One God. The Nicene Creed gives the fuller Christian understanding of this belief.</w:t>
      </w:r>
    </w:p>
    <w:p w14:paraId="4403797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63CDAD0" w14:textId="7F6A4DFE" w:rsidR="001A01CC" w:rsidRPr="001A01CC" w:rsidRDefault="001A01CC" w:rsidP="001A01CC">
      <w:pPr>
        <w:pStyle w:val="ListParagraph"/>
        <w:numPr>
          <w:ilvl w:val="0"/>
          <w:numId w:val="26"/>
        </w:numPr>
        <w:spacing w:after="0"/>
        <w:rPr>
          <w:rFonts w:ascii="Open Sans Medium" w:hAnsi="Open Sans Medium" w:cs="Open Sans Medium"/>
          <w:color w:val="auto"/>
        </w:rPr>
      </w:pPr>
      <w:r w:rsidRPr="001A01CC">
        <w:rPr>
          <w:rFonts w:ascii="Open Sans" w:hAnsi="Open Sans" w:cs="Open Sans"/>
          <w:color w:val="auto"/>
        </w:rPr>
        <w:t>Students could begin with studying the Old testament teaching of the nature of God and compare it with the New Testament passages. The use of common symbols for the Trinity, like an equilateral triangle or a shamrock, can help students understand more fully the idea of tree-in-one.</w:t>
      </w:r>
    </w:p>
    <w:p w14:paraId="495AF2DF" w14:textId="0ACBF6BA"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 xml:space="preserve">Students can then examine how these insights from the New Testament find a definitive expression in the wording of the Nicene Creed. </w:t>
      </w:r>
    </w:p>
    <w:p w14:paraId="252BDB87"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E91925A" w14:textId="79DDD818" w:rsidR="00B32407" w:rsidRPr="001A01CC" w:rsidRDefault="001A01CC" w:rsidP="001A01CC">
      <w:pPr>
        <w:rPr>
          <w:rFonts w:ascii="Open Sans Medium" w:hAnsi="Open Sans Medium" w:cs="Open Sans Medium"/>
        </w:rPr>
      </w:pPr>
      <w:r w:rsidRPr="00A27147">
        <w:rPr>
          <w:rFonts w:ascii="Open Sans" w:hAnsi="Open Sans" w:cs="Open Sans"/>
          <w:szCs w:val="22"/>
        </w:rPr>
        <w:t>More able students could investigate other Trinitarian passages from the Bible. Lower ability students might focus on the actual wording of the set passages and compare the meaning with Trinitarian symbols.</w:t>
      </w:r>
    </w:p>
    <w:p w14:paraId="556FB2CA" w14:textId="7A7A56AF" w:rsidR="001A01CC" w:rsidRPr="001A01CC" w:rsidRDefault="00B32407" w:rsidP="001A01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5013AD4" w14:textId="1E68E71C"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Copies of Deuteronomy 6:4, Matthew 3:16-17 and Galatians 4:6.</w:t>
      </w:r>
    </w:p>
    <w:p w14:paraId="18A80ED1" w14:textId="071DE08A"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Common symbols for the Trinity, like an equilateral triangle or a shamrock.</w:t>
      </w:r>
    </w:p>
    <w:p w14:paraId="26CB7FAF" w14:textId="2C47B175" w:rsidR="00AD1537" w:rsidRPr="001A01CC" w:rsidRDefault="00AD1537" w:rsidP="001A01CC">
      <w:pPr>
        <w:pStyle w:val="ListParagraph"/>
        <w:spacing w:after="0"/>
        <w:ind w:left="360"/>
        <w:rPr>
          <w:lang w:val="en-US"/>
        </w:rPr>
      </w:pPr>
      <w:r w:rsidRPr="001A01CC">
        <w:rPr>
          <w:lang w:val="en-US"/>
        </w:rPr>
        <w:br w:type="page"/>
      </w:r>
    </w:p>
    <w:p w14:paraId="36AD7D20" w14:textId="3E645A7E" w:rsidR="00B32407" w:rsidRPr="0088656E" w:rsidRDefault="00B32407" w:rsidP="00B32407">
      <w:pPr>
        <w:pStyle w:val="AQASectionTitle3"/>
        <w:rPr>
          <w:rFonts w:ascii="Open Sans Medium" w:hAnsi="Open Sans Medium" w:cs="Open Sans Medium"/>
          <w:sz w:val="32"/>
          <w:szCs w:val="32"/>
          <w:lang w:val="en-GB"/>
        </w:rPr>
      </w:pPr>
      <w:bookmarkStart w:id="29" w:name="l24"/>
      <w:bookmarkEnd w:id="29"/>
      <w:r w:rsidRPr="0088656E">
        <w:rPr>
          <w:rFonts w:ascii="Open Sans Medium" w:hAnsi="Open Sans Medium" w:cs="Open Sans Medium"/>
          <w:sz w:val="32"/>
          <w:szCs w:val="32"/>
          <w:lang w:val="en-GB"/>
        </w:rPr>
        <w:lastRenderedPageBreak/>
        <w:t>Lesson 24</w:t>
      </w:r>
    </w:p>
    <w:p w14:paraId="38A6052C"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54214CF0" w14:textId="4494FA53" w:rsidR="00B32407" w:rsidRPr="001A01CC" w:rsidRDefault="001A01CC" w:rsidP="00B32407">
      <w:pPr>
        <w:rPr>
          <w:rFonts w:ascii="Open Sans" w:hAnsi="Open Sans" w:cs="Open Sans"/>
        </w:rPr>
      </w:pPr>
      <w:r w:rsidRPr="00A27147">
        <w:rPr>
          <w:rFonts w:ascii="Open Sans" w:hAnsi="Open Sans" w:cs="Open Sans"/>
          <w:szCs w:val="22"/>
        </w:rPr>
        <w:t>The Trinity in creation.</w:t>
      </w:r>
    </w:p>
    <w:p w14:paraId="1C9178DE" w14:textId="77777777" w:rsidR="00B32407" w:rsidRPr="001A01CC" w:rsidRDefault="00B32407" w:rsidP="00B32407">
      <w:pPr>
        <w:pStyle w:val="AQASectionTitle3"/>
        <w:rPr>
          <w:rFonts w:ascii="Open Sans Medium" w:hAnsi="Open Sans Medium" w:cs="Open Sans Medium"/>
          <w:sz w:val="28"/>
          <w:szCs w:val="28"/>
          <w:lang w:val="en-GB"/>
        </w:rPr>
      </w:pPr>
      <w:r w:rsidRPr="001A01CC">
        <w:rPr>
          <w:rFonts w:ascii="Open Sans Medium" w:hAnsi="Open Sans Medium" w:cs="Open Sans Medium"/>
          <w:sz w:val="28"/>
          <w:szCs w:val="28"/>
          <w:lang w:val="en-GB"/>
        </w:rPr>
        <w:t>Specification content</w:t>
      </w:r>
    </w:p>
    <w:p w14:paraId="13D6A2C9" w14:textId="2CB206F9" w:rsidR="00B32407" w:rsidRPr="001A01CC" w:rsidRDefault="001A01CC" w:rsidP="00B32407">
      <w:pPr>
        <w:pStyle w:val="AQASectionTitle3"/>
        <w:spacing w:before="0"/>
        <w:rPr>
          <w:rFonts w:ascii="Open Sans" w:hAnsi="Open Sans" w:cs="Open Sans"/>
          <w:b w:val="0"/>
          <w:bCs w:val="0"/>
          <w:color w:val="auto"/>
          <w:sz w:val="22"/>
          <w:szCs w:val="22"/>
          <w:lang w:val="en-GB"/>
        </w:rPr>
      </w:pPr>
      <w:r w:rsidRPr="001A01CC">
        <w:rPr>
          <w:rFonts w:ascii="Open Sans" w:hAnsi="Open Sans" w:cs="Open Sans"/>
          <w:b w:val="0"/>
          <w:bCs w:val="0"/>
          <w:color w:val="auto"/>
          <w:sz w:val="22"/>
          <w:szCs w:val="22"/>
        </w:rPr>
        <w:t>How belief in the Trinity affects the Christian interpretation of Genesis 1:1-3.</w:t>
      </w:r>
    </w:p>
    <w:p w14:paraId="2C2FAD19"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C1054C6" w14:textId="15B8B2B6" w:rsidR="00B32407" w:rsidRPr="001A01CC" w:rsidRDefault="001A01CC" w:rsidP="001A01CC">
      <w:pPr>
        <w:rPr>
          <w:rFonts w:ascii="Open Sans" w:hAnsi="Open Sans" w:cs="Open Sans"/>
        </w:rPr>
      </w:pPr>
      <w:r w:rsidRPr="00A27147">
        <w:rPr>
          <w:rFonts w:ascii="Open Sans" w:hAnsi="Open Sans" w:cs="Open Sans"/>
          <w:szCs w:val="22"/>
        </w:rPr>
        <w:t>Students should appreciate the role of each of the persons of the Trinity in creation. Through this they will come to see how the Three Persons are united in their action but can be seen as performing different functions in creation.</w:t>
      </w:r>
    </w:p>
    <w:p w14:paraId="2CEE53B4" w14:textId="614CB516" w:rsidR="00B32407" w:rsidRPr="001A01CC" w:rsidRDefault="00B32407" w:rsidP="001A01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6B056EB" w14:textId="00AC5F39"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Students should examine Genesis 1:1-3 carefully. Making links with the earlier lessons on Jesus as the Word of God, they can examine the role of each of the Persons of the Trinity in creation. This could be developed into the study of how God is the Creator, Redeemer and Life-giver for all creation, not just in the beginning.</w:t>
      </w:r>
    </w:p>
    <w:p w14:paraId="096DB914" w14:textId="54BA704A" w:rsidR="001A01CC" w:rsidRPr="001A01CC" w:rsidRDefault="001A01CC" w:rsidP="001A01CC">
      <w:pPr>
        <w:pStyle w:val="ListParagraph"/>
        <w:numPr>
          <w:ilvl w:val="0"/>
          <w:numId w:val="26"/>
        </w:numPr>
        <w:rPr>
          <w:rFonts w:ascii="Open Sans" w:hAnsi="Open Sans" w:cs="Open Sans"/>
          <w:color w:val="auto"/>
        </w:rPr>
      </w:pPr>
      <w:r w:rsidRPr="001A01CC">
        <w:rPr>
          <w:rFonts w:ascii="Open Sans" w:hAnsi="Open Sans" w:cs="Open Sans"/>
          <w:color w:val="auto"/>
        </w:rPr>
        <w:t>Students could do a practice question on this topic, focusing on the use of the correct terms.</w:t>
      </w:r>
    </w:p>
    <w:p w14:paraId="634311E2"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Resources</w:t>
      </w:r>
    </w:p>
    <w:p w14:paraId="1F11EC36" w14:textId="38400D06" w:rsidR="00B32407" w:rsidRPr="0088656E" w:rsidRDefault="001A01CC" w:rsidP="001A01CC">
      <w:pPr>
        <w:rPr>
          <w:rFonts w:ascii="Open Sans Medium" w:hAnsi="Open Sans Medium" w:cs="Open Sans Medium"/>
        </w:rPr>
      </w:pPr>
      <w:r w:rsidRPr="00A27147">
        <w:rPr>
          <w:rFonts w:ascii="Open Sans" w:hAnsi="Open Sans" w:cs="Open Sans"/>
          <w:szCs w:val="22"/>
        </w:rPr>
        <w:t>Copies of Genesis 1:1-3.</w:t>
      </w:r>
    </w:p>
    <w:p w14:paraId="3440A501" w14:textId="2F06F912" w:rsidR="00AD1537" w:rsidRPr="0088656E" w:rsidRDefault="00AD1537">
      <w:pPr>
        <w:spacing w:line="240" w:lineRule="auto"/>
      </w:pPr>
      <w:r w:rsidRPr="0088656E">
        <w:br w:type="page"/>
      </w:r>
    </w:p>
    <w:p w14:paraId="2AF05FFA" w14:textId="09AD8455" w:rsidR="00B32407" w:rsidRPr="0088656E" w:rsidRDefault="00B32407" w:rsidP="00B32407">
      <w:pPr>
        <w:pStyle w:val="AQASectionTitle3"/>
        <w:rPr>
          <w:rFonts w:ascii="Open Sans Medium" w:hAnsi="Open Sans Medium" w:cs="Open Sans Medium"/>
          <w:sz w:val="32"/>
          <w:szCs w:val="32"/>
          <w:lang w:val="en-GB"/>
        </w:rPr>
      </w:pPr>
      <w:bookmarkStart w:id="30" w:name="l25"/>
      <w:bookmarkEnd w:id="30"/>
      <w:r w:rsidRPr="0088656E">
        <w:rPr>
          <w:rFonts w:ascii="Open Sans Medium" w:hAnsi="Open Sans Medium" w:cs="Open Sans Medium"/>
          <w:sz w:val="32"/>
          <w:szCs w:val="32"/>
          <w:lang w:val="en-GB"/>
        </w:rPr>
        <w:lastRenderedPageBreak/>
        <w:t>Lesson 25</w:t>
      </w:r>
    </w:p>
    <w:p w14:paraId="629EC93E"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009B3E0C" w14:textId="1ECC2346"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The significance and influence of belief in the Trinity today.</w:t>
      </w:r>
    </w:p>
    <w:p w14:paraId="5EA802C3" w14:textId="77777777" w:rsidR="00B32407" w:rsidRPr="001A01CC" w:rsidRDefault="00B32407" w:rsidP="00B32407">
      <w:pPr>
        <w:pStyle w:val="AQASectionTitle3"/>
        <w:rPr>
          <w:rFonts w:ascii="Open Sans Medium" w:hAnsi="Open Sans Medium" w:cs="Open Sans Medium"/>
          <w:sz w:val="28"/>
          <w:szCs w:val="28"/>
          <w:lang w:val="en-GB"/>
        </w:rPr>
      </w:pPr>
      <w:r w:rsidRPr="001A01CC">
        <w:rPr>
          <w:rFonts w:ascii="Open Sans Medium" w:hAnsi="Open Sans Medium" w:cs="Open Sans Medium"/>
          <w:sz w:val="28"/>
          <w:szCs w:val="28"/>
          <w:lang w:val="en-GB"/>
        </w:rPr>
        <w:t>Specification content</w:t>
      </w:r>
    </w:p>
    <w:p w14:paraId="6E7ED9B7" w14:textId="356BB480" w:rsidR="00B32407" w:rsidRPr="001A01CC" w:rsidRDefault="001A01CC" w:rsidP="00B32407">
      <w:pPr>
        <w:pStyle w:val="AQASectionTitle3"/>
        <w:spacing w:before="0"/>
        <w:rPr>
          <w:rFonts w:ascii="Open Sans" w:hAnsi="Open Sans" w:cs="Open Sans"/>
          <w:b w:val="0"/>
          <w:bCs w:val="0"/>
          <w:color w:val="auto"/>
          <w:sz w:val="22"/>
          <w:szCs w:val="22"/>
          <w:lang w:val="en-GB"/>
        </w:rPr>
      </w:pPr>
      <w:r w:rsidRPr="001A01CC">
        <w:rPr>
          <w:rFonts w:ascii="Open Sans" w:hAnsi="Open Sans" w:cs="Open Sans"/>
          <w:b w:val="0"/>
          <w:bCs w:val="0"/>
          <w:color w:val="auto"/>
          <w:sz w:val="22"/>
          <w:szCs w:val="22"/>
        </w:rPr>
        <w:t xml:space="preserve">How belief in the Trinity underlines the Catholic Church’s teaching on mission and </w:t>
      </w:r>
      <w:proofErr w:type="spellStart"/>
      <w:r w:rsidRPr="001A01CC">
        <w:rPr>
          <w:rFonts w:ascii="Open Sans" w:hAnsi="Open Sans" w:cs="Open Sans"/>
          <w:b w:val="0"/>
          <w:bCs w:val="0"/>
          <w:color w:val="auto"/>
          <w:sz w:val="22"/>
          <w:szCs w:val="22"/>
        </w:rPr>
        <w:t>evangelisation</w:t>
      </w:r>
      <w:proofErr w:type="spellEnd"/>
      <w:r w:rsidRPr="001A01CC">
        <w:rPr>
          <w:rFonts w:ascii="Open Sans" w:hAnsi="Open Sans" w:cs="Open Sans"/>
          <w:b w:val="0"/>
          <w:bCs w:val="0"/>
          <w:color w:val="auto"/>
          <w:sz w:val="22"/>
          <w:szCs w:val="22"/>
        </w:rPr>
        <w:t xml:space="preserve">, as expressed in </w:t>
      </w:r>
      <w:proofErr w:type="spellStart"/>
      <w:r w:rsidRPr="001A01CC">
        <w:rPr>
          <w:rFonts w:ascii="Open Sans" w:hAnsi="Open Sans" w:cs="Open Sans"/>
          <w:b w:val="0"/>
          <w:bCs w:val="0"/>
          <w:i/>
          <w:color w:val="auto"/>
          <w:sz w:val="22"/>
          <w:szCs w:val="22"/>
        </w:rPr>
        <w:t>DeusCaritas</w:t>
      </w:r>
      <w:proofErr w:type="spellEnd"/>
      <w:r w:rsidRPr="001A01CC">
        <w:rPr>
          <w:rFonts w:ascii="Open Sans" w:hAnsi="Open Sans" w:cs="Open Sans"/>
          <w:b w:val="0"/>
          <w:bCs w:val="0"/>
          <w:i/>
          <w:color w:val="auto"/>
          <w:sz w:val="22"/>
          <w:szCs w:val="22"/>
        </w:rPr>
        <w:t xml:space="preserve"> Est 19</w:t>
      </w:r>
      <w:r w:rsidRPr="001A01CC">
        <w:rPr>
          <w:rFonts w:ascii="Open Sans" w:hAnsi="Open Sans" w:cs="Open Sans"/>
          <w:b w:val="0"/>
          <w:bCs w:val="0"/>
          <w:color w:val="auto"/>
          <w:sz w:val="22"/>
          <w:szCs w:val="22"/>
        </w:rPr>
        <w:t>.</w:t>
      </w:r>
    </w:p>
    <w:p w14:paraId="137335D9"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5E57CC1" w14:textId="64920562" w:rsidR="00B32407" w:rsidRPr="001A01CC" w:rsidRDefault="001A01CC" w:rsidP="001A01CC">
      <w:pPr>
        <w:rPr>
          <w:rFonts w:ascii="Open Sans" w:hAnsi="Open Sans" w:cs="Open Sans"/>
          <w:lang w:val="en-US"/>
        </w:rPr>
      </w:pPr>
      <w:r w:rsidRPr="00A27147">
        <w:rPr>
          <w:rFonts w:ascii="Open Sans" w:hAnsi="Open Sans" w:cs="Open Sans"/>
          <w:szCs w:val="22"/>
        </w:rPr>
        <w:t xml:space="preserve">Students should examine </w:t>
      </w:r>
      <w:proofErr w:type="spellStart"/>
      <w:r w:rsidRPr="00A27147">
        <w:rPr>
          <w:rFonts w:ascii="Open Sans" w:hAnsi="Open Sans" w:cs="Open Sans"/>
          <w:i/>
          <w:szCs w:val="22"/>
        </w:rPr>
        <w:t>DeusCaritas</w:t>
      </w:r>
      <w:proofErr w:type="spellEnd"/>
      <w:r w:rsidRPr="00A27147">
        <w:rPr>
          <w:rFonts w:ascii="Open Sans" w:hAnsi="Open Sans" w:cs="Open Sans"/>
          <w:i/>
          <w:szCs w:val="22"/>
        </w:rPr>
        <w:t xml:space="preserve"> Est 19</w:t>
      </w:r>
      <w:r w:rsidRPr="00A27147">
        <w:rPr>
          <w:rFonts w:ascii="Open Sans" w:hAnsi="Open Sans" w:cs="Open Sans"/>
          <w:szCs w:val="22"/>
        </w:rPr>
        <w:t>. They should study how the principles laid down in this passage are reflected in the work of missionaries and evangelists, who seek to share the love of the life of the Trinity with all the people that they meet.</w:t>
      </w:r>
    </w:p>
    <w:p w14:paraId="0FEFD76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F2825DE" w14:textId="703D6CB5" w:rsidR="00B32407" w:rsidRPr="001A01CC" w:rsidRDefault="001A01CC" w:rsidP="001A01CC">
      <w:pPr>
        <w:spacing w:line="240" w:lineRule="auto"/>
        <w:rPr>
          <w:rFonts w:ascii="Open Sans" w:hAnsi="Open Sans" w:cs="Open Sans"/>
          <w:i/>
          <w:szCs w:val="22"/>
        </w:rPr>
      </w:pPr>
      <w:r w:rsidRPr="00A27147">
        <w:rPr>
          <w:rFonts w:ascii="Open Sans" w:hAnsi="Open Sans" w:cs="Open Sans"/>
          <w:szCs w:val="22"/>
        </w:rPr>
        <w:t xml:space="preserve">Students could start by looking at examples of missionaries and evangelists at work. This could lead them back to questioning why these people are prepared to give their lives to these difficult and sometimes dangerous tasks. An examination of </w:t>
      </w:r>
      <w:proofErr w:type="spellStart"/>
      <w:r w:rsidRPr="00A27147">
        <w:rPr>
          <w:rFonts w:ascii="Open Sans" w:hAnsi="Open Sans" w:cs="Open Sans"/>
          <w:i/>
          <w:szCs w:val="22"/>
        </w:rPr>
        <w:t>DeusCaritas</w:t>
      </w:r>
      <w:proofErr w:type="spellEnd"/>
      <w:r w:rsidRPr="00A27147">
        <w:rPr>
          <w:rFonts w:ascii="Open Sans" w:hAnsi="Open Sans" w:cs="Open Sans"/>
          <w:i/>
          <w:szCs w:val="22"/>
        </w:rPr>
        <w:t xml:space="preserve"> Est 19 </w:t>
      </w:r>
      <w:r w:rsidRPr="00A27147">
        <w:rPr>
          <w:rFonts w:ascii="Open Sans" w:hAnsi="Open Sans" w:cs="Open Sans"/>
          <w:szCs w:val="22"/>
        </w:rPr>
        <w:t>should help them to understand how the life force of the Trinity is at work in the Church, through grace, to enable this work to be accomplished.</w:t>
      </w:r>
      <w:r w:rsidRPr="00A27147">
        <w:rPr>
          <w:rFonts w:ascii="Open Sans" w:hAnsi="Open Sans" w:cs="Open Sans"/>
          <w:i/>
          <w:szCs w:val="22"/>
        </w:rPr>
        <w:t xml:space="preserve"> </w:t>
      </w:r>
    </w:p>
    <w:p w14:paraId="4241BB78"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EC1D451" w14:textId="69CA06CE" w:rsidR="00B32407" w:rsidRPr="001A01CC" w:rsidRDefault="001A01CC" w:rsidP="001A01CC">
      <w:pPr>
        <w:spacing w:line="240" w:lineRule="auto"/>
        <w:rPr>
          <w:rFonts w:ascii="Open Sans" w:hAnsi="Open Sans" w:cs="Open Sans"/>
          <w:szCs w:val="22"/>
        </w:rPr>
      </w:pPr>
      <w:r w:rsidRPr="00A27147">
        <w:rPr>
          <w:rFonts w:ascii="Open Sans" w:hAnsi="Open Sans" w:cs="Open Sans"/>
          <w:szCs w:val="22"/>
        </w:rPr>
        <w:t xml:space="preserve">For lower ability students, teachers could limit the range of missionary and evangelical work examined. Higher ability students could start from the theories laid down in </w:t>
      </w:r>
      <w:proofErr w:type="spellStart"/>
      <w:r w:rsidRPr="00A27147">
        <w:rPr>
          <w:rFonts w:ascii="Open Sans" w:hAnsi="Open Sans" w:cs="Open Sans"/>
          <w:i/>
          <w:szCs w:val="22"/>
        </w:rPr>
        <w:t>DeusCaritas</w:t>
      </w:r>
      <w:proofErr w:type="spellEnd"/>
      <w:r w:rsidRPr="00A27147">
        <w:rPr>
          <w:rFonts w:ascii="Open Sans" w:hAnsi="Open Sans" w:cs="Open Sans"/>
          <w:i/>
          <w:szCs w:val="22"/>
        </w:rPr>
        <w:t xml:space="preserve"> Est 19 </w:t>
      </w:r>
      <w:r w:rsidRPr="00A27147">
        <w:rPr>
          <w:rFonts w:ascii="Open Sans" w:hAnsi="Open Sans" w:cs="Open Sans"/>
          <w:szCs w:val="22"/>
        </w:rPr>
        <w:t>and examine how the theories have a practical implication.</w:t>
      </w:r>
    </w:p>
    <w:p w14:paraId="1CFB0C95"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32128A3" w14:textId="77777777" w:rsidR="001A01CC" w:rsidRPr="001E3B1B" w:rsidRDefault="001A01CC" w:rsidP="001A01CC">
      <w:pPr>
        <w:pStyle w:val="ListParagraph"/>
        <w:numPr>
          <w:ilvl w:val="0"/>
          <w:numId w:val="26"/>
        </w:numPr>
        <w:spacing w:after="0"/>
        <w:rPr>
          <w:rFonts w:ascii="Open Sans Medium" w:hAnsi="Open Sans Medium" w:cs="Open Sans Medium"/>
          <w:color w:val="auto"/>
        </w:rPr>
      </w:pPr>
      <w:r w:rsidRPr="001E3B1B">
        <w:rPr>
          <w:rFonts w:ascii="Open Sans" w:hAnsi="Open Sans" w:cs="Open Sans"/>
          <w:color w:val="auto"/>
        </w:rPr>
        <w:t xml:space="preserve">Copies of </w:t>
      </w:r>
      <w:proofErr w:type="spellStart"/>
      <w:r w:rsidRPr="001E3B1B">
        <w:rPr>
          <w:rFonts w:ascii="Open Sans" w:hAnsi="Open Sans" w:cs="Open Sans"/>
          <w:i/>
          <w:color w:val="auto"/>
        </w:rPr>
        <w:t>DeusCaritas</w:t>
      </w:r>
      <w:proofErr w:type="spellEnd"/>
      <w:r w:rsidRPr="001E3B1B">
        <w:rPr>
          <w:rFonts w:ascii="Open Sans" w:hAnsi="Open Sans" w:cs="Open Sans"/>
          <w:i/>
          <w:color w:val="auto"/>
        </w:rPr>
        <w:t xml:space="preserve"> Est 19.</w:t>
      </w:r>
    </w:p>
    <w:p w14:paraId="364D4D89" w14:textId="43017DAD" w:rsidR="001A01CC" w:rsidRPr="001E3B1B" w:rsidRDefault="001A01CC" w:rsidP="001A01CC">
      <w:pPr>
        <w:pStyle w:val="ListParagraph"/>
        <w:numPr>
          <w:ilvl w:val="0"/>
          <w:numId w:val="26"/>
        </w:numPr>
        <w:spacing w:after="0"/>
        <w:rPr>
          <w:rFonts w:ascii="Open Sans Medium" w:hAnsi="Open Sans Medium" w:cs="Open Sans Medium"/>
          <w:color w:val="auto"/>
        </w:rPr>
      </w:pPr>
      <w:r w:rsidRPr="001E3B1B">
        <w:rPr>
          <w:rFonts w:ascii="Open Sans" w:hAnsi="Open Sans" w:cs="Open Sans"/>
          <w:color w:val="auto"/>
        </w:rPr>
        <w:t>Examples of current missionary and evangelical activities</w:t>
      </w:r>
      <w:r w:rsidR="008D68EC">
        <w:rPr>
          <w:rFonts w:ascii="Open Sans" w:hAnsi="Open Sans" w:cs="Open Sans"/>
          <w:color w:val="auto"/>
        </w:rPr>
        <w:t>.</w:t>
      </w:r>
    </w:p>
    <w:p w14:paraId="398DFBFC" w14:textId="1708C139" w:rsidR="00AD1537" w:rsidRDefault="00AD1537">
      <w:pPr>
        <w:spacing w:line="240" w:lineRule="auto"/>
        <w:rPr>
          <w:lang w:val="en-US"/>
        </w:rPr>
      </w:pPr>
      <w:r>
        <w:rPr>
          <w:lang w:val="en-US"/>
        </w:rPr>
        <w:br w:type="page"/>
      </w:r>
    </w:p>
    <w:p w14:paraId="60BA5C56" w14:textId="7BCB9CF8" w:rsidR="00B32407" w:rsidRPr="00291CC7" w:rsidRDefault="00B32407" w:rsidP="00B32407">
      <w:pPr>
        <w:pStyle w:val="AQASectionTitle3"/>
        <w:rPr>
          <w:rFonts w:ascii="Open Sans Medium" w:hAnsi="Open Sans Medium" w:cs="Open Sans Medium"/>
          <w:sz w:val="32"/>
          <w:szCs w:val="32"/>
        </w:rPr>
      </w:pPr>
      <w:bookmarkStart w:id="31" w:name="l26"/>
      <w:bookmarkEnd w:id="3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26</w:t>
      </w:r>
    </w:p>
    <w:p w14:paraId="6875369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3BB4505" w14:textId="000BACB0" w:rsidR="00B32407" w:rsidRPr="001E3B1B" w:rsidRDefault="001E3B1B" w:rsidP="001E3B1B">
      <w:pPr>
        <w:spacing w:line="240" w:lineRule="auto"/>
        <w:rPr>
          <w:rFonts w:ascii="Open Sans" w:hAnsi="Open Sans" w:cs="Open Sans"/>
          <w:szCs w:val="22"/>
        </w:rPr>
      </w:pPr>
      <w:r w:rsidRPr="00A27147">
        <w:rPr>
          <w:rFonts w:ascii="Open Sans" w:hAnsi="Open Sans" w:cs="Open Sans"/>
          <w:szCs w:val="22"/>
        </w:rPr>
        <w:t>God as Trinity shown in Mark 1:9-11 and Galatians 4:6-7.</w:t>
      </w:r>
    </w:p>
    <w:p w14:paraId="7253C3A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286D596" w14:textId="0915D626" w:rsidR="00B32407" w:rsidRPr="001E3B1B" w:rsidRDefault="001E3B1B" w:rsidP="00B32407">
      <w:pPr>
        <w:pStyle w:val="AQASectionTitle3"/>
        <w:spacing w:before="0"/>
        <w:rPr>
          <w:rFonts w:ascii="Open Sans" w:hAnsi="Open Sans" w:cs="Open Sans"/>
          <w:b w:val="0"/>
          <w:bCs w:val="0"/>
          <w:color w:val="auto"/>
          <w:sz w:val="22"/>
          <w:szCs w:val="22"/>
        </w:rPr>
      </w:pPr>
      <w:r w:rsidRPr="001E3B1B">
        <w:rPr>
          <w:rFonts w:ascii="Open Sans" w:hAnsi="Open Sans" w:cs="Open Sans"/>
          <w:b w:val="0"/>
          <w:bCs w:val="0"/>
          <w:color w:val="auto"/>
          <w:sz w:val="22"/>
          <w:szCs w:val="22"/>
        </w:rPr>
        <w:t>How the Bible shows God as Father, Son and Sprit and how this teaching leads to the understanding of God as Trinity.</w:t>
      </w:r>
    </w:p>
    <w:p w14:paraId="59BC9A35"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374BE5E" w14:textId="17AB0186" w:rsidR="00B32407" w:rsidRPr="001E3B1B" w:rsidRDefault="001E3B1B" w:rsidP="001E3B1B">
      <w:pPr>
        <w:rPr>
          <w:rFonts w:ascii="Open Sans" w:hAnsi="Open Sans" w:cs="Open Sans"/>
        </w:rPr>
      </w:pPr>
      <w:r w:rsidRPr="00A27147">
        <w:rPr>
          <w:rFonts w:ascii="Open Sans" w:hAnsi="Open Sans" w:cs="Open Sans"/>
          <w:szCs w:val="22"/>
        </w:rPr>
        <w:t>Students should examine Mark 1:9-11, especially in comparison to Matthew 3:16-17, to see the Trinity at work in salvation history. Paul’s teaching in Galatians 4:6-7 should be studied in the light of how the relationship within the Trinity is shared with all believers.</w:t>
      </w:r>
    </w:p>
    <w:p w14:paraId="4BACC4DC" w14:textId="7EE861F8" w:rsidR="00B32407" w:rsidRPr="001E3B1B" w:rsidRDefault="00B32407" w:rsidP="001E3B1B">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E0EF4D9" w14:textId="77777777" w:rsidR="001E3B1B" w:rsidRPr="001E3B1B" w:rsidRDefault="001E3B1B" w:rsidP="001E3B1B">
      <w:pPr>
        <w:pStyle w:val="ListParagraph"/>
        <w:numPr>
          <w:ilvl w:val="0"/>
          <w:numId w:val="26"/>
        </w:numPr>
        <w:rPr>
          <w:rFonts w:ascii="Open Sans" w:hAnsi="Open Sans" w:cs="Open Sans"/>
          <w:color w:val="auto"/>
        </w:rPr>
      </w:pPr>
      <w:r w:rsidRPr="001E3B1B">
        <w:rPr>
          <w:rFonts w:ascii="Open Sans" w:hAnsi="Open Sans" w:cs="Open Sans"/>
          <w:color w:val="auto"/>
        </w:rPr>
        <w:t>Students might compare the accounts in Mark 1:9-11 with Matthew 3:16-17. They should examine the role of each of the Persons of the Trinity in this scene and link this to their roles in creation and redemption.</w:t>
      </w:r>
    </w:p>
    <w:p w14:paraId="29EF8A32" w14:textId="7B84595E" w:rsidR="001E3B1B" w:rsidRPr="001E3B1B" w:rsidRDefault="001E3B1B" w:rsidP="001E3B1B">
      <w:pPr>
        <w:pStyle w:val="ListParagraph"/>
        <w:numPr>
          <w:ilvl w:val="0"/>
          <w:numId w:val="26"/>
        </w:numPr>
        <w:rPr>
          <w:rFonts w:ascii="Open Sans" w:hAnsi="Open Sans" w:cs="Open Sans"/>
          <w:color w:val="auto"/>
        </w:rPr>
      </w:pPr>
      <w:r w:rsidRPr="001E3B1B">
        <w:rPr>
          <w:rFonts w:ascii="Open Sans" w:hAnsi="Open Sans" w:cs="Open Sans"/>
          <w:color w:val="auto"/>
        </w:rPr>
        <w:t>Studying Galatians 4:6-7 can lead to an analysis of what it means for believers to share the life of the Trinity.</w:t>
      </w:r>
    </w:p>
    <w:p w14:paraId="3F91F91F" w14:textId="5493DEA6" w:rsidR="001E3B1B" w:rsidRPr="001E3B1B" w:rsidRDefault="001E3B1B" w:rsidP="001E3B1B">
      <w:pPr>
        <w:pStyle w:val="ListParagraph"/>
        <w:numPr>
          <w:ilvl w:val="0"/>
          <w:numId w:val="26"/>
        </w:numPr>
        <w:rPr>
          <w:rFonts w:ascii="Open Sans" w:hAnsi="Open Sans" w:cs="Open Sans"/>
          <w:color w:val="auto"/>
        </w:rPr>
      </w:pPr>
      <w:r w:rsidRPr="001E3B1B">
        <w:rPr>
          <w:rFonts w:ascii="Open Sans" w:hAnsi="Open Sans" w:cs="Open Sans"/>
          <w:color w:val="auto"/>
        </w:rPr>
        <w:t>This might lead to the completion of an evaluation question.</w:t>
      </w:r>
    </w:p>
    <w:p w14:paraId="3E090084"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A65A490" w14:textId="7F29F935" w:rsidR="00B32407" w:rsidRPr="001E3B1B" w:rsidRDefault="001E3B1B" w:rsidP="001E3B1B">
      <w:pPr>
        <w:spacing w:line="240" w:lineRule="auto"/>
        <w:rPr>
          <w:rFonts w:ascii="Open Sans" w:hAnsi="Open Sans" w:cs="Open Sans"/>
          <w:szCs w:val="22"/>
        </w:rPr>
      </w:pPr>
      <w:r w:rsidRPr="00A27147">
        <w:rPr>
          <w:rFonts w:ascii="Open Sans" w:hAnsi="Open Sans" w:cs="Open Sans"/>
          <w:szCs w:val="22"/>
        </w:rPr>
        <w:t>Lower ability students could focus on the wording of the Bible texts. Higher ability students could analyse the passages without support to see how much of the symbolism they can appreciate on their own.</w:t>
      </w:r>
    </w:p>
    <w:p w14:paraId="286715A2"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6C46672" w14:textId="77777777" w:rsidR="001E3B1B" w:rsidRPr="00A27147" w:rsidRDefault="001E3B1B" w:rsidP="001E3B1B">
      <w:pPr>
        <w:spacing w:line="240" w:lineRule="auto"/>
        <w:rPr>
          <w:rFonts w:ascii="Open Sans" w:hAnsi="Open Sans" w:cs="Open Sans"/>
          <w:szCs w:val="22"/>
        </w:rPr>
      </w:pPr>
      <w:r w:rsidRPr="00A27147">
        <w:rPr>
          <w:rFonts w:ascii="Open Sans" w:hAnsi="Open Sans" w:cs="Open Sans"/>
          <w:szCs w:val="22"/>
        </w:rPr>
        <w:t>Copies of Mark 1:9-11, Matthew 3:16-17 and Galatians 4:6-7.</w:t>
      </w:r>
    </w:p>
    <w:p w14:paraId="15B5C24B" w14:textId="2632EBBE" w:rsidR="00B32407" w:rsidRPr="001E3B1B" w:rsidRDefault="00B32407" w:rsidP="001E3B1B">
      <w:pPr>
        <w:rPr>
          <w:rFonts w:ascii="Open Sans Medium" w:hAnsi="Open Sans Medium" w:cs="Open Sans Medium"/>
        </w:rPr>
      </w:pPr>
    </w:p>
    <w:p w14:paraId="45E976E8" w14:textId="28837BE6" w:rsidR="00AD1537" w:rsidRDefault="00AD1537">
      <w:pPr>
        <w:spacing w:line="240" w:lineRule="auto"/>
        <w:rPr>
          <w:lang w:val="en-US"/>
        </w:rPr>
      </w:pPr>
      <w:r>
        <w:rPr>
          <w:lang w:val="en-US"/>
        </w:rPr>
        <w:br w:type="page"/>
      </w:r>
    </w:p>
    <w:p w14:paraId="4D51CDC1" w14:textId="003B361C" w:rsidR="00B32407" w:rsidRPr="00291CC7" w:rsidRDefault="00B32407" w:rsidP="00B32407">
      <w:pPr>
        <w:pStyle w:val="AQASectionTitle3"/>
        <w:rPr>
          <w:rFonts w:ascii="Open Sans Medium" w:hAnsi="Open Sans Medium" w:cs="Open Sans Medium"/>
          <w:sz w:val="32"/>
          <w:szCs w:val="32"/>
        </w:rPr>
      </w:pPr>
      <w:bookmarkStart w:id="32" w:name="l27"/>
      <w:bookmarkEnd w:id="3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27</w:t>
      </w:r>
    </w:p>
    <w:p w14:paraId="564F4219"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9A7A2E2" w14:textId="319A096B" w:rsidR="00B32407" w:rsidRPr="00291CC7" w:rsidRDefault="001E3B1B" w:rsidP="00B32407">
      <w:pPr>
        <w:rPr>
          <w:rFonts w:ascii="Open Sans" w:hAnsi="Open Sans" w:cs="Open Sans"/>
        </w:rPr>
      </w:pPr>
      <w:r w:rsidRPr="00A27147">
        <w:rPr>
          <w:rFonts w:ascii="Open Sans" w:hAnsi="Open Sans" w:cs="Open Sans"/>
          <w:szCs w:val="22"/>
        </w:rPr>
        <w:t>The intimacy of God’s love.</w:t>
      </w:r>
    </w:p>
    <w:p w14:paraId="6F207DD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C893EE2" w14:textId="7B6704F5" w:rsidR="00B32407" w:rsidRPr="001E3B1B" w:rsidRDefault="001E3B1B" w:rsidP="00B32407">
      <w:pPr>
        <w:pStyle w:val="AQASectionTitle3"/>
        <w:spacing w:before="0"/>
        <w:rPr>
          <w:rFonts w:ascii="Open Sans" w:hAnsi="Open Sans" w:cs="Open Sans"/>
          <w:b w:val="0"/>
          <w:bCs w:val="0"/>
          <w:color w:val="auto"/>
          <w:sz w:val="22"/>
          <w:szCs w:val="22"/>
        </w:rPr>
      </w:pPr>
      <w:r w:rsidRPr="001E3B1B">
        <w:rPr>
          <w:rFonts w:ascii="Open Sans" w:hAnsi="Open Sans" w:cs="Open Sans"/>
          <w:b w:val="0"/>
          <w:bCs w:val="0"/>
          <w:color w:val="auto"/>
          <w:sz w:val="22"/>
          <w:szCs w:val="22"/>
        </w:rPr>
        <w:t xml:space="preserve">A comparison of the teachings of St Augustine and Catherine </w:t>
      </w:r>
      <w:proofErr w:type="spellStart"/>
      <w:r w:rsidRPr="001E3B1B">
        <w:rPr>
          <w:rFonts w:ascii="Open Sans" w:hAnsi="Open Sans" w:cs="Open Sans"/>
          <w:b w:val="0"/>
          <w:bCs w:val="0"/>
          <w:color w:val="auto"/>
          <w:sz w:val="22"/>
          <w:szCs w:val="22"/>
        </w:rPr>
        <w:t>LaCugna</w:t>
      </w:r>
      <w:proofErr w:type="spellEnd"/>
      <w:r w:rsidRPr="001E3B1B">
        <w:rPr>
          <w:rFonts w:ascii="Open Sans" w:hAnsi="Open Sans" w:cs="Open Sans"/>
          <w:b w:val="0"/>
          <w:bCs w:val="0"/>
          <w:color w:val="auto"/>
          <w:sz w:val="22"/>
          <w:szCs w:val="22"/>
        </w:rPr>
        <w:t xml:space="preserve"> on the intimacy of God’s love.</w:t>
      </w:r>
    </w:p>
    <w:p w14:paraId="483E358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59926B6" w14:textId="4FF46174" w:rsidR="00B32407" w:rsidRPr="001E3B1B" w:rsidRDefault="001E3B1B" w:rsidP="001E3B1B">
      <w:pPr>
        <w:rPr>
          <w:rFonts w:ascii="Open Sans" w:hAnsi="Open Sans" w:cs="Open Sans"/>
        </w:rPr>
      </w:pPr>
      <w:r w:rsidRPr="00A27147">
        <w:rPr>
          <w:rFonts w:ascii="Open Sans" w:hAnsi="Open Sans" w:cs="Open Sans"/>
          <w:szCs w:val="22"/>
        </w:rPr>
        <w:t>Students will appreciate how God can be examined ‘from the inside’ looking at the interrelationship of the Three Persons, as Augustine does, or ‘from the outside’ as the focus is on the relationship within the Trinity that flows out to all people through redemption.</w:t>
      </w:r>
    </w:p>
    <w:p w14:paraId="2F6EC858" w14:textId="7539B112"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74B3018" w14:textId="77777777" w:rsidR="003906F6" w:rsidRPr="003906F6" w:rsidRDefault="001E3B1B" w:rsidP="003906F6">
      <w:pPr>
        <w:pStyle w:val="ListParagraph"/>
        <w:numPr>
          <w:ilvl w:val="0"/>
          <w:numId w:val="26"/>
        </w:numPr>
        <w:spacing w:after="0"/>
        <w:rPr>
          <w:rFonts w:ascii="Open Sans Medium" w:hAnsi="Open Sans Medium" w:cs="Open Sans Medium"/>
          <w:color w:val="auto"/>
        </w:rPr>
      </w:pPr>
      <w:r w:rsidRPr="003906F6">
        <w:rPr>
          <w:rFonts w:ascii="Open Sans" w:hAnsi="Open Sans" w:cs="Open Sans"/>
          <w:color w:val="auto"/>
        </w:rPr>
        <w:t>Each student could begin by writing a definition of who they are. They can each then write about another member of the class. These two definitions can be compared, with the question: which is the true ‘me’? In fact, they both are true, different perspectives but combined they give a much better picture of ‘me’.</w:t>
      </w:r>
    </w:p>
    <w:p w14:paraId="4808A299" w14:textId="25757D0D" w:rsidR="00B32407" w:rsidRPr="003906F6" w:rsidRDefault="001E3B1B" w:rsidP="003906F6">
      <w:pPr>
        <w:pStyle w:val="ListParagraph"/>
        <w:numPr>
          <w:ilvl w:val="0"/>
          <w:numId w:val="26"/>
        </w:numPr>
        <w:spacing w:after="0"/>
        <w:rPr>
          <w:rFonts w:ascii="Open Sans Medium" w:hAnsi="Open Sans Medium" w:cs="Open Sans Medium"/>
          <w:color w:val="auto"/>
        </w:rPr>
      </w:pPr>
      <w:r w:rsidRPr="003906F6">
        <w:rPr>
          <w:rFonts w:ascii="Open Sans" w:hAnsi="Open Sans" w:cs="Open Sans"/>
          <w:color w:val="auto"/>
        </w:rPr>
        <w:t xml:space="preserve">Students can then look at short extracts from St Augustine and Catherine </w:t>
      </w:r>
      <w:proofErr w:type="spellStart"/>
      <w:r w:rsidRPr="003906F6">
        <w:rPr>
          <w:rFonts w:ascii="Open Sans" w:hAnsi="Open Sans" w:cs="Open Sans"/>
          <w:color w:val="auto"/>
        </w:rPr>
        <w:t>LaCugna’s</w:t>
      </w:r>
      <w:proofErr w:type="spellEnd"/>
      <w:r w:rsidRPr="003906F6">
        <w:rPr>
          <w:rFonts w:ascii="Open Sans" w:hAnsi="Open Sans" w:cs="Open Sans"/>
          <w:color w:val="auto"/>
        </w:rPr>
        <w:t xml:space="preserve"> writings and see how they are writing about the same Person but from different perspectives. Together these two theologians help Christians to get a better idea of the life of the Trinity.</w:t>
      </w:r>
    </w:p>
    <w:p w14:paraId="0E529E21"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289039A" w14:textId="5527AD48" w:rsidR="00B32407" w:rsidRPr="003906F6" w:rsidRDefault="003906F6" w:rsidP="003906F6">
      <w:pPr>
        <w:rPr>
          <w:rFonts w:ascii="Open Sans Medium" w:hAnsi="Open Sans Medium" w:cs="Open Sans Medium"/>
        </w:rPr>
      </w:pPr>
      <w:r w:rsidRPr="00A27147">
        <w:rPr>
          <w:rFonts w:ascii="Open Sans" w:hAnsi="Open Sans" w:cs="Open Sans"/>
          <w:szCs w:val="22"/>
        </w:rPr>
        <w:t>More able students could do this with less guidance. Lower ability students might need writing frames or cloze passages to enable them to access the central points.</w:t>
      </w:r>
    </w:p>
    <w:p w14:paraId="2D5BD37C"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B353FA4" w14:textId="77777777" w:rsidR="003906F6" w:rsidRPr="00A27147" w:rsidRDefault="003906F6" w:rsidP="003906F6">
      <w:pPr>
        <w:spacing w:line="240" w:lineRule="auto"/>
        <w:rPr>
          <w:rFonts w:ascii="Open Sans" w:hAnsi="Open Sans" w:cs="Open Sans"/>
          <w:szCs w:val="22"/>
        </w:rPr>
      </w:pPr>
      <w:r w:rsidRPr="00A27147">
        <w:rPr>
          <w:rFonts w:ascii="Open Sans" w:hAnsi="Open Sans" w:cs="Open Sans"/>
          <w:szCs w:val="22"/>
        </w:rPr>
        <w:t xml:space="preserve">Copies of extracts from St Augustine and Catherine </w:t>
      </w:r>
      <w:proofErr w:type="spellStart"/>
      <w:r w:rsidRPr="00A27147">
        <w:rPr>
          <w:rFonts w:ascii="Open Sans" w:hAnsi="Open Sans" w:cs="Open Sans"/>
          <w:szCs w:val="22"/>
        </w:rPr>
        <w:t>LaCugna’s</w:t>
      </w:r>
      <w:proofErr w:type="spellEnd"/>
      <w:r w:rsidRPr="00A27147">
        <w:rPr>
          <w:rFonts w:ascii="Open Sans" w:hAnsi="Open Sans" w:cs="Open Sans"/>
          <w:szCs w:val="22"/>
        </w:rPr>
        <w:t xml:space="preserve"> writings on the Trinity.</w:t>
      </w:r>
    </w:p>
    <w:p w14:paraId="36CCF9CA" w14:textId="15534BCF" w:rsidR="00B32407" w:rsidRPr="003906F6" w:rsidRDefault="00B32407" w:rsidP="003906F6">
      <w:pPr>
        <w:rPr>
          <w:rFonts w:ascii="Open Sans Medium" w:hAnsi="Open Sans Medium" w:cs="Open Sans Medium"/>
        </w:rPr>
      </w:pPr>
    </w:p>
    <w:p w14:paraId="5734E352" w14:textId="2301A68B" w:rsidR="00AD1537" w:rsidRDefault="00AD1537">
      <w:pPr>
        <w:spacing w:line="240" w:lineRule="auto"/>
        <w:rPr>
          <w:lang w:val="en-US"/>
        </w:rPr>
      </w:pPr>
      <w:r>
        <w:rPr>
          <w:lang w:val="en-US"/>
        </w:rPr>
        <w:br w:type="page"/>
      </w:r>
    </w:p>
    <w:p w14:paraId="7A978525" w14:textId="658F57DD" w:rsidR="00B32407" w:rsidRPr="00291CC7" w:rsidRDefault="00B32407" w:rsidP="00B32407">
      <w:pPr>
        <w:pStyle w:val="AQASectionTitle3"/>
        <w:rPr>
          <w:rFonts w:ascii="Open Sans Medium" w:hAnsi="Open Sans Medium" w:cs="Open Sans Medium"/>
          <w:sz w:val="32"/>
          <w:szCs w:val="32"/>
        </w:rPr>
      </w:pPr>
      <w:bookmarkStart w:id="33" w:name="l28"/>
      <w:bookmarkEnd w:id="33"/>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28</w:t>
      </w:r>
    </w:p>
    <w:p w14:paraId="21DBC665"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756CC6A" w14:textId="734D1E2C" w:rsidR="00B32407" w:rsidRPr="00291CC7" w:rsidRDefault="00531CCC" w:rsidP="00B32407">
      <w:pPr>
        <w:rPr>
          <w:rFonts w:ascii="Open Sans" w:hAnsi="Open Sans" w:cs="Open Sans"/>
        </w:rPr>
      </w:pPr>
      <w:r w:rsidRPr="00A27147">
        <w:rPr>
          <w:rFonts w:ascii="Open Sans" w:hAnsi="Open Sans" w:cs="Open Sans"/>
          <w:szCs w:val="22"/>
        </w:rPr>
        <w:t>The importance of magisterial authority with reference to Council teachings.</w:t>
      </w:r>
    </w:p>
    <w:p w14:paraId="27ECA91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3D1ED19C" w14:textId="295923A6"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Why the Church needs the Magisterium, what it is and where its authority comes from. A brief study of the dogma of the Trinity in the teachings of the Councils of Nicaea and</w:t>
      </w:r>
      <w:r>
        <w:rPr>
          <w:rFonts w:ascii="Open Sans" w:hAnsi="Open Sans" w:cs="Open Sans"/>
          <w:szCs w:val="22"/>
        </w:rPr>
        <w:t xml:space="preserve"> </w:t>
      </w:r>
      <w:r w:rsidRPr="00A27147">
        <w:rPr>
          <w:rFonts w:ascii="Open Sans" w:hAnsi="Open Sans" w:cs="Open Sans"/>
          <w:szCs w:val="22"/>
        </w:rPr>
        <w:t>Constantinople.</w:t>
      </w:r>
    </w:p>
    <w:p w14:paraId="625C1EB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3144D66" w14:textId="05FAFE8E" w:rsidR="00B32407" w:rsidRPr="00531CCC" w:rsidRDefault="00531CCC" w:rsidP="00531CCC">
      <w:pPr>
        <w:rPr>
          <w:rFonts w:ascii="Open Sans" w:hAnsi="Open Sans" w:cs="Open Sans"/>
          <w:lang w:val="en-US"/>
        </w:rPr>
      </w:pPr>
      <w:r w:rsidRPr="00A27147">
        <w:rPr>
          <w:rFonts w:ascii="Open Sans" w:hAnsi="Open Sans" w:cs="Open Sans"/>
          <w:szCs w:val="22"/>
        </w:rPr>
        <w:t>Students should appreciate the role of the Pope and Bishops who exercise Magisterial authority, following the commission of Peter by Jesus and in the light of the working of the Holy Spirit. The need for this authority in the Church. How the Councils of Nicaea and Constantinople came to define the teaching about the Trinity and its authority for Catholics.</w:t>
      </w:r>
    </w:p>
    <w:p w14:paraId="73F0B16F" w14:textId="3066D8C9" w:rsidR="00B32407" w:rsidRPr="00531CCC" w:rsidRDefault="00B32407" w:rsidP="00531C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46263ED" w14:textId="7F72A000"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Students could make parallels between the Church and most organisations – the need for leadership, why people need leaders, how they select the best leaders. This leads onto a study of how the Church is different, how the authority is from Jesus through the apostles and is guided by the Holy Spirit. This will lead them to see how the authority of the church is of a different order.</w:t>
      </w:r>
    </w:p>
    <w:p w14:paraId="3591F5CB" w14:textId="0B66DFDB"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A brief historical study of the Councils of Nicaea and Constantinople, done either with a time chart (for less able students) or by groups subdividing and looking at the various positions held by groups at the Councils (for more able students), will help them understand the role of Councils in Church teachings.</w:t>
      </w:r>
    </w:p>
    <w:p w14:paraId="2470A19A" w14:textId="0189879E" w:rsidR="00B32407"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Students could do a practice question on this topic, focussing on the use of the correct terms.</w:t>
      </w:r>
    </w:p>
    <w:p w14:paraId="0FF45E59"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BE5B803" w14:textId="77777777" w:rsidR="00531CCC" w:rsidRPr="00531CCC" w:rsidRDefault="00531CCC" w:rsidP="00531CCC">
      <w:pPr>
        <w:pStyle w:val="ListParagraph"/>
        <w:numPr>
          <w:ilvl w:val="0"/>
          <w:numId w:val="26"/>
        </w:numPr>
        <w:spacing w:after="0"/>
        <w:rPr>
          <w:rFonts w:ascii="Open Sans Medium" w:hAnsi="Open Sans Medium" w:cs="Open Sans Medium"/>
          <w:color w:val="auto"/>
        </w:rPr>
      </w:pPr>
      <w:r w:rsidRPr="00531CCC">
        <w:rPr>
          <w:rFonts w:ascii="Open Sans" w:hAnsi="Open Sans" w:cs="Open Sans"/>
          <w:color w:val="auto"/>
        </w:rPr>
        <w:t>Copies of the creeds of the Councils of Nicaea and Constantinople.</w:t>
      </w:r>
    </w:p>
    <w:p w14:paraId="2DA0CF8B" w14:textId="29309995" w:rsidR="00531CCC" w:rsidRPr="00531CCC" w:rsidRDefault="00531CCC" w:rsidP="00531CCC">
      <w:pPr>
        <w:pStyle w:val="ListParagraph"/>
        <w:numPr>
          <w:ilvl w:val="0"/>
          <w:numId w:val="26"/>
        </w:numPr>
        <w:spacing w:after="0"/>
        <w:rPr>
          <w:rFonts w:ascii="Open Sans Medium" w:hAnsi="Open Sans Medium" w:cs="Open Sans Medium"/>
          <w:color w:val="auto"/>
        </w:rPr>
      </w:pPr>
      <w:r w:rsidRPr="00531CCC">
        <w:rPr>
          <w:rFonts w:ascii="Open Sans" w:hAnsi="Open Sans" w:cs="Open Sans"/>
          <w:color w:val="auto"/>
        </w:rPr>
        <w:t xml:space="preserve">Time charts of these Councils. </w:t>
      </w:r>
    </w:p>
    <w:p w14:paraId="5522D859" w14:textId="0D46D7BF" w:rsidR="00531CCC" w:rsidRPr="00531CCC" w:rsidRDefault="00531CCC" w:rsidP="00531CCC">
      <w:pPr>
        <w:pStyle w:val="ListParagraph"/>
        <w:numPr>
          <w:ilvl w:val="0"/>
          <w:numId w:val="26"/>
        </w:numPr>
        <w:spacing w:after="0"/>
        <w:rPr>
          <w:rFonts w:ascii="Open Sans Medium" w:hAnsi="Open Sans Medium" w:cs="Open Sans Medium"/>
          <w:color w:val="auto"/>
        </w:rPr>
      </w:pPr>
      <w:r w:rsidRPr="00531CCC">
        <w:rPr>
          <w:rFonts w:ascii="Open Sans" w:hAnsi="Open Sans" w:cs="Open Sans"/>
          <w:color w:val="auto"/>
        </w:rPr>
        <w:t>Brief accounts of the positions held by various groups at the Councils.</w:t>
      </w:r>
    </w:p>
    <w:p w14:paraId="115EEF9A" w14:textId="021A96E7" w:rsidR="00AD1537" w:rsidRDefault="00AD1537">
      <w:pPr>
        <w:spacing w:line="240" w:lineRule="auto"/>
        <w:rPr>
          <w:lang w:val="en-US"/>
        </w:rPr>
      </w:pPr>
      <w:r>
        <w:rPr>
          <w:lang w:val="en-US"/>
        </w:rPr>
        <w:br w:type="page"/>
      </w:r>
    </w:p>
    <w:p w14:paraId="472AB48B" w14:textId="41C272F3" w:rsidR="00B32407" w:rsidRPr="0088656E" w:rsidRDefault="00B32407" w:rsidP="00B32407">
      <w:pPr>
        <w:pStyle w:val="AQASectionTitle3"/>
        <w:rPr>
          <w:rFonts w:ascii="Open Sans Medium" w:hAnsi="Open Sans Medium" w:cs="Open Sans Medium"/>
          <w:sz w:val="32"/>
          <w:szCs w:val="32"/>
          <w:lang w:val="en-GB"/>
        </w:rPr>
      </w:pPr>
      <w:bookmarkStart w:id="34" w:name="l29"/>
      <w:bookmarkEnd w:id="34"/>
      <w:r w:rsidRPr="0088656E">
        <w:rPr>
          <w:rFonts w:ascii="Open Sans Medium" w:hAnsi="Open Sans Medium" w:cs="Open Sans Medium"/>
          <w:sz w:val="32"/>
          <w:szCs w:val="32"/>
          <w:lang w:val="en-GB"/>
        </w:rPr>
        <w:lastRenderedPageBreak/>
        <w:t>Lesson 29</w:t>
      </w:r>
    </w:p>
    <w:p w14:paraId="4C5D0A9E"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286D2C3D" w14:textId="3AFE5CF8" w:rsidR="00B32407" w:rsidRPr="00531CCC" w:rsidRDefault="00531CCC" w:rsidP="00B32407">
      <w:pPr>
        <w:rPr>
          <w:rFonts w:ascii="Open Sans" w:hAnsi="Open Sans" w:cs="Open Sans"/>
        </w:rPr>
      </w:pPr>
      <w:r w:rsidRPr="00A27147">
        <w:rPr>
          <w:rFonts w:ascii="Open Sans" w:hAnsi="Open Sans" w:cs="Open Sans"/>
          <w:szCs w:val="22"/>
        </w:rPr>
        <w:t>The significance of baptism as participation in the life of the Trinity.</w:t>
      </w:r>
    </w:p>
    <w:p w14:paraId="7F46D5A8" w14:textId="77777777" w:rsidR="00B32407" w:rsidRPr="00531CCC" w:rsidRDefault="00B32407" w:rsidP="00B32407">
      <w:pPr>
        <w:pStyle w:val="AQASectionTitle3"/>
        <w:rPr>
          <w:rFonts w:ascii="Open Sans Medium" w:hAnsi="Open Sans Medium" w:cs="Open Sans Medium"/>
          <w:sz w:val="28"/>
          <w:szCs w:val="28"/>
          <w:lang w:val="en-GB"/>
        </w:rPr>
      </w:pPr>
      <w:r w:rsidRPr="00531CCC">
        <w:rPr>
          <w:rFonts w:ascii="Open Sans Medium" w:hAnsi="Open Sans Medium" w:cs="Open Sans Medium"/>
          <w:sz w:val="28"/>
          <w:szCs w:val="28"/>
          <w:lang w:val="en-GB"/>
        </w:rPr>
        <w:t>Specification content</w:t>
      </w:r>
    </w:p>
    <w:p w14:paraId="5B7F8265" w14:textId="11704E34" w:rsidR="00B32407" w:rsidRPr="00531CCC" w:rsidRDefault="00531CCC" w:rsidP="00B32407">
      <w:pPr>
        <w:pStyle w:val="AQASectionTitle3"/>
        <w:spacing w:before="0"/>
        <w:rPr>
          <w:rFonts w:ascii="Open Sans" w:hAnsi="Open Sans" w:cs="Open Sans"/>
          <w:b w:val="0"/>
          <w:bCs w:val="0"/>
          <w:color w:val="auto"/>
          <w:sz w:val="22"/>
          <w:szCs w:val="22"/>
          <w:lang w:val="en-GB"/>
        </w:rPr>
      </w:pPr>
      <w:r w:rsidRPr="00531CCC">
        <w:rPr>
          <w:rFonts w:ascii="Open Sans" w:hAnsi="Open Sans" w:cs="Open Sans"/>
          <w:b w:val="0"/>
          <w:bCs w:val="0"/>
          <w:color w:val="auto"/>
          <w:sz w:val="22"/>
          <w:szCs w:val="22"/>
        </w:rPr>
        <w:t>The meaning and significance of baptism as a sign of initiation into the Church and participation in the life of God the Father, the Son and the Holy Spirit.</w:t>
      </w:r>
    </w:p>
    <w:p w14:paraId="45BA39F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44F0B22" w14:textId="4839CF53"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Students should examine the relationship between the baptism of Jesus and the baptism of Christians. How the symbolism used in baptism reinforces the idea of the believer becoming a member of the Church and a sharer in the life of grace, the life of the Father, Son and Spirit.</w:t>
      </w:r>
    </w:p>
    <w:p w14:paraId="376ACCA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738F596" w14:textId="69499AAD"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Students could start by looking at a short video of infant baptism, focussing on the symbols used. This could then be compared to the accounts of Jesus’ baptism and the command in Matthew 28:19-20 to baptise those who believe and to what Paul says in Romans 6:3-4.</w:t>
      </w:r>
      <w:r w:rsidRPr="00A27147">
        <w:rPr>
          <w:rFonts w:ascii="Open Sans" w:hAnsi="Open Sans" w:cs="Open Sans"/>
          <w:i/>
          <w:szCs w:val="22"/>
        </w:rPr>
        <w:t xml:space="preserve"> </w:t>
      </w:r>
      <w:r w:rsidRPr="00A27147">
        <w:rPr>
          <w:rFonts w:ascii="Open Sans" w:hAnsi="Open Sans" w:cs="Open Sans"/>
          <w:szCs w:val="22"/>
        </w:rPr>
        <w:t>An examination of the belief that the child is now a child of God, a member of the Body of Christ, and can lead to a discussion on how this links to the life of the Trinity powerfully at work in and through the lives of all believers.</w:t>
      </w:r>
    </w:p>
    <w:p w14:paraId="7F323EB3"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59C569B" w14:textId="49D43423"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For lower ability students, teachers could focus more on the symbolism of baptism. Higher ability students could focus more on the theological aspects of baptism and link this back to the symbols used.</w:t>
      </w:r>
    </w:p>
    <w:p w14:paraId="11DBB107" w14:textId="03243D1B" w:rsidR="00B32407" w:rsidRPr="00531CCC" w:rsidRDefault="00B32407" w:rsidP="00531C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BE1177E" w14:textId="6CA16E36"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Short video of an infant baptism.</w:t>
      </w:r>
    </w:p>
    <w:p w14:paraId="48DDD76E" w14:textId="0E2124A8"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Worksheet on the symbols used in baptism.</w:t>
      </w:r>
    </w:p>
    <w:p w14:paraId="5C891A7F" w14:textId="75FA63A1"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Copies of Matthew 28:19-20 and Romans 6:3-4.</w:t>
      </w:r>
    </w:p>
    <w:p w14:paraId="6557FD2E" w14:textId="25C52410" w:rsidR="00AD1537" w:rsidRDefault="00AD1537" w:rsidP="00531CCC">
      <w:pPr>
        <w:spacing w:line="240" w:lineRule="auto"/>
        <w:rPr>
          <w:lang w:val="en-US"/>
        </w:rPr>
      </w:pPr>
      <w:r>
        <w:rPr>
          <w:lang w:val="en-US"/>
        </w:rPr>
        <w:br w:type="page"/>
      </w:r>
    </w:p>
    <w:p w14:paraId="198392C0" w14:textId="0E97ABEC" w:rsidR="00B32407" w:rsidRPr="00291CC7" w:rsidRDefault="00B32407" w:rsidP="00B32407">
      <w:pPr>
        <w:pStyle w:val="AQASectionTitle3"/>
        <w:rPr>
          <w:rFonts w:ascii="Open Sans Medium" w:hAnsi="Open Sans Medium" w:cs="Open Sans Medium"/>
          <w:sz w:val="32"/>
          <w:szCs w:val="32"/>
        </w:rPr>
      </w:pPr>
      <w:bookmarkStart w:id="35" w:name="l30"/>
      <w:bookmarkEnd w:id="3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30</w:t>
      </w:r>
    </w:p>
    <w:p w14:paraId="67A18339"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A3419BE" w14:textId="4A244F58"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The significance of prayer as a ‘raising of the heart and mind to God’.</w:t>
      </w:r>
    </w:p>
    <w:p w14:paraId="7BCC6769"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BA81BBB" w14:textId="4BEDCF4D" w:rsidR="00B32407" w:rsidRPr="00531CCC" w:rsidRDefault="00531CCC" w:rsidP="00B32407">
      <w:pPr>
        <w:pStyle w:val="AQASectionTitle3"/>
        <w:spacing w:before="0"/>
        <w:rPr>
          <w:rFonts w:ascii="Open Sans" w:hAnsi="Open Sans" w:cs="Open Sans"/>
          <w:b w:val="0"/>
          <w:bCs w:val="0"/>
          <w:color w:val="auto"/>
          <w:sz w:val="22"/>
          <w:szCs w:val="22"/>
        </w:rPr>
      </w:pPr>
      <w:r w:rsidRPr="00531CCC">
        <w:rPr>
          <w:rFonts w:ascii="Open Sans" w:hAnsi="Open Sans" w:cs="Open Sans"/>
          <w:b w:val="0"/>
          <w:bCs w:val="0"/>
          <w:color w:val="auto"/>
          <w:sz w:val="22"/>
          <w:szCs w:val="22"/>
        </w:rPr>
        <w:t>How different forms of prayers and different positions of prayer can assist the believer to ‘raise the heart and mind to God’ in prayer.</w:t>
      </w:r>
    </w:p>
    <w:p w14:paraId="2B3CC70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5AD09C6" w14:textId="63424EFC" w:rsidR="00B32407" w:rsidRPr="00531CCC" w:rsidRDefault="00531CCC" w:rsidP="00531CCC">
      <w:pPr>
        <w:rPr>
          <w:rFonts w:ascii="Open Sans" w:hAnsi="Open Sans" w:cs="Open Sans"/>
        </w:rPr>
      </w:pPr>
      <w:r w:rsidRPr="00A27147">
        <w:rPr>
          <w:rFonts w:ascii="Open Sans" w:hAnsi="Open Sans" w:cs="Open Sans"/>
          <w:szCs w:val="22"/>
        </w:rPr>
        <w:t>Students should examine the role of prayer in the life of the believer, particularly its importance as a ‘raising of the heart and mind to God’. They should examine different types of prayer including  traditional and spontaneous prayers. They also need to examine how different postures in prayer can aid worship.</w:t>
      </w:r>
    </w:p>
    <w:p w14:paraId="6A5CD8C7"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6F5410F" w14:textId="5288B35A"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Students could start by examining a few traditional prayers, including their purpose and effectiveness to help the believer to ‘raise the heart and mind to God’. This could lead to an examination of the strengths and weaknesses of spontaneous prayers, possible in a short shared-prayer session, if the students are willing to take part in this. Starting from the position the students are already in, the teacher can lead them through an examination of different prayer postures, and ask them how helpful each posture might be as an aid to worship.</w:t>
      </w:r>
    </w:p>
    <w:p w14:paraId="09CD8C1B"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D84AF5E" w14:textId="5F8D199A"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For lower ability students, teachers could focus more on the postures of prayer, and lead from these to the ideas behind traditional and spontaneous prayers. Higher ability students could focus more on the different types of prayer, including the positions that can be used as an aspect of their study.</w:t>
      </w:r>
    </w:p>
    <w:p w14:paraId="56486E88"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063A694" w14:textId="2679CF0B" w:rsidR="00531CCC" w:rsidRPr="00531CCC" w:rsidRDefault="00531CCC" w:rsidP="00531CCC">
      <w:pPr>
        <w:pStyle w:val="ListParagraph"/>
        <w:numPr>
          <w:ilvl w:val="0"/>
          <w:numId w:val="26"/>
        </w:numPr>
        <w:spacing w:after="0"/>
        <w:rPr>
          <w:rFonts w:ascii="Open Sans Medium" w:hAnsi="Open Sans Medium" w:cs="Open Sans Medium"/>
          <w:color w:val="auto"/>
        </w:rPr>
      </w:pPr>
      <w:r w:rsidRPr="00531CCC">
        <w:rPr>
          <w:rFonts w:ascii="Open Sans" w:hAnsi="Open Sans" w:cs="Open Sans"/>
          <w:color w:val="auto"/>
        </w:rPr>
        <w:t>Examples of different types of traditional prayers.</w:t>
      </w:r>
    </w:p>
    <w:p w14:paraId="672F0E01" w14:textId="2D2484AE"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A sheet showing different postures of prayer.</w:t>
      </w:r>
    </w:p>
    <w:p w14:paraId="2E76EED2" w14:textId="23B4C3EF" w:rsidR="00AD1537" w:rsidRDefault="00AD1537">
      <w:pPr>
        <w:spacing w:line="240" w:lineRule="auto"/>
        <w:rPr>
          <w:lang w:val="en-US"/>
        </w:rPr>
      </w:pPr>
      <w:r>
        <w:rPr>
          <w:lang w:val="en-US"/>
        </w:rPr>
        <w:br w:type="page"/>
      </w:r>
    </w:p>
    <w:p w14:paraId="6BAB3886" w14:textId="4156242D" w:rsidR="00B32407" w:rsidRPr="00291CC7" w:rsidRDefault="00B32407" w:rsidP="00B32407">
      <w:pPr>
        <w:pStyle w:val="AQASectionTitle3"/>
        <w:rPr>
          <w:rFonts w:ascii="Open Sans Medium" w:hAnsi="Open Sans Medium" w:cs="Open Sans Medium"/>
          <w:sz w:val="32"/>
          <w:szCs w:val="32"/>
        </w:rPr>
      </w:pPr>
      <w:bookmarkStart w:id="36" w:name="l31"/>
      <w:bookmarkEnd w:id="3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31</w:t>
      </w:r>
    </w:p>
    <w:p w14:paraId="22A46AF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8A72F37" w14:textId="550CB081" w:rsidR="00B32407" w:rsidRPr="00291CC7" w:rsidRDefault="00531CCC" w:rsidP="00B32407">
      <w:pPr>
        <w:rPr>
          <w:rFonts w:ascii="Open Sans" w:hAnsi="Open Sans" w:cs="Open Sans"/>
        </w:rPr>
      </w:pPr>
      <w:r w:rsidRPr="00A27147">
        <w:rPr>
          <w:rFonts w:ascii="Open Sans" w:hAnsi="Open Sans" w:cs="Open Sans"/>
          <w:szCs w:val="22"/>
        </w:rPr>
        <w:t>The architecture of Catholic churches.</w:t>
      </w:r>
    </w:p>
    <w:p w14:paraId="60CB0308"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74030A2" w14:textId="6B06A1DC"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How the architecture, design and decoration of Catholic churches reflect Catholic belief and aid worship.</w:t>
      </w:r>
    </w:p>
    <w:p w14:paraId="249691D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F64C608" w14:textId="36D0733D"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Students will understand the importance of the architecture, design and features of a Catholic church. They will also appreciate the significance of changes in Catholic churches since Vatican II.</w:t>
      </w:r>
    </w:p>
    <w:p w14:paraId="6D840A19" w14:textId="1E94B2E8" w:rsidR="00B32407" w:rsidRPr="00531CCC" w:rsidRDefault="00B32407" w:rsidP="00531C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2DAA124" w14:textId="77777777"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Students might visit a Catholic church to see the design and lay-out for themselves. They can be shown pictures of different Catholic churches, particularly pre and post Vatican II. Using these images, they can focus on the desire to enable all believers to be near the altar, to share in the sacrifice of the Mass. They could be made aware of the reasons for older churches facing Jerusalem and often being in cruciform shape. They could assess the importance of colour, high decoration (or not), beauty and artefacts present that are intending to encourage believers to take part in both public and private worship there.</w:t>
      </w:r>
    </w:p>
    <w:p w14:paraId="581182FA" w14:textId="1D9345D4"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This could lead to discussion of an evaluation question on church architecture.</w:t>
      </w:r>
    </w:p>
    <w:p w14:paraId="7D8444BC"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64DD09D" w14:textId="0A1C8C8E" w:rsidR="00B32407" w:rsidRPr="00531CCC" w:rsidRDefault="00531CCC" w:rsidP="00531CCC">
      <w:pPr>
        <w:rPr>
          <w:rFonts w:ascii="Open Sans Medium" w:hAnsi="Open Sans Medium" w:cs="Open Sans Medium"/>
        </w:rPr>
      </w:pPr>
      <w:r w:rsidRPr="00A27147">
        <w:rPr>
          <w:rFonts w:ascii="Open Sans" w:hAnsi="Open Sans" w:cs="Open Sans"/>
          <w:szCs w:val="22"/>
        </w:rPr>
        <w:t>Higher ability might make use of a wider range of examples and be encouraged to see in what ways the different forms of</w:t>
      </w:r>
      <w:r>
        <w:rPr>
          <w:rFonts w:ascii="Open Sans" w:hAnsi="Open Sans" w:cs="Open Sans"/>
          <w:szCs w:val="22"/>
        </w:rPr>
        <w:t xml:space="preserve"> </w:t>
      </w:r>
      <w:r w:rsidRPr="00A27147">
        <w:rPr>
          <w:rFonts w:ascii="Open Sans" w:hAnsi="Open Sans" w:cs="Open Sans"/>
          <w:szCs w:val="22"/>
        </w:rPr>
        <w:t>church architecture aim to encourage the same experience in believers. Lower ability students might just focus on two examples of church architecture and examine what is good or bad about each particular form.</w:t>
      </w:r>
    </w:p>
    <w:p w14:paraId="0248FBAB" w14:textId="58028F3D"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575B19C" w14:textId="5B640789" w:rsidR="00531CCC" w:rsidRDefault="00531CCC" w:rsidP="00531CCC">
      <w:pPr>
        <w:spacing w:line="240" w:lineRule="auto"/>
        <w:rPr>
          <w:rFonts w:ascii="Open Sans" w:hAnsi="Open Sans" w:cs="Open Sans"/>
          <w:szCs w:val="22"/>
        </w:rPr>
      </w:pPr>
      <w:r w:rsidRPr="00A27147">
        <w:rPr>
          <w:rFonts w:ascii="Open Sans" w:hAnsi="Open Sans" w:cs="Open Sans"/>
          <w:szCs w:val="22"/>
        </w:rPr>
        <w:t>A range of pictures of Catholic churches, eg</w:t>
      </w:r>
      <w:r>
        <w:rPr>
          <w:rFonts w:ascii="Open Sans" w:hAnsi="Open Sans" w:cs="Open Sans"/>
          <w:szCs w:val="22"/>
        </w:rPr>
        <w:t>:</w:t>
      </w:r>
    </w:p>
    <w:p w14:paraId="177E17CE" w14:textId="7DD79598" w:rsidR="00531CCC" w:rsidRPr="00531CCC" w:rsidRDefault="00C2432F" w:rsidP="00531CCC">
      <w:pPr>
        <w:pStyle w:val="ListParagraph"/>
        <w:numPr>
          <w:ilvl w:val="0"/>
          <w:numId w:val="26"/>
        </w:numPr>
        <w:spacing w:after="0"/>
        <w:rPr>
          <w:rStyle w:val="Hyperlink"/>
          <w:rFonts w:ascii="Open Sans Medium" w:hAnsi="Open Sans Medium" w:cs="Open Sans Medium"/>
          <w:color w:val="auto"/>
          <w:u w:val="none"/>
        </w:rPr>
      </w:pPr>
      <w:hyperlink r:id="rId19" w:history="1">
        <w:r w:rsidR="00531CCC" w:rsidRPr="00531CCC">
          <w:rPr>
            <w:rStyle w:val="Hyperlink"/>
            <w:rFonts w:ascii="Open Sans" w:hAnsi="Open Sans" w:cs="Open Sans"/>
          </w:rPr>
          <w:t>alamy.com</w:t>
        </w:r>
      </w:hyperlink>
    </w:p>
    <w:p w14:paraId="6F987201" w14:textId="1E46A6EA" w:rsidR="00531CCC" w:rsidRPr="00531CCC" w:rsidRDefault="00C2432F" w:rsidP="00531CCC">
      <w:pPr>
        <w:pStyle w:val="ListParagraph"/>
        <w:numPr>
          <w:ilvl w:val="0"/>
          <w:numId w:val="26"/>
        </w:numPr>
        <w:spacing w:after="0"/>
        <w:rPr>
          <w:rFonts w:ascii="Open Sans Medium" w:hAnsi="Open Sans Medium" w:cs="Open Sans Medium"/>
          <w:color w:val="auto"/>
        </w:rPr>
      </w:pPr>
      <w:hyperlink r:id="rId20" w:history="1">
        <w:r w:rsidR="00531CCC" w:rsidRPr="00531CCC">
          <w:rPr>
            <w:rStyle w:val="Hyperlink"/>
            <w:rFonts w:ascii="Open Sans" w:hAnsi="Open Sans" w:cs="Open Sans"/>
          </w:rPr>
          <w:t>gettyimages.co.uk</w:t>
        </w:r>
      </w:hyperlink>
    </w:p>
    <w:p w14:paraId="753DF890" w14:textId="77777777" w:rsidR="00531CCC" w:rsidRPr="00531CCC" w:rsidRDefault="00531CCC" w:rsidP="00531CCC">
      <w:pPr>
        <w:rPr>
          <w:lang w:val="en-US" w:eastAsia="en-US"/>
        </w:rPr>
      </w:pPr>
    </w:p>
    <w:p w14:paraId="4DCD4CA7" w14:textId="77777777" w:rsidR="00531CCC" w:rsidRPr="00AD1537" w:rsidRDefault="00531CCC" w:rsidP="00531CCC">
      <w:pPr>
        <w:pStyle w:val="ListParagraph"/>
        <w:spacing w:after="0"/>
        <w:ind w:left="360"/>
        <w:rPr>
          <w:rFonts w:ascii="Open Sans Medium" w:hAnsi="Open Sans Medium" w:cs="Open Sans Medium"/>
          <w:color w:val="auto"/>
        </w:rPr>
      </w:pPr>
    </w:p>
    <w:p w14:paraId="68CD72E6" w14:textId="2CBDE1E9" w:rsidR="00AD1537" w:rsidRDefault="00AD1537">
      <w:pPr>
        <w:spacing w:line="240" w:lineRule="auto"/>
        <w:rPr>
          <w:lang w:val="en-US"/>
        </w:rPr>
      </w:pPr>
      <w:r>
        <w:rPr>
          <w:lang w:val="en-US"/>
        </w:rPr>
        <w:br w:type="page"/>
      </w:r>
    </w:p>
    <w:p w14:paraId="20B6B302" w14:textId="6090D635" w:rsidR="00B32407" w:rsidRPr="00291CC7" w:rsidRDefault="00B32407" w:rsidP="00B32407">
      <w:pPr>
        <w:pStyle w:val="AQASectionTitle3"/>
        <w:rPr>
          <w:rFonts w:ascii="Open Sans Medium" w:hAnsi="Open Sans Medium" w:cs="Open Sans Medium"/>
          <w:sz w:val="32"/>
          <w:szCs w:val="32"/>
        </w:rPr>
      </w:pPr>
      <w:bookmarkStart w:id="37" w:name="l32"/>
      <w:bookmarkEnd w:id="3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32</w:t>
      </w:r>
    </w:p>
    <w:p w14:paraId="1BFE1358"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D38D29C" w14:textId="2054829A" w:rsidR="00B32407" w:rsidRPr="00291CC7" w:rsidRDefault="00531CCC" w:rsidP="00B32407">
      <w:pPr>
        <w:rPr>
          <w:rFonts w:ascii="Open Sans" w:hAnsi="Open Sans" w:cs="Open Sans"/>
        </w:rPr>
      </w:pPr>
      <w:r w:rsidRPr="00A27147">
        <w:rPr>
          <w:rFonts w:ascii="Open Sans" w:hAnsi="Open Sans" w:cs="Open Sans"/>
          <w:szCs w:val="22"/>
        </w:rPr>
        <w:t>The importance of church features for understanding salvation.</w:t>
      </w:r>
    </w:p>
    <w:p w14:paraId="07F49AF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DEAC08A" w14:textId="034BAC72" w:rsidR="00B32407" w:rsidRPr="00531CCC" w:rsidRDefault="00531CCC" w:rsidP="00B32407">
      <w:pPr>
        <w:pStyle w:val="AQASectionTitle3"/>
        <w:spacing w:before="0"/>
        <w:rPr>
          <w:rFonts w:ascii="Open Sans" w:hAnsi="Open Sans" w:cs="Open Sans"/>
          <w:b w:val="0"/>
          <w:bCs w:val="0"/>
          <w:color w:val="auto"/>
          <w:sz w:val="22"/>
          <w:szCs w:val="22"/>
        </w:rPr>
      </w:pPr>
      <w:r w:rsidRPr="00531CCC">
        <w:rPr>
          <w:rFonts w:ascii="Open Sans" w:hAnsi="Open Sans" w:cs="Open Sans"/>
          <w:b w:val="0"/>
          <w:bCs w:val="0"/>
          <w:color w:val="auto"/>
          <w:sz w:val="22"/>
          <w:szCs w:val="22"/>
        </w:rPr>
        <w:t>How the lectern altar and tabernacle express different aspects of the mystery of salvation. How contrasting features found within and between churches can focus on specific aspects of salvation.</w:t>
      </w:r>
    </w:p>
    <w:p w14:paraId="41E945C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D2790E1" w14:textId="788265B5" w:rsidR="00B32407" w:rsidRPr="00531CCC" w:rsidRDefault="00531CCC" w:rsidP="00531CCC">
      <w:pPr>
        <w:rPr>
          <w:rFonts w:ascii="Open Sans" w:hAnsi="Open Sans" w:cs="Open Sans"/>
        </w:rPr>
      </w:pPr>
      <w:r w:rsidRPr="00A27147">
        <w:rPr>
          <w:rFonts w:ascii="Open Sans" w:hAnsi="Open Sans" w:cs="Open Sans"/>
          <w:szCs w:val="22"/>
        </w:rPr>
        <w:t>Students will extend their study of the architecture of a Catholic church to include a focussed study on the importance of the lectern, altar, crucifix and tabernacle. They should examine the importance of these features both for worship and for understanding the mystery of salvation. They should also examine how differences in approach to some of these items, like a table instead of an altar, or the presence of a plain cross or Risen Christ instead of a crucifix present alternative</w:t>
      </w:r>
      <w:r>
        <w:rPr>
          <w:rFonts w:ascii="Open Sans" w:hAnsi="Open Sans" w:cs="Open Sans"/>
          <w:szCs w:val="22"/>
        </w:rPr>
        <w:t xml:space="preserve"> </w:t>
      </w:r>
      <w:r w:rsidRPr="00A27147">
        <w:rPr>
          <w:rFonts w:ascii="Open Sans" w:hAnsi="Open Sans" w:cs="Open Sans"/>
          <w:szCs w:val="22"/>
        </w:rPr>
        <w:t>understandings of salvation.</w:t>
      </w:r>
    </w:p>
    <w:p w14:paraId="61EDE58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E8C1594" w14:textId="0626BF70"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Students could be given pictures of different forms of lecterns, altars, crucifixes and tabernacles and be asked to examine what these differences suggest and how they are present different aspects of salvation history. They should be introduced to the importance of the liturgy of the Word, the liturgy of the Eucharist, remembering the sufferings of Christ and the Real Presence. They should then be asked to assess how helpful each of these church features is to Catholic worship, both communal and personal.</w:t>
      </w:r>
    </w:p>
    <w:p w14:paraId="5F24DA48"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3D6DE64" w14:textId="10877A0D" w:rsidR="00B32407" w:rsidRPr="00531CCC" w:rsidRDefault="00531CCC" w:rsidP="00531CCC">
      <w:pPr>
        <w:rPr>
          <w:rFonts w:ascii="Open Sans Medium" w:hAnsi="Open Sans Medium" w:cs="Open Sans Medium"/>
        </w:rPr>
      </w:pPr>
      <w:r w:rsidRPr="00A27147">
        <w:rPr>
          <w:rFonts w:ascii="Open Sans" w:hAnsi="Open Sans" w:cs="Open Sans"/>
          <w:szCs w:val="22"/>
        </w:rPr>
        <w:t>Lower ability students could be given a worksheet that contains the central images and be guided through this to appreciate why these differences occur. Higher ability students could be invited to do research on their own selection and report back to the</w:t>
      </w:r>
      <w:r>
        <w:rPr>
          <w:rFonts w:ascii="Open Sans" w:hAnsi="Open Sans" w:cs="Open Sans"/>
          <w:szCs w:val="22"/>
        </w:rPr>
        <w:t xml:space="preserve"> </w:t>
      </w:r>
      <w:r w:rsidRPr="00A27147">
        <w:rPr>
          <w:rFonts w:ascii="Open Sans" w:hAnsi="Open Sans" w:cs="Open Sans"/>
          <w:szCs w:val="22"/>
        </w:rPr>
        <w:t>group what they have learned about these features of a Catholic church and the different approaches to salvation history that they indicate.</w:t>
      </w:r>
    </w:p>
    <w:p w14:paraId="051E5AD4"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F7DADC4" w14:textId="77777777" w:rsidR="00531CCC" w:rsidRPr="00A27147" w:rsidRDefault="00531CCC" w:rsidP="00531CCC">
      <w:pPr>
        <w:spacing w:line="240" w:lineRule="auto"/>
        <w:rPr>
          <w:rFonts w:ascii="Open Sans" w:hAnsi="Open Sans" w:cs="Open Sans"/>
          <w:szCs w:val="22"/>
        </w:rPr>
      </w:pPr>
      <w:r w:rsidRPr="00A27147">
        <w:rPr>
          <w:rFonts w:ascii="Open Sans" w:hAnsi="Open Sans" w:cs="Open Sans"/>
          <w:szCs w:val="22"/>
        </w:rPr>
        <w:t xml:space="preserve">There is a wide range of resources on alamy.com, gettyimages.com, etc. </w:t>
      </w:r>
    </w:p>
    <w:p w14:paraId="337FED1B" w14:textId="77777777" w:rsidR="00531CCC" w:rsidRPr="00A27147" w:rsidRDefault="00531CCC" w:rsidP="00531CCC">
      <w:pPr>
        <w:spacing w:line="240" w:lineRule="auto"/>
        <w:rPr>
          <w:rFonts w:ascii="Open Sans" w:hAnsi="Open Sans" w:cs="Open Sans"/>
          <w:szCs w:val="22"/>
        </w:rPr>
      </w:pPr>
      <w:r w:rsidRPr="00A27147">
        <w:rPr>
          <w:rFonts w:ascii="Open Sans" w:hAnsi="Open Sans" w:cs="Open Sans"/>
          <w:szCs w:val="22"/>
        </w:rPr>
        <w:t>Also, many Catholic schools have chapels where these features will be available to study both in situ and in the classroom.</w:t>
      </w:r>
    </w:p>
    <w:p w14:paraId="788F28D7" w14:textId="32233447" w:rsidR="00B32407" w:rsidRPr="00531CCC" w:rsidRDefault="00B32407" w:rsidP="00531CCC">
      <w:pPr>
        <w:rPr>
          <w:rFonts w:ascii="Open Sans Medium" w:hAnsi="Open Sans Medium" w:cs="Open Sans Medium"/>
        </w:rPr>
      </w:pPr>
    </w:p>
    <w:p w14:paraId="0B9060E5" w14:textId="3CE1DBFA" w:rsidR="00AD1537" w:rsidRDefault="00AD1537">
      <w:pPr>
        <w:spacing w:line="240" w:lineRule="auto"/>
        <w:rPr>
          <w:lang w:val="en-US"/>
        </w:rPr>
      </w:pPr>
      <w:r>
        <w:rPr>
          <w:lang w:val="en-US"/>
        </w:rPr>
        <w:br w:type="page"/>
      </w:r>
    </w:p>
    <w:p w14:paraId="2F769B9A" w14:textId="26AC7D88" w:rsidR="00B32407" w:rsidRPr="00291CC7" w:rsidRDefault="00B32407" w:rsidP="00B32407">
      <w:pPr>
        <w:pStyle w:val="AQASectionTitle3"/>
        <w:rPr>
          <w:rFonts w:ascii="Open Sans Medium" w:hAnsi="Open Sans Medium" w:cs="Open Sans Medium"/>
          <w:sz w:val="32"/>
          <w:szCs w:val="32"/>
        </w:rPr>
      </w:pPr>
      <w:bookmarkStart w:id="38" w:name="l33"/>
      <w:bookmarkEnd w:id="3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33</w:t>
      </w:r>
    </w:p>
    <w:p w14:paraId="743C2F7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3F513B6" w14:textId="2D51B649" w:rsidR="00B32407" w:rsidRPr="00291CC7" w:rsidRDefault="00531CCC" w:rsidP="00B32407">
      <w:pPr>
        <w:rPr>
          <w:rFonts w:ascii="Open Sans" w:hAnsi="Open Sans" w:cs="Open Sans"/>
        </w:rPr>
      </w:pPr>
      <w:r w:rsidRPr="00A27147">
        <w:rPr>
          <w:rFonts w:ascii="Open Sans" w:hAnsi="Open Sans" w:cs="Open Sans"/>
          <w:szCs w:val="22"/>
        </w:rPr>
        <w:t>The death of Jesus as a restoration through sacrifice. The resurrection as a restoration through recreation. How the ascension restored the cosmic order.</w:t>
      </w:r>
    </w:p>
    <w:p w14:paraId="2C020B27"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572AF6E" w14:textId="6E3579A2" w:rsidR="00B32407" w:rsidRPr="00531CCC" w:rsidRDefault="00531CCC" w:rsidP="00B32407">
      <w:pPr>
        <w:pStyle w:val="AQASectionTitle3"/>
        <w:spacing w:before="0"/>
        <w:rPr>
          <w:rFonts w:ascii="Open Sans" w:hAnsi="Open Sans" w:cs="Open Sans"/>
          <w:b w:val="0"/>
          <w:bCs w:val="0"/>
          <w:color w:val="auto"/>
          <w:sz w:val="22"/>
          <w:szCs w:val="22"/>
        </w:rPr>
      </w:pPr>
      <w:r w:rsidRPr="00531CCC">
        <w:rPr>
          <w:rFonts w:ascii="Open Sans" w:hAnsi="Open Sans" w:cs="Open Sans"/>
          <w:b w:val="0"/>
          <w:bCs w:val="0"/>
          <w:color w:val="auto"/>
          <w:sz w:val="22"/>
          <w:szCs w:val="22"/>
        </w:rPr>
        <w:t>How the fall of man through the use of free will that brought sin is removed through the obedience of Jesus to the Father. How the resurrection brought about a new creation and how the ascension completes the cosmic renewal.</w:t>
      </w:r>
    </w:p>
    <w:p w14:paraId="7BC10E1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84751BE" w14:textId="0535510D" w:rsidR="00B32407" w:rsidRPr="00531CCC" w:rsidRDefault="00531CCC" w:rsidP="00531CCC">
      <w:pPr>
        <w:rPr>
          <w:rFonts w:ascii="Open Sans" w:hAnsi="Open Sans" w:cs="Open Sans"/>
        </w:rPr>
      </w:pPr>
      <w:r w:rsidRPr="00A27147">
        <w:rPr>
          <w:rFonts w:ascii="Open Sans" w:hAnsi="Open Sans" w:cs="Open Sans"/>
          <w:szCs w:val="22"/>
        </w:rPr>
        <w:t>Students will review the fall of man from Genesis 3 and examine how this brought about the lack of harmony in the whole of creation. This will then lead to an examination of the suffering and death of Jesus, in total obedience to the will of God, which countered the effects of sin. The resurrection brings in a new world order which is fully restored in the ascension.</w:t>
      </w:r>
    </w:p>
    <w:p w14:paraId="5E3CF495" w14:textId="3E5BE011" w:rsidR="00B32407" w:rsidRPr="00531CCC" w:rsidRDefault="00B32407" w:rsidP="00531C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320784B" w14:textId="77777777"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Students need to be aware of the main ideas behind the suffering and death, resurrection and ascension of Jesus. This is better introduced before they study the relevant passages to enable them to appreciate the significance of the passages more fully.</w:t>
      </w:r>
    </w:p>
    <w:p w14:paraId="74D3F9BB" w14:textId="280A3653"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Students can be asked to explain why free will is important to human beings, but also why it can lead to sin and the rejection of God. Once the effects of sin are recognised, they can examine why Jesus needed to be totally obedient to God the Father even to the point of death, and how this obedience outweighed the effects of human sin. The resurrection and consequent ascension are evidence that the harmony of creation that god wished has been restored.</w:t>
      </w:r>
    </w:p>
    <w:p w14:paraId="637FCED2"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92E2E33" w14:textId="282BC111" w:rsidR="00B32407" w:rsidRPr="00531CCC" w:rsidRDefault="00531CCC" w:rsidP="00531CCC">
      <w:pPr>
        <w:rPr>
          <w:rFonts w:ascii="Open Sans Medium" w:hAnsi="Open Sans Medium" w:cs="Open Sans Medium"/>
        </w:rPr>
      </w:pPr>
      <w:r w:rsidRPr="00A27147">
        <w:rPr>
          <w:rFonts w:ascii="Open Sans" w:hAnsi="Open Sans" w:cs="Open Sans"/>
          <w:szCs w:val="22"/>
        </w:rPr>
        <w:t>More able students could investigate the significance of the terms: death, resurrection and ascension on their own. Lower ability students would probably benefit from worksheets that contain cloze passages.</w:t>
      </w:r>
    </w:p>
    <w:p w14:paraId="3BAF212F"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FB5A16E" w14:textId="77777777" w:rsidR="00531CCC" w:rsidRPr="00A27147" w:rsidRDefault="00531CCC" w:rsidP="00531CCC">
      <w:pPr>
        <w:spacing w:line="240" w:lineRule="auto"/>
        <w:rPr>
          <w:rFonts w:ascii="Open Sans" w:hAnsi="Open Sans" w:cs="Open Sans"/>
          <w:szCs w:val="22"/>
        </w:rPr>
      </w:pPr>
      <w:r w:rsidRPr="00A27147">
        <w:rPr>
          <w:rFonts w:ascii="Open Sans" w:hAnsi="Open Sans" w:cs="Open Sans"/>
          <w:szCs w:val="22"/>
        </w:rPr>
        <w:t>Definitions of the terms: death/resurrection/ ascension/free will/ restoration.</w:t>
      </w:r>
    </w:p>
    <w:p w14:paraId="4898ECED" w14:textId="7FDFBD4D" w:rsidR="00B32407" w:rsidRPr="00531CCC" w:rsidRDefault="00B32407" w:rsidP="00531CCC">
      <w:pPr>
        <w:rPr>
          <w:rFonts w:ascii="Open Sans Medium" w:hAnsi="Open Sans Medium" w:cs="Open Sans Medium"/>
        </w:rPr>
      </w:pPr>
    </w:p>
    <w:p w14:paraId="3FC0D4CC" w14:textId="63B05AD1" w:rsidR="00AD1537" w:rsidRDefault="00AD1537">
      <w:pPr>
        <w:spacing w:line="240" w:lineRule="auto"/>
        <w:rPr>
          <w:lang w:val="en-US"/>
        </w:rPr>
      </w:pPr>
      <w:r>
        <w:rPr>
          <w:lang w:val="en-US"/>
        </w:rPr>
        <w:br w:type="page"/>
      </w:r>
    </w:p>
    <w:p w14:paraId="58A58FFA" w14:textId="6B4085DF" w:rsidR="00B32407" w:rsidRPr="00291CC7" w:rsidRDefault="00B32407" w:rsidP="00B32407">
      <w:pPr>
        <w:pStyle w:val="AQASectionTitle3"/>
        <w:rPr>
          <w:rFonts w:ascii="Open Sans Medium" w:hAnsi="Open Sans Medium" w:cs="Open Sans Medium"/>
          <w:sz w:val="32"/>
          <w:szCs w:val="32"/>
        </w:rPr>
      </w:pPr>
      <w:bookmarkStart w:id="39" w:name="l34"/>
      <w:bookmarkEnd w:id="3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34</w:t>
      </w:r>
    </w:p>
    <w:p w14:paraId="62915DE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DCB8ECD" w14:textId="693AE794" w:rsidR="00B32407" w:rsidRPr="00291CC7" w:rsidRDefault="00531CCC" w:rsidP="00B32407">
      <w:pPr>
        <w:rPr>
          <w:rFonts w:ascii="Open Sans" w:hAnsi="Open Sans" w:cs="Open Sans"/>
        </w:rPr>
      </w:pPr>
      <w:r w:rsidRPr="00A27147">
        <w:rPr>
          <w:rFonts w:ascii="Open Sans" w:hAnsi="Open Sans" w:cs="Open Sans"/>
          <w:szCs w:val="22"/>
        </w:rPr>
        <w:t>The significance of the crucifixion and death of Jesus.</w:t>
      </w:r>
    </w:p>
    <w:p w14:paraId="0532374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2803CF1" w14:textId="1796A5B8" w:rsidR="00B32407" w:rsidRPr="00531CCC" w:rsidRDefault="00531CCC" w:rsidP="00B32407">
      <w:pPr>
        <w:pStyle w:val="AQASectionTitle3"/>
        <w:spacing w:before="0"/>
        <w:rPr>
          <w:rFonts w:ascii="Open Sans" w:hAnsi="Open Sans" w:cs="Open Sans"/>
          <w:b w:val="0"/>
          <w:bCs w:val="0"/>
          <w:color w:val="auto"/>
          <w:sz w:val="22"/>
          <w:szCs w:val="22"/>
        </w:rPr>
      </w:pPr>
      <w:r w:rsidRPr="00531CCC">
        <w:rPr>
          <w:rFonts w:ascii="Open Sans" w:hAnsi="Open Sans" w:cs="Open Sans"/>
          <w:b w:val="0"/>
          <w:bCs w:val="0"/>
          <w:color w:val="auto"/>
          <w:sz w:val="22"/>
          <w:szCs w:val="22"/>
        </w:rPr>
        <w:t>How the crucifixion of Jesus, especially as presented in Mark 15:21—39, shows the importance of Jesus’ obedience to the Father in redemption and where redemption themes appear in this passage.</w:t>
      </w:r>
    </w:p>
    <w:p w14:paraId="3CAEDDB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B7B97C2" w14:textId="5BB43E19" w:rsidR="00B32407" w:rsidRPr="00531CCC" w:rsidRDefault="00531CCC" w:rsidP="00531CCC">
      <w:pPr>
        <w:rPr>
          <w:rFonts w:ascii="Open Sans" w:hAnsi="Open Sans" w:cs="Open Sans"/>
        </w:rPr>
      </w:pPr>
      <w:r w:rsidRPr="00A27147">
        <w:rPr>
          <w:rFonts w:ascii="Open Sans" w:hAnsi="Open Sans" w:cs="Open Sans"/>
          <w:szCs w:val="22"/>
        </w:rPr>
        <w:t>Students should examine Mark 15:21—39. They should study what the crucifixion meant for Jesus and how it shows his obedience to the will of God. They should examine how this passage shows Jesus as the example, the victor and the restorer.</w:t>
      </w:r>
    </w:p>
    <w:p w14:paraId="6F79B9C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BD7F782" w14:textId="66F0938C"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Students could examine the narrative of Mark 15:21—39.</w:t>
      </w:r>
      <w:r w:rsidRPr="00A27147">
        <w:rPr>
          <w:rFonts w:ascii="Open Sans" w:hAnsi="Open Sans" w:cs="Open Sans"/>
          <w:i/>
          <w:szCs w:val="22"/>
        </w:rPr>
        <w:t xml:space="preserve"> </w:t>
      </w:r>
      <w:r w:rsidRPr="00A27147">
        <w:rPr>
          <w:rFonts w:ascii="Open Sans" w:hAnsi="Open Sans" w:cs="Open Sans"/>
          <w:szCs w:val="22"/>
        </w:rPr>
        <w:t>They can be given the words: ‘the example, the victor and the restorer’ and be asked to find examples for each within the gospel account. They need to bring out the importance of these events both in the life of Jesus and for all believers.</w:t>
      </w:r>
    </w:p>
    <w:p w14:paraId="173EFA57"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616935A" w14:textId="7161774F"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For lower ability students, teachers could focus on the use of cloze passages to ensure that the students are aware of the text. Higher ability students could be asked to explain the importance of the events without the trigger words.</w:t>
      </w:r>
    </w:p>
    <w:p w14:paraId="5C85F921" w14:textId="37DB0670" w:rsidR="00B32407" w:rsidRPr="00531CCC" w:rsidRDefault="00B32407" w:rsidP="00531CC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F6B3F6B" w14:textId="5B9E84DA"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Copies of Mark 15:21—39.</w:t>
      </w:r>
    </w:p>
    <w:p w14:paraId="6D376A8F" w14:textId="25057212" w:rsidR="00531CCC" w:rsidRPr="00531CCC" w:rsidRDefault="00531CCC" w:rsidP="00531CCC">
      <w:pPr>
        <w:pStyle w:val="ListParagraph"/>
        <w:numPr>
          <w:ilvl w:val="0"/>
          <w:numId w:val="26"/>
        </w:numPr>
        <w:rPr>
          <w:rFonts w:ascii="Open Sans" w:hAnsi="Open Sans" w:cs="Open Sans"/>
          <w:color w:val="auto"/>
        </w:rPr>
      </w:pPr>
      <w:r w:rsidRPr="00531CCC">
        <w:rPr>
          <w:rFonts w:ascii="Open Sans" w:hAnsi="Open Sans" w:cs="Open Sans"/>
          <w:color w:val="auto"/>
        </w:rPr>
        <w:t>Worksheets containing cloze passages and the words: ‘the example, the victor and the restorer’.</w:t>
      </w:r>
    </w:p>
    <w:p w14:paraId="7F98F36A" w14:textId="425882FA" w:rsidR="00AD1537" w:rsidRDefault="00AD1537">
      <w:pPr>
        <w:spacing w:line="240" w:lineRule="auto"/>
        <w:rPr>
          <w:lang w:val="en-US"/>
        </w:rPr>
      </w:pPr>
    </w:p>
    <w:p w14:paraId="274DEA3E" w14:textId="73201AE5" w:rsidR="00AD1537" w:rsidRDefault="00AD1537">
      <w:pPr>
        <w:spacing w:line="240" w:lineRule="auto"/>
        <w:rPr>
          <w:lang w:val="en-US"/>
        </w:rPr>
      </w:pPr>
      <w:r>
        <w:rPr>
          <w:lang w:val="en-US"/>
        </w:rPr>
        <w:br w:type="page"/>
      </w:r>
    </w:p>
    <w:p w14:paraId="255CBD1D" w14:textId="08B34ECE" w:rsidR="00B32407" w:rsidRPr="00291CC7" w:rsidRDefault="00B32407" w:rsidP="00B32407">
      <w:pPr>
        <w:pStyle w:val="AQASectionTitle3"/>
        <w:rPr>
          <w:rFonts w:ascii="Open Sans Medium" w:hAnsi="Open Sans Medium" w:cs="Open Sans Medium"/>
          <w:sz w:val="32"/>
          <w:szCs w:val="32"/>
        </w:rPr>
      </w:pPr>
      <w:bookmarkStart w:id="40" w:name="l35"/>
      <w:bookmarkEnd w:id="4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35</w:t>
      </w:r>
    </w:p>
    <w:p w14:paraId="71CFDA2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DF1C59E" w14:textId="70551642" w:rsidR="00B32407" w:rsidRPr="00291CC7" w:rsidRDefault="00531CCC" w:rsidP="00B32407">
      <w:pPr>
        <w:rPr>
          <w:rFonts w:ascii="Open Sans" w:hAnsi="Open Sans" w:cs="Open Sans"/>
        </w:rPr>
      </w:pPr>
      <w:r w:rsidRPr="00A27147">
        <w:rPr>
          <w:rFonts w:ascii="Open Sans" w:hAnsi="Open Sans" w:cs="Open Sans"/>
          <w:szCs w:val="22"/>
        </w:rPr>
        <w:t>The significance of the resurrection and ascension of Jesus.</w:t>
      </w:r>
    </w:p>
    <w:p w14:paraId="4F370D26"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E0040FA" w14:textId="59CBDF55" w:rsidR="00B32407" w:rsidRPr="00531CCC" w:rsidRDefault="00531CCC" w:rsidP="00531CCC">
      <w:pPr>
        <w:spacing w:line="240" w:lineRule="auto"/>
        <w:rPr>
          <w:rFonts w:ascii="Open Sans" w:hAnsi="Open Sans" w:cs="Open Sans"/>
          <w:szCs w:val="22"/>
        </w:rPr>
      </w:pPr>
      <w:r w:rsidRPr="00A27147">
        <w:rPr>
          <w:rFonts w:ascii="Open Sans" w:hAnsi="Open Sans" w:cs="Open Sans"/>
          <w:szCs w:val="22"/>
        </w:rPr>
        <w:t xml:space="preserve">How the resurrection, especially as related in John 20:1-18, shows the idea of redemption through recreation.  How the ascension and the coming of the Holy Spirit, especially as related in Acts 1:6-11 and 2:1-4, shows the idea of redemption through restoration of the cosmic order.  </w:t>
      </w:r>
    </w:p>
    <w:p w14:paraId="3AC965F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B58FEC8" w14:textId="0F441444" w:rsidR="00B32407" w:rsidRPr="00531CCC" w:rsidRDefault="00531CCC" w:rsidP="00531CCC">
      <w:pPr>
        <w:rPr>
          <w:rFonts w:ascii="Open Sans" w:hAnsi="Open Sans" w:cs="Open Sans"/>
        </w:rPr>
      </w:pPr>
      <w:r w:rsidRPr="00A27147">
        <w:rPr>
          <w:rFonts w:ascii="Open Sans" w:hAnsi="Open Sans" w:cs="Open Sans"/>
          <w:szCs w:val="22"/>
        </w:rPr>
        <w:t>Students should examine John 20:1-18, to see the meaning and effects of the resurrection on believers and how the resurrection ushered in the perfected creation. Students should examine Acts 1:6-11 and 2:1-4, to see the meaning and effects of the ascension and the coming of the Holy Spirit and how these bring about the restoration of creation as God wants it to be, with the power and glory of God being experienced and acknowledged by all people.</w:t>
      </w:r>
    </w:p>
    <w:p w14:paraId="003320E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40D6B8A" w14:textId="330B4860"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Students should examine the narrative of John 20:1-18 to see the proof of the resurrection and how it transformed the early disciples. The importance of this event in light of the fall, making all things new in Christ, should be the focus of discussion. This leads on to the examination of the meaning of the Ascension for the apostles and for all believers, including the hope that all people will join the ascended Christ in glory. The promise of the Holy Spirit made before the ascension is fulfilled at Pentecost and students should examine this passage in the light of the Spirit filling all creation.</w:t>
      </w:r>
    </w:p>
    <w:p w14:paraId="44818353" w14:textId="4259CAAD" w:rsidR="00B32407"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This might lead to a discussion of an evaluation question.</w:t>
      </w:r>
    </w:p>
    <w:p w14:paraId="3797DF58"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860132D" w14:textId="39D230CB" w:rsidR="00B32407" w:rsidRPr="00BD63B0" w:rsidRDefault="00BD63B0" w:rsidP="00BD63B0">
      <w:pPr>
        <w:spacing w:line="240" w:lineRule="auto"/>
        <w:rPr>
          <w:rFonts w:ascii="Open Sans" w:hAnsi="Open Sans" w:cs="Open Sans"/>
          <w:szCs w:val="22"/>
        </w:rPr>
      </w:pPr>
      <w:r w:rsidRPr="00A27147">
        <w:rPr>
          <w:rFonts w:ascii="Open Sans" w:hAnsi="Open Sans" w:cs="Open Sans"/>
          <w:szCs w:val="22"/>
        </w:rPr>
        <w:t>Lower ability students could focus on the wording of the Bible texts. Higher ability students could analyse the passages without support to see how much of the significance and symbolism they can appreciate on their own.</w:t>
      </w:r>
    </w:p>
    <w:p w14:paraId="78CC87E0"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1E6F51E" w14:textId="33485E6A" w:rsidR="00BD63B0" w:rsidRPr="00BD63B0" w:rsidRDefault="00BD63B0" w:rsidP="00BD63B0">
      <w:pPr>
        <w:rPr>
          <w:rFonts w:ascii="Open Sans Medium" w:hAnsi="Open Sans Medium" w:cs="Open Sans Medium"/>
        </w:rPr>
      </w:pPr>
      <w:r w:rsidRPr="00BD63B0">
        <w:rPr>
          <w:rFonts w:ascii="Open Sans" w:hAnsi="Open Sans" w:cs="Open Sans"/>
        </w:rPr>
        <w:t>Copies of John 20:1-18, Acts 1:6-11 and 2:1-4.</w:t>
      </w:r>
    </w:p>
    <w:p w14:paraId="31B4C33F" w14:textId="7EB30BB1" w:rsidR="00AD1537" w:rsidRDefault="00AD1537">
      <w:pPr>
        <w:spacing w:line="240" w:lineRule="auto"/>
        <w:rPr>
          <w:lang w:val="en-US"/>
        </w:rPr>
      </w:pPr>
      <w:r>
        <w:rPr>
          <w:lang w:val="en-US"/>
        </w:rPr>
        <w:br w:type="page"/>
      </w:r>
    </w:p>
    <w:p w14:paraId="57A9A5BC" w14:textId="63DC1705" w:rsidR="00B32407" w:rsidRPr="00291CC7" w:rsidRDefault="00B32407" w:rsidP="00B32407">
      <w:pPr>
        <w:pStyle w:val="AQASectionTitle3"/>
        <w:rPr>
          <w:rFonts w:ascii="Open Sans Medium" w:hAnsi="Open Sans Medium" w:cs="Open Sans Medium"/>
          <w:sz w:val="32"/>
          <w:szCs w:val="32"/>
        </w:rPr>
      </w:pPr>
      <w:bookmarkStart w:id="41" w:name="l36"/>
      <w:bookmarkEnd w:id="4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36</w:t>
      </w:r>
    </w:p>
    <w:p w14:paraId="2248085F"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075EDA4" w14:textId="1481EDEB" w:rsidR="00B32407" w:rsidRPr="00291CC7" w:rsidRDefault="00BD63B0" w:rsidP="00B32407">
      <w:pPr>
        <w:rPr>
          <w:rFonts w:ascii="Open Sans" w:hAnsi="Open Sans" w:cs="Open Sans"/>
        </w:rPr>
      </w:pPr>
      <w:r w:rsidRPr="00A27147">
        <w:rPr>
          <w:rFonts w:ascii="Open Sans" w:hAnsi="Open Sans" w:cs="Open Sans"/>
          <w:szCs w:val="22"/>
        </w:rPr>
        <w:t>A comparison of salvation metaphors and the idea of salvation as past, present and future, including the role of grace.</w:t>
      </w:r>
    </w:p>
    <w:p w14:paraId="072A9136"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71175EC" w14:textId="01277340" w:rsidR="00B32407" w:rsidRPr="00BD63B0" w:rsidRDefault="00BD63B0" w:rsidP="00B32407">
      <w:pPr>
        <w:pStyle w:val="AQASectionTitle3"/>
        <w:spacing w:before="0"/>
        <w:rPr>
          <w:rFonts w:ascii="Open Sans" w:hAnsi="Open Sans" w:cs="Open Sans"/>
          <w:b w:val="0"/>
          <w:bCs w:val="0"/>
          <w:color w:val="auto"/>
          <w:sz w:val="22"/>
          <w:szCs w:val="22"/>
        </w:rPr>
      </w:pPr>
      <w:r w:rsidRPr="00BD63B0">
        <w:rPr>
          <w:rFonts w:ascii="Open Sans" w:hAnsi="Open Sans" w:cs="Open Sans"/>
          <w:b w:val="0"/>
          <w:bCs w:val="0"/>
          <w:color w:val="auto"/>
          <w:sz w:val="22"/>
          <w:szCs w:val="22"/>
        </w:rPr>
        <w:t>A comparison of the salvation metaphors used by Irenaeus and Anselm. This will lead to an examination of ways in which salvation is a past, present and future event.</w:t>
      </w:r>
    </w:p>
    <w:p w14:paraId="43E5A62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C2390E3" w14:textId="14445CC2" w:rsidR="00B32407" w:rsidRPr="00BD63B0" w:rsidRDefault="00BD63B0" w:rsidP="00BD63B0">
      <w:pPr>
        <w:rPr>
          <w:rFonts w:ascii="Open Sans" w:hAnsi="Open Sans" w:cs="Open Sans"/>
        </w:rPr>
      </w:pPr>
      <w:r w:rsidRPr="00A27147">
        <w:rPr>
          <w:rFonts w:ascii="Open Sans" w:hAnsi="Open Sans" w:cs="Open Sans"/>
          <w:szCs w:val="22"/>
        </w:rPr>
        <w:t>Students will appreciate different interpretations of salvation shown through the metaphors used by Irenaeus and Anselm. They will examine to what extent salvation is just a past, present and future event.</w:t>
      </w:r>
    </w:p>
    <w:p w14:paraId="7BB09C96" w14:textId="61ECDFDC" w:rsidR="00B32407" w:rsidRPr="00BD63B0" w:rsidRDefault="00B32407" w:rsidP="00BD63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B47E657" w14:textId="5309A1A9"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Each student could be given a blank outline of Irenaeus’ two trees (tree of the knowledge of good and evil and the Cross) and be led through discussion to see the parallels that Irenaeus makes between Genesis 3 and the death of Jesus. Anselm’s image of a ransom being paid to free humans from the effects of their sin could be examined though use of an emotive image from the world today.. The strengths and weaknesses of these two images should be examined.</w:t>
      </w:r>
    </w:p>
    <w:p w14:paraId="6CB20BDC" w14:textId="21AADA12"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To examine the idea of salvation as a past, present and future event, students could be given a blank time line, showing the death and resurrection of Jesus, the present moment and the end of time. They could fill each section with different arguments about the extent to which salvation is past, present and future. They could also link it to the idea of grace, given to people now so that they can allow the life of God to work in their lives to enable them to accept the gift of salvation.</w:t>
      </w:r>
    </w:p>
    <w:p w14:paraId="41742EF0"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1397E30" w14:textId="31122D6E" w:rsidR="00B32407" w:rsidRPr="00BD63B0" w:rsidRDefault="00BD63B0" w:rsidP="00BD63B0">
      <w:pPr>
        <w:rPr>
          <w:rFonts w:ascii="Open Sans Medium" w:hAnsi="Open Sans Medium" w:cs="Open Sans Medium"/>
        </w:rPr>
      </w:pPr>
      <w:r w:rsidRPr="00A27147">
        <w:rPr>
          <w:rFonts w:ascii="Open Sans" w:hAnsi="Open Sans" w:cs="Open Sans"/>
          <w:szCs w:val="22"/>
        </w:rPr>
        <w:t>More able students could do this with less guidance. Lower ability students might need writing frames or cloze passages to enable them to access the central points.</w:t>
      </w:r>
    </w:p>
    <w:p w14:paraId="7173ED45" w14:textId="1E4B1939" w:rsidR="00B32407" w:rsidRPr="00BD63B0" w:rsidRDefault="00B32407" w:rsidP="00BD63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53AEF1E" w14:textId="086AB7BE"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 xml:space="preserve">Copies of blank outline of Irenaeus’ two trees (tree of the knowledge of good and evil and the Cross). </w:t>
      </w:r>
    </w:p>
    <w:p w14:paraId="03A1F1E5" w14:textId="3BB95EA3"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Blank time lines, showing the death and resurrection of Jesus, the present moment and the end of time.</w:t>
      </w:r>
    </w:p>
    <w:p w14:paraId="35D49444" w14:textId="61E2DF9E" w:rsidR="00AD1537" w:rsidRDefault="00AD1537">
      <w:pPr>
        <w:spacing w:line="240" w:lineRule="auto"/>
        <w:rPr>
          <w:lang w:val="en-US"/>
        </w:rPr>
      </w:pPr>
    </w:p>
    <w:p w14:paraId="7CB0189E" w14:textId="0AAD5711" w:rsidR="00AD1537" w:rsidRDefault="00AD1537">
      <w:pPr>
        <w:spacing w:line="240" w:lineRule="auto"/>
        <w:rPr>
          <w:lang w:val="en-US"/>
        </w:rPr>
      </w:pPr>
      <w:r>
        <w:rPr>
          <w:lang w:val="en-US"/>
        </w:rPr>
        <w:br w:type="page"/>
      </w:r>
    </w:p>
    <w:p w14:paraId="0D6C0345" w14:textId="1299A5C4" w:rsidR="00B32407" w:rsidRPr="00291CC7" w:rsidRDefault="00B32407" w:rsidP="00B32407">
      <w:pPr>
        <w:pStyle w:val="AQASectionTitle3"/>
        <w:rPr>
          <w:rFonts w:ascii="Open Sans Medium" w:hAnsi="Open Sans Medium" w:cs="Open Sans Medium"/>
          <w:sz w:val="32"/>
          <w:szCs w:val="32"/>
        </w:rPr>
      </w:pPr>
      <w:bookmarkStart w:id="42" w:name="l37"/>
      <w:bookmarkEnd w:id="4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37</w:t>
      </w:r>
    </w:p>
    <w:p w14:paraId="03C6297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4325575" w14:textId="14567863" w:rsidR="00B32407" w:rsidRPr="00291CC7" w:rsidRDefault="00BD63B0" w:rsidP="00B32407">
      <w:pPr>
        <w:rPr>
          <w:rFonts w:ascii="Open Sans" w:hAnsi="Open Sans" w:cs="Open Sans"/>
        </w:rPr>
      </w:pPr>
      <w:r w:rsidRPr="00A27147">
        <w:rPr>
          <w:rFonts w:ascii="Open Sans" w:hAnsi="Open Sans" w:cs="Open Sans"/>
          <w:szCs w:val="22"/>
        </w:rPr>
        <w:t>The conscience as the voice of God.</w:t>
      </w:r>
    </w:p>
    <w:p w14:paraId="7A055A6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3A6AB0CF" w14:textId="7F01D4F1" w:rsidR="00B32407" w:rsidRPr="00BD63B0" w:rsidRDefault="00BD63B0" w:rsidP="00B32407">
      <w:pPr>
        <w:pStyle w:val="AQASectionTitle3"/>
        <w:spacing w:before="0"/>
        <w:rPr>
          <w:rFonts w:ascii="Open Sans" w:hAnsi="Open Sans" w:cs="Open Sans"/>
          <w:b w:val="0"/>
          <w:bCs w:val="0"/>
          <w:color w:val="auto"/>
          <w:sz w:val="22"/>
          <w:szCs w:val="22"/>
        </w:rPr>
      </w:pPr>
      <w:r w:rsidRPr="00BD63B0">
        <w:rPr>
          <w:rFonts w:ascii="Open Sans" w:hAnsi="Open Sans" w:cs="Open Sans"/>
          <w:b w:val="0"/>
          <w:bCs w:val="0"/>
          <w:color w:val="auto"/>
          <w:sz w:val="22"/>
          <w:szCs w:val="22"/>
        </w:rPr>
        <w:t xml:space="preserve">The meaning and significance of the conscience as the voice of God and as a guide for the redeemed, with reference to </w:t>
      </w:r>
      <w:r w:rsidRPr="00BD63B0">
        <w:rPr>
          <w:rFonts w:ascii="Open Sans" w:hAnsi="Open Sans" w:cs="Open Sans"/>
          <w:b w:val="0"/>
          <w:bCs w:val="0"/>
          <w:i/>
          <w:color w:val="auto"/>
          <w:sz w:val="22"/>
          <w:szCs w:val="22"/>
        </w:rPr>
        <w:t xml:space="preserve">Gaudium et </w:t>
      </w:r>
      <w:proofErr w:type="spellStart"/>
      <w:r w:rsidRPr="00BD63B0">
        <w:rPr>
          <w:rFonts w:ascii="Open Sans" w:hAnsi="Open Sans" w:cs="Open Sans"/>
          <w:b w:val="0"/>
          <w:bCs w:val="0"/>
          <w:i/>
          <w:color w:val="auto"/>
          <w:sz w:val="22"/>
          <w:szCs w:val="22"/>
        </w:rPr>
        <w:t>Spes</w:t>
      </w:r>
      <w:proofErr w:type="spellEnd"/>
      <w:r w:rsidRPr="00BD63B0">
        <w:rPr>
          <w:rFonts w:ascii="Open Sans" w:hAnsi="Open Sans" w:cs="Open Sans"/>
          <w:b w:val="0"/>
          <w:bCs w:val="0"/>
          <w:i/>
          <w:color w:val="auto"/>
          <w:sz w:val="22"/>
          <w:szCs w:val="22"/>
        </w:rPr>
        <w:t xml:space="preserve"> 16</w:t>
      </w:r>
      <w:r w:rsidRPr="00BD63B0">
        <w:rPr>
          <w:rFonts w:ascii="Open Sans" w:hAnsi="Open Sans" w:cs="Open Sans"/>
          <w:b w:val="0"/>
          <w:bCs w:val="0"/>
          <w:color w:val="auto"/>
          <w:sz w:val="22"/>
          <w:szCs w:val="22"/>
        </w:rPr>
        <w:t xml:space="preserve"> and the Catechism of the Catholic Church.</w:t>
      </w:r>
    </w:p>
    <w:p w14:paraId="2A0DCB7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E428A83" w14:textId="20704E6C" w:rsidR="00B32407" w:rsidRPr="00BD63B0" w:rsidRDefault="00BD63B0" w:rsidP="00BD63B0">
      <w:pPr>
        <w:rPr>
          <w:rFonts w:ascii="Open Sans" w:hAnsi="Open Sans" w:cs="Open Sans"/>
        </w:rPr>
      </w:pPr>
      <w:r w:rsidRPr="00A27147">
        <w:rPr>
          <w:rFonts w:ascii="Open Sans" w:hAnsi="Open Sans" w:cs="Open Sans"/>
          <w:szCs w:val="22"/>
        </w:rPr>
        <w:t>Students should appreciate the role of the conscience, where it comes from and what force it has for the believer. They should be aware of different interpretations of the conscience and how these different interpretations might give the conscience different types of value.</w:t>
      </w:r>
    </w:p>
    <w:p w14:paraId="71210D23" w14:textId="3E9A2BAD" w:rsidR="00B32407" w:rsidRPr="00BD63B0" w:rsidRDefault="00B32407" w:rsidP="00BD63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7BBC6F5" w14:textId="63AA1459"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 xml:space="preserve">Students could be given short definitions of the conscience and, in groups, work out the strengths and weaknesses of each definition. They could be presented with copies of </w:t>
      </w:r>
      <w:r w:rsidRPr="00BD63B0">
        <w:rPr>
          <w:rFonts w:ascii="Open Sans" w:hAnsi="Open Sans" w:cs="Open Sans"/>
          <w:i/>
          <w:color w:val="auto"/>
        </w:rPr>
        <w:t>Gaudium et Spes 16</w:t>
      </w:r>
      <w:r w:rsidRPr="00BD63B0">
        <w:rPr>
          <w:rFonts w:ascii="Open Sans" w:hAnsi="Open Sans" w:cs="Open Sans"/>
          <w:color w:val="auto"/>
        </w:rPr>
        <w:t xml:space="preserve"> and the Catechism of the Catholic Church 2039, to compare their conclusions with. They might be presented with a series of real-life situations where people have to make quick decisions and discuss how helpful the conscience might be in each situation.</w:t>
      </w:r>
    </w:p>
    <w:p w14:paraId="0AAFC57E" w14:textId="0F27F75A"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This could lead into a discussion of an evaluation question on this topic.</w:t>
      </w:r>
    </w:p>
    <w:p w14:paraId="1C01DA06"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E15D7A6" w14:textId="556B1C89" w:rsidR="00B32407" w:rsidRPr="00BD63B0" w:rsidRDefault="00BD63B0" w:rsidP="00BD63B0">
      <w:pPr>
        <w:spacing w:line="240" w:lineRule="auto"/>
        <w:rPr>
          <w:rFonts w:ascii="Open Sans" w:hAnsi="Open Sans" w:cs="Open Sans"/>
          <w:szCs w:val="22"/>
        </w:rPr>
      </w:pPr>
      <w:r w:rsidRPr="00A27147">
        <w:rPr>
          <w:rFonts w:ascii="Open Sans" w:hAnsi="Open Sans" w:cs="Open Sans"/>
          <w:szCs w:val="22"/>
        </w:rPr>
        <w:t>More able students could do this with less guidance. Lower ability students might need simplified examples, where the choice for the conscience is limited.</w:t>
      </w:r>
    </w:p>
    <w:p w14:paraId="76FEA902"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EEA143A" w14:textId="6008F052" w:rsidR="00BD63B0" w:rsidRPr="00BD63B0" w:rsidRDefault="00BD63B0" w:rsidP="00BD63B0">
      <w:pPr>
        <w:pStyle w:val="ListParagraph"/>
        <w:numPr>
          <w:ilvl w:val="0"/>
          <w:numId w:val="26"/>
        </w:numPr>
        <w:spacing w:after="0"/>
        <w:rPr>
          <w:rFonts w:ascii="Open Sans Medium" w:hAnsi="Open Sans Medium" w:cs="Open Sans Medium"/>
          <w:color w:val="auto"/>
        </w:rPr>
      </w:pPr>
      <w:r w:rsidRPr="00BD63B0">
        <w:rPr>
          <w:rFonts w:ascii="Open Sans" w:hAnsi="Open Sans" w:cs="Open Sans"/>
          <w:color w:val="auto"/>
        </w:rPr>
        <w:t>Short definitions of the conscience.</w:t>
      </w:r>
    </w:p>
    <w:p w14:paraId="3BEDED64" w14:textId="1516B2E4" w:rsidR="00BD63B0" w:rsidRPr="00BD63B0" w:rsidRDefault="00BD63B0" w:rsidP="00BD63B0">
      <w:pPr>
        <w:pStyle w:val="ListParagraph"/>
        <w:numPr>
          <w:ilvl w:val="0"/>
          <w:numId w:val="26"/>
        </w:numPr>
        <w:spacing w:after="0"/>
        <w:rPr>
          <w:rFonts w:ascii="Open Sans Medium" w:hAnsi="Open Sans Medium" w:cs="Open Sans Medium"/>
          <w:color w:val="auto"/>
        </w:rPr>
      </w:pPr>
      <w:r w:rsidRPr="00BD63B0">
        <w:rPr>
          <w:rFonts w:ascii="Open Sans" w:hAnsi="Open Sans" w:cs="Open Sans"/>
          <w:color w:val="auto"/>
        </w:rPr>
        <w:t>A series of real-life situations where people have to make quick decisions.</w:t>
      </w:r>
    </w:p>
    <w:p w14:paraId="36F1EFC8" w14:textId="7A88A5DE" w:rsidR="00AD1537" w:rsidRDefault="00AD1537">
      <w:pPr>
        <w:spacing w:line="240" w:lineRule="auto"/>
        <w:rPr>
          <w:lang w:val="en-US"/>
        </w:rPr>
      </w:pPr>
      <w:r>
        <w:rPr>
          <w:lang w:val="en-US"/>
        </w:rPr>
        <w:br w:type="page"/>
      </w:r>
    </w:p>
    <w:p w14:paraId="2B791A75" w14:textId="793E41DE" w:rsidR="00B32407" w:rsidRPr="00291CC7" w:rsidRDefault="00B32407" w:rsidP="00B32407">
      <w:pPr>
        <w:pStyle w:val="AQASectionTitle3"/>
        <w:rPr>
          <w:rFonts w:ascii="Open Sans Medium" w:hAnsi="Open Sans Medium" w:cs="Open Sans Medium"/>
          <w:sz w:val="32"/>
          <w:szCs w:val="32"/>
        </w:rPr>
      </w:pPr>
      <w:bookmarkStart w:id="43" w:name="l38"/>
      <w:bookmarkEnd w:id="43"/>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38</w:t>
      </w:r>
    </w:p>
    <w:p w14:paraId="5FF8D49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7FFA540" w14:textId="7AC1C62F" w:rsidR="00B32407" w:rsidRPr="00291CC7" w:rsidRDefault="00BD63B0" w:rsidP="00B32407">
      <w:pPr>
        <w:rPr>
          <w:rFonts w:ascii="Open Sans" w:hAnsi="Open Sans" w:cs="Open Sans"/>
        </w:rPr>
      </w:pPr>
      <w:r w:rsidRPr="00A27147">
        <w:rPr>
          <w:rFonts w:ascii="Open Sans" w:hAnsi="Open Sans" w:cs="Open Sans"/>
          <w:szCs w:val="22"/>
        </w:rPr>
        <w:t>How far the story of redemption has influenced Catholic understanding of the liturgy.</w:t>
      </w:r>
    </w:p>
    <w:p w14:paraId="55737BA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A5B11ED" w14:textId="26B31613" w:rsidR="00B32407" w:rsidRPr="00BD63B0" w:rsidRDefault="00BD63B0" w:rsidP="00B32407">
      <w:pPr>
        <w:pStyle w:val="AQASectionTitle3"/>
        <w:spacing w:before="0"/>
        <w:rPr>
          <w:rFonts w:ascii="Open Sans" w:hAnsi="Open Sans" w:cs="Open Sans"/>
          <w:b w:val="0"/>
          <w:bCs w:val="0"/>
          <w:color w:val="auto"/>
          <w:sz w:val="22"/>
          <w:szCs w:val="22"/>
        </w:rPr>
      </w:pPr>
      <w:r w:rsidRPr="00BD63B0">
        <w:rPr>
          <w:rFonts w:ascii="Open Sans" w:hAnsi="Open Sans" w:cs="Open Sans"/>
          <w:b w:val="0"/>
          <w:bCs w:val="0"/>
          <w:color w:val="auto"/>
          <w:sz w:val="22"/>
          <w:szCs w:val="22"/>
        </w:rPr>
        <w:t>The meaning and significance of the redemption in the understanding of the liturgy: how the Mass is the offering of Calvary; how Catholics receive the Body and Blood of Christ to take Christ out into the world; how the Mass is a foretaste of the heavenly banquet.</w:t>
      </w:r>
    </w:p>
    <w:p w14:paraId="22CB98A7"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7ABF331" w14:textId="702AE495" w:rsidR="00B32407" w:rsidRPr="00BD63B0" w:rsidRDefault="00BD63B0" w:rsidP="00BD63B0">
      <w:pPr>
        <w:rPr>
          <w:rFonts w:ascii="Open Sans" w:hAnsi="Open Sans" w:cs="Open Sans"/>
        </w:rPr>
      </w:pPr>
      <w:r w:rsidRPr="00A27147">
        <w:rPr>
          <w:rFonts w:ascii="Open Sans" w:hAnsi="Open Sans" w:cs="Open Sans"/>
          <w:szCs w:val="22"/>
        </w:rPr>
        <w:t>Students should examine the relationship between the suffering, death, resurrection and ascension of Jesus and the Mass. They should see the links between the Catholic beliefs about the Mass and the idea of redemption being a past, present and future event.</w:t>
      </w:r>
    </w:p>
    <w:p w14:paraId="280FC765" w14:textId="6F19188C" w:rsidR="00B32407" w:rsidRPr="00BD63B0" w:rsidRDefault="00B32407" w:rsidP="00BD63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876E376" w14:textId="114E845D"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Students could start by considering the believer’s need to join in with the sacrifice of Christ, to receive the benefits of his suffering, death, resurrection. A discussion on how the believer can be Christ in the world today, strengthened by receiving Christ in the Eucharist, could lead to how the Eucharist is a foretaste and promise of the heavenly banquet.</w:t>
      </w:r>
    </w:p>
    <w:p w14:paraId="5EA8A09E" w14:textId="3A4CFC97"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This could lead to a discussion about preparing an essay on this topic.</w:t>
      </w:r>
    </w:p>
    <w:p w14:paraId="0061412A"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E0DA912" w14:textId="26304E03" w:rsidR="00B32407" w:rsidRPr="00BD63B0" w:rsidRDefault="00BD63B0" w:rsidP="00BD63B0">
      <w:pPr>
        <w:spacing w:line="240" w:lineRule="auto"/>
        <w:rPr>
          <w:rFonts w:ascii="Open Sans" w:hAnsi="Open Sans" w:cs="Open Sans"/>
          <w:szCs w:val="22"/>
        </w:rPr>
      </w:pPr>
      <w:r w:rsidRPr="00A27147">
        <w:rPr>
          <w:rFonts w:ascii="Open Sans" w:hAnsi="Open Sans" w:cs="Open Sans"/>
          <w:szCs w:val="22"/>
        </w:rPr>
        <w:t>For lower ability students, teachers could devise cloze passage worksheets on the Eucharist. Higher ability students could focus more on the theological aspects of the Eucharist and how it has past, present and future dimensions.</w:t>
      </w:r>
    </w:p>
    <w:p w14:paraId="14B74E69" w14:textId="3EC1E466" w:rsidR="00B32407" w:rsidRPr="00BD63B0" w:rsidRDefault="00B32407" w:rsidP="00BD63B0">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0444AFB" w14:textId="4DBBAAD1"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Cloze passage worksheets on the Eucharist.</w:t>
      </w:r>
    </w:p>
    <w:p w14:paraId="77C39D5E" w14:textId="5F50811F" w:rsidR="00BD63B0" w:rsidRPr="00BD63B0" w:rsidRDefault="00BD63B0" w:rsidP="00BD63B0">
      <w:pPr>
        <w:pStyle w:val="ListParagraph"/>
        <w:numPr>
          <w:ilvl w:val="0"/>
          <w:numId w:val="26"/>
        </w:numPr>
        <w:rPr>
          <w:rFonts w:ascii="Open Sans" w:hAnsi="Open Sans" w:cs="Open Sans"/>
          <w:color w:val="auto"/>
        </w:rPr>
      </w:pPr>
      <w:r w:rsidRPr="00BD63B0">
        <w:rPr>
          <w:rFonts w:ascii="Open Sans" w:hAnsi="Open Sans" w:cs="Open Sans"/>
          <w:color w:val="auto"/>
        </w:rPr>
        <w:t>Mind maps to show the links between the Eucharist and the suffering, death, resurrection and ascension of Jesus.</w:t>
      </w:r>
    </w:p>
    <w:p w14:paraId="67502A29" w14:textId="096E521F" w:rsidR="00AD1537" w:rsidRPr="00BD63B0" w:rsidRDefault="00AD1537">
      <w:pPr>
        <w:spacing w:line="240" w:lineRule="auto"/>
      </w:pPr>
      <w:r>
        <w:rPr>
          <w:lang w:val="en-US"/>
        </w:rPr>
        <w:br w:type="page"/>
      </w:r>
    </w:p>
    <w:p w14:paraId="6471DE54" w14:textId="62435DD8" w:rsidR="00B32407" w:rsidRPr="00BD63B0" w:rsidRDefault="00B32407" w:rsidP="00B32407">
      <w:pPr>
        <w:pStyle w:val="AQASectionTitle3"/>
        <w:rPr>
          <w:rFonts w:ascii="Open Sans Medium" w:hAnsi="Open Sans Medium" w:cs="Open Sans Medium"/>
          <w:sz w:val="32"/>
          <w:szCs w:val="32"/>
          <w:lang w:val="en-GB"/>
        </w:rPr>
      </w:pPr>
      <w:bookmarkStart w:id="44" w:name="l39"/>
      <w:bookmarkEnd w:id="44"/>
      <w:r w:rsidRPr="00BD63B0">
        <w:rPr>
          <w:rFonts w:ascii="Open Sans Medium" w:hAnsi="Open Sans Medium" w:cs="Open Sans Medium"/>
          <w:sz w:val="32"/>
          <w:szCs w:val="32"/>
          <w:lang w:val="en-GB"/>
        </w:rPr>
        <w:lastRenderedPageBreak/>
        <w:t>Lesson 39</w:t>
      </w:r>
    </w:p>
    <w:p w14:paraId="7F6B1FF1" w14:textId="77777777" w:rsidR="00B32407" w:rsidRPr="00BD63B0" w:rsidRDefault="00B32407" w:rsidP="00B32407">
      <w:pPr>
        <w:pStyle w:val="AQASectionTitle3"/>
        <w:rPr>
          <w:rFonts w:ascii="Open Sans Medium" w:hAnsi="Open Sans Medium" w:cs="Open Sans Medium"/>
          <w:sz w:val="28"/>
          <w:szCs w:val="28"/>
          <w:lang w:val="en-GB"/>
        </w:rPr>
      </w:pPr>
      <w:r w:rsidRPr="00BD63B0">
        <w:rPr>
          <w:rFonts w:ascii="Open Sans Medium" w:hAnsi="Open Sans Medium" w:cs="Open Sans Medium"/>
          <w:sz w:val="28"/>
          <w:szCs w:val="28"/>
          <w:lang w:val="en-GB"/>
        </w:rPr>
        <w:t>Topic title</w:t>
      </w:r>
    </w:p>
    <w:p w14:paraId="4BB5622D" w14:textId="39B2C5FC" w:rsidR="00B32407" w:rsidRPr="00BD63B0" w:rsidRDefault="00BD63B0" w:rsidP="00BD63B0">
      <w:pPr>
        <w:spacing w:line="240" w:lineRule="auto"/>
        <w:rPr>
          <w:rFonts w:ascii="Open Sans" w:hAnsi="Open Sans" w:cs="Open Sans"/>
          <w:szCs w:val="22"/>
        </w:rPr>
      </w:pPr>
      <w:r w:rsidRPr="00A27147">
        <w:rPr>
          <w:rFonts w:ascii="Open Sans" w:hAnsi="Open Sans" w:cs="Open Sans"/>
          <w:szCs w:val="22"/>
        </w:rPr>
        <w:t xml:space="preserve">Redemption and the Mass, the source and summit of Christian life. </w:t>
      </w:r>
    </w:p>
    <w:p w14:paraId="08843B7B" w14:textId="77777777" w:rsidR="00B32407" w:rsidRPr="00BD63B0" w:rsidRDefault="00B32407" w:rsidP="00B32407">
      <w:pPr>
        <w:pStyle w:val="AQASectionTitle3"/>
        <w:rPr>
          <w:rFonts w:ascii="Open Sans Medium" w:hAnsi="Open Sans Medium" w:cs="Open Sans Medium"/>
          <w:sz w:val="28"/>
          <w:szCs w:val="28"/>
          <w:lang w:val="en-GB"/>
        </w:rPr>
      </w:pPr>
      <w:r w:rsidRPr="00BD63B0">
        <w:rPr>
          <w:rFonts w:ascii="Open Sans Medium" w:hAnsi="Open Sans Medium" w:cs="Open Sans Medium"/>
          <w:sz w:val="28"/>
          <w:szCs w:val="28"/>
          <w:lang w:val="en-GB"/>
        </w:rPr>
        <w:t>Specification content</w:t>
      </w:r>
    </w:p>
    <w:p w14:paraId="53EA9D12" w14:textId="4340EB87" w:rsidR="00B32407" w:rsidRPr="00BD63B0" w:rsidRDefault="00BD63B0" w:rsidP="00B32407">
      <w:pPr>
        <w:pStyle w:val="AQASectionTitle3"/>
        <w:spacing w:before="0"/>
        <w:rPr>
          <w:rFonts w:ascii="Open Sans" w:hAnsi="Open Sans" w:cs="Open Sans"/>
          <w:b w:val="0"/>
          <w:bCs w:val="0"/>
          <w:color w:val="auto"/>
          <w:sz w:val="22"/>
          <w:szCs w:val="22"/>
          <w:lang w:val="en-GB"/>
        </w:rPr>
      </w:pPr>
      <w:r w:rsidRPr="00BD63B0">
        <w:rPr>
          <w:rFonts w:ascii="Open Sans" w:hAnsi="Open Sans" w:cs="Open Sans"/>
          <w:b w:val="0"/>
          <w:bCs w:val="0"/>
          <w:color w:val="auto"/>
          <w:sz w:val="22"/>
          <w:szCs w:val="22"/>
        </w:rPr>
        <w:t>How the different parts of the Mass present aspects of redemption. How the Mass is the sacrifice of Calvary, in which the believer joins in Christ’s offering of himself to the father and then receives Christ in Communion.</w:t>
      </w:r>
    </w:p>
    <w:p w14:paraId="6A98AF0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E7E8FAD" w14:textId="4F75E93E" w:rsidR="00B32407" w:rsidRPr="00BD63B0" w:rsidRDefault="00BD63B0" w:rsidP="00BD63B0">
      <w:pPr>
        <w:rPr>
          <w:rFonts w:ascii="Open Sans" w:hAnsi="Open Sans" w:cs="Open Sans"/>
        </w:rPr>
      </w:pPr>
      <w:r w:rsidRPr="00A27147">
        <w:rPr>
          <w:rFonts w:ascii="Open Sans" w:hAnsi="Open Sans" w:cs="Open Sans"/>
          <w:szCs w:val="22"/>
        </w:rPr>
        <w:t>Students should examine the different parts of the Mass and appreciate the way that the Mass is structured to enable the believer to be caught up into the Paschal Mystery. Students should be aware of the meaning of the New Covenant that is sealed by Christ’s Blood and how they become part of this when they receive Communion.</w:t>
      </w:r>
    </w:p>
    <w:p w14:paraId="585AE9A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2C213EB" w14:textId="57DF8C59" w:rsidR="00B32407" w:rsidRPr="00BD63B0" w:rsidRDefault="00BD63B0" w:rsidP="00BD63B0">
      <w:pPr>
        <w:rPr>
          <w:rFonts w:ascii="Open Sans Medium" w:hAnsi="Open Sans Medium" w:cs="Open Sans Medium"/>
        </w:rPr>
      </w:pPr>
      <w:r w:rsidRPr="00A27147">
        <w:rPr>
          <w:rFonts w:ascii="Open Sans" w:hAnsi="Open Sans" w:cs="Open Sans"/>
          <w:szCs w:val="22"/>
        </w:rPr>
        <w:t>Students could examine the structure of the Mass, at all times making explicit the links between the Mass and the last supper, death and resurrection of Jesus. Using blank grids, they could plot the links between each phase of the Mass, including the central words, and the last supper and death of Jesus. They could be given quotes eg Youcat 216 and be asked to show how this relates to the Mass and redemption</w:t>
      </w:r>
      <w:r>
        <w:rPr>
          <w:rFonts w:ascii="Open Sans" w:hAnsi="Open Sans" w:cs="Open Sans"/>
          <w:szCs w:val="22"/>
        </w:rPr>
        <w:t>.</w:t>
      </w:r>
    </w:p>
    <w:p w14:paraId="5A82E1F5"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A2347B2" w14:textId="7390F5C7" w:rsidR="00B32407" w:rsidRPr="00BD63B0" w:rsidRDefault="00BD63B0" w:rsidP="00BD63B0">
      <w:pPr>
        <w:spacing w:line="240" w:lineRule="auto"/>
        <w:rPr>
          <w:rFonts w:ascii="Open Sans" w:hAnsi="Open Sans" w:cs="Open Sans"/>
          <w:szCs w:val="22"/>
        </w:rPr>
      </w:pPr>
      <w:r w:rsidRPr="00A27147">
        <w:rPr>
          <w:rFonts w:ascii="Open Sans" w:hAnsi="Open Sans" w:cs="Open Sans"/>
          <w:szCs w:val="22"/>
        </w:rPr>
        <w:t>For lower ability students, teachers could guide them through each part of the Mass, highlighting the essential points. Higher ability students could focus more on the importance of the offering of Calvary that is made real in the Mass.</w:t>
      </w:r>
    </w:p>
    <w:p w14:paraId="668273BE"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925CDBB" w14:textId="1ABC91B9" w:rsidR="00BD63B0" w:rsidRPr="00BD63B0" w:rsidRDefault="00BD63B0" w:rsidP="00BD63B0">
      <w:pPr>
        <w:pStyle w:val="ListParagraph"/>
        <w:numPr>
          <w:ilvl w:val="0"/>
          <w:numId w:val="26"/>
        </w:numPr>
        <w:spacing w:after="0"/>
        <w:rPr>
          <w:rFonts w:ascii="Open Sans Medium" w:hAnsi="Open Sans Medium" w:cs="Open Sans Medium"/>
          <w:color w:val="auto"/>
        </w:rPr>
      </w:pPr>
      <w:r w:rsidRPr="00BD63B0">
        <w:rPr>
          <w:rFonts w:ascii="Open Sans" w:hAnsi="Open Sans" w:cs="Open Sans"/>
          <w:color w:val="auto"/>
        </w:rPr>
        <w:t>Blank grids to plot the links between each phase of the Mass and the last supper and death of Jesus.</w:t>
      </w:r>
    </w:p>
    <w:p w14:paraId="5A5FCF99" w14:textId="4F2F3747" w:rsidR="00BD63B0" w:rsidRPr="00BD63B0" w:rsidRDefault="00BD63B0" w:rsidP="00BD63B0">
      <w:pPr>
        <w:pStyle w:val="ListParagraph"/>
        <w:numPr>
          <w:ilvl w:val="0"/>
          <w:numId w:val="26"/>
        </w:numPr>
        <w:spacing w:after="0"/>
        <w:rPr>
          <w:rFonts w:ascii="Open Sans Medium" w:hAnsi="Open Sans Medium" w:cs="Open Sans Medium"/>
          <w:color w:val="auto"/>
        </w:rPr>
      </w:pPr>
      <w:r w:rsidRPr="00BD63B0">
        <w:rPr>
          <w:rFonts w:ascii="Open Sans" w:hAnsi="Open Sans" w:cs="Open Sans"/>
          <w:color w:val="auto"/>
        </w:rPr>
        <w:t>Quotes from Church documents eg Youcat 216.</w:t>
      </w:r>
    </w:p>
    <w:p w14:paraId="68511FF7" w14:textId="0B44231F" w:rsidR="00AD1537" w:rsidRDefault="00AD1537">
      <w:pPr>
        <w:spacing w:line="240" w:lineRule="auto"/>
        <w:rPr>
          <w:lang w:val="en-US"/>
        </w:rPr>
      </w:pPr>
      <w:r>
        <w:rPr>
          <w:lang w:val="en-US"/>
        </w:rPr>
        <w:br w:type="page"/>
      </w:r>
    </w:p>
    <w:p w14:paraId="4D74183C" w14:textId="76F79859" w:rsidR="00B32407" w:rsidRPr="00291CC7" w:rsidRDefault="00B32407" w:rsidP="00B32407">
      <w:pPr>
        <w:pStyle w:val="AQASectionTitle3"/>
        <w:rPr>
          <w:rFonts w:ascii="Open Sans Medium" w:hAnsi="Open Sans Medium" w:cs="Open Sans Medium"/>
          <w:sz w:val="32"/>
          <w:szCs w:val="32"/>
        </w:rPr>
      </w:pPr>
      <w:bookmarkStart w:id="45" w:name="l40"/>
      <w:bookmarkEnd w:id="4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40</w:t>
      </w:r>
    </w:p>
    <w:p w14:paraId="79D29DC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FFC7972" w14:textId="230753E0" w:rsidR="00B32407" w:rsidRPr="00291CC7" w:rsidRDefault="008D64AB" w:rsidP="00B32407">
      <w:pPr>
        <w:rPr>
          <w:rFonts w:ascii="Open Sans" w:hAnsi="Open Sans" w:cs="Open Sans"/>
        </w:rPr>
      </w:pPr>
      <w:r w:rsidRPr="00A27147">
        <w:rPr>
          <w:rFonts w:ascii="Open Sans" w:hAnsi="Open Sans" w:cs="Open Sans"/>
          <w:szCs w:val="22"/>
        </w:rPr>
        <w:t>Different Christian understandings of the Eucharist. Catholic belief in the Real Presence.</w:t>
      </w:r>
    </w:p>
    <w:p w14:paraId="33CBD84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2E3477FB" w14:textId="2296F0F6" w:rsidR="00B32407" w:rsidRPr="008D64AB" w:rsidRDefault="008D64AB" w:rsidP="00B32407">
      <w:pPr>
        <w:pStyle w:val="AQASectionTitle3"/>
        <w:spacing w:before="0"/>
        <w:rPr>
          <w:rFonts w:ascii="Open Sans" w:hAnsi="Open Sans" w:cs="Open Sans"/>
          <w:b w:val="0"/>
          <w:bCs w:val="0"/>
          <w:color w:val="auto"/>
          <w:sz w:val="22"/>
          <w:szCs w:val="22"/>
        </w:rPr>
      </w:pPr>
      <w:r w:rsidRPr="008D64AB">
        <w:rPr>
          <w:rFonts w:ascii="Open Sans" w:hAnsi="Open Sans" w:cs="Open Sans"/>
          <w:b w:val="0"/>
          <w:bCs w:val="0"/>
          <w:color w:val="auto"/>
          <w:sz w:val="22"/>
          <w:szCs w:val="22"/>
        </w:rPr>
        <w:t>A comparison of different Christian understandings of the Eucharist and how these affect worship in various denominations. How Catholic belief in the Real Presence is expressed in devotion and in Eucharistic texts.</w:t>
      </w:r>
    </w:p>
    <w:p w14:paraId="2DEB9268"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15C586D" w14:textId="40E2F445" w:rsidR="00B32407" w:rsidRPr="008D64AB" w:rsidRDefault="008D64AB" w:rsidP="008D64AB">
      <w:pPr>
        <w:rPr>
          <w:rFonts w:ascii="Open Sans" w:hAnsi="Open Sans" w:cs="Open Sans"/>
        </w:rPr>
      </w:pPr>
      <w:r w:rsidRPr="00A27147">
        <w:rPr>
          <w:rFonts w:ascii="Open Sans" w:hAnsi="Open Sans" w:cs="Open Sans"/>
          <w:szCs w:val="22"/>
        </w:rPr>
        <w:t>Students should appreciate different Christian understandings of the Eucharist and how these affect worship in various denominations, particularly the Catholic, Orthodox, non-Conformist and Quaker understanding. They should study prayers used in the Mass and how these focus on the Real Presence, leading to a study of Eucharistic adoration.</w:t>
      </w:r>
    </w:p>
    <w:p w14:paraId="72023026" w14:textId="70E933A1" w:rsidR="00B32407" w:rsidRPr="008D64AB" w:rsidRDefault="00B32407" w:rsidP="008D64AB">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F0E989B" w14:textId="77777777" w:rsidR="008D64AB" w:rsidRPr="008D64AB" w:rsidRDefault="008D64AB" w:rsidP="008D64AB">
      <w:pPr>
        <w:pStyle w:val="ListParagraph"/>
        <w:numPr>
          <w:ilvl w:val="0"/>
          <w:numId w:val="26"/>
        </w:numPr>
        <w:rPr>
          <w:rFonts w:ascii="Open Sans" w:hAnsi="Open Sans" w:cs="Open Sans"/>
          <w:color w:val="auto"/>
        </w:rPr>
      </w:pPr>
      <w:r w:rsidRPr="008D64AB">
        <w:rPr>
          <w:rFonts w:ascii="Open Sans" w:hAnsi="Open Sans" w:cs="Open Sans"/>
          <w:color w:val="auto"/>
        </w:rPr>
        <w:t>Students should compare the different denominations in their Eucharistic practices – perhaps using a blank worksheet where the differences are laid out in columns.</w:t>
      </w:r>
    </w:p>
    <w:p w14:paraId="0E01250A" w14:textId="77777777" w:rsidR="008D64AB" w:rsidRPr="008D64AB" w:rsidRDefault="008D64AB" w:rsidP="008D64AB">
      <w:pPr>
        <w:pStyle w:val="ListParagraph"/>
        <w:numPr>
          <w:ilvl w:val="0"/>
          <w:numId w:val="26"/>
        </w:numPr>
        <w:rPr>
          <w:rFonts w:ascii="Open Sans" w:hAnsi="Open Sans" w:cs="Open Sans"/>
          <w:color w:val="auto"/>
        </w:rPr>
      </w:pPr>
      <w:r w:rsidRPr="008D64AB">
        <w:rPr>
          <w:rFonts w:ascii="Open Sans" w:hAnsi="Open Sans" w:cs="Open Sans"/>
          <w:color w:val="auto"/>
        </w:rPr>
        <w:t xml:space="preserve">They could be given sheets containing the main prayers of the Mass, eg the words of institution and </w:t>
      </w:r>
      <w:r w:rsidRPr="008D64AB">
        <w:rPr>
          <w:rFonts w:ascii="Open Sans" w:hAnsi="Open Sans" w:cs="Open Sans"/>
          <w:i/>
          <w:color w:val="auto"/>
        </w:rPr>
        <w:t xml:space="preserve">Agnus Dei </w:t>
      </w:r>
      <w:r w:rsidRPr="008D64AB">
        <w:rPr>
          <w:rFonts w:ascii="Open Sans" w:hAnsi="Open Sans" w:cs="Open Sans"/>
          <w:color w:val="auto"/>
        </w:rPr>
        <w:t xml:space="preserve">to help them focus on why the Eucharist is special. </w:t>
      </w:r>
    </w:p>
    <w:p w14:paraId="52F5140A" w14:textId="5DA1E231" w:rsidR="008D64AB" w:rsidRPr="008D64AB" w:rsidRDefault="008D64AB" w:rsidP="008D64AB">
      <w:pPr>
        <w:pStyle w:val="ListParagraph"/>
        <w:numPr>
          <w:ilvl w:val="0"/>
          <w:numId w:val="26"/>
        </w:numPr>
        <w:rPr>
          <w:rFonts w:ascii="Open Sans" w:hAnsi="Open Sans" w:cs="Open Sans"/>
          <w:color w:val="auto"/>
        </w:rPr>
      </w:pPr>
      <w:r w:rsidRPr="008D64AB">
        <w:rPr>
          <w:rFonts w:ascii="Open Sans" w:hAnsi="Open Sans" w:cs="Open Sans"/>
          <w:color w:val="auto"/>
        </w:rPr>
        <w:t>Pictures of Eucharistic devotion taking place eg Benediction (if it is not possible for them to take part in a Benediction service) could lead to discussion of the importance of the Real Presence for Catholics.</w:t>
      </w:r>
    </w:p>
    <w:p w14:paraId="09686986"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A74FABE" w14:textId="5D38E862" w:rsidR="008D64AB" w:rsidRPr="008D64AB" w:rsidRDefault="008D64AB" w:rsidP="008D64AB">
      <w:pPr>
        <w:pStyle w:val="ListParagraph"/>
        <w:numPr>
          <w:ilvl w:val="0"/>
          <w:numId w:val="26"/>
        </w:numPr>
        <w:spacing w:after="0"/>
        <w:rPr>
          <w:rFonts w:ascii="Open Sans Medium" w:hAnsi="Open Sans Medium" w:cs="Open Sans Medium"/>
          <w:color w:val="auto"/>
        </w:rPr>
      </w:pPr>
      <w:r w:rsidRPr="008D64AB">
        <w:rPr>
          <w:rFonts w:ascii="Open Sans" w:hAnsi="Open Sans" w:cs="Open Sans"/>
          <w:color w:val="auto"/>
        </w:rPr>
        <w:t>Worksheets for the comparison of different denominations in their Eucharistic practices.</w:t>
      </w:r>
    </w:p>
    <w:p w14:paraId="01B851D9" w14:textId="44C40A1D" w:rsidR="008D64AB" w:rsidRPr="008D64AB" w:rsidRDefault="008D64AB" w:rsidP="008D64AB">
      <w:pPr>
        <w:pStyle w:val="ListParagraph"/>
        <w:numPr>
          <w:ilvl w:val="0"/>
          <w:numId w:val="26"/>
        </w:numPr>
        <w:spacing w:after="0"/>
        <w:rPr>
          <w:rFonts w:ascii="Open Sans Medium" w:hAnsi="Open Sans Medium" w:cs="Open Sans Medium"/>
          <w:color w:val="auto"/>
        </w:rPr>
      </w:pPr>
      <w:r w:rsidRPr="008D64AB">
        <w:rPr>
          <w:rFonts w:ascii="Open Sans" w:hAnsi="Open Sans" w:cs="Open Sans"/>
          <w:color w:val="auto"/>
        </w:rPr>
        <w:t>Pictures of Eucharistic devotion taking place.</w:t>
      </w:r>
    </w:p>
    <w:p w14:paraId="50040E50" w14:textId="46A5F9CA" w:rsidR="00AD1537" w:rsidRDefault="00AD1537">
      <w:pPr>
        <w:spacing w:line="240" w:lineRule="auto"/>
        <w:rPr>
          <w:lang w:val="en-US"/>
        </w:rPr>
      </w:pPr>
      <w:r>
        <w:rPr>
          <w:lang w:val="en-US"/>
        </w:rPr>
        <w:br w:type="page"/>
      </w:r>
    </w:p>
    <w:p w14:paraId="139C8B9D" w14:textId="2E100599" w:rsidR="00B32407" w:rsidRPr="00291CC7" w:rsidRDefault="00B32407" w:rsidP="00B32407">
      <w:pPr>
        <w:pStyle w:val="AQASectionTitle3"/>
        <w:rPr>
          <w:rFonts w:ascii="Open Sans Medium" w:hAnsi="Open Sans Medium" w:cs="Open Sans Medium"/>
          <w:sz w:val="32"/>
          <w:szCs w:val="32"/>
        </w:rPr>
      </w:pPr>
      <w:bookmarkStart w:id="46" w:name="l41"/>
      <w:bookmarkEnd w:id="4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41</w:t>
      </w:r>
    </w:p>
    <w:p w14:paraId="77A4D47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97879B5" w14:textId="27832DB9" w:rsidR="00B32407" w:rsidRPr="00291CC7" w:rsidRDefault="008D64AB" w:rsidP="00B32407">
      <w:pPr>
        <w:rPr>
          <w:rFonts w:ascii="Open Sans" w:hAnsi="Open Sans" w:cs="Open Sans"/>
        </w:rPr>
      </w:pPr>
      <w:r w:rsidRPr="00A27147">
        <w:rPr>
          <w:rFonts w:ascii="Open Sans" w:hAnsi="Open Sans" w:cs="Open Sans"/>
          <w:szCs w:val="22"/>
        </w:rPr>
        <w:t>The idea of ‘</w:t>
      </w:r>
      <w:proofErr w:type="spellStart"/>
      <w:r w:rsidRPr="00A27147">
        <w:rPr>
          <w:rFonts w:ascii="Open Sans" w:hAnsi="Open Sans" w:cs="Open Sans"/>
          <w:szCs w:val="22"/>
        </w:rPr>
        <w:t>dramatised</w:t>
      </w:r>
      <w:proofErr w:type="spellEnd"/>
      <w:r w:rsidRPr="00A27147">
        <w:rPr>
          <w:rFonts w:ascii="Open Sans" w:hAnsi="Open Sans" w:cs="Open Sans"/>
          <w:szCs w:val="22"/>
        </w:rPr>
        <w:t>’ prayer’ and the pilgrim Church.</w:t>
      </w:r>
    </w:p>
    <w:p w14:paraId="6DE1D48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BA2BBE6" w14:textId="5EFD5F3E" w:rsidR="00B32407" w:rsidRPr="008D64AB" w:rsidRDefault="008D64AB" w:rsidP="00B32407">
      <w:pPr>
        <w:pStyle w:val="AQASectionTitle3"/>
        <w:spacing w:before="0"/>
        <w:rPr>
          <w:rFonts w:ascii="Open Sans" w:hAnsi="Open Sans" w:cs="Open Sans"/>
          <w:b w:val="0"/>
          <w:bCs w:val="0"/>
          <w:color w:val="auto"/>
          <w:sz w:val="22"/>
          <w:szCs w:val="22"/>
        </w:rPr>
      </w:pPr>
      <w:r w:rsidRPr="008D64AB">
        <w:rPr>
          <w:rFonts w:ascii="Open Sans" w:hAnsi="Open Sans" w:cs="Open Sans"/>
          <w:b w:val="0"/>
          <w:bCs w:val="0"/>
          <w:color w:val="auto"/>
          <w:sz w:val="22"/>
          <w:szCs w:val="22"/>
        </w:rPr>
        <w:t>How ‘</w:t>
      </w:r>
      <w:proofErr w:type="spellStart"/>
      <w:r w:rsidRPr="008D64AB">
        <w:rPr>
          <w:rFonts w:ascii="Open Sans" w:hAnsi="Open Sans" w:cs="Open Sans"/>
          <w:b w:val="0"/>
          <w:bCs w:val="0"/>
          <w:color w:val="auto"/>
          <w:sz w:val="22"/>
          <w:szCs w:val="22"/>
        </w:rPr>
        <w:t>dramatised</w:t>
      </w:r>
      <w:proofErr w:type="spellEnd"/>
      <w:r w:rsidRPr="008D64AB">
        <w:rPr>
          <w:rFonts w:ascii="Open Sans" w:hAnsi="Open Sans" w:cs="Open Sans"/>
          <w:b w:val="0"/>
          <w:bCs w:val="0"/>
          <w:color w:val="auto"/>
          <w:sz w:val="22"/>
          <w:szCs w:val="22"/>
        </w:rPr>
        <w:t>’ prayer, including the Stations of the Cross reflect Catholic beliefs about the people of God on a sacred journey of service.</w:t>
      </w:r>
    </w:p>
    <w:p w14:paraId="7D0F286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98E5DBF" w14:textId="36CF0FC2"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Students will understand the idea that life is a pilgrimage to Heaven. They will consider how ‘</w:t>
      </w:r>
      <w:proofErr w:type="spellStart"/>
      <w:r w:rsidRPr="00A27147">
        <w:rPr>
          <w:rFonts w:ascii="Open Sans" w:hAnsi="Open Sans" w:cs="Open Sans"/>
          <w:szCs w:val="22"/>
        </w:rPr>
        <w:t>dramatised</w:t>
      </w:r>
      <w:proofErr w:type="spellEnd"/>
      <w:r w:rsidRPr="00A27147">
        <w:rPr>
          <w:rFonts w:ascii="Open Sans" w:hAnsi="Open Sans" w:cs="Open Sans"/>
          <w:szCs w:val="22"/>
        </w:rPr>
        <w:t>’ prayer, particularly the Stations of the Cross, echo this idea and make it a reality to the believer.</w:t>
      </w:r>
    </w:p>
    <w:p w14:paraId="75AF504F"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1A8E46D" w14:textId="7FB83AA1"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Students might take part in a Stations of the Cross service so that they might appreciate what this form of prayer entails. Students should discuss the need for physical involvement in prayer. They should also examine ways in which life is a journey. Once these ideas are in place, the appreciation of the Church as the pilgrim people of God on the way to heaven, doing good as they make their way there, should become more easily understandable.</w:t>
      </w:r>
    </w:p>
    <w:p w14:paraId="27502202"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8357C98" w14:textId="7B995D61" w:rsidR="00B32407" w:rsidRPr="008D64AB" w:rsidRDefault="008D64AB" w:rsidP="008D64AB">
      <w:pPr>
        <w:rPr>
          <w:rFonts w:ascii="Open Sans Medium" w:hAnsi="Open Sans Medium" w:cs="Open Sans Medium"/>
        </w:rPr>
      </w:pPr>
      <w:r w:rsidRPr="00A27147">
        <w:rPr>
          <w:rFonts w:ascii="Open Sans" w:hAnsi="Open Sans" w:cs="Open Sans"/>
          <w:szCs w:val="22"/>
        </w:rPr>
        <w:t xml:space="preserve">Higher ability students might focus more on the idea of life as a pilgrimage and, from this perspective, appreciate the role of </w:t>
      </w:r>
      <w:proofErr w:type="spellStart"/>
      <w:r w:rsidRPr="00A27147">
        <w:rPr>
          <w:rFonts w:ascii="Open Sans" w:hAnsi="Open Sans" w:cs="Open Sans"/>
          <w:szCs w:val="22"/>
        </w:rPr>
        <w:t>dramatised</w:t>
      </w:r>
      <w:proofErr w:type="spellEnd"/>
      <w:r w:rsidRPr="00A27147">
        <w:rPr>
          <w:rFonts w:ascii="Open Sans" w:hAnsi="Open Sans" w:cs="Open Sans"/>
          <w:szCs w:val="22"/>
        </w:rPr>
        <w:t xml:space="preserve"> prayer. Lower ability students might start with a simple Stations of the Cross and use this as a stepping-stone to appreciate how Christians are called to follow in the footsteps of Christ.</w:t>
      </w:r>
    </w:p>
    <w:p w14:paraId="46F9B334"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D70DED8" w14:textId="77777777" w:rsidR="008D64AB" w:rsidRPr="00A27147" w:rsidRDefault="008D64AB" w:rsidP="008D64AB">
      <w:pPr>
        <w:spacing w:line="240" w:lineRule="auto"/>
        <w:rPr>
          <w:rFonts w:ascii="Open Sans" w:hAnsi="Open Sans" w:cs="Open Sans"/>
          <w:szCs w:val="22"/>
        </w:rPr>
      </w:pPr>
      <w:r w:rsidRPr="00A27147">
        <w:rPr>
          <w:rFonts w:ascii="Open Sans" w:hAnsi="Open Sans" w:cs="Open Sans"/>
          <w:szCs w:val="22"/>
        </w:rPr>
        <w:t>A set of the Stations of the Cross, eg the prayers of St Alphonsus Liguori.</w:t>
      </w:r>
    </w:p>
    <w:p w14:paraId="745C9F83" w14:textId="2E923A53" w:rsidR="00B32407" w:rsidRPr="008D64AB" w:rsidRDefault="00B32407" w:rsidP="008D64AB">
      <w:pPr>
        <w:rPr>
          <w:rFonts w:ascii="Open Sans Medium" w:hAnsi="Open Sans Medium" w:cs="Open Sans Medium"/>
        </w:rPr>
      </w:pPr>
    </w:p>
    <w:p w14:paraId="686C9558" w14:textId="28AA3E71" w:rsidR="00AD1537" w:rsidRDefault="00AD1537">
      <w:pPr>
        <w:spacing w:line="240" w:lineRule="auto"/>
        <w:rPr>
          <w:lang w:val="en-US"/>
        </w:rPr>
      </w:pPr>
      <w:r>
        <w:rPr>
          <w:lang w:val="en-US"/>
        </w:rPr>
        <w:br w:type="page"/>
      </w:r>
    </w:p>
    <w:p w14:paraId="37B37D13" w14:textId="7A0A8C37" w:rsidR="00B32407" w:rsidRPr="00291CC7" w:rsidRDefault="00B32407" w:rsidP="00B32407">
      <w:pPr>
        <w:pStyle w:val="AQASectionTitle3"/>
        <w:rPr>
          <w:rFonts w:ascii="Open Sans Medium" w:hAnsi="Open Sans Medium" w:cs="Open Sans Medium"/>
          <w:sz w:val="32"/>
          <w:szCs w:val="32"/>
        </w:rPr>
      </w:pPr>
      <w:bookmarkStart w:id="47" w:name="l42"/>
      <w:bookmarkEnd w:id="4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42</w:t>
      </w:r>
    </w:p>
    <w:p w14:paraId="7BD2081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38DFB94" w14:textId="489E506C" w:rsidR="00B32407" w:rsidRPr="00291CC7" w:rsidRDefault="008D64AB" w:rsidP="00B32407">
      <w:pPr>
        <w:rPr>
          <w:rFonts w:ascii="Open Sans" w:hAnsi="Open Sans" w:cs="Open Sans"/>
        </w:rPr>
      </w:pPr>
      <w:r w:rsidRPr="00A27147">
        <w:rPr>
          <w:rFonts w:ascii="Open Sans" w:hAnsi="Open Sans" w:cs="Open Sans"/>
          <w:szCs w:val="22"/>
        </w:rPr>
        <w:t>The meaning and significance of pilgrimage.</w:t>
      </w:r>
    </w:p>
    <w:p w14:paraId="38F93BB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C742130" w14:textId="7A1A1A26" w:rsidR="00B32407" w:rsidRPr="008D64AB" w:rsidRDefault="008D64AB" w:rsidP="00B32407">
      <w:pPr>
        <w:pStyle w:val="AQASectionTitle3"/>
        <w:spacing w:before="0"/>
        <w:rPr>
          <w:rFonts w:ascii="Open Sans" w:hAnsi="Open Sans" w:cs="Open Sans"/>
          <w:b w:val="0"/>
          <w:bCs w:val="0"/>
          <w:color w:val="auto"/>
          <w:sz w:val="22"/>
          <w:szCs w:val="22"/>
        </w:rPr>
      </w:pPr>
      <w:r w:rsidRPr="008D64AB">
        <w:rPr>
          <w:rFonts w:ascii="Open Sans" w:hAnsi="Open Sans" w:cs="Open Sans"/>
          <w:b w:val="0"/>
          <w:bCs w:val="0"/>
          <w:color w:val="auto"/>
          <w:sz w:val="22"/>
          <w:szCs w:val="22"/>
        </w:rPr>
        <w:t xml:space="preserve">How pilgrimage is a </w:t>
      </w:r>
      <w:proofErr w:type="spellStart"/>
      <w:r w:rsidRPr="008D64AB">
        <w:rPr>
          <w:rFonts w:ascii="Open Sans" w:hAnsi="Open Sans" w:cs="Open Sans"/>
          <w:b w:val="0"/>
          <w:bCs w:val="0"/>
          <w:color w:val="auto"/>
          <w:sz w:val="22"/>
          <w:szCs w:val="22"/>
        </w:rPr>
        <w:t>dramatised</w:t>
      </w:r>
      <w:proofErr w:type="spellEnd"/>
      <w:r w:rsidRPr="008D64AB">
        <w:rPr>
          <w:rFonts w:ascii="Open Sans" w:hAnsi="Open Sans" w:cs="Open Sans"/>
          <w:b w:val="0"/>
          <w:bCs w:val="0"/>
          <w:color w:val="auto"/>
          <w:sz w:val="22"/>
          <w:szCs w:val="22"/>
        </w:rPr>
        <w:t xml:space="preserve"> journey. The meaning and significance of pilgrimage to holy sites including Jerusalem, Rome, </w:t>
      </w:r>
      <w:proofErr w:type="spellStart"/>
      <w:r w:rsidRPr="008D64AB">
        <w:rPr>
          <w:rFonts w:ascii="Open Sans" w:hAnsi="Open Sans" w:cs="Open Sans"/>
          <w:b w:val="0"/>
          <w:bCs w:val="0"/>
          <w:color w:val="auto"/>
          <w:sz w:val="22"/>
          <w:szCs w:val="22"/>
        </w:rPr>
        <w:t>Walsingham</w:t>
      </w:r>
      <w:proofErr w:type="spellEnd"/>
      <w:r w:rsidRPr="008D64AB">
        <w:rPr>
          <w:rFonts w:ascii="Open Sans" w:hAnsi="Open Sans" w:cs="Open Sans"/>
          <w:b w:val="0"/>
          <w:bCs w:val="0"/>
          <w:color w:val="auto"/>
          <w:sz w:val="22"/>
          <w:szCs w:val="22"/>
        </w:rPr>
        <w:t xml:space="preserve"> and Lourdes.</w:t>
      </w:r>
    </w:p>
    <w:p w14:paraId="1E29FC2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BBAB26A" w14:textId="0D83E30F" w:rsidR="00B32407" w:rsidRPr="008D64AB" w:rsidRDefault="008D64AB" w:rsidP="008D64AB">
      <w:pPr>
        <w:rPr>
          <w:rFonts w:ascii="Open Sans" w:hAnsi="Open Sans" w:cs="Open Sans"/>
        </w:rPr>
      </w:pPr>
      <w:r w:rsidRPr="00A27147">
        <w:rPr>
          <w:rFonts w:ascii="Open Sans" w:hAnsi="Open Sans" w:cs="Open Sans"/>
          <w:szCs w:val="22"/>
        </w:rPr>
        <w:t>Students will appreciate the role of pilgrimage as a reflection of the Christian journey to heaven. They will examine the practices which believers share on a pilgrimage and appreciate the significance of pilgrimages to Jerusalem, Rome, Walsingham and Lourdes.</w:t>
      </w:r>
    </w:p>
    <w:p w14:paraId="545B7555"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3B11C23" w14:textId="68A86282"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Students could be given a personal reflection on a pilgrimage undertaken and use this as a starting point to consider the meaning and importance of pilgrimages. They could do a drawing to represent the various stages of a pilgrimage being a miniature reflection of the stages of life. Students could work in small groups in which each member does a short research on one of the places of pilgrimage to be examined: Jerusalem, Rome, Walsingham and Lourdes, including a brief feed-back and sharing of notes to the whole group.</w:t>
      </w:r>
    </w:p>
    <w:p w14:paraId="4C9157E3"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EE56BE3" w14:textId="0F77876B"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Lower ability students could be given a worksheet that contains images of places of pilgrimage and talk through the meaning and purpose of the actions and sites visible. Higher ability students could be invited to do research on a wider range of pilgrimages to focus on the similarities and differences.</w:t>
      </w:r>
    </w:p>
    <w:p w14:paraId="4268EE28"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0506376" w14:textId="77777777" w:rsidR="008D64AB" w:rsidRPr="00A27147" w:rsidRDefault="008D64AB" w:rsidP="008D64AB">
      <w:pPr>
        <w:spacing w:line="240" w:lineRule="auto"/>
        <w:rPr>
          <w:rFonts w:ascii="Open Sans" w:hAnsi="Open Sans" w:cs="Open Sans"/>
          <w:szCs w:val="22"/>
        </w:rPr>
      </w:pPr>
      <w:r w:rsidRPr="00A27147">
        <w:rPr>
          <w:rFonts w:ascii="Open Sans" w:hAnsi="Open Sans" w:cs="Open Sans"/>
          <w:szCs w:val="22"/>
        </w:rPr>
        <w:t>Material on each of the places of pilgrimage: Jerusalem, Rome, Walsingham and Lourdes.</w:t>
      </w:r>
    </w:p>
    <w:p w14:paraId="4E8556C3" w14:textId="55219110" w:rsidR="00B32407" w:rsidRPr="008D64AB" w:rsidRDefault="00B32407" w:rsidP="008D64AB">
      <w:pPr>
        <w:rPr>
          <w:rFonts w:ascii="Open Sans Medium" w:hAnsi="Open Sans Medium" w:cs="Open Sans Medium"/>
        </w:rPr>
      </w:pPr>
    </w:p>
    <w:p w14:paraId="262A36FD" w14:textId="3C8C5BC1" w:rsidR="00AD1537" w:rsidRDefault="00AD1537">
      <w:pPr>
        <w:spacing w:line="240" w:lineRule="auto"/>
        <w:rPr>
          <w:lang w:val="en-US"/>
        </w:rPr>
      </w:pPr>
      <w:r>
        <w:rPr>
          <w:lang w:val="en-US"/>
        </w:rPr>
        <w:br w:type="page"/>
      </w:r>
    </w:p>
    <w:p w14:paraId="01B2123F" w14:textId="6A54CC55" w:rsidR="00B32407" w:rsidRPr="00291CC7" w:rsidRDefault="00B32407" w:rsidP="00B32407">
      <w:pPr>
        <w:pStyle w:val="AQASectionTitle3"/>
        <w:rPr>
          <w:rFonts w:ascii="Open Sans Medium" w:hAnsi="Open Sans Medium" w:cs="Open Sans Medium"/>
          <w:sz w:val="32"/>
          <w:szCs w:val="32"/>
        </w:rPr>
      </w:pPr>
      <w:bookmarkStart w:id="48" w:name="l43"/>
      <w:bookmarkEnd w:id="4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43</w:t>
      </w:r>
    </w:p>
    <w:p w14:paraId="27729C88"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2EBD63C" w14:textId="1B47A662" w:rsidR="00B32407" w:rsidRPr="00291CC7" w:rsidRDefault="008D64AB" w:rsidP="00B32407">
      <w:pPr>
        <w:rPr>
          <w:rFonts w:ascii="Open Sans" w:hAnsi="Open Sans" w:cs="Open Sans"/>
        </w:rPr>
      </w:pPr>
      <w:r w:rsidRPr="00A27147">
        <w:rPr>
          <w:rFonts w:ascii="Open Sans" w:hAnsi="Open Sans" w:cs="Open Sans"/>
          <w:szCs w:val="22"/>
        </w:rPr>
        <w:t>How Catholic understanding of mission and evangelism are expressed in drama.</w:t>
      </w:r>
    </w:p>
    <w:p w14:paraId="5C86C1E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38CA339B" w14:textId="1645A2B2" w:rsidR="00B32407" w:rsidRPr="008D64AB" w:rsidRDefault="008D64AB" w:rsidP="00B32407">
      <w:pPr>
        <w:pStyle w:val="AQASectionTitle3"/>
        <w:spacing w:before="0"/>
        <w:rPr>
          <w:rFonts w:ascii="Open Sans" w:hAnsi="Open Sans" w:cs="Open Sans"/>
          <w:b w:val="0"/>
          <w:bCs w:val="0"/>
          <w:color w:val="auto"/>
          <w:sz w:val="22"/>
          <w:szCs w:val="22"/>
        </w:rPr>
      </w:pPr>
      <w:r w:rsidRPr="008D64AB">
        <w:rPr>
          <w:rFonts w:ascii="Open Sans" w:hAnsi="Open Sans" w:cs="Open Sans"/>
          <w:b w:val="0"/>
          <w:bCs w:val="0"/>
          <w:color w:val="auto"/>
          <w:sz w:val="22"/>
          <w:szCs w:val="22"/>
        </w:rPr>
        <w:t>How pieces of drama and film can depict and influence the believer’s attitude towards the ideas of mission and evangelism. The effectiveness of these pieces of drama.</w:t>
      </w:r>
    </w:p>
    <w:p w14:paraId="402A95F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CC87B67" w14:textId="0CECC066" w:rsidR="00B32407" w:rsidRPr="008D64AB" w:rsidRDefault="008D64AB" w:rsidP="008D64AB">
      <w:pPr>
        <w:rPr>
          <w:rFonts w:ascii="Open Sans" w:hAnsi="Open Sans" w:cs="Open Sans"/>
        </w:rPr>
      </w:pPr>
      <w:r w:rsidRPr="00A27147">
        <w:rPr>
          <w:rFonts w:ascii="Open Sans" w:hAnsi="Open Sans" w:cs="Open Sans"/>
          <w:szCs w:val="22"/>
        </w:rPr>
        <w:t>Students will examine how pieces of drama and film can present the ideas of mission and evangelism They need to examine how important the ideas of mission and evangelism are within the particular piece and how truthfully it is presenting a Catholic perspective on these duties. They also need to consider whether these pieces might affect other people in their attitudes to mission and evangelism.</w:t>
      </w:r>
    </w:p>
    <w:p w14:paraId="7232E14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4F8555A" w14:textId="7FBDE74B"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 xml:space="preserve">Students could view (extracts of) films and plays that display Christian mission and evangelism eg </w:t>
      </w:r>
      <w:r w:rsidRPr="00A27147">
        <w:rPr>
          <w:rFonts w:ascii="Open Sans" w:hAnsi="Open Sans" w:cs="Open Sans"/>
          <w:i/>
          <w:szCs w:val="22"/>
        </w:rPr>
        <w:t>Molokai: the Story of Fr Damian, Les Miserable, The Mission.</w:t>
      </w:r>
      <w:r w:rsidRPr="00A27147">
        <w:rPr>
          <w:rFonts w:ascii="Open Sans" w:hAnsi="Open Sans" w:cs="Open Sans"/>
          <w:szCs w:val="22"/>
        </w:rPr>
        <w:t xml:space="preserve"> After each excerpt or section, there could be a group examination of the role that mission and evangelism plays within the piece. Students could then discuss whether they have been moved to imitate the examples depicted in the film.</w:t>
      </w:r>
    </w:p>
    <w:p w14:paraId="65EF3655"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5045683" w14:textId="3DADB628" w:rsidR="00B32407" w:rsidRPr="008D64AB" w:rsidRDefault="008D64AB" w:rsidP="008D64AB">
      <w:pPr>
        <w:rPr>
          <w:rFonts w:ascii="Open Sans Medium" w:hAnsi="Open Sans Medium" w:cs="Open Sans Medium"/>
        </w:rPr>
      </w:pPr>
      <w:r w:rsidRPr="00A27147">
        <w:rPr>
          <w:rFonts w:ascii="Open Sans" w:hAnsi="Open Sans" w:cs="Open Sans"/>
          <w:szCs w:val="22"/>
        </w:rPr>
        <w:t>More able students could choose their own film with justification. Lower ability students would probably benefit from worksheets that contain cloze passages about the extracts shown.</w:t>
      </w:r>
    </w:p>
    <w:p w14:paraId="3277AE31"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F452986" w14:textId="77777777" w:rsidR="008D64AB" w:rsidRPr="00A27147" w:rsidRDefault="008D64AB" w:rsidP="008D64AB">
      <w:pPr>
        <w:spacing w:line="240" w:lineRule="auto"/>
        <w:rPr>
          <w:rFonts w:ascii="Open Sans" w:hAnsi="Open Sans" w:cs="Open Sans"/>
          <w:szCs w:val="22"/>
        </w:rPr>
      </w:pPr>
      <w:r w:rsidRPr="00A27147">
        <w:rPr>
          <w:rFonts w:ascii="Open Sans" w:hAnsi="Open Sans" w:cs="Open Sans"/>
          <w:szCs w:val="22"/>
        </w:rPr>
        <w:t xml:space="preserve">(Extracts from) films that contain the idea of mission and evangelism eg </w:t>
      </w:r>
      <w:r w:rsidRPr="00A27147">
        <w:rPr>
          <w:rFonts w:ascii="Open Sans" w:hAnsi="Open Sans" w:cs="Open Sans"/>
          <w:i/>
          <w:szCs w:val="22"/>
        </w:rPr>
        <w:t>Molokai: the Story of Fr Damian, Les Misérables, The Mission.</w:t>
      </w:r>
    </w:p>
    <w:p w14:paraId="34625608" w14:textId="161EEF2F" w:rsidR="00B32407" w:rsidRPr="008D64AB" w:rsidRDefault="00B32407" w:rsidP="008D64AB">
      <w:pPr>
        <w:rPr>
          <w:rFonts w:ascii="Open Sans Medium" w:hAnsi="Open Sans Medium" w:cs="Open Sans Medium"/>
        </w:rPr>
      </w:pPr>
    </w:p>
    <w:p w14:paraId="6FA8DEC4" w14:textId="3C76F55F" w:rsidR="00AD1537" w:rsidRDefault="00AD1537">
      <w:pPr>
        <w:spacing w:line="240" w:lineRule="auto"/>
        <w:rPr>
          <w:lang w:val="en-US"/>
        </w:rPr>
      </w:pPr>
      <w:r>
        <w:rPr>
          <w:lang w:val="en-US"/>
        </w:rPr>
        <w:br w:type="page"/>
      </w:r>
    </w:p>
    <w:p w14:paraId="522FC227" w14:textId="0B04A3CE" w:rsidR="00B32407" w:rsidRPr="00291CC7" w:rsidRDefault="00B32407" w:rsidP="00B32407">
      <w:pPr>
        <w:pStyle w:val="AQASectionTitle3"/>
        <w:rPr>
          <w:rFonts w:ascii="Open Sans Medium" w:hAnsi="Open Sans Medium" w:cs="Open Sans Medium"/>
          <w:sz w:val="32"/>
          <w:szCs w:val="32"/>
        </w:rPr>
      </w:pPr>
      <w:bookmarkStart w:id="49" w:name="l44"/>
      <w:bookmarkEnd w:id="4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44</w:t>
      </w:r>
    </w:p>
    <w:p w14:paraId="0D3833E1" w14:textId="77777777" w:rsidR="00B32407" w:rsidRPr="0088656E" w:rsidRDefault="00B32407" w:rsidP="00B32407">
      <w:pPr>
        <w:pStyle w:val="AQASectionTitle3"/>
        <w:rPr>
          <w:rFonts w:ascii="Open Sans Medium" w:hAnsi="Open Sans Medium" w:cs="Open Sans Medium"/>
          <w:sz w:val="28"/>
          <w:szCs w:val="28"/>
          <w:lang w:val="en-GB"/>
        </w:rPr>
      </w:pPr>
      <w:r w:rsidRPr="0088656E">
        <w:rPr>
          <w:rFonts w:ascii="Open Sans Medium" w:hAnsi="Open Sans Medium" w:cs="Open Sans Medium"/>
          <w:sz w:val="28"/>
          <w:szCs w:val="28"/>
          <w:lang w:val="en-GB"/>
        </w:rPr>
        <w:t>Topic title</w:t>
      </w:r>
    </w:p>
    <w:p w14:paraId="402AECD2" w14:textId="7D6E1981" w:rsidR="00B32407" w:rsidRPr="008D64AB" w:rsidRDefault="008D64AB" w:rsidP="00B32407">
      <w:pPr>
        <w:rPr>
          <w:rFonts w:ascii="Open Sans" w:hAnsi="Open Sans" w:cs="Open Sans"/>
        </w:rPr>
      </w:pPr>
      <w:r w:rsidRPr="00A27147">
        <w:rPr>
          <w:rFonts w:ascii="Open Sans" w:hAnsi="Open Sans" w:cs="Open Sans"/>
          <w:szCs w:val="22"/>
        </w:rPr>
        <w:t>The Reign of God in the Lord’s Prayer.</w:t>
      </w:r>
    </w:p>
    <w:p w14:paraId="49CC02F7" w14:textId="77777777" w:rsidR="00B32407" w:rsidRPr="008D64AB" w:rsidRDefault="00B32407" w:rsidP="00B32407">
      <w:pPr>
        <w:pStyle w:val="AQASectionTitle3"/>
        <w:rPr>
          <w:rFonts w:ascii="Open Sans Medium" w:hAnsi="Open Sans Medium" w:cs="Open Sans Medium"/>
          <w:sz w:val="28"/>
          <w:szCs w:val="28"/>
          <w:lang w:val="en-GB"/>
        </w:rPr>
      </w:pPr>
      <w:r w:rsidRPr="008D64AB">
        <w:rPr>
          <w:rFonts w:ascii="Open Sans Medium" w:hAnsi="Open Sans Medium" w:cs="Open Sans Medium"/>
          <w:sz w:val="28"/>
          <w:szCs w:val="28"/>
          <w:lang w:val="en-GB"/>
        </w:rPr>
        <w:t>Specification content</w:t>
      </w:r>
    </w:p>
    <w:p w14:paraId="329A8CEE" w14:textId="79EBD279" w:rsidR="00B32407" w:rsidRPr="008D64AB" w:rsidRDefault="008D64AB" w:rsidP="00B32407">
      <w:pPr>
        <w:pStyle w:val="AQASectionTitle3"/>
        <w:spacing w:before="0"/>
        <w:rPr>
          <w:rFonts w:ascii="Open Sans" w:hAnsi="Open Sans" w:cs="Open Sans"/>
          <w:b w:val="0"/>
          <w:bCs w:val="0"/>
          <w:color w:val="auto"/>
          <w:sz w:val="22"/>
          <w:szCs w:val="22"/>
          <w:lang w:val="en-GB"/>
        </w:rPr>
      </w:pPr>
      <w:r w:rsidRPr="008D64AB">
        <w:rPr>
          <w:rFonts w:ascii="Open Sans" w:hAnsi="Open Sans" w:cs="Open Sans"/>
          <w:b w:val="0"/>
          <w:bCs w:val="0"/>
          <w:color w:val="auto"/>
          <w:sz w:val="22"/>
          <w:szCs w:val="22"/>
        </w:rPr>
        <w:t>How the meaning and significance of the reign or Kingdom of God as expressed in the Lord’s Prayer. How this kingdom is built on the themes of justice, peace and reconciliation.</w:t>
      </w:r>
    </w:p>
    <w:p w14:paraId="6E1D601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7FB9C08" w14:textId="77C94572" w:rsidR="00B32407" w:rsidRPr="008D64AB" w:rsidRDefault="008D64AB" w:rsidP="008D64AB">
      <w:pPr>
        <w:rPr>
          <w:rFonts w:ascii="Open Sans" w:hAnsi="Open Sans" w:cs="Open Sans"/>
        </w:rPr>
      </w:pPr>
      <w:r w:rsidRPr="00A27147">
        <w:rPr>
          <w:rFonts w:ascii="Open Sans" w:hAnsi="Open Sans" w:cs="Open Sans"/>
          <w:szCs w:val="22"/>
        </w:rPr>
        <w:t>Students should examine the Lord’s Prayer, its structure and purpose. They should appreciate how the Kingdom of God is the central focus of the prayer and how Catholic teachings on justice, peace and reconciliation are signs of the Kingdom of God on Earth.</w:t>
      </w:r>
    </w:p>
    <w:p w14:paraId="0A9DC4B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1913471" w14:textId="674E0CA8"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Students could analyse the structure and themes of the Lord’s Prayer. They might be given the words: ‘justice, peace and reconciliation’ and be asked to link the Lord’s Prayer with each of these themes. They could be asked to give practical examples of how the Kingdom of God can be seen as present on Earth and draw up a list of ways in which the Kingdom of God should be a central focus of Catholic teaching and practice.</w:t>
      </w:r>
    </w:p>
    <w:p w14:paraId="1A95AC38"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AFC99A9" w14:textId="70A38BF2"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For lower ability students, teachers could focus on the use of cloze passages to ensure that the students are aware of the different parts of the Lord’s Prayer and its meaning. Higher ability students could be challenged to make the links between the Kingdom of God on Earth and the Kingdom of God in heaven.</w:t>
      </w:r>
    </w:p>
    <w:p w14:paraId="479FE6E0"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B8A4FE1" w14:textId="77777777" w:rsidR="008D64AB" w:rsidRPr="00A27147" w:rsidRDefault="008D64AB" w:rsidP="008D64AB">
      <w:pPr>
        <w:spacing w:line="240" w:lineRule="auto"/>
        <w:rPr>
          <w:rFonts w:ascii="Open Sans" w:hAnsi="Open Sans" w:cs="Open Sans"/>
          <w:szCs w:val="22"/>
        </w:rPr>
      </w:pPr>
      <w:r w:rsidRPr="00A27147">
        <w:rPr>
          <w:rFonts w:ascii="Open Sans" w:hAnsi="Open Sans" w:cs="Open Sans"/>
          <w:szCs w:val="22"/>
        </w:rPr>
        <w:t>Copies of the Lord’s Prayer.</w:t>
      </w:r>
    </w:p>
    <w:p w14:paraId="5C68EA3A" w14:textId="2DC2F6E8" w:rsidR="00B32407" w:rsidRPr="008D64AB" w:rsidRDefault="00B32407" w:rsidP="008D64AB">
      <w:pPr>
        <w:rPr>
          <w:rFonts w:ascii="Open Sans Medium" w:hAnsi="Open Sans Medium" w:cs="Open Sans Medium"/>
        </w:rPr>
      </w:pPr>
    </w:p>
    <w:p w14:paraId="3AB01434" w14:textId="1003EECD" w:rsidR="00AD1537" w:rsidRDefault="00AD1537">
      <w:pPr>
        <w:spacing w:line="240" w:lineRule="auto"/>
        <w:rPr>
          <w:lang w:val="en-US"/>
        </w:rPr>
      </w:pPr>
      <w:r>
        <w:rPr>
          <w:lang w:val="en-US"/>
        </w:rPr>
        <w:br w:type="page"/>
      </w:r>
    </w:p>
    <w:p w14:paraId="4C0CCBA2" w14:textId="688202C4" w:rsidR="00B32407" w:rsidRPr="00291CC7" w:rsidRDefault="00B32407" w:rsidP="00B32407">
      <w:pPr>
        <w:pStyle w:val="AQASectionTitle3"/>
        <w:rPr>
          <w:rFonts w:ascii="Open Sans Medium" w:hAnsi="Open Sans Medium" w:cs="Open Sans Medium"/>
          <w:sz w:val="32"/>
          <w:szCs w:val="32"/>
        </w:rPr>
      </w:pPr>
      <w:bookmarkStart w:id="50" w:name="l45"/>
      <w:bookmarkEnd w:id="5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45</w:t>
      </w:r>
    </w:p>
    <w:p w14:paraId="21ECEFB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9B57F4D" w14:textId="269217B5" w:rsidR="00B32407" w:rsidRPr="00291CC7" w:rsidRDefault="008D64AB" w:rsidP="00B32407">
      <w:pPr>
        <w:rPr>
          <w:rFonts w:ascii="Open Sans" w:hAnsi="Open Sans" w:cs="Open Sans"/>
        </w:rPr>
      </w:pPr>
      <w:r w:rsidRPr="00A27147">
        <w:rPr>
          <w:rFonts w:ascii="Open Sans" w:hAnsi="Open Sans" w:cs="Open Sans"/>
          <w:szCs w:val="22"/>
        </w:rPr>
        <w:t>The hierarchy of the Catholic Church.</w:t>
      </w:r>
    </w:p>
    <w:p w14:paraId="62E1607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B3DED72" w14:textId="52B6275C" w:rsidR="00B32407" w:rsidRPr="008D64AB" w:rsidRDefault="008D64AB" w:rsidP="00B32407">
      <w:pPr>
        <w:pStyle w:val="AQASectionTitle3"/>
        <w:spacing w:before="0"/>
        <w:rPr>
          <w:rFonts w:ascii="Open Sans" w:hAnsi="Open Sans" w:cs="Open Sans"/>
          <w:b w:val="0"/>
          <w:bCs w:val="0"/>
          <w:color w:val="auto"/>
          <w:sz w:val="22"/>
          <w:szCs w:val="22"/>
        </w:rPr>
      </w:pPr>
      <w:r w:rsidRPr="008D64AB">
        <w:rPr>
          <w:rFonts w:ascii="Open Sans" w:hAnsi="Open Sans" w:cs="Open Sans"/>
          <w:b w:val="0"/>
          <w:bCs w:val="0"/>
          <w:color w:val="auto"/>
          <w:sz w:val="22"/>
          <w:szCs w:val="22"/>
        </w:rPr>
        <w:t xml:space="preserve">How the hierarchy of the Catholic Church works. The role of the consultations that take place through councils, particularly Vatican II.  </w:t>
      </w:r>
    </w:p>
    <w:p w14:paraId="11CB2E2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AB6F5EC" w14:textId="5BD2EBA4" w:rsidR="00B32407" w:rsidRPr="008D64AB" w:rsidRDefault="008D64AB" w:rsidP="008D64AB">
      <w:pPr>
        <w:rPr>
          <w:rFonts w:ascii="Open Sans" w:hAnsi="Open Sans" w:cs="Open Sans"/>
        </w:rPr>
      </w:pPr>
      <w:r w:rsidRPr="00A27147">
        <w:rPr>
          <w:rFonts w:ascii="Open Sans" w:hAnsi="Open Sans" w:cs="Open Sans"/>
          <w:szCs w:val="22"/>
        </w:rPr>
        <w:t xml:space="preserve">Students should be aware of the nature of the hierarchy of the Church, its purpose and guidance. They should examine why the Church needs this hierarchy and how the Pope consults the bishops, especially through Councils, including Vatican II. Students should be aware of the main documents of Vatican II: Dei Verbum, Lumen Gentium, </w:t>
      </w:r>
      <w:proofErr w:type="spellStart"/>
      <w:r w:rsidRPr="00A27147">
        <w:rPr>
          <w:rFonts w:ascii="Open Sans" w:hAnsi="Open Sans" w:cs="Open Sans"/>
          <w:szCs w:val="22"/>
        </w:rPr>
        <w:t>Sacrosanctum</w:t>
      </w:r>
      <w:proofErr w:type="spellEnd"/>
      <w:r w:rsidRPr="00A27147">
        <w:rPr>
          <w:rFonts w:ascii="Open Sans" w:hAnsi="Open Sans" w:cs="Open Sans"/>
          <w:szCs w:val="22"/>
        </w:rPr>
        <w:t xml:space="preserve"> </w:t>
      </w:r>
      <w:proofErr w:type="spellStart"/>
      <w:r w:rsidRPr="00A27147">
        <w:rPr>
          <w:rFonts w:ascii="Open Sans" w:hAnsi="Open Sans" w:cs="Open Sans"/>
          <w:szCs w:val="22"/>
        </w:rPr>
        <w:t>Concilium</w:t>
      </w:r>
      <w:proofErr w:type="spellEnd"/>
      <w:r w:rsidRPr="00A27147">
        <w:rPr>
          <w:rFonts w:ascii="Open Sans" w:hAnsi="Open Sans" w:cs="Open Sans"/>
          <w:szCs w:val="22"/>
        </w:rPr>
        <w:t xml:space="preserve"> and Gaudium et Spes.</w:t>
      </w:r>
    </w:p>
    <w:p w14:paraId="18053175"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A471D5D" w14:textId="2E78FF6A"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Students could be given a blank diagram  to represent the nature of the Church hierarchy. They could be given a short outline of the nature of the Catholic Church in the early 20</w:t>
      </w:r>
      <w:r w:rsidRPr="00A27147">
        <w:rPr>
          <w:rFonts w:ascii="Open Sans" w:hAnsi="Open Sans" w:cs="Open Sans"/>
          <w:szCs w:val="22"/>
          <w:vertAlign w:val="superscript"/>
        </w:rPr>
        <w:t>th</w:t>
      </w:r>
      <w:r w:rsidRPr="00A27147">
        <w:rPr>
          <w:rFonts w:ascii="Open Sans" w:hAnsi="Open Sans" w:cs="Open Sans"/>
          <w:szCs w:val="22"/>
        </w:rPr>
        <w:t xml:space="preserve"> century to help them appreciate the changes that were made by Vatican II. They could be introduced to the main documents by name and by the salient points of each document. This could lead onto the discussion of an examination question, covering the need for the hierarchy and the Council.</w:t>
      </w:r>
    </w:p>
    <w:p w14:paraId="353E33AE"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E516B36" w14:textId="02368C7B" w:rsidR="00B32407" w:rsidRPr="008D64AB" w:rsidRDefault="008D64AB" w:rsidP="008D64AB">
      <w:pPr>
        <w:spacing w:line="240" w:lineRule="auto"/>
        <w:rPr>
          <w:rFonts w:ascii="Open Sans" w:hAnsi="Open Sans" w:cs="Open Sans"/>
          <w:szCs w:val="22"/>
        </w:rPr>
      </w:pPr>
      <w:r w:rsidRPr="00A27147">
        <w:rPr>
          <w:rFonts w:ascii="Open Sans" w:hAnsi="Open Sans" w:cs="Open Sans"/>
          <w:szCs w:val="22"/>
        </w:rPr>
        <w:t>Lower ability students could focus on the nature of the hierarchy. Higher ability students could examine extracts from the Council documents to see how the Church is led by the Pope and bishops in Council.</w:t>
      </w:r>
    </w:p>
    <w:p w14:paraId="048AB7A9"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FB9934E" w14:textId="398A49ED" w:rsidR="00532385" w:rsidRPr="00532385" w:rsidRDefault="00532385" w:rsidP="00532385">
      <w:pPr>
        <w:pStyle w:val="ListParagraph"/>
        <w:numPr>
          <w:ilvl w:val="0"/>
          <w:numId w:val="26"/>
        </w:numPr>
        <w:spacing w:after="0"/>
        <w:rPr>
          <w:rFonts w:ascii="Open Sans Medium" w:hAnsi="Open Sans Medium" w:cs="Open Sans Medium"/>
          <w:color w:val="auto"/>
        </w:rPr>
      </w:pPr>
      <w:r w:rsidRPr="00532385">
        <w:rPr>
          <w:rFonts w:ascii="Open Sans" w:hAnsi="Open Sans" w:cs="Open Sans"/>
          <w:color w:val="auto"/>
        </w:rPr>
        <w:t>Worksheets on the hierarchy.</w:t>
      </w:r>
    </w:p>
    <w:p w14:paraId="1FCB2790" w14:textId="1D5508EE" w:rsidR="00532385" w:rsidRPr="00532385" w:rsidRDefault="00532385" w:rsidP="00532385">
      <w:pPr>
        <w:pStyle w:val="ListParagraph"/>
        <w:numPr>
          <w:ilvl w:val="0"/>
          <w:numId w:val="26"/>
        </w:numPr>
        <w:spacing w:after="0"/>
        <w:rPr>
          <w:rFonts w:ascii="Open Sans Medium" w:hAnsi="Open Sans Medium" w:cs="Open Sans Medium"/>
          <w:color w:val="auto"/>
        </w:rPr>
      </w:pPr>
      <w:r w:rsidRPr="00532385">
        <w:rPr>
          <w:rFonts w:ascii="Open Sans" w:hAnsi="Open Sans" w:cs="Open Sans"/>
          <w:color w:val="auto"/>
        </w:rPr>
        <w:t>Worksheets on the Church in the early 20</w:t>
      </w:r>
      <w:r w:rsidRPr="00532385">
        <w:rPr>
          <w:rFonts w:ascii="Open Sans" w:hAnsi="Open Sans" w:cs="Open Sans"/>
          <w:color w:val="auto"/>
          <w:vertAlign w:val="superscript"/>
        </w:rPr>
        <w:t>th</w:t>
      </w:r>
      <w:r w:rsidRPr="00532385">
        <w:rPr>
          <w:rFonts w:ascii="Open Sans" w:hAnsi="Open Sans" w:cs="Open Sans"/>
          <w:color w:val="auto"/>
        </w:rPr>
        <w:t xml:space="preserve"> century.</w:t>
      </w:r>
    </w:p>
    <w:p w14:paraId="01ECF522" w14:textId="7A84D7D7" w:rsidR="00AD1537" w:rsidRDefault="00AD1537">
      <w:pPr>
        <w:spacing w:line="240" w:lineRule="auto"/>
        <w:rPr>
          <w:lang w:val="en-US"/>
        </w:rPr>
      </w:pPr>
      <w:r>
        <w:rPr>
          <w:lang w:val="en-US"/>
        </w:rPr>
        <w:br w:type="page"/>
      </w:r>
    </w:p>
    <w:p w14:paraId="5EB11A14" w14:textId="15033966" w:rsidR="00B32407" w:rsidRPr="00291CC7" w:rsidRDefault="00B32407" w:rsidP="00B32407">
      <w:pPr>
        <w:pStyle w:val="AQASectionTitle3"/>
        <w:rPr>
          <w:rFonts w:ascii="Open Sans Medium" w:hAnsi="Open Sans Medium" w:cs="Open Sans Medium"/>
          <w:sz w:val="32"/>
          <w:szCs w:val="32"/>
        </w:rPr>
      </w:pPr>
      <w:bookmarkStart w:id="51" w:name="l46"/>
      <w:bookmarkEnd w:id="5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46</w:t>
      </w:r>
    </w:p>
    <w:p w14:paraId="4B425B4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BB5008C" w14:textId="0C1E5C7C" w:rsidR="00B32407" w:rsidRPr="00291CC7" w:rsidRDefault="00532385" w:rsidP="00B32407">
      <w:pPr>
        <w:rPr>
          <w:rFonts w:ascii="Open Sans" w:hAnsi="Open Sans" w:cs="Open Sans"/>
        </w:rPr>
      </w:pPr>
      <w:r w:rsidRPr="00A27147">
        <w:rPr>
          <w:rFonts w:ascii="Open Sans" w:hAnsi="Open Sans" w:cs="Open Sans"/>
          <w:szCs w:val="22"/>
        </w:rPr>
        <w:t>Mary as a model of discipleship</w:t>
      </w:r>
      <w:r>
        <w:rPr>
          <w:rFonts w:ascii="Open Sans" w:hAnsi="Open Sans" w:cs="Open Sans"/>
          <w:szCs w:val="22"/>
        </w:rPr>
        <w:t>.</w:t>
      </w:r>
    </w:p>
    <w:p w14:paraId="79E2CC7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CCA76EE" w14:textId="557F3723" w:rsidR="00B32407" w:rsidRPr="00532385" w:rsidRDefault="00532385" w:rsidP="00B32407">
      <w:pPr>
        <w:pStyle w:val="AQASectionTitle3"/>
        <w:spacing w:before="0"/>
        <w:rPr>
          <w:rFonts w:ascii="Open Sans" w:hAnsi="Open Sans" w:cs="Open Sans"/>
          <w:b w:val="0"/>
          <w:bCs w:val="0"/>
          <w:color w:val="auto"/>
          <w:sz w:val="22"/>
          <w:szCs w:val="22"/>
        </w:rPr>
      </w:pPr>
      <w:r w:rsidRPr="00532385">
        <w:rPr>
          <w:rFonts w:ascii="Open Sans" w:hAnsi="Open Sans" w:cs="Open Sans"/>
          <w:b w:val="0"/>
          <w:bCs w:val="0"/>
          <w:color w:val="auto"/>
          <w:sz w:val="22"/>
          <w:szCs w:val="22"/>
        </w:rPr>
        <w:t xml:space="preserve">The meaning and significance of Mary as the model of discipleship. An examination of the controversial nature of the </w:t>
      </w:r>
      <w:r w:rsidRPr="00532385">
        <w:rPr>
          <w:rFonts w:ascii="Open Sans" w:hAnsi="Open Sans" w:cs="Open Sans"/>
          <w:b w:val="0"/>
          <w:bCs w:val="0"/>
          <w:i/>
          <w:color w:val="auto"/>
          <w:sz w:val="22"/>
          <w:szCs w:val="22"/>
        </w:rPr>
        <w:t xml:space="preserve">Magnificat </w:t>
      </w:r>
      <w:r w:rsidRPr="00532385">
        <w:rPr>
          <w:rFonts w:ascii="Open Sans" w:hAnsi="Open Sans" w:cs="Open Sans"/>
          <w:b w:val="0"/>
          <w:bCs w:val="0"/>
          <w:color w:val="auto"/>
          <w:sz w:val="22"/>
          <w:szCs w:val="22"/>
        </w:rPr>
        <w:t>(Luke 1:46-55).</w:t>
      </w:r>
    </w:p>
    <w:p w14:paraId="4E41347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685C4CB" w14:textId="2E7990FB" w:rsidR="00B32407" w:rsidRPr="00532385" w:rsidRDefault="00532385" w:rsidP="00532385">
      <w:pPr>
        <w:rPr>
          <w:rFonts w:ascii="Open Sans" w:hAnsi="Open Sans" w:cs="Open Sans"/>
        </w:rPr>
      </w:pPr>
      <w:r w:rsidRPr="00A27147">
        <w:rPr>
          <w:rFonts w:ascii="Open Sans" w:hAnsi="Open Sans" w:cs="Open Sans"/>
          <w:szCs w:val="22"/>
        </w:rPr>
        <w:t xml:space="preserve">Students will appreciate the role of Mary as the perfect disciple, open to the will of God. They will examine the qualities that Mary showed in her acceptance of the will of God, particularly as expressed in the </w:t>
      </w:r>
      <w:r w:rsidRPr="00A27147">
        <w:rPr>
          <w:rFonts w:ascii="Open Sans" w:hAnsi="Open Sans" w:cs="Open Sans"/>
          <w:i/>
          <w:szCs w:val="22"/>
        </w:rPr>
        <w:t>Magnificat</w:t>
      </w:r>
      <w:r w:rsidRPr="00A27147">
        <w:rPr>
          <w:rFonts w:ascii="Open Sans" w:hAnsi="Open Sans" w:cs="Open Sans"/>
          <w:szCs w:val="22"/>
        </w:rPr>
        <w:t xml:space="preserve">. They should understand how the </w:t>
      </w:r>
      <w:r w:rsidRPr="00A27147">
        <w:rPr>
          <w:rFonts w:ascii="Open Sans" w:hAnsi="Open Sans" w:cs="Open Sans"/>
          <w:i/>
          <w:szCs w:val="22"/>
        </w:rPr>
        <w:t xml:space="preserve">Magnificat </w:t>
      </w:r>
      <w:r w:rsidRPr="00A27147">
        <w:rPr>
          <w:rFonts w:ascii="Open Sans" w:hAnsi="Open Sans" w:cs="Open Sans"/>
          <w:szCs w:val="22"/>
        </w:rPr>
        <w:t>has been a controversial Kingdom prayer, and why certain governments have tried to ban the use of this prayer.</w:t>
      </w:r>
    </w:p>
    <w:p w14:paraId="44DB6F3F"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1479303" w14:textId="2D7D10B7"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 xml:space="preserve">Students could do a mind map based on Mary, to build on material found earlier in the course. The qualities elicited by the mind map might be examined as signs of discipleship. Students can then study the </w:t>
      </w:r>
      <w:r w:rsidRPr="00A27147">
        <w:rPr>
          <w:rFonts w:ascii="Open Sans" w:hAnsi="Open Sans" w:cs="Open Sans"/>
          <w:i/>
          <w:szCs w:val="22"/>
        </w:rPr>
        <w:t>Magnificat</w:t>
      </w:r>
      <w:r w:rsidRPr="00A27147">
        <w:rPr>
          <w:rFonts w:ascii="Open Sans" w:hAnsi="Open Sans" w:cs="Open Sans"/>
          <w:szCs w:val="22"/>
        </w:rPr>
        <w:t>, going through each verse to show how these qualities are reinforced in this prayer and how this prayer shows what the Kingdom of God is like. Students could be presented with brief accounts of occasions when governments have tried to ban this prayer eg some people claim the government of Guatemala banned it in the 1980’s, others claim that the British government banned it in India in the 19</w:t>
      </w:r>
      <w:r w:rsidRPr="00A27147">
        <w:rPr>
          <w:rFonts w:ascii="Open Sans" w:hAnsi="Open Sans" w:cs="Open Sans"/>
          <w:szCs w:val="22"/>
          <w:vertAlign w:val="superscript"/>
        </w:rPr>
        <w:t>th</w:t>
      </w:r>
      <w:r w:rsidRPr="00A27147">
        <w:rPr>
          <w:rFonts w:ascii="Open Sans" w:hAnsi="Open Sans" w:cs="Open Sans"/>
          <w:szCs w:val="22"/>
        </w:rPr>
        <w:t xml:space="preserve"> century.</w:t>
      </w:r>
    </w:p>
    <w:p w14:paraId="21DFACBD"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CF28F8D" w14:textId="7B468510"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More able students could do this with less guidance. Lower ability students might need writing frames or cloze passages to enable them to access the central points.</w:t>
      </w:r>
    </w:p>
    <w:p w14:paraId="7CA99BC8" w14:textId="6B17D482" w:rsidR="00B32407" w:rsidRPr="00532385" w:rsidRDefault="00B32407" w:rsidP="00532385">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123847D" w14:textId="4A40F592" w:rsidR="00532385" w:rsidRPr="00532385" w:rsidRDefault="00532385" w:rsidP="00532385">
      <w:pPr>
        <w:pStyle w:val="ListParagraph"/>
        <w:numPr>
          <w:ilvl w:val="0"/>
          <w:numId w:val="26"/>
        </w:numPr>
        <w:rPr>
          <w:rFonts w:ascii="Open Sans" w:hAnsi="Open Sans" w:cs="Open Sans"/>
          <w:color w:val="auto"/>
        </w:rPr>
      </w:pPr>
      <w:r w:rsidRPr="00532385">
        <w:rPr>
          <w:rFonts w:ascii="Open Sans" w:hAnsi="Open Sans" w:cs="Open Sans"/>
          <w:color w:val="auto"/>
        </w:rPr>
        <w:t>Sheets for mind maps.</w:t>
      </w:r>
    </w:p>
    <w:p w14:paraId="3940FB29" w14:textId="7504AE4C" w:rsidR="00532385" w:rsidRPr="00532385" w:rsidRDefault="00532385" w:rsidP="00532385">
      <w:pPr>
        <w:pStyle w:val="ListParagraph"/>
        <w:numPr>
          <w:ilvl w:val="0"/>
          <w:numId w:val="26"/>
        </w:numPr>
        <w:rPr>
          <w:rFonts w:ascii="Open Sans" w:hAnsi="Open Sans" w:cs="Open Sans"/>
          <w:color w:val="auto"/>
        </w:rPr>
      </w:pPr>
      <w:r w:rsidRPr="00532385">
        <w:rPr>
          <w:rFonts w:ascii="Open Sans" w:hAnsi="Open Sans" w:cs="Open Sans"/>
          <w:color w:val="auto"/>
        </w:rPr>
        <w:t xml:space="preserve">Copies of the </w:t>
      </w:r>
      <w:r w:rsidRPr="00532385">
        <w:rPr>
          <w:rFonts w:ascii="Open Sans" w:hAnsi="Open Sans" w:cs="Open Sans"/>
          <w:i/>
          <w:color w:val="auto"/>
        </w:rPr>
        <w:t>Magnificat.</w:t>
      </w:r>
    </w:p>
    <w:p w14:paraId="55593FAE" w14:textId="5BECC842" w:rsidR="00AD1537" w:rsidRDefault="00AD1537">
      <w:pPr>
        <w:spacing w:line="240" w:lineRule="auto"/>
        <w:rPr>
          <w:lang w:val="en-US"/>
        </w:rPr>
      </w:pPr>
      <w:r>
        <w:rPr>
          <w:lang w:val="en-US"/>
        </w:rPr>
        <w:br w:type="page"/>
      </w:r>
    </w:p>
    <w:p w14:paraId="37BDCB88" w14:textId="77AACD29" w:rsidR="00B32407" w:rsidRPr="00291CC7" w:rsidRDefault="00B32407" w:rsidP="00B32407">
      <w:pPr>
        <w:pStyle w:val="AQASectionTitle3"/>
        <w:rPr>
          <w:rFonts w:ascii="Open Sans Medium" w:hAnsi="Open Sans Medium" w:cs="Open Sans Medium"/>
          <w:sz w:val="32"/>
          <w:szCs w:val="32"/>
        </w:rPr>
      </w:pPr>
      <w:bookmarkStart w:id="52" w:name="l47"/>
      <w:bookmarkEnd w:id="52"/>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47</w:t>
      </w:r>
    </w:p>
    <w:p w14:paraId="0735F335"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BBFE0B7" w14:textId="67F5C080" w:rsidR="00B32407" w:rsidRPr="00291CC7" w:rsidRDefault="00532385" w:rsidP="00B32407">
      <w:pPr>
        <w:rPr>
          <w:rFonts w:ascii="Open Sans" w:hAnsi="Open Sans" w:cs="Open Sans"/>
        </w:rPr>
      </w:pPr>
      <w:r w:rsidRPr="00A27147">
        <w:rPr>
          <w:rFonts w:ascii="Open Sans" w:hAnsi="Open Sans" w:cs="Open Sans"/>
          <w:szCs w:val="22"/>
        </w:rPr>
        <w:t>The four marks of the Church and the Church as both pontifical and conciliar.</w:t>
      </w:r>
    </w:p>
    <w:p w14:paraId="4B1CA99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25A3E3C6" w14:textId="07C614CF" w:rsidR="00B32407" w:rsidRPr="00532385" w:rsidRDefault="00532385" w:rsidP="00B32407">
      <w:pPr>
        <w:pStyle w:val="AQASectionTitle3"/>
        <w:spacing w:before="0"/>
        <w:rPr>
          <w:rFonts w:ascii="Open Sans" w:hAnsi="Open Sans" w:cs="Open Sans"/>
          <w:b w:val="0"/>
          <w:bCs w:val="0"/>
          <w:color w:val="auto"/>
          <w:sz w:val="22"/>
          <w:szCs w:val="22"/>
        </w:rPr>
      </w:pPr>
      <w:r w:rsidRPr="00532385">
        <w:rPr>
          <w:rFonts w:ascii="Open Sans" w:hAnsi="Open Sans" w:cs="Open Sans"/>
          <w:b w:val="0"/>
          <w:bCs w:val="0"/>
          <w:color w:val="auto"/>
          <w:sz w:val="22"/>
          <w:szCs w:val="22"/>
        </w:rPr>
        <w:t xml:space="preserve">The meaning and significance of the four marks of the Church; one, holy, catholic and apostolic. The importance of the apostolic succession for the Church. How the Church is both pontifical and conciliar. The role of the Church in providing Catholic social teaching, especially in </w:t>
      </w:r>
      <w:r w:rsidRPr="00532385">
        <w:rPr>
          <w:rFonts w:ascii="Open Sans" w:hAnsi="Open Sans" w:cs="Open Sans"/>
          <w:b w:val="0"/>
          <w:bCs w:val="0"/>
          <w:i/>
          <w:color w:val="auto"/>
          <w:sz w:val="22"/>
          <w:szCs w:val="22"/>
        </w:rPr>
        <w:t xml:space="preserve">Gaudium et </w:t>
      </w:r>
      <w:proofErr w:type="spellStart"/>
      <w:r w:rsidRPr="00532385">
        <w:rPr>
          <w:rFonts w:ascii="Open Sans" w:hAnsi="Open Sans" w:cs="Open Sans"/>
          <w:b w:val="0"/>
          <w:bCs w:val="0"/>
          <w:i/>
          <w:color w:val="auto"/>
          <w:sz w:val="22"/>
          <w:szCs w:val="22"/>
        </w:rPr>
        <w:t>Spes</w:t>
      </w:r>
      <w:proofErr w:type="spellEnd"/>
      <w:r w:rsidRPr="00532385">
        <w:rPr>
          <w:rFonts w:ascii="Open Sans" w:hAnsi="Open Sans" w:cs="Open Sans"/>
          <w:b w:val="0"/>
          <w:bCs w:val="0"/>
          <w:i/>
          <w:color w:val="auto"/>
          <w:sz w:val="22"/>
          <w:szCs w:val="22"/>
        </w:rPr>
        <w:t xml:space="preserve"> 1 </w:t>
      </w:r>
      <w:r w:rsidRPr="00532385">
        <w:rPr>
          <w:rFonts w:ascii="Open Sans" w:hAnsi="Open Sans" w:cs="Open Sans"/>
          <w:b w:val="0"/>
          <w:bCs w:val="0"/>
          <w:color w:val="auto"/>
          <w:sz w:val="22"/>
          <w:szCs w:val="22"/>
        </w:rPr>
        <w:t xml:space="preserve">and </w:t>
      </w:r>
      <w:proofErr w:type="spellStart"/>
      <w:r w:rsidRPr="00532385">
        <w:rPr>
          <w:rFonts w:ascii="Open Sans" w:hAnsi="Open Sans" w:cs="Open Sans"/>
          <w:b w:val="0"/>
          <w:bCs w:val="0"/>
          <w:i/>
          <w:color w:val="auto"/>
          <w:sz w:val="22"/>
          <w:szCs w:val="22"/>
        </w:rPr>
        <w:t>Evangelii</w:t>
      </w:r>
      <w:proofErr w:type="spellEnd"/>
      <w:r w:rsidRPr="00532385">
        <w:rPr>
          <w:rFonts w:ascii="Open Sans" w:hAnsi="Open Sans" w:cs="Open Sans"/>
          <w:b w:val="0"/>
          <w:bCs w:val="0"/>
          <w:i/>
          <w:color w:val="auto"/>
          <w:sz w:val="22"/>
          <w:szCs w:val="22"/>
        </w:rPr>
        <w:t xml:space="preserve"> Gaudium 53-54</w:t>
      </w:r>
      <w:r w:rsidRPr="00532385">
        <w:rPr>
          <w:rFonts w:ascii="Open Sans" w:hAnsi="Open Sans" w:cs="Open Sans"/>
          <w:b w:val="0"/>
          <w:bCs w:val="0"/>
          <w:color w:val="auto"/>
          <w:sz w:val="22"/>
          <w:szCs w:val="22"/>
        </w:rPr>
        <w:t>.</w:t>
      </w:r>
    </w:p>
    <w:p w14:paraId="1B65E07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E605420" w14:textId="00A3C7A1" w:rsidR="00B32407" w:rsidRPr="00532385" w:rsidRDefault="00532385" w:rsidP="00532385">
      <w:pPr>
        <w:rPr>
          <w:rFonts w:ascii="Open Sans" w:hAnsi="Open Sans" w:cs="Open Sans"/>
        </w:rPr>
      </w:pPr>
      <w:r w:rsidRPr="00A27147">
        <w:rPr>
          <w:rFonts w:ascii="Open Sans" w:hAnsi="Open Sans" w:cs="Open Sans"/>
          <w:szCs w:val="22"/>
        </w:rPr>
        <w:t xml:space="preserve">Students should appreciate the importance of the four marks of the Church; one, holy, catholic and apostolic and the importance of the apostolic succession for the Church. They should appreciate the idea that the Church is both pontifical and conciliar and what this means for the decision-making process in the Church and the impact of the Church’s teachings. They should be able to appreciate this impact through a study of the Church’s social teaching.  </w:t>
      </w:r>
    </w:p>
    <w:p w14:paraId="408819E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055A6CD" w14:textId="1DE21EAD"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 xml:space="preserve">Students could do a group analysis of the words: one, holy, catholic and apostolic. They might be challenged to find ways in which these terms apply to the Church and why they are so important for an understanding of the Church. The idea of apostolic succession could be presented through a timeline, possibly including the names of notable popes. The terms ‘pontifical’ and ‘conciliar’ could be explained and then students could be asked why each of these ideas is important within the Church. Students could be presented with </w:t>
      </w:r>
      <w:r w:rsidRPr="00A27147">
        <w:rPr>
          <w:rFonts w:ascii="Open Sans" w:hAnsi="Open Sans" w:cs="Open Sans"/>
          <w:i/>
          <w:szCs w:val="22"/>
        </w:rPr>
        <w:t xml:space="preserve">Gaudium et Spes 1 </w:t>
      </w:r>
      <w:r w:rsidRPr="00A27147">
        <w:rPr>
          <w:rFonts w:ascii="Open Sans" w:hAnsi="Open Sans" w:cs="Open Sans"/>
          <w:szCs w:val="22"/>
        </w:rPr>
        <w:t xml:space="preserve">and </w:t>
      </w:r>
      <w:r w:rsidRPr="00A27147">
        <w:rPr>
          <w:rFonts w:ascii="Open Sans" w:hAnsi="Open Sans" w:cs="Open Sans"/>
          <w:i/>
          <w:szCs w:val="22"/>
        </w:rPr>
        <w:t>Evangelii Gaudium 53-54</w:t>
      </w:r>
      <w:r w:rsidRPr="00A27147">
        <w:rPr>
          <w:rFonts w:ascii="Open Sans" w:hAnsi="Open Sans" w:cs="Open Sans"/>
          <w:szCs w:val="22"/>
        </w:rPr>
        <w:t xml:space="preserve"> and they can be asked to explain the importance of these teachings, both pontifical and conciliar, for the Church.</w:t>
      </w:r>
    </w:p>
    <w:p w14:paraId="30ECED0D"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C4ED8C1" w14:textId="6B5C0CBC"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Lower ability students might need essential extracts from the documents rather than the full paragraphs.</w:t>
      </w:r>
    </w:p>
    <w:p w14:paraId="47DE0D19"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4049D409" w14:textId="0F209803" w:rsidR="00532385" w:rsidRPr="00532385" w:rsidRDefault="00532385" w:rsidP="00532385">
      <w:pPr>
        <w:pStyle w:val="ListParagraph"/>
        <w:numPr>
          <w:ilvl w:val="0"/>
          <w:numId w:val="26"/>
        </w:numPr>
        <w:spacing w:after="0"/>
        <w:rPr>
          <w:rFonts w:ascii="Open Sans Medium" w:hAnsi="Open Sans Medium" w:cs="Open Sans Medium"/>
          <w:color w:val="auto"/>
        </w:rPr>
      </w:pPr>
      <w:r w:rsidRPr="00532385">
        <w:rPr>
          <w:rFonts w:ascii="Open Sans" w:hAnsi="Open Sans" w:cs="Open Sans"/>
          <w:color w:val="auto"/>
        </w:rPr>
        <w:t>A time-line showing apostolic succession.</w:t>
      </w:r>
    </w:p>
    <w:p w14:paraId="382483CF" w14:textId="6B5823ED" w:rsidR="00532385" w:rsidRPr="00532385" w:rsidRDefault="00532385" w:rsidP="00532385">
      <w:pPr>
        <w:pStyle w:val="ListParagraph"/>
        <w:numPr>
          <w:ilvl w:val="0"/>
          <w:numId w:val="26"/>
        </w:numPr>
        <w:spacing w:after="0"/>
        <w:rPr>
          <w:rFonts w:ascii="Open Sans Medium" w:hAnsi="Open Sans Medium" w:cs="Open Sans Medium"/>
          <w:color w:val="auto"/>
        </w:rPr>
      </w:pPr>
      <w:r w:rsidRPr="00532385">
        <w:rPr>
          <w:rFonts w:ascii="Open Sans" w:hAnsi="Open Sans" w:cs="Open Sans"/>
          <w:color w:val="auto"/>
        </w:rPr>
        <w:t xml:space="preserve">Copies of </w:t>
      </w:r>
      <w:r w:rsidRPr="00532385">
        <w:rPr>
          <w:rFonts w:ascii="Open Sans" w:hAnsi="Open Sans" w:cs="Open Sans"/>
          <w:i/>
          <w:color w:val="auto"/>
        </w:rPr>
        <w:t xml:space="preserve">Gaudium et Spes 1 </w:t>
      </w:r>
      <w:r w:rsidRPr="00532385">
        <w:rPr>
          <w:rFonts w:ascii="Open Sans" w:hAnsi="Open Sans" w:cs="Open Sans"/>
          <w:color w:val="auto"/>
        </w:rPr>
        <w:t xml:space="preserve">and </w:t>
      </w:r>
      <w:r w:rsidRPr="00532385">
        <w:rPr>
          <w:rFonts w:ascii="Open Sans" w:hAnsi="Open Sans" w:cs="Open Sans"/>
          <w:i/>
          <w:color w:val="auto"/>
        </w:rPr>
        <w:t>Evangelii Gaudium 53-54.</w:t>
      </w:r>
    </w:p>
    <w:p w14:paraId="25CB61D9" w14:textId="06757B75" w:rsidR="00AD1537" w:rsidRDefault="00AD1537">
      <w:pPr>
        <w:spacing w:line="240" w:lineRule="auto"/>
        <w:rPr>
          <w:lang w:val="en-US"/>
        </w:rPr>
      </w:pPr>
      <w:r>
        <w:rPr>
          <w:lang w:val="en-US"/>
        </w:rPr>
        <w:br w:type="page"/>
      </w:r>
    </w:p>
    <w:p w14:paraId="6E8D8A50" w14:textId="35331A75" w:rsidR="00B32407" w:rsidRPr="00291CC7" w:rsidRDefault="00B32407" w:rsidP="00B32407">
      <w:pPr>
        <w:pStyle w:val="AQASectionTitle3"/>
        <w:rPr>
          <w:rFonts w:ascii="Open Sans Medium" w:hAnsi="Open Sans Medium" w:cs="Open Sans Medium"/>
          <w:sz w:val="32"/>
          <w:szCs w:val="32"/>
        </w:rPr>
      </w:pPr>
      <w:bookmarkStart w:id="53" w:name="l48"/>
      <w:bookmarkEnd w:id="53"/>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48</w:t>
      </w:r>
    </w:p>
    <w:p w14:paraId="470018F9"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9CAD050" w14:textId="387EBD19" w:rsidR="00B32407" w:rsidRPr="00291CC7" w:rsidRDefault="00532385" w:rsidP="00B32407">
      <w:pPr>
        <w:rPr>
          <w:rFonts w:ascii="Open Sans" w:hAnsi="Open Sans" w:cs="Open Sans"/>
        </w:rPr>
      </w:pPr>
      <w:r w:rsidRPr="00A27147">
        <w:rPr>
          <w:rFonts w:ascii="Open Sans" w:hAnsi="Open Sans" w:cs="Open Sans"/>
          <w:szCs w:val="22"/>
        </w:rPr>
        <w:t>How the command to love is expressed in the work of two Catholic agencies.</w:t>
      </w:r>
    </w:p>
    <w:p w14:paraId="24A66E5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FE310CA" w14:textId="48F947F9" w:rsidR="00B32407" w:rsidRPr="00532385" w:rsidRDefault="00532385" w:rsidP="00B32407">
      <w:pPr>
        <w:pStyle w:val="AQASectionTitle3"/>
        <w:spacing w:before="0"/>
        <w:rPr>
          <w:rFonts w:ascii="Open Sans" w:hAnsi="Open Sans" w:cs="Open Sans"/>
          <w:b w:val="0"/>
          <w:bCs w:val="0"/>
          <w:color w:val="auto"/>
          <w:sz w:val="22"/>
          <w:szCs w:val="22"/>
        </w:rPr>
      </w:pPr>
      <w:r w:rsidRPr="00532385">
        <w:rPr>
          <w:rFonts w:ascii="Open Sans" w:hAnsi="Open Sans" w:cs="Open Sans"/>
          <w:b w:val="0"/>
          <w:bCs w:val="0"/>
          <w:color w:val="auto"/>
          <w:sz w:val="22"/>
          <w:szCs w:val="22"/>
        </w:rPr>
        <w:t>The importance of the command to love in the work of two Catholic agencies, working locally, nationally and globally.</w:t>
      </w:r>
    </w:p>
    <w:p w14:paraId="6507D66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8B9BA2F" w14:textId="70583865" w:rsidR="00B32407" w:rsidRPr="00532385" w:rsidRDefault="00532385" w:rsidP="00532385">
      <w:pPr>
        <w:rPr>
          <w:rFonts w:ascii="Open Sans" w:hAnsi="Open Sans" w:cs="Open Sans"/>
        </w:rPr>
      </w:pPr>
      <w:r w:rsidRPr="00A27147">
        <w:rPr>
          <w:rFonts w:ascii="Open Sans" w:hAnsi="Open Sans" w:cs="Open Sans"/>
          <w:szCs w:val="22"/>
        </w:rPr>
        <w:t xml:space="preserve">Students should examine how the chosen agencies work, the impact of what they do and how their inspiration comes from the command to love. They need to study one agency that works locally eg SVP, and one that works nationally/internationally </w:t>
      </w:r>
      <w:proofErr w:type="spellStart"/>
      <w:r w:rsidRPr="00A27147">
        <w:rPr>
          <w:rFonts w:ascii="Open Sans" w:hAnsi="Open Sans" w:cs="Open Sans"/>
          <w:szCs w:val="22"/>
        </w:rPr>
        <w:t>eg</w:t>
      </w:r>
      <w:proofErr w:type="spellEnd"/>
      <w:r w:rsidRPr="00A27147">
        <w:rPr>
          <w:rFonts w:ascii="Open Sans" w:hAnsi="Open Sans" w:cs="Open Sans"/>
          <w:szCs w:val="22"/>
        </w:rPr>
        <w:t xml:space="preserve"> CAFOD or </w:t>
      </w:r>
      <w:proofErr w:type="spellStart"/>
      <w:r w:rsidRPr="00A27147">
        <w:rPr>
          <w:rFonts w:ascii="Open Sans" w:hAnsi="Open Sans" w:cs="Open Sans"/>
          <w:szCs w:val="22"/>
        </w:rPr>
        <w:t>Missio</w:t>
      </w:r>
      <w:proofErr w:type="spellEnd"/>
      <w:r w:rsidRPr="00A27147">
        <w:rPr>
          <w:rFonts w:ascii="Open Sans" w:hAnsi="Open Sans" w:cs="Open Sans"/>
          <w:szCs w:val="22"/>
        </w:rPr>
        <w:t>.</w:t>
      </w:r>
    </w:p>
    <w:p w14:paraId="08288BD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688BCC0" w14:textId="0007AC38"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Students could do short individual projects on either one or two agencies and give short presentations. This could lead to a discussion on how important the command to love is in the work of these agencies, how it is the inspiration and the guiding force behind their actions.</w:t>
      </w:r>
    </w:p>
    <w:p w14:paraId="16BDD3D7"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B749A87" w14:textId="75472667"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For lower ability students, the use of videos produced by agencies like CAFOD  might be more helpful. Higher ability students could focus more on the command to love and show how this is at the core of all these agencies.</w:t>
      </w:r>
    </w:p>
    <w:p w14:paraId="53E67D46" w14:textId="4280CCDE" w:rsidR="00B32407" w:rsidRPr="00532385" w:rsidRDefault="00B32407" w:rsidP="00532385">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1EDA7F8" w14:textId="77777777" w:rsidR="00532385" w:rsidRPr="00532385" w:rsidRDefault="00532385" w:rsidP="00532385">
      <w:pPr>
        <w:pStyle w:val="ListParagraph"/>
        <w:numPr>
          <w:ilvl w:val="0"/>
          <w:numId w:val="26"/>
        </w:numPr>
        <w:rPr>
          <w:rFonts w:ascii="Open Sans" w:hAnsi="Open Sans" w:cs="Open Sans"/>
          <w:color w:val="auto"/>
        </w:rPr>
      </w:pPr>
      <w:r w:rsidRPr="00532385">
        <w:rPr>
          <w:rFonts w:ascii="Open Sans" w:hAnsi="Open Sans" w:cs="Open Sans"/>
          <w:color w:val="auto"/>
        </w:rPr>
        <w:t>Reference links to various agencies for research work.</w:t>
      </w:r>
    </w:p>
    <w:p w14:paraId="6AB44CA8" w14:textId="5B44C023" w:rsidR="00532385" w:rsidRPr="00532385" w:rsidRDefault="00532385" w:rsidP="00532385">
      <w:pPr>
        <w:pStyle w:val="ListParagraph"/>
        <w:numPr>
          <w:ilvl w:val="0"/>
          <w:numId w:val="26"/>
        </w:numPr>
        <w:rPr>
          <w:rFonts w:ascii="Open Sans" w:hAnsi="Open Sans" w:cs="Open Sans"/>
          <w:color w:val="auto"/>
        </w:rPr>
      </w:pPr>
      <w:r w:rsidRPr="00532385">
        <w:rPr>
          <w:rFonts w:ascii="Open Sans" w:hAnsi="Open Sans" w:cs="Open Sans"/>
          <w:color w:val="auto"/>
        </w:rPr>
        <w:t>Videos produced by agencies like CAFOD.</w:t>
      </w:r>
    </w:p>
    <w:p w14:paraId="640DDEC4" w14:textId="0327E5F1" w:rsidR="00AD1537" w:rsidRDefault="00AD1537">
      <w:pPr>
        <w:spacing w:line="240" w:lineRule="auto"/>
        <w:rPr>
          <w:lang w:val="en-US"/>
        </w:rPr>
      </w:pPr>
      <w:r>
        <w:rPr>
          <w:lang w:val="en-US"/>
        </w:rPr>
        <w:br w:type="page"/>
      </w:r>
    </w:p>
    <w:p w14:paraId="048AC908" w14:textId="2D624273" w:rsidR="00B32407" w:rsidRPr="00291CC7" w:rsidRDefault="00B32407" w:rsidP="00B32407">
      <w:pPr>
        <w:pStyle w:val="AQASectionTitle3"/>
        <w:rPr>
          <w:rFonts w:ascii="Open Sans Medium" w:hAnsi="Open Sans Medium" w:cs="Open Sans Medium"/>
          <w:sz w:val="32"/>
          <w:szCs w:val="32"/>
        </w:rPr>
      </w:pPr>
      <w:bookmarkStart w:id="54" w:name="l49"/>
      <w:bookmarkEnd w:id="54"/>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49</w:t>
      </w:r>
    </w:p>
    <w:p w14:paraId="5B4EF92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FB9C879" w14:textId="07159659"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How Kingdom values influence how Christians live out their vocation.</w:t>
      </w:r>
    </w:p>
    <w:p w14:paraId="154CD2B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3F3C09E6" w14:textId="43D76B4B" w:rsidR="00B32407" w:rsidRPr="00532385" w:rsidRDefault="00532385" w:rsidP="00B32407">
      <w:pPr>
        <w:pStyle w:val="AQASectionTitle3"/>
        <w:spacing w:before="0"/>
        <w:rPr>
          <w:rFonts w:ascii="Open Sans" w:hAnsi="Open Sans" w:cs="Open Sans"/>
          <w:b w:val="0"/>
          <w:bCs w:val="0"/>
          <w:color w:val="auto"/>
          <w:sz w:val="22"/>
          <w:szCs w:val="22"/>
        </w:rPr>
      </w:pPr>
      <w:r w:rsidRPr="00532385">
        <w:rPr>
          <w:rFonts w:ascii="Open Sans" w:hAnsi="Open Sans" w:cs="Open Sans"/>
          <w:b w:val="0"/>
          <w:bCs w:val="0"/>
          <w:color w:val="auto"/>
          <w:sz w:val="22"/>
          <w:szCs w:val="22"/>
        </w:rPr>
        <w:t>How Kingdom values have influenced the ways in which vocation is understood in Catholicism: through priesthood, religious life and community, and in family life.</w:t>
      </w:r>
    </w:p>
    <w:p w14:paraId="7D549378"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0AA5769" w14:textId="169A7297" w:rsidR="00B32407" w:rsidRPr="00532385" w:rsidRDefault="00532385" w:rsidP="00532385">
      <w:pPr>
        <w:rPr>
          <w:rFonts w:ascii="Open Sans" w:hAnsi="Open Sans" w:cs="Open Sans"/>
        </w:rPr>
      </w:pPr>
      <w:r w:rsidRPr="00A27147">
        <w:rPr>
          <w:rFonts w:ascii="Open Sans" w:hAnsi="Open Sans" w:cs="Open Sans"/>
          <w:szCs w:val="22"/>
        </w:rPr>
        <w:t>Students should examine the importance of the idea of vocation. Different forms of vocation need  to be examined: priesthood, religious life and community, and in family life. Students need to appreciate how Kingdom values underlie and are expressed in each form of vocation.</w:t>
      </w:r>
    </w:p>
    <w:p w14:paraId="11E8118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A81DE7C" w14:textId="75FFAB35" w:rsidR="00532385" w:rsidRPr="00C72D2D" w:rsidRDefault="00532385" w:rsidP="00532385">
      <w:pPr>
        <w:pStyle w:val="ListParagraph"/>
        <w:numPr>
          <w:ilvl w:val="0"/>
          <w:numId w:val="26"/>
        </w:numPr>
        <w:spacing w:after="0"/>
        <w:rPr>
          <w:rFonts w:ascii="Open Sans Medium" w:hAnsi="Open Sans Medium" w:cs="Open Sans Medium"/>
          <w:color w:val="auto"/>
        </w:rPr>
      </w:pPr>
      <w:r w:rsidRPr="00C72D2D">
        <w:rPr>
          <w:rFonts w:ascii="Open Sans" w:hAnsi="Open Sans" w:cs="Open Sans"/>
          <w:color w:val="auto"/>
        </w:rPr>
        <w:t>Students could examine what is meant by the term ‘Kingdom values’, particularly linking them to the Beatitudes. They can be asked to define the idea of vocation and then to name different types of vocation. In groups they could make the links between the different forms of vocation and the list of Kingdom values.</w:t>
      </w:r>
    </w:p>
    <w:p w14:paraId="6847CCF9" w14:textId="15D55233" w:rsidR="00532385" w:rsidRPr="00C72D2D" w:rsidRDefault="00532385" w:rsidP="00532385">
      <w:pPr>
        <w:pStyle w:val="ListParagraph"/>
        <w:numPr>
          <w:ilvl w:val="0"/>
          <w:numId w:val="26"/>
        </w:numPr>
        <w:rPr>
          <w:rFonts w:ascii="Open Sans" w:hAnsi="Open Sans" w:cs="Open Sans"/>
          <w:color w:val="auto"/>
        </w:rPr>
      </w:pPr>
      <w:r w:rsidRPr="00C72D2D">
        <w:rPr>
          <w:rFonts w:ascii="Open Sans" w:hAnsi="Open Sans" w:cs="Open Sans"/>
          <w:color w:val="auto"/>
        </w:rPr>
        <w:t>This could lead onto the discussion of an essay question on this topic.</w:t>
      </w:r>
    </w:p>
    <w:p w14:paraId="5DCB54A7"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C7B7B5C" w14:textId="349FAE5F" w:rsidR="00B32407" w:rsidRPr="00532385" w:rsidRDefault="00532385" w:rsidP="00532385">
      <w:pPr>
        <w:spacing w:line="240" w:lineRule="auto"/>
        <w:rPr>
          <w:rFonts w:ascii="Open Sans" w:hAnsi="Open Sans" w:cs="Open Sans"/>
          <w:szCs w:val="22"/>
        </w:rPr>
      </w:pPr>
      <w:r w:rsidRPr="00A27147">
        <w:rPr>
          <w:rFonts w:ascii="Open Sans" w:hAnsi="Open Sans" w:cs="Open Sans"/>
          <w:szCs w:val="22"/>
        </w:rPr>
        <w:t>For lower ability students, starting with the types of vocation and working back to Kingdom values might be easier. Higher ability students could focus more the role of Kingdom values in each form of vocation.</w:t>
      </w:r>
    </w:p>
    <w:p w14:paraId="08385975"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4CC9998" w14:textId="12E56B43" w:rsidR="00B32407" w:rsidRPr="00532385" w:rsidRDefault="00532385" w:rsidP="00532385">
      <w:pPr>
        <w:rPr>
          <w:rFonts w:ascii="Open Sans Medium" w:hAnsi="Open Sans Medium" w:cs="Open Sans Medium"/>
        </w:rPr>
      </w:pPr>
      <w:r w:rsidRPr="00A27147">
        <w:rPr>
          <w:rFonts w:ascii="Open Sans" w:hAnsi="Open Sans" w:cs="Open Sans"/>
          <w:szCs w:val="22"/>
        </w:rPr>
        <w:t xml:space="preserve">Sheets to draw up a list of Kingdom values and types of vocations.    </w:t>
      </w:r>
    </w:p>
    <w:p w14:paraId="2CACEEC5" w14:textId="0150D975" w:rsidR="00AD1537" w:rsidRDefault="00AD1537">
      <w:pPr>
        <w:spacing w:line="240" w:lineRule="auto"/>
        <w:rPr>
          <w:lang w:val="en-US"/>
        </w:rPr>
      </w:pPr>
      <w:r>
        <w:rPr>
          <w:lang w:val="en-US"/>
        </w:rPr>
        <w:br w:type="page"/>
      </w:r>
    </w:p>
    <w:p w14:paraId="2D9C0FB1" w14:textId="184B96FC" w:rsidR="00B32407" w:rsidRPr="00291CC7" w:rsidRDefault="00B32407" w:rsidP="00B32407">
      <w:pPr>
        <w:pStyle w:val="AQASectionTitle3"/>
        <w:rPr>
          <w:rFonts w:ascii="Open Sans Medium" w:hAnsi="Open Sans Medium" w:cs="Open Sans Medium"/>
          <w:sz w:val="32"/>
          <w:szCs w:val="32"/>
        </w:rPr>
      </w:pPr>
      <w:bookmarkStart w:id="55" w:name="l50"/>
      <w:bookmarkEnd w:id="5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50</w:t>
      </w:r>
    </w:p>
    <w:p w14:paraId="5712D1F1"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080CDFD3" w14:textId="3B92BF0A" w:rsidR="00B32407" w:rsidRPr="00291CC7" w:rsidRDefault="00487DC6" w:rsidP="00B32407">
      <w:pPr>
        <w:rPr>
          <w:rFonts w:ascii="Open Sans" w:hAnsi="Open Sans" w:cs="Open Sans"/>
        </w:rPr>
      </w:pPr>
      <w:r w:rsidRPr="00A27147">
        <w:rPr>
          <w:rFonts w:ascii="Open Sans" w:hAnsi="Open Sans" w:cs="Open Sans"/>
          <w:szCs w:val="22"/>
        </w:rPr>
        <w:t>How one important Catholic figure shows the importance of justice, peace and reconciliation</w:t>
      </w:r>
      <w:r>
        <w:rPr>
          <w:rFonts w:ascii="Open Sans" w:hAnsi="Open Sans" w:cs="Open Sans"/>
          <w:szCs w:val="22"/>
        </w:rPr>
        <w:t>.</w:t>
      </w:r>
    </w:p>
    <w:p w14:paraId="70F349E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066780F" w14:textId="323BFD3F" w:rsidR="00B32407" w:rsidRPr="00487DC6" w:rsidRDefault="00487DC6" w:rsidP="00B32407">
      <w:pPr>
        <w:pStyle w:val="AQASectionTitle3"/>
        <w:spacing w:before="0"/>
        <w:rPr>
          <w:rFonts w:ascii="Open Sans" w:hAnsi="Open Sans" w:cs="Open Sans"/>
          <w:b w:val="0"/>
          <w:bCs w:val="0"/>
          <w:color w:val="auto"/>
          <w:sz w:val="22"/>
          <w:szCs w:val="22"/>
        </w:rPr>
      </w:pPr>
      <w:r w:rsidRPr="00487DC6">
        <w:rPr>
          <w:rFonts w:ascii="Open Sans" w:hAnsi="Open Sans" w:cs="Open Sans"/>
          <w:b w:val="0"/>
          <w:bCs w:val="0"/>
          <w:color w:val="auto"/>
          <w:sz w:val="22"/>
          <w:szCs w:val="22"/>
        </w:rPr>
        <w:t>How belief in justice, peace and reconciliation is expressed in the life of one important Catholic figure.</w:t>
      </w:r>
    </w:p>
    <w:p w14:paraId="3618B52F"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CEBAED4" w14:textId="2E637028" w:rsidR="00B32407" w:rsidRPr="00487DC6" w:rsidRDefault="00487DC6" w:rsidP="00487DC6">
      <w:pPr>
        <w:rPr>
          <w:rFonts w:ascii="Open Sans" w:hAnsi="Open Sans" w:cs="Open Sans"/>
        </w:rPr>
      </w:pPr>
      <w:r w:rsidRPr="00A27147">
        <w:rPr>
          <w:rFonts w:ascii="Open Sans" w:hAnsi="Open Sans" w:cs="Open Sans"/>
          <w:szCs w:val="22"/>
        </w:rPr>
        <w:t>Students should appreciate how the belief in the Kingdom values of justice, peace and reconciliation has affected the life and actions of one important Catholic figure.</w:t>
      </w:r>
    </w:p>
    <w:p w14:paraId="289EE44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2A8CCA9" w14:textId="312B3FF6" w:rsidR="00B32407" w:rsidRPr="00F15D79" w:rsidRDefault="00F15D79" w:rsidP="00F15D79">
      <w:pPr>
        <w:spacing w:line="240" w:lineRule="auto"/>
        <w:rPr>
          <w:rFonts w:ascii="Open Sans" w:hAnsi="Open Sans" w:cs="Open Sans"/>
          <w:szCs w:val="22"/>
        </w:rPr>
      </w:pPr>
      <w:r w:rsidRPr="00A27147">
        <w:rPr>
          <w:rFonts w:ascii="Open Sans" w:hAnsi="Open Sans" w:cs="Open Sans"/>
          <w:szCs w:val="22"/>
        </w:rPr>
        <w:t>Students should choose one important Catholic figure, like Pope John XXIII. Mother Teresa or Pope Francis and do a research project focussing on the qualities of justice, peace and reconciliation. They can then do a brief sharing/feedback of their findings with the whole group.</w:t>
      </w:r>
    </w:p>
    <w:p w14:paraId="50C0712B"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1C26F8B" w14:textId="72F8CE66" w:rsidR="00B32407" w:rsidRPr="0088656E" w:rsidRDefault="0088656E" w:rsidP="0088656E">
      <w:pPr>
        <w:rPr>
          <w:rFonts w:ascii="Open Sans" w:hAnsi="Open Sans" w:cs="Open Sans"/>
          <w:szCs w:val="22"/>
        </w:rPr>
      </w:pPr>
      <w:r w:rsidRPr="0088656E">
        <w:rPr>
          <w:rFonts w:ascii="Open Sans" w:hAnsi="Open Sans" w:cs="Open Sans"/>
          <w:szCs w:val="22"/>
        </w:rPr>
        <w:t>For lower ability students, the choice might be made in advance and relevant material for them to work with be selected. Higher ability students could focus more the qualities of justice, peace and reconciliation.</w:t>
      </w:r>
    </w:p>
    <w:p w14:paraId="1B3DD0B6"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D7C85DA" w14:textId="5EC13676" w:rsidR="00B32407" w:rsidRPr="0088656E" w:rsidRDefault="0088656E" w:rsidP="0088656E">
      <w:pPr>
        <w:rPr>
          <w:rFonts w:ascii="Open Sans" w:hAnsi="Open Sans" w:cs="Open Sans"/>
        </w:rPr>
      </w:pPr>
      <w:r w:rsidRPr="0088656E">
        <w:rPr>
          <w:rFonts w:ascii="Open Sans" w:hAnsi="Open Sans" w:cs="Open Sans"/>
          <w:szCs w:val="22"/>
        </w:rPr>
        <w:t>Access to research facilities and/or material.</w:t>
      </w:r>
    </w:p>
    <w:p w14:paraId="15B3187A" w14:textId="12BEB1ED" w:rsidR="00AD1537" w:rsidRDefault="00AD1537">
      <w:pPr>
        <w:spacing w:line="240" w:lineRule="auto"/>
        <w:rPr>
          <w:lang w:val="en-US"/>
        </w:rPr>
      </w:pPr>
      <w:r>
        <w:rPr>
          <w:lang w:val="en-US"/>
        </w:rPr>
        <w:br w:type="page"/>
      </w:r>
    </w:p>
    <w:p w14:paraId="4676E997" w14:textId="072F9EE9" w:rsidR="00B32407" w:rsidRPr="00291CC7" w:rsidRDefault="00B32407" w:rsidP="00B32407">
      <w:pPr>
        <w:pStyle w:val="AQASectionTitle3"/>
        <w:rPr>
          <w:rFonts w:ascii="Open Sans Medium" w:hAnsi="Open Sans Medium" w:cs="Open Sans Medium"/>
          <w:sz w:val="32"/>
          <w:szCs w:val="32"/>
        </w:rPr>
      </w:pPr>
      <w:bookmarkStart w:id="56" w:name="l51"/>
      <w:bookmarkEnd w:id="5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51</w:t>
      </w:r>
    </w:p>
    <w:p w14:paraId="5AEC2BAF"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154ACA5" w14:textId="2DBA6028" w:rsidR="00B32407" w:rsidRPr="0088656E" w:rsidRDefault="0088656E" w:rsidP="0088656E">
      <w:pPr>
        <w:spacing w:line="240" w:lineRule="auto"/>
        <w:rPr>
          <w:rFonts w:ascii="Open Sans" w:hAnsi="Open Sans" w:cs="Open Sans"/>
          <w:szCs w:val="22"/>
        </w:rPr>
      </w:pPr>
      <w:r w:rsidRPr="003B59E1">
        <w:rPr>
          <w:rFonts w:ascii="Open Sans" w:hAnsi="Open Sans" w:cs="Open Sans"/>
          <w:szCs w:val="22"/>
        </w:rPr>
        <w:t>The Paschal candle and Michelangelo’s ‘Last Judgement’.</w:t>
      </w:r>
    </w:p>
    <w:p w14:paraId="1870082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1CF50A86" w14:textId="2B374AA5" w:rsidR="00B32407" w:rsidRPr="00C72D2D" w:rsidRDefault="0088656E" w:rsidP="00B32407">
      <w:pPr>
        <w:pStyle w:val="AQASectionTitle3"/>
        <w:spacing w:before="0"/>
        <w:rPr>
          <w:rFonts w:ascii="Open Sans" w:hAnsi="Open Sans" w:cs="Open Sans"/>
          <w:b w:val="0"/>
          <w:bCs w:val="0"/>
          <w:color w:val="auto"/>
          <w:sz w:val="22"/>
          <w:szCs w:val="22"/>
        </w:rPr>
      </w:pPr>
      <w:r w:rsidRPr="00C72D2D">
        <w:rPr>
          <w:rFonts w:ascii="Open Sans" w:hAnsi="Open Sans" w:cs="Open Sans"/>
          <w:b w:val="0"/>
          <w:bCs w:val="0"/>
          <w:color w:val="auto"/>
          <w:sz w:val="22"/>
          <w:szCs w:val="22"/>
        </w:rPr>
        <w:t>The features and significance of the Paschal candle as an artefact of the Resurrection.</w:t>
      </w:r>
      <w:r w:rsidR="00C72D2D">
        <w:rPr>
          <w:rFonts w:ascii="Open Sans" w:hAnsi="Open Sans" w:cs="Open Sans"/>
          <w:b w:val="0"/>
          <w:bCs w:val="0"/>
          <w:color w:val="auto"/>
          <w:sz w:val="22"/>
          <w:szCs w:val="22"/>
        </w:rPr>
        <w:t xml:space="preserve"> </w:t>
      </w:r>
      <w:r w:rsidRPr="00C72D2D">
        <w:rPr>
          <w:rFonts w:ascii="Open Sans" w:hAnsi="Open Sans" w:cs="Open Sans"/>
          <w:b w:val="0"/>
          <w:bCs w:val="0"/>
          <w:color w:val="auto"/>
          <w:sz w:val="22"/>
          <w:szCs w:val="22"/>
        </w:rPr>
        <w:t>Michelangelo’s ‘Last Judgement’; the meaning and significance of its religious themes.</w:t>
      </w:r>
    </w:p>
    <w:p w14:paraId="7FA1680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E21D5D2" w14:textId="5CEB9D5E" w:rsidR="00B32407" w:rsidRPr="00D52A4E" w:rsidRDefault="00D52A4E" w:rsidP="00D52A4E">
      <w:pPr>
        <w:spacing w:line="240" w:lineRule="auto"/>
        <w:rPr>
          <w:rFonts w:ascii="Open Sans" w:hAnsi="Open Sans" w:cs="Open Sans"/>
          <w:szCs w:val="22"/>
        </w:rPr>
      </w:pPr>
      <w:r w:rsidRPr="003B59E1">
        <w:rPr>
          <w:rFonts w:ascii="Open Sans" w:hAnsi="Open Sans" w:cs="Open Sans"/>
          <w:szCs w:val="22"/>
        </w:rPr>
        <w:t>Students will appreciate the symbolism and significance, its role in the Easter Liturgy, as a sign of the presence of the Risen Christ, particularly when it is used at baptisms and funerals. They will understand the symbolic features of Michelangelo’s ‘Last Judgement’ and how it presents a Catholic understanding of the end of time.</w:t>
      </w:r>
    </w:p>
    <w:p w14:paraId="2314D97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037C670" w14:textId="77777777" w:rsidR="00D52A4E" w:rsidRPr="003B59E1" w:rsidRDefault="00D52A4E" w:rsidP="00D52A4E">
      <w:pPr>
        <w:spacing w:line="240" w:lineRule="auto"/>
        <w:rPr>
          <w:rFonts w:ascii="Open Sans" w:hAnsi="Open Sans" w:cs="Open Sans"/>
          <w:szCs w:val="22"/>
        </w:rPr>
      </w:pPr>
      <w:r w:rsidRPr="003B59E1">
        <w:rPr>
          <w:rFonts w:ascii="Open Sans" w:hAnsi="Open Sans" w:cs="Open Sans"/>
          <w:szCs w:val="22"/>
        </w:rPr>
        <w:t>Students could do a quick revision of the importance of symbolism, including the Alpha and Omega. They could examine the design of a Paschal candle and be presented with the words used during its blessing. They should be able to explain the symbolism involved in the blessing at the Easter Vigil, possibly with the help of a short video of this part of the service.</w:t>
      </w:r>
    </w:p>
    <w:p w14:paraId="71E88884" w14:textId="0A7F5A9D" w:rsidR="00B32407" w:rsidRPr="00D52A4E" w:rsidRDefault="00D52A4E" w:rsidP="00D52A4E">
      <w:pPr>
        <w:spacing w:line="240" w:lineRule="auto"/>
        <w:rPr>
          <w:rFonts w:ascii="Open Sans" w:hAnsi="Open Sans" w:cs="Open Sans"/>
          <w:szCs w:val="22"/>
        </w:rPr>
      </w:pPr>
      <w:r w:rsidRPr="003B59E1">
        <w:rPr>
          <w:rFonts w:ascii="Open Sans" w:hAnsi="Open Sans" w:cs="Open Sans"/>
          <w:szCs w:val="22"/>
        </w:rPr>
        <w:t>Students could then be presented with copies of Michelangelo’s ‘Last Judgement’ and be asked to describe the scene depicted. This could lead to an examination of the symbolism used and how it depicts the Day of Judgement.</w:t>
      </w:r>
    </w:p>
    <w:p w14:paraId="00CA36AE"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8A05519" w14:textId="3480A05D" w:rsidR="00B32407" w:rsidRPr="00D52A4E" w:rsidRDefault="00D52A4E" w:rsidP="00D52A4E">
      <w:pPr>
        <w:rPr>
          <w:rFonts w:ascii="Open Sans Medium" w:hAnsi="Open Sans Medium" w:cs="Open Sans Medium"/>
        </w:rPr>
      </w:pPr>
      <w:r w:rsidRPr="003B59E1">
        <w:rPr>
          <w:rFonts w:ascii="Open Sans" w:hAnsi="Open Sans" w:cs="Open Sans"/>
          <w:szCs w:val="22"/>
        </w:rPr>
        <w:t>Higher ability students might be able to develop the ideas of the use of imagery themselves. Lower ability students might begin by drawing the design of a Paschal candle, and through this be led to an understanding of the importance of this</w:t>
      </w:r>
      <w:r>
        <w:rPr>
          <w:rFonts w:ascii="Open Sans" w:hAnsi="Open Sans" w:cs="Open Sans"/>
          <w:szCs w:val="22"/>
        </w:rPr>
        <w:t xml:space="preserve"> </w:t>
      </w:r>
      <w:r w:rsidRPr="003B59E1">
        <w:rPr>
          <w:rFonts w:ascii="Open Sans" w:hAnsi="Open Sans" w:cs="Open Sans"/>
          <w:szCs w:val="22"/>
        </w:rPr>
        <w:t>candle. For Michelangelo’s ‘Last Judgement’ they could be given a simple work sheet that draws their attention to the central figures.</w:t>
      </w:r>
    </w:p>
    <w:p w14:paraId="69EDA082"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216E89DA" w14:textId="77777777" w:rsidR="00D52A4E" w:rsidRPr="00D52A4E" w:rsidRDefault="00D52A4E" w:rsidP="00D52A4E">
      <w:pPr>
        <w:pStyle w:val="ListParagraph"/>
        <w:numPr>
          <w:ilvl w:val="0"/>
          <w:numId w:val="26"/>
        </w:numPr>
        <w:spacing w:after="0"/>
        <w:rPr>
          <w:rFonts w:ascii="Open Sans Medium" w:hAnsi="Open Sans Medium" w:cs="Open Sans Medium"/>
          <w:color w:val="auto"/>
        </w:rPr>
      </w:pPr>
      <w:r w:rsidRPr="00D52A4E">
        <w:rPr>
          <w:rFonts w:ascii="Open Sans" w:hAnsi="Open Sans" w:cs="Open Sans"/>
          <w:color w:val="auto"/>
        </w:rPr>
        <w:t>A Paschal candle.</w:t>
      </w:r>
    </w:p>
    <w:p w14:paraId="559C7E6F" w14:textId="77777777" w:rsidR="00D52A4E" w:rsidRPr="00D52A4E" w:rsidRDefault="00D52A4E" w:rsidP="00D52A4E">
      <w:pPr>
        <w:pStyle w:val="ListParagraph"/>
        <w:numPr>
          <w:ilvl w:val="0"/>
          <w:numId w:val="26"/>
        </w:numPr>
        <w:spacing w:after="0"/>
        <w:rPr>
          <w:rFonts w:ascii="Open Sans Medium" w:hAnsi="Open Sans Medium" w:cs="Open Sans Medium"/>
          <w:color w:val="auto"/>
        </w:rPr>
      </w:pPr>
      <w:r w:rsidRPr="00D52A4E">
        <w:rPr>
          <w:rFonts w:ascii="Open Sans" w:hAnsi="Open Sans" w:cs="Open Sans"/>
          <w:color w:val="auto"/>
        </w:rPr>
        <w:t>Video of the Easter Vigil service.</w:t>
      </w:r>
    </w:p>
    <w:p w14:paraId="1D19A2AB" w14:textId="537BF616" w:rsidR="00D52A4E" w:rsidRPr="00D52A4E" w:rsidRDefault="00D52A4E" w:rsidP="00D52A4E">
      <w:pPr>
        <w:pStyle w:val="ListParagraph"/>
        <w:numPr>
          <w:ilvl w:val="0"/>
          <w:numId w:val="26"/>
        </w:numPr>
        <w:spacing w:after="0"/>
        <w:rPr>
          <w:rFonts w:ascii="Open Sans Medium" w:hAnsi="Open Sans Medium" w:cs="Open Sans Medium"/>
          <w:color w:val="auto"/>
        </w:rPr>
      </w:pPr>
      <w:r w:rsidRPr="00D52A4E">
        <w:rPr>
          <w:rFonts w:ascii="Open Sans" w:hAnsi="Open Sans" w:cs="Open Sans"/>
          <w:color w:val="auto"/>
        </w:rPr>
        <w:t>Work sheet for Michelangelo’s ‘Last Judgement’.</w:t>
      </w:r>
    </w:p>
    <w:p w14:paraId="38BC9984" w14:textId="26EBFDDE" w:rsidR="00AD1537" w:rsidRDefault="00AD1537">
      <w:pPr>
        <w:spacing w:line="240" w:lineRule="auto"/>
        <w:rPr>
          <w:lang w:val="en-US"/>
        </w:rPr>
      </w:pPr>
    </w:p>
    <w:p w14:paraId="3E46C7B2" w14:textId="3C67CB36" w:rsidR="00AD1537" w:rsidRDefault="00AD1537">
      <w:pPr>
        <w:spacing w:line="240" w:lineRule="auto"/>
        <w:rPr>
          <w:lang w:val="en-US"/>
        </w:rPr>
      </w:pPr>
      <w:r>
        <w:rPr>
          <w:lang w:val="en-US"/>
        </w:rPr>
        <w:br w:type="page"/>
      </w:r>
    </w:p>
    <w:p w14:paraId="48EFFE6D" w14:textId="1E7C2926" w:rsidR="00B32407" w:rsidRPr="00291CC7" w:rsidRDefault="00B32407" w:rsidP="00B32407">
      <w:pPr>
        <w:pStyle w:val="AQASectionTitle3"/>
        <w:rPr>
          <w:rFonts w:ascii="Open Sans Medium" w:hAnsi="Open Sans Medium" w:cs="Open Sans Medium"/>
          <w:sz w:val="32"/>
          <w:szCs w:val="32"/>
        </w:rPr>
      </w:pPr>
      <w:bookmarkStart w:id="57" w:name="l52"/>
      <w:bookmarkEnd w:id="5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52</w:t>
      </w:r>
    </w:p>
    <w:p w14:paraId="3A0074C3"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E8C3C86" w14:textId="7E0CEFE4" w:rsidR="00B32407" w:rsidRPr="00291CC7" w:rsidRDefault="00D52A4E" w:rsidP="00B32407">
      <w:pPr>
        <w:rPr>
          <w:rFonts w:ascii="Open Sans" w:hAnsi="Open Sans" w:cs="Open Sans"/>
        </w:rPr>
      </w:pPr>
      <w:r w:rsidRPr="003B59E1">
        <w:rPr>
          <w:rFonts w:ascii="Open Sans" w:hAnsi="Open Sans" w:cs="Open Sans"/>
          <w:szCs w:val="22"/>
        </w:rPr>
        <w:t>How different beliefs about life after death are expressed in funeral monuments.</w:t>
      </w:r>
    </w:p>
    <w:p w14:paraId="24FAB8C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19034F7" w14:textId="7C930096" w:rsidR="00B32407" w:rsidRPr="00D52A4E" w:rsidRDefault="00D52A4E" w:rsidP="00B32407">
      <w:pPr>
        <w:pStyle w:val="AQASectionTitle3"/>
        <w:spacing w:before="0"/>
        <w:rPr>
          <w:rFonts w:ascii="Open Sans" w:hAnsi="Open Sans" w:cs="Open Sans"/>
          <w:b w:val="0"/>
          <w:bCs w:val="0"/>
          <w:color w:val="auto"/>
          <w:sz w:val="22"/>
          <w:szCs w:val="22"/>
        </w:rPr>
      </w:pPr>
      <w:r w:rsidRPr="00D52A4E">
        <w:rPr>
          <w:rFonts w:ascii="Open Sans" w:hAnsi="Open Sans" w:cs="Open Sans"/>
          <w:b w:val="0"/>
          <w:bCs w:val="0"/>
          <w:color w:val="auto"/>
          <w:sz w:val="22"/>
          <w:szCs w:val="22"/>
        </w:rPr>
        <w:t>How different Christian beliefs about life after death are expressed in different forms of memorial expression, eg tombstones, monuments and remembrance gardens.</w:t>
      </w:r>
    </w:p>
    <w:p w14:paraId="544CACD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C8E9389" w14:textId="399E9A33" w:rsidR="00B32407" w:rsidRPr="00D52A4E" w:rsidRDefault="00D52A4E" w:rsidP="00D52A4E">
      <w:pPr>
        <w:rPr>
          <w:rFonts w:ascii="Open Sans" w:hAnsi="Open Sans" w:cs="Open Sans"/>
        </w:rPr>
      </w:pPr>
      <w:r w:rsidRPr="003B59E1">
        <w:rPr>
          <w:rFonts w:ascii="Open Sans" w:hAnsi="Open Sans" w:cs="Open Sans"/>
          <w:szCs w:val="22"/>
        </w:rPr>
        <w:t>Students will appreciate how different forms of funeral memorials reflect the beliefs of Christians. They should be able to compare the significance of these beliefs and how these beliefs give meaning and purpose to a Christian’s life.</w:t>
      </w:r>
    </w:p>
    <w:p w14:paraId="24BEBEC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3557989" w14:textId="768432A7" w:rsidR="00D52A4E" w:rsidRPr="00D52A4E" w:rsidRDefault="00D52A4E" w:rsidP="00D52A4E">
      <w:pPr>
        <w:pStyle w:val="ListParagraph"/>
        <w:numPr>
          <w:ilvl w:val="0"/>
          <w:numId w:val="26"/>
        </w:numPr>
        <w:rPr>
          <w:rFonts w:ascii="Open Sans" w:hAnsi="Open Sans" w:cs="Open Sans"/>
          <w:color w:val="auto"/>
        </w:rPr>
      </w:pPr>
      <w:r w:rsidRPr="00D52A4E">
        <w:rPr>
          <w:rFonts w:ascii="Open Sans" w:hAnsi="Open Sans" w:cs="Open Sans"/>
          <w:color w:val="auto"/>
        </w:rPr>
        <w:t>Students could be given pictures of an assortment of funeral furniture, eg  tombstones, sarcophagi, monuments, gardens of remembrance. They can be asked in groups to decide what each picture presents about Christian beliefs about death. They could be asked to evaluate the relative effectiveness of each form as an expression of belief in the Resurrection.</w:t>
      </w:r>
    </w:p>
    <w:p w14:paraId="44AA4B49" w14:textId="1792F86B" w:rsidR="00B32407" w:rsidRPr="00D52A4E" w:rsidRDefault="00D52A4E" w:rsidP="00D52A4E">
      <w:pPr>
        <w:pStyle w:val="ListParagraph"/>
        <w:numPr>
          <w:ilvl w:val="0"/>
          <w:numId w:val="26"/>
        </w:numPr>
        <w:rPr>
          <w:rFonts w:ascii="Open Sans" w:hAnsi="Open Sans" w:cs="Open Sans"/>
          <w:color w:val="auto"/>
        </w:rPr>
      </w:pPr>
      <w:r w:rsidRPr="00D52A4E">
        <w:rPr>
          <w:rFonts w:ascii="Open Sans" w:hAnsi="Open Sans" w:cs="Open Sans"/>
          <w:color w:val="auto"/>
        </w:rPr>
        <w:t xml:space="preserve">This could lead onto discussion about how to answer evaluation questions using this topic as the theme of the question. </w:t>
      </w:r>
    </w:p>
    <w:p w14:paraId="54170BAE"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327FC16" w14:textId="1EA6085B" w:rsidR="00B32407" w:rsidRPr="00D52A4E" w:rsidRDefault="00D52A4E" w:rsidP="00D52A4E">
      <w:pPr>
        <w:spacing w:line="240" w:lineRule="auto"/>
        <w:rPr>
          <w:rFonts w:ascii="Open Sans" w:hAnsi="Open Sans" w:cs="Open Sans"/>
          <w:szCs w:val="22"/>
        </w:rPr>
      </w:pPr>
      <w:r w:rsidRPr="003B59E1">
        <w:rPr>
          <w:rFonts w:ascii="Open Sans" w:hAnsi="Open Sans" w:cs="Open Sans"/>
          <w:szCs w:val="22"/>
        </w:rPr>
        <w:t>Lower ability students could be given a worksheet that contains missing words/words to choose from to help them focus on the central points. Higher ability students could be invited to do research on a wider range of funeral furniture to focus on the similarities and differences.</w:t>
      </w:r>
    </w:p>
    <w:p w14:paraId="7FFEA4B7"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70200AE" w14:textId="267CABC9" w:rsidR="00B32407" w:rsidRPr="00D52A4E" w:rsidRDefault="00D52A4E" w:rsidP="00D52A4E">
      <w:pPr>
        <w:rPr>
          <w:rFonts w:ascii="Open Sans Medium" w:hAnsi="Open Sans Medium" w:cs="Open Sans Medium"/>
        </w:rPr>
      </w:pPr>
      <w:r w:rsidRPr="003B59E1">
        <w:rPr>
          <w:rFonts w:ascii="Open Sans" w:hAnsi="Open Sans" w:cs="Open Sans"/>
          <w:szCs w:val="22"/>
        </w:rPr>
        <w:t>Pictures of an assortment of funeral furniture, eg tombstones, sarcophagi, monuments, gardens of remembrance.</w:t>
      </w:r>
    </w:p>
    <w:p w14:paraId="74EB9E65" w14:textId="0E288959" w:rsidR="00AD1537" w:rsidRDefault="00AD1537">
      <w:pPr>
        <w:spacing w:line="240" w:lineRule="auto"/>
        <w:rPr>
          <w:lang w:val="en-US"/>
        </w:rPr>
      </w:pPr>
      <w:r>
        <w:rPr>
          <w:lang w:val="en-US"/>
        </w:rPr>
        <w:br w:type="page"/>
      </w:r>
    </w:p>
    <w:p w14:paraId="1C4360E9" w14:textId="3708F011" w:rsidR="00B32407" w:rsidRPr="00291CC7" w:rsidRDefault="00B32407" w:rsidP="00B32407">
      <w:pPr>
        <w:pStyle w:val="AQASectionTitle3"/>
        <w:rPr>
          <w:rFonts w:ascii="Open Sans Medium" w:hAnsi="Open Sans Medium" w:cs="Open Sans Medium"/>
          <w:sz w:val="32"/>
          <w:szCs w:val="32"/>
        </w:rPr>
      </w:pPr>
      <w:bookmarkStart w:id="58" w:name="l53"/>
      <w:bookmarkEnd w:id="5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53</w:t>
      </w:r>
    </w:p>
    <w:p w14:paraId="5FE996C5"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F49F263" w14:textId="6EC5A270" w:rsidR="00B32407" w:rsidRPr="00291CC7" w:rsidRDefault="00D52A4E" w:rsidP="00B32407">
      <w:pPr>
        <w:rPr>
          <w:rFonts w:ascii="Open Sans" w:hAnsi="Open Sans" w:cs="Open Sans"/>
        </w:rPr>
      </w:pPr>
      <w:r w:rsidRPr="003B59E1">
        <w:rPr>
          <w:rFonts w:ascii="Open Sans" w:hAnsi="Open Sans" w:cs="Open Sans"/>
          <w:szCs w:val="22"/>
        </w:rPr>
        <w:t>Eschatology and how the Resurrection influences Christian beliefs about eschatology</w:t>
      </w:r>
      <w:r>
        <w:rPr>
          <w:rFonts w:ascii="Open Sans" w:hAnsi="Open Sans" w:cs="Open Sans"/>
          <w:szCs w:val="22"/>
        </w:rPr>
        <w:t>.</w:t>
      </w:r>
    </w:p>
    <w:p w14:paraId="72E48C3D"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44E4FCEA" w14:textId="6D2685A8" w:rsidR="00B32407" w:rsidRPr="000F39D2" w:rsidRDefault="000F39D2" w:rsidP="00B32407">
      <w:pPr>
        <w:pStyle w:val="AQASectionTitle3"/>
        <w:spacing w:before="0"/>
        <w:rPr>
          <w:rFonts w:ascii="Open Sans" w:hAnsi="Open Sans" w:cs="Open Sans"/>
          <w:b w:val="0"/>
          <w:bCs w:val="0"/>
          <w:color w:val="auto"/>
          <w:sz w:val="22"/>
          <w:szCs w:val="22"/>
        </w:rPr>
      </w:pPr>
      <w:r w:rsidRPr="000F39D2">
        <w:rPr>
          <w:rFonts w:ascii="Open Sans" w:hAnsi="Open Sans" w:cs="Open Sans"/>
          <w:b w:val="0"/>
          <w:bCs w:val="0"/>
          <w:color w:val="auto"/>
          <w:sz w:val="22"/>
          <w:szCs w:val="22"/>
        </w:rPr>
        <w:t>The importance of the belief in eschatology and life after death for Christians. How the teachings about resurrection, particularly the Resurrection of Jesus has influenced beliefs about eschatology with particular reference to 1 Corinthians 15:42-44.</w:t>
      </w:r>
    </w:p>
    <w:p w14:paraId="1FC7877C"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4A557CB" w14:textId="6111D1A7" w:rsidR="00B32407" w:rsidRPr="000F39D2" w:rsidRDefault="000F39D2" w:rsidP="000F39D2">
      <w:pPr>
        <w:rPr>
          <w:rFonts w:ascii="Open Sans" w:hAnsi="Open Sans" w:cs="Open Sans"/>
        </w:rPr>
      </w:pPr>
      <w:r w:rsidRPr="003B59E1">
        <w:rPr>
          <w:rFonts w:ascii="Open Sans" w:hAnsi="Open Sans" w:cs="Open Sans"/>
          <w:szCs w:val="22"/>
        </w:rPr>
        <w:t>Students will examine the meaning and significance of the idea of eschatology. They will analyse ways in which the resurrection of Jesus underpins beliefs in what will happen to the believer at death. They will examine 1 Corinthians 15:42-44 and appreciate the message being conveyed about the relationship between the earthly and the heavenly body.</w:t>
      </w:r>
    </w:p>
    <w:p w14:paraId="46F4A2DA" w14:textId="31A48EFE" w:rsidR="00B32407" w:rsidRPr="000F39D2" w:rsidRDefault="00B32407" w:rsidP="000F39D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2B9CF2C6" w14:textId="44805481" w:rsidR="000F39D2" w:rsidRPr="000F39D2" w:rsidRDefault="000F39D2" w:rsidP="000F39D2">
      <w:pPr>
        <w:pStyle w:val="ListParagraph"/>
        <w:numPr>
          <w:ilvl w:val="0"/>
          <w:numId w:val="26"/>
        </w:numPr>
        <w:rPr>
          <w:rFonts w:ascii="Open Sans" w:hAnsi="Open Sans" w:cs="Open Sans"/>
          <w:color w:val="auto"/>
        </w:rPr>
      </w:pPr>
      <w:r w:rsidRPr="000F39D2">
        <w:rPr>
          <w:rFonts w:ascii="Open Sans" w:hAnsi="Open Sans" w:cs="Open Sans"/>
          <w:color w:val="auto"/>
        </w:rPr>
        <w:t>Students need to be introduced to the term ‘eschatology’. They might be asked to share what they already think about what happens at death and the end of time, before considering the term ‘eschatology’. They could be reminded of passages about Jesus’ Resurrection, eg John 20, and be asked to consider what this event suggests about the afterlife. They could examine 1 Corinthians 15:42-44 and be led to understand the implications of both Jesus’ Resurrection and this explanation of Paul for what will happen to the believer.</w:t>
      </w:r>
    </w:p>
    <w:p w14:paraId="5A047624" w14:textId="4ACF2EE9" w:rsidR="000F39D2" w:rsidRPr="000F39D2" w:rsidRDefault="000F39D2" w:rsidP="000F39D2">
      <w:pPr>
        <w:pStyle w:val="ListParagraph"/>
        <w:numPr>
          <w:ilvl w:val="0"/>
          <w:numId w:val="26"/>
        </w:numPr>
        <w:rPr>
          <w:rFonts w:ascii="Open Sans" w:hAnsi="Open Sans" w:cs="Open Sans"/>
          <w:color w:val="auto"/>
        </w:rPr>
      </w:pPr>
      <w:r w:rsidRPr="000F39D2">
        <w:rPr>
          <w:rFonts w:ascii="Open Sans" w:hAnsi="Open Sans" w:cs="Open Sans"/>
          <w:color w:val="auto"/>
        </w:rPr>
        <w:t>This could lead to an AO1 question about how to answer questions that rely on understanding technical terms.</w:t>
      </w:r>
    </w:p>
    <w:p w14:paraId="321868C7"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4681D3F" w14:textId="261B9F74" w:rsidR="000F39D2" w:rsidRPr="000F39D2" w:rsidRDefault="000F39D2" w:rsidP="000F39D2">
      <w:pPr>
        <w:spacing w:line="240" w:lineRule="auto"/>
        <w:rPr>
          <w:rFonts w:ascii="Open Sans" w:hAnsi="Open Sans" w:cs="Open Sans"/>
          <w:szCs w:val="22"/>
        </w:rPr>
      </w:pPr>
      <w:r w:rsidRPr="003B59E1">
        <w:rPr>
          <w:rFonts w:ascii="Open Sans" w:hAnsi="Open Sans" w:cs="Open Sans"/>
          <w:szCs w:val="22"/>
        </w:rPr>
        <w:t>Higher ability students might be asked to research the term ‘eschatology’ for themselves and be allowed to develop their own insights between this and the required texts. Lower ability students would probably benefit from worksheets that contain cloze passages about the term and the passage.</w:t>
      </w:r>
    </w:p>
    <w:p w14:paraId="3D9995BA"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6958323" w14:textId="77777777" w:rsidR="000F39D2" w:rsidRPr="003B59E1" w:rsidRDefault="000F39D2" w:rsidP="000F39D2">
      <w:pPr>
        <w:spacing w:line="240" w:lineRule="auto"/>
        <w:rPr>
          <w:rFonts w:ascii="Open Sans" w:hAnsi="Open Sans" w:cs="Open Sans"/>
          <w:szCs w:val="22"/>
        </w:rPr>
      </w:pPr>
      <w:r w:rsidRPr="003B59E1">
        <w:rPr>
          <w:rFonts w:ascii="Open Sans" w:hAnsi="Open Sans" w:cs="Open Sans"/>
          <w:szCs w:val="22"/>
        </w:rPr>
        <w:t>Copies of 1 Corinthians 15:42-44.</w:t>
      </w:r>
    </w:p>
    <w:p w14:paraId="4811D936" w14:textId="5D70F500" w:rsidR="00B32407" w:rsidRPr="000F39D2" w:rsidRDefault="00B32407" w:rsidP="000F39D2">
      <w:pPr>
        <w:rPr>
          <w:rFonts w:ascii="Open Sans Medium" w:hAnsi="Open Sans Medium" w:cs="Open Sans Medium"/>
        </w:rPr>
      </w:pPr>
    </w:p>
    <w:p w14:paraId="4429CA2A" w14:textId="123D74E4" w:rsidR="00AD1537" w:rsidRDefault="00AD1537">
      <w:pPr>
        <w:spacing w:line="240" w:lineRule="auto"/>
        <w:rPr>
          <w:lang w:val="en-US"/>
        </w:rPr>
      </w:pPr>
      <w:r>
        <w:rPr>
          <w:lang w:val="en-US"/>
        </w:rPr>
        <w:br w:type="page"/>
      </w:r>
    </w:p>
    <w:p w14:paraId="6CEE847B" w14:textId="2BBDC18E" w:rsidR="00B32407" w:rsidRPr="00291CC7" w:rsidRDefault="00B32407" w:rsidP="00B32407">
      <w:pPr>
        <w:pStyle w:val="AQASectionTitle3"/>
        <w:rPr>
          <w:rFonts w:ascii="Open Sans Medium" w:hAnsi="Open Sans Medium" w:cs="Open Sans Medium"/>
          <w:sz w:val="32"/>
          <w:szCs w:val="32"/>
        </w:rPr>
      </w:pPr>
      <w:bookmarkStart w:id="59" w:name="l54"/>
      <w:bookmarkEnd w:id="5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54</w:t>
      </w:r>
    </w:p>
    <w:p w14:paraId="155D476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6887F9A" w14:textId="285FADBE" w:rsidR="00B32407" w:rsidRPr="00291CC7" w:rsidRDefault="000F39D2" w:rsidP="00B32407">
      <w:pPr>
        <w:rPr>
          <w:rFonts w:ascii="Open Sans" w:hAnsi="Open Sans" w:cs="Open Sans"/>
        </w:rPr>
      </w:pPr>
      <w:r w:rsidRPr="003B59E1">
        <w:rPr>
          <w:rFonts w:ascii="Open Sans" w:hAnsi="Open Sans" w:cs="Open Sans"/>
          <w:szCs w:val="22"/>
        </w:rPr>
        <w:t>The four last things.</w:t>
      </w:r>
    </w:p>
    <w:p w14:paraId="2D93FA3B"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20F3879F" w14:textId="6662D964" w:rsidR="00B32407" w:rsidRPr="000F39D2" w:rsidRDefault="000F39D2" w:rsidP="00B32407">
      <w:pPr>
        <w:pStyle w:val="AQASectionTitle3"/>
        <w:spacing w:before="0"/>
        <w:rPr>
          <w:rFonts w:ascii="Open Sans" w:hAnsi="Open Sans" w:cs="Open Sans"/>
          <w:b w:val="0"/>
          <w:bCs w:val="0"/>
          <w:color w:val="auto"/>
          <w:sz w:val="22"/>
          <w:szCs w:val="22"/>
        </w:rPr>
      </w:pPr>
      <w:r w:rsidRPr="000F39D2">
        <w:rPr>
          <w:rFonts w:ascii="Open Sans" w:hAnsi="Open Sans" w:cs="Open Sans"/>
          <w:b w:val="0"/>
          <w:bCs w:val="0"/>
          <w:color w:val="auto"/>
          <w:sz w:val="22"/>
          <w:szCs w:val="22"/>
        </w:rPr>
        <w:t>The four last things: the meaning and significance of death, judgement, heaven and hell.</w:t>
      </w:r>
    </w:p>
    <w:p w14:paraId="39A69E9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81F4A7E" w14:textId="293DAC83" w:rsidR="00B32407" w:rsidRPr="000F39D2" w:rsidRDefault="000F39D2" w:rsidP="000F39D2">
      <w:pPr>
        <w:rPr>
          <w:rFonts w:ascii="Open Sans" w:hAnsi="Open Sans" w:cs="Open Sans"/>
        </w:rPr>
      </w:pPr>
      <w:r w:rsidRPr="003B59E1">
        <w:rPr>
          <w:rFonts w:ascii="Open Sans" w:hAnsi="Open Sans" w:cs="Open Sans"/>
          <w:szCs w:val="22"/>
        </w:rPr>
        <w:t>Students should appreciate Catholic teachings about death, judgement, heaven and hell. They should understand the implications of these ideas for Christian living and for the believer’s relationship with God.</w:t>
      </w:r>
    </w:p>
    <w:p w14:paraId="7379A7BA"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D4C72E9" w14:textId="3BA93FE3" w:rsidR="000F39D2" w:rsidRPr="000F39D2" w:rsidRDefault="000F39D2" w:rsidP="000F39D2">
      <w:pPr>
        <w:pStyle w:val="ListParagraph"/>
        <w:numPr>
          <w:ilvl w:val="0"/>
          <w:numId w:val="26"/>
        </w:numPr>
        <w:rPr>
          <w:rFonts w:ascii="Open Sans" w:hAnsi="Open Sans" w:cs="Open Sans"/>
          <w:color w:val="auto"/>
        </w:rPr>
      </w:pPr>
      <w:r w:rsidRPr="000F39D2">
        <w:rPr>
          <w:rFonts w:ascii="Open Sans" w:hAnsi="Open Sans" w:cs="Open Sans"/>
          <w:color w:val="auto"/>
        </w:rPr>
        <w:t>Students could share their initial thoughts about the importance of the four last things for believers. They might consider the relative importance of each and examine ways in which Christians should be scared about the afterlife.</w:t>
      </w:r>
    </w:p>
    <w:p w14:paraId="1D247040" w14:textId="1CF8CBC8" w:rsidR="00B32407" w:rsidRPr="000F39D2" w:rsidRDefault="000F39D2" w:rsidP="000F39D2">
      <w:pPr>
        <w:pStyle w:val="ListParagraph"/>
        <w:numPr>
          <w:ilvl w:val="0"/>
          <w:numId w:val="26"/>
        </w:numPr>
        <w:rPr>
          <w:rFonts w:ascii="Open Sans" w:hAnsi="Open Sans" w:cs="Open Sans"/>
          <w:color w:val="auto"/>
        </w:rPr>
      </w:pPr>
      <w:r w:rsidRPr="000F39D2">
        <w:rPr>
          <w:rFonts w:ascii="Open Sans" w:hAnsi="Open Sans" w:cs="Open Sans"/>
          <w:color w:val="auto"/>
        </w:rPr>
        <w:t>This could lead to an AO2 question on the importance of the four last things.</w:t>
      </w:r>
    </w:p>
    <w:p w14:paraId="19F30D76"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C5822EA" w14:textId="2C09B161" w:rsidR="00B32407" w:rsidRPr="000F39D2" w:rsidRDefault="000F39D2" w:rsidP="000F39D2">
      <w:pPr>
        <w:spacing w:line="240" w:lineRule="auto"/>
        <w:rPr>
          <w:rFonts w:ascii="Open Sans" w:hAnsi="Open Sans" w:cs="Open Sans"/>
          <w:szCs w:val="22"/>
        </w:rPr>
      </w:pPr>
      <w:r w:rsidRPr="003B59E1">
        <w:rPr>
          <w:rFonts w:ascii="Open Sans" w:hAnsi="Open Sans" w:cs="Open Sans"/>
          <w:szCs w:val="22"/>
        </w:rPr>
        <w:t>For lower ability students, teachers could use illustrations that depict death, judgement, heaven and hell as a trigger point to help them consider the implications for believers. Higher ability students could be challenged to analyse the evidence for and meaning of each of the four last things.</w:t>
      </w:r>
    </w:p>
    <w:p w14:paraId="7C402393"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4A77D62" w14:textId="4A37F61D" w:rsidR="000F39D2" w:rsidRPr="000F39D2" w:rsidRDefault="000F39D2" w:rsidP="000F39D2">
      <w:pPr>
        <w:pStyle w:val="ListParagraph"/>
        <w:numPr>
          <w:ilvl w:val="0"/>
          <w:numId w:val="26"/>
        </w:numPr>
        <w:spacing w:after="0"/>
        <w:rPr>
          <w:rFonts w:ascii="Open Sans Medium" w:hAnsi="Open Sans Medium" w:cs="Open Sans Medium"/>
          <w:color w:val="auto"/>
        </w:rPr>
      </w:pPr>
      <w:r w:rsidRPr="000F39D2">
        <w:rPr>
          <w:rFonts w:ascii="Open Sans" w:hAnsi="Open Sans" w:cs="Open Sans"/>
          <w:color w:val="auto"/>
        </w:rPr>
        <w:t>Illustrations that depict death, judgement, heaven and hell.</w:t>
      </w:r>
    </w:p>
    <w:p w14:paraId="312C49C2" w14:textId="58820B8A" w:rsidR="000F39D2" w:rsidRPr="000F39D2" w:rsidRDefault="000F39D2" w:rsidP="000F39D2">
      <w:pPr>
        <w:pStyle w:val="ListParagraph"/>
        <w:numPr>
          <w:ilvl w:val="0"/>
          <w:numId w:val="26"/>
        </w:numPr>
        <w:spacing w:after="0"/>
        <w:rPr>
          <w:rFonts w:ascii="Open Sans Medium" w:hAnsi="Open Sans Medium" w:cs="Open Sans Medium"/>
          <w:color w:val="auto"/>
        </w:rPr>
      </w:pPr>
      <w:r w:rsidRPr="000F39D2">
        <w:rPr>
          <w:rFonts w:ascii="Open Sans" w:hAnsi="Open Sans" w:cs="Open Sans"/>
          <w:color w:val="auto"/>
        </w:rPr>
        <w:t>An AO2 question on the importance of the four last things.</w:t>
      </w:r>
    </w:p>
    <w:p w14:paraId="5ABA1B2E" w14:textId="30B19113" w:rsidR="00AD1537" w:rsidRPr="000F39D2" w:rsidRDefault="00AD1537">
      <w:pPr>
        <w:spacing w:line="240" w:lineRule="auto"/>
      </w:pPr>
      <w:r>
        <w:rPr>
          <w:lang w:val="en-US"/>
        </w:rPr>
        <w:br w:type="page"/>
      </w:r>
    </w:p>
    <w:p w14:paraId="29B71ECF" w14:textId="1FC13162" w:rsidR="00B32407" w:rsidRPr="000F39D2" w:rsidRDefault="00B32407" w:rsidP="00B32407">
      <w:pPr>
        <w:pStyle w:val="AQASectionTitle3"/>
        <w:rPr>
          <w:rFonts w:ascii="Open Sans Medium" w:hAnsi="Open Sans Medium" w:cs="Open Sans Medium"/>
          <w:sz w:val="32"/>
          <w:szCs w:val="32"/>
          <w:lang w:val="en-GB"/>
        </w:rPr>
      </w:pPr>
      <w:bookmarkStart w:id="60" w:name="l55"/>
      <w:bookmarkEnd w:id="60"/>
      <w:r w:rsidRPr="000F39D2">
        <w:rPr>
          <w:rFonts w:ascii="Open Sans Medium" w:hAnsi="Open Sans Medium" w:cs="Open Sans Medium"/>
          <w:sz w:val="32"/>
          <w:szCs w:val="32"/>
          <w:lang w:val="en-GB"/>
        </w:rPr>
        <w:lastRenderedPageBreak/>
        <w:t>Lesson 55</w:t>
      </w:r>
    </w:p>
    <w:p w14:paraId="7125A3D8" w14:textId="77777777" w:rsidR="00B32407" w:rsidRPr="000F39D2" w:rsidRDefault="00B32407" w:rsidP="00B32407">
      <w:pPr>
        <w:pStyle w:val="AQASectionTitle3"/>
        <w:rPr>
          <w:rFonts w:ascii="Open Sans Medium" w:hAnsi="Open Sans Medium" w:cs="Open Sans Medium"/>
          <w:sz w:val="28"/>
          <w:szCs w:val="28"/>
          <w:lang w:val="en-GB"/>
        </w:rPr>
      </w:pPr>
      <w:r w:rsidRPr="000F39D2">
        <w:rPr>
          <w:rFonts w:ascii="Open Sans Medium" w:hAnsi="Open Sans Medium" w:cs="Open Sans Medium"/>
          <w:sz w:val="28"/>
          <w:szCs w:val="28"/>
          <w:lang w:val="en-GB"/>
        </w:rPr>
        <w:t>Topic title</w:t>
      </w:r>
    </w:p>
    <w:p w14:paraId="4C0B7B98" w14:textId="06B482F4" w:rsidR="00B32407" w:rsidRPr="000F39D2" w:rsidRDefault="000F39D2" w:rsidP="00B32407">
      <w:pPr>
        <w:rPr>
          <w:rFonts w:ascii="Open Sans" w:hAnsi="Open Sans" w:cs="Open Sans"/>
        </w:rPr>
      </w:pPr>
      <w:r w:rsidRPr="003B59E1">
        <w:rPr>
          <w:rFonts w:ascii="Open Sans" w:hAnsi="Open Sans" w:cs="Open Sans"/>
          <w:szCs w:val="22"/>
        </w:rPr>
        <w:t>Catholic beliefs about purgatory. The difference between particular and final judgement. Different Christian beliefs about life after death.</w:t>
      </w:r>
    </w:p>
    <w:p w14:paraId="6F91663C" w14:textId="77777777" w:rsidR="00B32407" w:rsidRPr="000F39D2" w:rsidRDefault="00B32407" w:rsidP="00B32407">
      <w:pPr>
        <w:pStyle w:val="AQASectionTitle3"/>
        <w:rPr>
          <w:rFonts w:ascii="Open Sans Medium" w:hAnsi="Open Sans Medium" w:cs="Open Sans Medium"/>
          <w:sz w:val="28"/>
          <w:szCs w:val="28"/>
          <w:lang w:val="en-GB"/>
        </w:rPr>
      </w:pPr>
      <w:r w:rsidRPr="000F39D2">
        <w:rPr>
          <w:rFonts w:ascii="Open Sans Medium" w:hAnsi="Open Sans Medium" w:cs="Open Sans Medium"/>
          <w:sz w:val="28"/>
          <w:szCs w:val="28"/>
          <w:lang w:val="en-GB"/>
        </w:rPr>
        <w:t>Specification content</w:t>
      </w:r>
    </w:p>
    <w:p w14:paraId="380BFAD7" w14:textId="464DE234" w:rsidR="00B32407" w:rsidRPr="000F39D2" w:rsidRDefault="000F39D2" w:rsidP="00B32407">
      <w:pPr>
        <w:pStyle w:val="AQASectionTitle3"/>
        <w:spacing w:before="0"/>
        <w:rPr>
          <w:rFonts w:ascii="Open Sans" w:hAnsi="Open Sans" w:cs="Open Sans"/>
          <w:b w:val="0"/>
          <w:bCs w:val="0"/>
          <w:color w:val="auto"/>
          <w:sz w:val="22"/>
          <w:szCs w:val="22"/>
          <w:lang w:val="en-GB"/>
        </w:rPr>
      </w:pPr>
      <w:r w:rsidRPr="000F39D2">
        <w:rPr>
          <w:rFonts w:ascii="Open Sans" w:hAnsi="Open Sans" w:cs="Open Sans"/>
          <w:b w:val="0"/>
          <w:bCs w:val="0"/>
          <w:color w:val="auto"/>
          <w:sz w:val="22"/>
          <w:szCs w:val="22"/>
        </w:rPr>
        <w:t xml:space="preserve">The meaning and significance of Catholic beliefs about purgatory. The difference between particular and final judgement, the evidence for and the implications of these differences. The meaning and significance of different Christian beliefs about life after death, including the evidence on which these are based.  </w:t>
      </w:r>
    </w:p>
    <w:p w14:paraId="3EA2EB7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B2EFFA8" w14:textId="1047F480" w:rsidR="00B32407" w:rsidRPr="000F39D2" w:rsidRDefault="000F39D2" w:rsidP="000F39D2">
      <w:pPr>
        <w:rPr>
          <w:rFonts w:ascii="Open Sans" w:hAnsi="Open Sans" w:cs="Open Sans"/>
        </w:rPr>
      </w:pPr>
      <w:r w:rsidRPr="003B59E1">
        <w:rPr>
          <w:rFonts w:ascii="Open Sans" w:hAnsi="Open Sans" w:cs="Open Sans"/>
          <w:szCs w:val="22"/>
        </w:rPr>
        <w:t>Students should be aware of the nature and importance of Catholic beliefs about purgatory and its implications for teachings about the love of God.  They should appreciate the differences between individual and final judgement, and the basis on which these beliefs are built. They should consider different Christian beliefs about life after death.</w:t>
      </w:r>
    </w:p>
    <w:p w14:paraId="53B6139A" w14:textId="3D60D7B3" w:rsidR="00B32407" w:rsidRPr="000F39D2" w:rsidRDefault="00B32407" w:rsidP="000F39D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CFB451C" w14:textId="7AEE6A6A" w:rsidR="000F39D2" w:rsidRPr="000F39D2" w:rsidRDefault="000F39D2" w:rsidP="000F39D2">
      <w:pPr>
        <w:pStyle w:val="ListParagraph"/>
        <w:numPr>
          <w:ilvl w:val="0"/>
          <w:numId w:val="26"/>
        </w:numPr>
        <w:rPr>
          <w:rFonts w:ascii="Open Sans" w:hAnsi="Open Sans" w:cs="Open Sans"/>
          <w:color w:val="auto"/>
        </w:rPr>
      </w:pPr>
      <w:r w:rsidRPr="000F39D2">
        <w:rPr>
          <w:rFonts w:ascii="Open Sans" w:hAnsi="Open Sans" w:cs="Open Sans"/>
          <w:color w:val="auto"/>
        </w:rPr>
        <w:t>Students could examine definitions of heaven and hell, and be asked to consider each one in light of the love of God. They could then be presented with a definition of purgatory and be asked to consider how this idea might complete the believer’s understanding of life after death and the love of God for the individual. They could then consider the implications of both individual and final or universal judgement in the light of Jesus’ teachings eg Rich man and Lazarus (Luke 16:19-31) and the Sheep and the Goats (Matthew 25:31-48).</w:t>
      </w:r>
    </w:p>
    <w:p w14:paraId="4D3AAE64" w14:textId="72BC29D0" w:rsidR="000F39D2" w:rsidRPr="000F39D2" w:rsidRDefault="000F39D2" w:rsidP="000F39D2">
      <w:pPr>
        <w:pStyle w:val="ListParagraph"/>
        <w:numPr>
          <w:ilvl w:val="0"/>
          <w:numId w:val="26"/>
        </w:numPr>
        <w:rPr>
          <w:rFonts w:ascii="Open Sans" w:hAnsi="Open Sans" w:cs="Open Sans"/>
          <w:color w:val="auto"/>
        </w:rPr>
      </w:pPr>
      <w:r w:rsidRPr="000F39D2">
        <w:rPr>
          <w:rFonts w:ascii="Open Sans" w:hAnsi="Open Sans" w:cs="Open Sans"/>
          <w:color w:val="auto"/>
        </w:rPr>
        <w:t>Students could complete short research on the beliefs of other Christian denominations eg there is no purgatory, there is only final judgement, etc.</w:t>
      </w:r>
    </w:p>
    <w:p w14:paraId="0B1AE62C" w14:textId="1AE3CDF6" w:rsidR="00B32407"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0612066" w14:textId="5124A85C" w:rsidR="002E1391" w:rsidRPr="002E1391" w:rsidRDefault="002E1391" w:rsidP="002E1391">
      <w:pPr>
        <w:spacing w:line="240" w:lineRule="auto"/>
        <w:rPr>
          <w:rFonts w:ascii="Open Sans" w:hAnsi="Open Sans" w:cs="Open Sans"/>
          <w:szCs w:val="22"/>
        </w:rPr>
      </w:pPr>
      <w:r w:rsidRPr="003B59E1">
        <w:rPr>
          <w:rFonts w:ascii="Open Sans" w:hAnsi="Open Sans" w:cs="Open Sans"/>
          <w:szCs w:val="22"/>
        </w:rPr>
        <w:t>Lower ability students could focus on the meaning of the terms. Higher ability students could do more individual and group research on these topics.</w:t>
      </w:r>
    </w:p>
    <w:p w14:paraId="7BC4FA52"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71812899" w14:textId="77777777" w:rsidR="002E1391" w:rsidRPr="002E1391" w:rsidRDefault="002E1391" w:rsidP="002E1391">
      <w:pPr>
        <w:pStyle w:val="ListParagraph"/>
        <w:numPr>
          <w:ilvl w:val="0"/>
          <w:numId w:val="26"/>
        </w:numPr>
        <w:spacing w:after="0"/>
        <w:rPr>
          <w:rFonts w:ascii="Open Sans Medium" w:hAnsi="Open Sans Medium" w:cs="Open Sans Medium"/>
          <w:color w:val="auto"/>
        </w:rPr>
      </w:pPr>
      <w:r w:rsidRPr="002E1391">
        <w:rPr>
          <w:rFonts w:ascii="Open Sans" w:hAnsi="Open Sans" w:cs="Open Sans"/>
          <w:color w:val="auto"/>
        </w:rPr>
        <w:t>Worksheets on the hierarchy.</w:t>
      </w:r>
    </w:p>
    <w:p w14:paraId="02FF6574" w14:textId="77777777" w:rsidR="002E1391" w:rsidRPr="002E1391" w:rsidRDefault="002E1391" w:rsidP="002E1391">
      <w:pPr>
        <w:pStyle w:val="ListParagraph"/>
        <w:numPr>
          <w:ilvl w:val="0"/>
          <w:numId w:val="26"/>
        </w:numPr>
        <w:spacing w:after="0"/>
        <w:rPr>
          <w:rFonts w:ascii="Open Sans Medium" w:hAnsi="Open Sans Medium" w:cs="Open Sans Medium"/>
          <w:color w:val="auto"/>
        </w:rPr>
      </w:pPr>
      <w:r w:rsidRPr="002E1391">
        <w:rPr>
          <w:rFonts w:ascii="Open Sans" w:hAnsi="Open Sans" w:cs="Open Sans"/>
          <w:color w:val="auto"/>
        </w:rPr>
        <w:t>Worksheets on the Church in the early 20</w:t>
      </w:r>
      <w:r w:rsidRPr="002E1391">
        <w:rPr>
          <w:rFonts w:ascii="Open Sans" w:hAnsi="Open Sans" w:cs="Open Sans"/>
          <w:color w:val="auto"/>
          <w:vertAlign w:val="superscript"/>
        </w:rPr>
        <w:t>th</w:t>
      </w:r>
      <w:r w:rsidRPr="002E1391">
        <w:rPr>
          <w:rFonts w:ascii="Open Sans" w:hAnsi="Open Sans" w:cs="Open Sans"/>
          <w:color w:val="auto"/>
        </w:rPr>
        <w:t xml:space="preserve"> century.</w:t>
      </w:r>
    </w:p>
    <w:p w14:paraId="4EC41A91" w14:textId="140EF1CB" w:rsidR="00B32407" w:rsidRPr="002E1391" w:rsidRDefault="00B32407" w:rsidP="002E1391">
      <w:pPr>
        <w:rPr>
          <w:rFonts w:ascii="Open Sans Medium" w:hAnsi="Open Sans Medium" w:cs="Open Sans Medium"/>
        </w:rPr>
      </w:pPr>
    </w:p>
    <w:p w14:paraId="271745D1" w14:textId="42DE3A71" w:rsidR="00AD1537" w:rsidRDefault="00AD1537">
      <w:pPr>
        <w:spacing w:line="240" w:lineRule="auto"/>
        <w:rPr>
          <w:lang w:val="en-US"/>
        </w:rPr>
      </w:pPr>
      <w:r>
        <w:rPr>
          <w:lang w:val="en-US"/>
        </w:rPr>
        <w:br w:type="page"/>
      </w:r>
    </w:p>
    <w:p w14:paraId="519043B5" w14:textId="6D8702DA" w:rsidR="00B32407" w:rsidRPr="00291CC7" w:rsidRDefault="00B32407" w:rsidP="00B32407">
      <w:pPr>
        <w:pStyle w:val="AQASectionTitle3"/>
        <w:rPr>
          <w:rFonts w:ascii="Open Sans Medium" w:hAnsi="Open Sans Medium" w:cs="Open Sans Medium"/>
          <w:sz w:val="32"/>
          <w:szCs w:val="32"/>
        </w:rPr>
      </w:pPr>
      <w:bookmarkStart w:id="61" w:name="l56"/>
      <w:bookmarkEnd w:id="61"/>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56</w:t>
      </w:r>
    </w:p>
    <w:p w14:paraId="26825F0E"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2856FEE" w14:textId="1186CF4A" w:rsidR="00B32407" w:rsidRPr="00291CC7" w:rsidRDefault="002E1391" w:rsidP="00B32407">
      <w:pPr>
        <w:rPr>
          <w:rFonts w:ascii="Open Sans" w:hAnsi="Open Sans" w:cs="Open Sans"/>
        </w:rPr>
      </w:pPr>
      <w:r w:rsidRPr="003B59E1">
        <w:rPr>
          <w:rFonts w:ascii="Open Sans" w:hAnsi="Open Sans" w:cs="Open Sans"/>
          <w:szCs w:val="22"/>
        </w:rPr>
        <w:t>The religious significance of the parable of the Rich man and Lazarus (Luke 16:19-31).</w:t>
      </w:r>
    </w:p>
    <w:p w14:paraId="0423E11F"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6F8005DA" w14:textId="3034F355" w:rsidR="00B32407" w:rsidRPr="002E1391" w:rsidRDefault="002E1391" w:rsidP="002E1391">
      <w:pPr>
        <w:spacing w:line="240" w:lineRule="auto"/>
        <w:rPr>
          <w:rFonts w:ascii="Open Sans" w:hAnsi="Open Sans" w:cs="Open Sans"/>
          <w:szCs w:val="22"/>
        </w:rPr>
      </w:pPr>
      <w:r w:rsidRPr="003B59E1">
        <w:rPr>
          <w:rFonts w:ascii="Open Sans" w:hAnsi="Open Sans" w:cs="Open Sans"/>
          <w:szCs w:val="22"/>
        </w:rPr>
        <w:t>How the parable of the Rich man and Lazarus (Luke 16:19-31) guides Christian beliefs about life after death. The relationship between the way people live this life and the afterlife.</w:t>
      </w:r>
    </w:p>
    <w:p w14:paraId="1D6D60C0"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825769A" w14:textId="66F43807" w:rsidR="00B32407" w:rsidRPr="002E1391" w:rsidRDefault="002E1391" w:rsidP="002E1391">
      <w:pPr>
        <w:spacing w:line="240" w:lineRule="auto"/>
        <w:rPr>
          <w:rFonts w:ascii="Open Sans" w:hAnsi="Open Sans" w:cs="Open Sans"/>
          <w:szCs w:val="22"/>
        </w:rPr>
      </w:pPr>
      <w:r w:rsidRPr="003B59E1">
        <w:rPr>
          <w:rFonts w:ascii="Open Sans" w:hAnsi="Open Sans" w:cs="Open Sans"/>
          <w:szCs w:val="22"/>
        </w:rPr>
        <w:t>Students will examine the meaning and significance of the parable of the Rich man and Lazarus (Luke 16:19-31). They will analyse the message that Christ gave through this parable, what it teaches about the afterlife and also what it teaches about the relationship between this life and the afterlife.</w:t>
      </w:r>
    </w:p>
    <w:p w14:paraId="5E1F928D" w14:textId="1349B5DD" w:rsidR="00B32407" w:rsidRPr="002E1391" w:rsidRDefault="00B32407" w:rsidP="002E139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7888A7F" w14:textId="5FF05FB8"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Students need to read the parable of the Rich man and Lazarus (Luke 16:19-31). In groups they could analyse the imagery used, discuss the message and comment on the effectiveness of this parable as a warning about living this life. They could do spider-grams about the nature of heaven and hell as presented in this parable.</w:t>
      </w:r>
    </w:p>
    <w:p w14:paraId="1F14F13C" w14:textId="5A09BB9F"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This could lead to an AO1 question about how to answer questions that rely on biblical texts for their information.</w:t>
      </w:r>
    </w:p>
    <w:p w14:paraId="7C461937"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84245B3" w14:textId="7133B637" w:rsidR="00B32407" w:rsidRPr="002E1391" w:rsidRDefault="002E1391" w:rsidP="002E1391">
      <w:pPr>
        <w:rPr>
          <w:rFonts w:ascii="Open Sans Medium" w:hAnsi="Open Sans Medium" w:cs="Open Sans Medium"/>
        </w:rPr>
      </w:pPr>
      <w:r w:rsidRPr="003B59E1">
        <w:rPr>
          <w:rFonts w:ascii="Open Sans" w:hAnsi="Open Sans" w:cs="Open Sans"/>
          <w:szCs w:val="22"/>
        </w:rPr>
        <w:t>Lower ability students would probably benefit from worksheets that contain cloze passages about the parable.</w:t>
      </w:r>
    </w:p>
    <w:p w14:paraId="11789B1A"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6981065A" w14:textId="77777777" w:rsidR="002E1391" w:rsidRPr="003B59E1" w:rsidRDefault="002E1391" w:rsidP="002E1391">
      <w:pPr>
        <w:spacing w:line="240" w:lineRule="auto"/>
        <w:rPr>
          <w:rFonts w:ascii="Open Sans" w:hAnsi="Open Sans" w:cs="Open Sans"/>
          <w:szCs w:val="22"/>
        </w:rPr>
      </w:pPr>
      <w:r w:rsidRPr="003B59E1">
        <w:rPr>
          <w:rFonts w:ascii="Open Sans" w:hAnsi="Open Sans" w:cs="Open Sans"/>
          <w:szCs w:val="22"/>
        </w:rPr>
        <w:t>Copies of the parable of the Rich man and Lazarus (Luke 16:19-31).</w:t>
      </w:r>
    </w:p>
    <w:p w14:paraId="5AE2FB53" w14:textId="7678BD41" w:rsidR="00B32407" w:rsidRPr="002E1391" w:rsidRDefault="00B32407" w:rsidP="002E1391">
      <w:pPr>
        <w:rPr>
          <w:rFonts w:ascii="Open Sans Medium" w:hAnsi="Open Sans Medium" w:cs="Open Sans Medium"/>
        </w:rPr>
      </w:pPr>
    </w:p>
    <w:p w14:paraId="6274E0E2" w14:textId="6F8547B9" w:rsidR="00B32407" w:rsidRDefault="00B32407">
      <w:pPr>
        <w:spacing w:line="240" w:lineRule="auto"/>
        <w:rPr>
          <w:lang w:val="en-US"/>
        </w:rPr>
      </w:pPr>
      <w:r>
        <w:rPr>
          <w:lang w:val="en-US"/>
        </w:rPr>
        <w:br w:type="page"/>
      </w:r>
    </w:p>
    <w:p w14:paraId="6105DE81" w14:textId="2DDD7D4D" w:rsidR="00B32407" w:rsidRPr="002E1391" w:rsidRDefault="00B32407" w:rsidP="00B32407">
      <w:pPr>
        <w:pStyle w:val="AQASectionTitle3"/>
        <w:rPr>
          <w:rFonts w:ascii="Open Sans Medium" w:hAnsi="Open Sans Medium" w:cs="Open Sans Medium"/>
          <w:sz w:val="32"/>
          <w:szCs w:val="32"/>
          <w:lang w:val="en-GB"/>
        </w:rPr>
      </w:pPr>
      <w:bookmarkStart w:id="62" w:name="l57"/>
      <w:bookmarkEnd w:id="62"/>
      <w:r w:rsidRPr="002E1391">
        <w:rPr>
          <w:rFonts w:ascii="Open Sans Medium" w:hAnsi="Open Sans Medium" w:cs="Open Sans Medium"/>
          <w:sz w:val="32"/>
          <w:szCs w:val="32"/>
          <w:lang w:val="en-GB"/>
        </w:rPr>
        <w:lastRenderedPageBreak/>
        <w:t>Lesson 57</w:t>
      </w:r>
    </w:p>
    <w:p w14:paraId="3935F11A" w14:textId="77777777" w:rsidR="00B32407" w:rsidRPr="002E1391" w:rsidRDefault="00B32407" w:rsidP="00B32407">
      <w:pPr>
        <w:pStyle w:val="AQASectionTitle3"/>
        <w:rPr>
          <w:rFonts w:ascii="Open Sans Medium" w:hAnsi="Open Sans Medium" w:cs="Open Sans Medium"/>
          <w:sz w:val="28"/>
          <w:szCs w:val="28"/>
          <w:lang w:val="en-GB"/>
        </w:rPr>
      </w:pPr>
      <w:r w:rsidRPr="002E1391">
        <w:rPr>
          <w:rFonts w:ascii="Open Sans Medium" w:hAnsi="Open Sans Medium" w:cs="Open Sans Medium"/>
          <w:sz w:val="28"/>
          <w:szCs w:val="28"/>
          <w:lang w:val="en-GB"/>
        </w:rPr>
        <w:t>Topic title</w:t>
      </w:r>
    </w:p>
    <w:p w14:paraId="656F3E0C" w14:textId="6C6347E6" w:rsidR="00B32407" w:rsidRPr="002E1391" w:rsidRDefault="002E1391" w:rsidP="00B32407">
      <w:pPr>
        <w:rPr>
          <w:rFonts w:ascii="Open Sans" w:hAnsi="Open Sans" w:cs="Open Sans"/>
        </w:rPr>
      </w:pPr>
      <w:r w:rsidRPr="003B59E1">
        <w:rPr>
          <w:rFonts w:ascii="Open Sans" w:hAnsi="Open Sans" w:cs="Open Sans"/>
          <w:szCs w:val="22"/>
        </w:rPr>
        <w:t>Cosmic reconciliation</w:t>
      </w:r>
      <w:r>
        <w:rPr>
          <w:rFonts w:ascii="Open Sans" w:hAnsi="Open Sans" w:cs="Open Sans"/>
          <w:szCs w:val="22"/>
        </w:rPr>
        <w:t>.</w:t>
      </w:r>
    </w:p>
    <w:p w14:paraId="77AC36C3" w14:textId="77777777" w:rsidR="00B32407" w:rsidRPr="002E1391" w:rsidRDefault="00B32407" w:rsidP="00B32407">
      <w:pPr>
        <w:pStyle w:val="AQASectionTitle3"/>
        <w:rPr>
          <w:rFonts w:ascii="Open Sans Medium" w:hAnsi="Open Sans Medium" w:cs="Open Sans Medium"/>
          <w:sz w:val="28"/>
          <w:szCs w:val="28"/>
          <w:lang w:val="en-GB"/>
        </w:rPr>
      </w:pPr>
      <w:r w:rsidRPr="002E1391">
        <w:rPr>
          <w:rFonts w:ascii="Open Sans Medium" w:hAnsi="Open Sans Medium" w:cs="Open Sans Medium"/>
          <w:sz w:val="28"/>
          <w:szCs w:val="28"/>
          <w:lang w:val="en-GB"/>
        </w:rPr>
        <w:t>Specification content</w:t>
      </w:r>
    </w:p>
    <w:p w14:paraId="24BDBFF7" w14:textId="4EB1D378" w:rsidR="00B32407" w:rsidRPr="002E1391" w:rsidRDefault="002E1391" w:rsidP="002E1391">
      <w:pPr>
        <w:spacing w:line="240" w:lineRule="auto"/>
        <w:rPr>
          <w:rFonts w:ascii="Open Sans" w:hAnsi="Open Sans" w:cs="Open Sans"/>
          <w:szCs w:val="22"/>
        </w:rPr>
      </w:pPr>
      <w:r w:rsidRPr="003B59E1">
        <w:rPr>
          <w:rFonts w:ascii="Open Sans" w:hAnsi="Open Sans" w:cs="Open Sans"/>
          <w:szCs w:val="22"/>
        </w:rPr>
        <w:t xml:space="preserve">The meaning and significance of the idea of cosmic reconciliation of all things with reference to Julian of Norwich </w:t>
      </w:r>
      <w:r w:rsidRPr="003B59E1">
        <w:rPr>
          <w:rFonts w:ascii="Open Sans" w:hAnsi="Open Sans" w:cs="Open Sans"/>
          <w:i/>
          <w:szCs w:val="22"/>
        </w:rPr>
        <w:t>Revelations of Divine Love 32.</w:t>
      </w:r>
    </w:p>
    <w:p w14:paraId="1E7A3A94"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225FD0E" w14:textId="674ADD44" w:rsidR="00B32407" w:rsidRPr="002E1391" w:rsidRDefault="002E1391" w:rsidP="002E1391">
      <w:pPr>
        <w:rPr>
          <w:rFonts w:ascii="Open Sans" w:hAnsi="Open Sans" w:cs="Open Sans"/>
        </w:rPr>
      </w:pPr>
      <w:r w:rsidRPr="003B59E1">
        <w:rPr>
          <w:rFonts w:ascii="Open Sans" w:hAnsi="Open Sans" w:cs="Open Sans"/>
          <w:szCs w:val="22"/>
        </w:rPr>
        <w:t>Students will appreciate how sin and man’s fall disrupted the harmony of creation. They will consider how the death and Resurrection of Jesus brought about the defeat of sin and death, as exemplified in Colossians 1:15-20 and 1 Corinthians 15:21-28. They will examine the significance of Julian of Norwich’s Revelations of Divine Love 32 in the context of cosmic reconciliation.</w:t>
      </w:r>
    </w:p>
    <w:p w14:paraId="1669F242" w14:textId="77777777" w:rsidR="00B32407" w:rsidRPr="00291CC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797F7E3A" w14:textId="6E532348" w:rsidR="00B32407" w:rsidRPr="002E1391" w:rsidRDefault="002E1391" w:rsidP="002E1391">
      <w:pPr>
        <w:spacing w:line="240" w:lineRule="auto"/>
        <w:rPr>
          <w:rFonts w:ascii="Open Sans" w:hAnsi="Open Sans" w:cs="Open Sans"/>
          <w:szCs w:val="22"/>
        </w:rPr>
      </w:pPr>
      <w:r w:rsidRPr="003B59E1">
        <w:rPr>
          <w:rFonts w:ascii="Open Sans" w:hAnsi="Open Sans" w:cs="Open Sans"/>
          <w:szCs w:val="22"/>
        </w:rPr>
        <w:t xml:space="preserve">Students could do a mind map about the effects of the fall of man and the effects of man’s rejection of God on the whole of creation, particularly as exemplified in Genesis 3. They could study Colossians 1:15-20 and 1 Corinthians 15:21-28 and show how the obedience, death and Resurrection of Jesus have implications for the whole of creation. They can analyse Julian of Norwich’s </w:t>
      </w:r>
      <w:r w:rsidRPr="003B59E1">
        <w:rPr>
          <w:rFonts w:ascii="Open Sans" w:hAnsi="Open Sans" w:cs="Open Sans"/>
          <w:i/>
          <w:szCs w:val="22"/>
        </w:rPr>
        <w:t>Revelations of Divine Love 32</w:t>
      </w:r>
      <w:r w:rsidRPr="003B59E1">
        <w:rPr>
          <w:rFonts w:ascii="Open Sans" w:hAnsi="Open Sans" w:cs="Open Sans"/>
          <w:szCs w:val="22"/>
        </w:rPr>
        <w:t xml:space="preserve"> in this context and examine the meaning of the phrase ‘and all manner of things shall be well’.</w:t>
      </w:r>
    </w:p>
    <w:p w14:paraId="2B1A7660" w14:textId="77777777" w:rsidR="00B32407" w:rsidRPr="006A7F5D" w:rsidRDefault="00B32407" w:rsidP="00B3240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13C0BBB" w14:textId="10418FEE" w:rsidR="00B32407" w:rsidRPr="002E1391" w:rsidRDefault="002E1391" w:rsidP="002E1391">
      <w:pPr>
        <w:spacing w:line="240" w:lineRule="auto"/>
        <w:rPr>
          <w:rFonts w:ascii="Open Sans" w:hAnsi="Open Sans" w:cs="Open Sans"/>
          <w:szCs w:val="22"/>
        </w:rPr>
      </w:pPr>
      <w:r w:rsidRPr="003B59E1">
        <w:rPr>
          <w:rFonts w:ascii="Open Sans" w:hAnsi="Open Sans" w:cs="Open Sans"/>
          <w:szCs w:val="22"/>
        </w:rPr>
        <w:t xml:space="preserve">More able students could focus on the meaning of cosmic reconciliation and how this is related to the life, death and resurrection of Jesus, bringing in reference to Julian of Norwich </w:t>
      </w:r>
      <w:r w:rsidRPr="003B59E1">
        <w:rPr>
          <w:rFonts w:ascii="Open Sans" w:hAnsi="Open Sans" w:cs="Open Sans"/>
          <w:i/>
          <w:szCs w:val="22"/>
        </w:rPr>
        <w:t>Revelations of Divine Love 32</w:t>
      </w:r>
      <w:r w:rsidRPr="003B59E1">
        <w:rPr>
          <w:rFonts w:ascii="Open Sans" w:hAnsi="Open Sans" w:cs="Open Sans"/>
          <w:szCs w:val="22"/>
        </w:rPr>
        <w:t xml:space="preserve">. Lower ability students might need writing frames or cloze passages to enable them to access the central points of both the extract from Julian of Norwich’s </w:t>
      </w:r>
      <w:r w:rsidRPr="003B59E1">
        <w:rPr>
          <w:rFonts w:ascii="Open Sans" w:hAnsi="Open Sans" w:cs="Open Sans"/>
          <w:i/>
          <w:szCs w:val="22"/>
        </w:rPr>
        <w:t xml:space="preserve">Revelations of Divine Love 32 </w:t>
      </w:r>
      <w:r w:rsidRPr="003B59E1">
        <w:rPr>
          <w:rFonts w:ascii="Open Sans" w:hAnsi="Open Sans" w:cs="Open Sans"/>
          <w:szCs w:val="22"/>
        </w:rPr>
        <w:t>and the idea of cosmic reconciliation.</w:t>
      </w:r>
    </w:p>
    <w:p w14:paraId="679ACA04" w14:textId="77777777" w:rsidR="00B32407" w:rsidRDefault="00B32407" w:rsidP="00B32407">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5CF1ADDB" w14:textId="77777777" w:rsidR="002E1391" w:rsidRPr="003B59E1" w:rsidRDefault="002E1391" w:rsidP="002E1391">
      <w:pPr>
        <w:spacing w:line="240" w:lineRule="auto"/>
        <w:rPr>
          <w:rFonts w:ascii="Open Sans" w:hAnsi="Open Sans" w:cs="Open Sans"/>
          <w:szCs w:val="22"/>
        </w:rPr>
      </w:pPr>
      <w:r w:rsidRPr="003B59E1">
        <w:rPr>
          <w:rFonts w:ascii="Open Sans" w:hAnsi="Open Sans" w:cs="Open Sans"/>
          <w:szCs w:val="22"/>
        </w:rPr>
        <w:t>Copies of Colossians 1:15-20, 1 Corinthians 15:21-28 and Julian of Norwich -  Revelations of Divine Love.</w:t>
      </w:r>
    </w:p>
    <w:p w14:paraId="3844E76D" w14:textId="033E28A4" w:rsidR="00B32407" w:rsidRPr="002E1391" w:rsidRDefault="00B32407" w:rsidP="002E1391">
      <w:pPr>
        <w:rPr>
          <w:rFonts w:ascii="Open Sans Medium" w:hAnsi="Open Sans Medium" w:cs="Open Sans Medium"/>
        </w:rPr>
      </w:pPr>
    </w:p>
    <w:p w14:paraId="671D7F03" w14:textId="2FB58040" w:rsidR="00B32407" w:rsidRDefault="00B32407">
      <w:pPr>
        <w:spacing w:line="240" w:lineRule="auto"/>
        <w:rPr>
          <w:lang w:val="en-US"/>
        </w:rPr>
      </w:pPr>
    </w:p>
    <w:p w14:paraId="6A4F200E" w14:textId="788DB517" w:rsidR="00B32407" w:rsidRDefault="00B32407">
      <w:pPr>
        <w:spacing w:line="240" w:lineRule="auto"/>
        <w:rPr>
          <w:lang w:val="en-US"/>
        </w:rPr>
      </w:pPr>
      <w:r>
        <w:rPr>
          <w:lang w:val="en-US"/>
        </w:rPr>
        <w:br w:type="page"/>
      </w:r>
    </w:p>
    <w:p w14:paraId="52B94906" w14:textId="7B90A958" w:rsidR="005C056D" w:rsidRPr="00291CC7" w:rsidRDefault="005C056D" w:rsidP="005C056D">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58</w:t>
      </w:r>
    </w:p>
    <w:p w14:paraId="29334B8A" w14:textId="77777777" w:rsidR="005C056D" w:rsidRPr="00291CC7"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FE5B73D" w14:textId="1570D964" w:rsidR="005C056D" w:rsidRPr="00291CC7" w:rsidRDefault="002E1391" w:rsidP="005C056D">
      <w:pPr>
        <w:rPr>
          <w:rFonts w:ascii="Open Sans" w:hAnsi="Open Sans" w:cs="Open Sans"/>
        </w:rPr>
      </w:pPr>
      <w:bookmarkStart w:id="63" w:name="l58"/>
      <w:r w:rsidRPr="003B59E1">
        <w:rPr>
          <w:rFonts w:ascii="Open Sans" w:hAnsi="Open Sans" w:cs="Open Sans"/>
          <w:szCs w:val="22"/>
        </w:rPr>
        <w:t>The importance of Church teachings on eschatology.</w:t>
      </w:r>
    </w:p>
    <w:bookmarkEnd w:id="63"/>
    <w:p w14:paraId="1AB36B4A" w14:textId="77777777" w:rsidR="005C056D" w:rsidRPr="00291CC7"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7027BE56" w14:textId="064231DC" w:rsidR="005C056D" w:rsidRPr="002E1391" w:rsidRDefault="002E1391" w:rsidP="005C056D">
      <w:pPr>
        <w:pStyle w:val="AQASectionTitle3"/>
        <w:spacing w:before="0"/>
        <w:rPr>
          <w:rFonts w:ascii="Open Sans" w:hAnsi="Open Sans" w:cs="Open Sans"/>
          <w:b w:val="0"/>
          <w:bCs w:val="0"/>
          <w:color w:val="auto"/>
          <w:sz w:val="22"/>
          <w:szCs w:val="22"/>
        </w:rPr>
      </w:pPr>
      <w:r w:rsidRPr="002E1391">
        <w:rPr>
          <w:rFonts w:ascii="Open Sans" w:hAnsi="Open Sans" w:cs="Open Sans"/>
          <w:b w:val="0"/>
          <w:bCs w:val="0"/>
          <w:color w:val="auto"/>
          <w:sz w:val="22"/>
          <w:szCs w:val="22"/>
        </w:rPr>
        <w:t xml:space="preserve">The importance of Vatican II for a Catholic understanding of eschatology, with particular reference to </w:t>
      </w:r>
      <w:r w:rsidRPr="002E1391">
        <w:rPr>
          <w:rFonts w:ascii="Open Sans" w:hAnsi="Open Sans" w:cs="Open Sans"/>
          <w:b w:val="0"/>
          <w:bCs w:val="0"/>
          <w:i/>
          <w:color w:val="auto"/>
          <w:sz w:val="22"/>
          <w:szCs w:val="22"/>
        </w:rPr>
        <w:t>Lumen Gentium 48</w:t>
      </w:r>
      <w:r w:rsidRPr="002E1391">
        <w:rPr>
          <w:rFonts w:ascii="Open Sans" w:hAnsi="Open Sans" w:cs="Open Sans"/>
          <w:b w:val="0"/>
          <w:bCs w:val="0"/>
          <w:color w:val="auto"/>
          <w:sz w:val="22"/>
          <w:szCs w:val="22"/>
        </w:rPr>
        <w:t xml:space="preserve"> and </w:t>
      </w:r>
      <w:r w:rsidRPr="002E1391">
        <w:rPr>
          <w:rFonts w:ascii="Open Sans" w:hAnsi="Open Sans" w:cs="Open Sans"/>
          <w:b w:val="0"/>
          <w:bCs w:val="0"/>
          <w:i/>
          <w:color w:val="auto"/>
          <w:sz w:val="22"/>
          <w:szCs w:val="22"/>
        </w:rPr>
        <w:t>Catechism of the Catholic Church 1037</w:t>
      </w:r>
      <w:r w:rsidRPr="002E1391">
        <w:rPr>
          <w:rFonts w:ascii="Open Sans" w:hAnsi="Open Sans" w:cs="Open Sans"/>
          <w:b w:val="0"/>
          <w:bCs w:val="0"/>
          <w:color w:val="auto"/>
          <w:sz w:val="22"/>
          <w:szCs w:val="22"/>
        </w:rPr>
        <w:t>.</w:t>
      </w:r>
    </w:p>
    <w:p w14:paraId="3FBDDBE2" w14:textId="77777777" w:rsidR="005C056D" w:rsidRPr="00291CC7"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1A943A4" w14:textId="16844268" w:rsidR="005C056D" w:rsidRPr="002E1391" w:rsidRDefault="002E1391" w:rsidP="002E1391">
      <w:pPr>
        <w:rPr>
          <w:rFonts w:ascii="Open Sans" w:hAnsi="Open Sans" w:cs="Open Sans"/>
        </w:rPr>
      </w:pPr>
      <w:r w:rsidRPr="003B59E1">
        <w:rPr>
          <w:rFonts w:ascii="Open Sans" w:hAnsi="Open Sans" w:cs="Open Sans"/>
          <w:szCs w:val="22"/>
        </w:rPr>
        <w:t xml:space="preserve">Students should understand the implications of Catholic teachings on eschatology, especially on how people live this life and view the idea of hell. They should appreciate modern Church statements on this matter, particularly </w:t>
      </w:r>
      <w:r w:rsidRPr="003B59E1">
        <w:rPr>
          <w:rFonts w:ascii="Open Sans" w:hAnsi="Open Sans" w:cs="Open Sans"/>
          <w:i/>
          <w:szCs w:val="22"/>
        </w:rPr>
        <w:t>Lumen Gentium 48</w:t>
      </w:r>
      <w:r w:rsidRPr="003B59E1">
        <w:rPr>
          <w:rFonts w:ascii="Open Sans" w:hAnsi="Open Sans" w:cs="Open Sans"/>
          <w:szCs w:val="22"/>
        </w:rPr>
        <w:t xml:space="preserve"> and </w:t>
      </w:r>
      <w:r w:rsidRPr="003B59E1">
        <w:rPr>
          <w:rFonts w:ascii="Open Sans" w:hAnsi="Open Sans" w:cs="Open Sans"/>
          <w:i/>
          <w:szCs w:val="22"/>
        </w:rPr>
        <w:t>Catechism of the Catholic Church 1037.</w:t>
      </w:r>
    </w:p>
    <w:p w14:paraId="0594E2EB" w14:textId="77777777" w:rsidR="005C056D" w:rsidRPr="00291CC7"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BD1FA0F" w14:textId="01CD679B" w:rsidR="005C056D" w:rsidRPr="002E1391" w:rsidRDefault="002E1391" w:rsidP="002E1391">
      <w:pPr>
        <w:spacing w:line="240" w:lineRule="auto"/>
        <w:rPr>
          <w:rFonts w:ascii="Open Sans" w:hAnsi="Open Sans" w:cs="Open Sans"/>
          <w:szCs w:val="22"/>
        </w:rPr>
      </w:pPr>
      <w:r w:rsidRPr="003B59E1">
        <w:rPr>
          <w:rFonts w:ascii="Open Sans" w:hAnsi="Open Sans" w:cs="Open Sans"/>
          <w:szCs w:val="22"/>
        </w:rPr>
        <w:t xml:space="preserve">Students could be introduced to the idea of the three-fold dimension of the Church: militant, suffering and glorious, and be asked to examine the relationship between these three parts. They could analyse </w:t>
      </w:r>
      <w:r w:rsidRPr="003B59E1">
        <w:rPr>
          <w:rFonts w:ascii="Open Sans" w:hAnsi="Open Sans" w:cs="Open Sans"/>
          <w:i/>
          <w:szCs w:val="22"/>
        </w:rPr>
        <w:t>Lumen Gentium 48</w:t>
      </w:r>
      <w:r w:rsidRPr="003B59E1">
        <w:rPr>
          <w:rFonts w:ascii="Open Sans" w:hAnsi="Open Sans" w:cs="Open Sans"/>
          <w:szCs w:val="22"/>
        </w:rPr>
        <w:t xml:space="preserve"> and use this passage to explain how Catholics need to live their lives in light of beliefs about the afterlife. They could also be given a mind map to see the relationship between free will, heaven and hell in light of </w:t>
      </w:r>
      <w:r w:rsidRPr="003B59E1">
        <w:rPr>
          <w:rFonts w:ascii="Open Sans" w:hAnsi="Open Sans" w:cs="Open Sans"/>
          <w:i/>
          <w:szCs w:val="22"/>
        </w:rPr>
        <w:t>Catechism of the Catholic Church 1037.</w:t>
      </w:r>
    </w:p>
    <w:p w14:paraId="0172DD22" w14:textId="77777777" w:rsidR="005C056D" w:rsidRPr="006A7F5D" w:rsidRDefault="005C056D" w:rsidP="005C056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E9A0000" w14:textId="3682960F" w:rsidR="005C056D" w:rsidRPr="002E1391" w:rsidRDefault="002E1391" w:rsidP="002E1391">
      <w:pPr>
        <w:spacing w:line="240" w:lineRule="auto"/>
        <w:rPr>
          <w:rFonts w:ascii="Open Sans" w:hAnsi="Open Sans" w:cs="Open Sans"/>
          <w:szCs w:val="22"/>
        </w:rPr>
      </w:pPr>
      <w:r w:rsidRPr="003B59E1">
        <w:rPr>
          <w:rFonts w:ascii="Open Sans" w:hAnsi="Open Sans" w:cs="Open Sans"/>
          <w:szCs w:val="22"/>
        </w:rPr>
        <w:t>Lower ability students might need essential extracts from the documents rather than the full passages.</w:t>
      </w:r>
    </w:p>
    <w:p w14:paraId="64FEBEA4" w14:textId="77777777" w:rsidR="005C056D"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1BE4793A" w14:textId="6DAEBFC1" w:rsidR="005C056D" w:rsidRPr="002E1391" w:rsidRDefault="002E1391" w:rsidP="002E1391">
      <w:pPr>
        <w:rPr>
          <w:rFonts w:ascii="Open Sans Medium" w:hAnsi="Open Sans Medium" w:cs="Open Sans Medium"/>
        </w:rPr>
      </w:pPr>
      <w:r w:rsidRPr="003B59E1">
        <w:rPr>
          <w:rFonts w:ascii="Open Sans" w:hAnsi="Open Sans" w:cs="Open Sans"/>
          <w:szCs w:val="22"/>
        </w:rPr>
        <w:t xml:space="preserve">Copies of </w:t>
      </w:r>
      <w:r w:rsidRPr="003B59E1">
        <w:rPr>
          <w:rFonts w:ascii="Open Sans" w:hAnsi="Open Sans" w:cs="Open Sans"/>
          <w:i/>
          <w:szCs w:val="22"/>
        </w:rPr>
        <w:t>Lumen Gentium 48</w:t>
      </w:r>
      <w:r w:rsidRPr="003B59E1">
        <w:rPr>
          <w:rFonts w:ascii="Open Sans" w:hAnsi="Open Sans" w:cs="Open Sans"/>
          <w:szCs w:val="22"/>
        </w:rPr>
        <w:t xml:space="preserve"> and </w:t>
      </w:r>
      <w:r w:rsidRPr="003B59E1">
        <w:rPr>
          <w:rFonts w:ascii="Open Sans" w:hAnsi="Open Sans" w:cs="Open Sans"/>
          <w:i/>
          <w:szCs w:val="22"/>
        </w:rPr>
        <w:t>Catechism of the Catholic Church 1037.</w:t>
      </w:r>
    </w:p>
    <w:p w14:paraId="6F6924CB" w14:textId="77BD9159" w:rsidR="005C056D" w:rsidRDefault="005C056D">
      <w:pPr>
        <w:spacing w:line="240" w:lineRule="auto"/>
        <w:rPr>
          <w:lang w:val="en-US"/>
        </w:rPr>
      </w:pPr>
      <w:r>
        <w:rPr>
          <w:lang w:val="en-US"/>
        </w:rPr>
        <w:br w:type="page"/>
      </w:r>
    </w:p>
    <w:p w14:paraId="009D1013" w14:textId="6B567AFB" w:rsidR="005C056D" w:rsidRPr="002E1391" w:rsidRDefault="005C056D" w:rsidP="005C056D">
      <w:pPr>
        <w:pStyle w:val="AQASectionTitle3"/>
        <w:rPr>
          <w:rFonts w:ascii="Open Sans Medium" w:hAnsi="Open Sans Medium" w:cs="Open Sans Medium"/>
          <w:sz w:val="32"/>
          <w:szCs w:val="32"/>
          <w:lang w:val="en-GB"/>
        </w:rPr>
      </w:pPr>
      <w:bookmarkStart w:id="64" w:name="l59"/>
      <w:bookmarkEnd w:id="64"/>
      <w:r w:rsidRPr="002E1391">
        <w:rPr>
          <w:rFonts w:ascii="Open Sans Medium" w:hAnsi="Open Sans Medium" w:cs="Open Sans Medium"/>
          <w:sz w:val="32"/>
          <w:szCs w:val="32"/>
          <w:lang w:val="en-GB"/>
        </w:rPr>
        <w:lastRenderedPageBreak/>
        <w:t>Lesson 59</w:t>
      </w:r>
    </w:p>
    <w:p w14:paraId="247E6AFE" w14:textId="77777777" w:rsidR="005C056D" w:rsidRPr="002E1391" w:rsidRDefault="005C056D" w:rsidP="005C056D">
      <w:pPr>
        <w:pStyle w:val="AQASectionTitle3"/>
        <w:rPr>
          <w:rFonts w:ascii="Open Sans Medium" w:hAnsi="Open Sans Medium" w:cs="Open Sans Medium"/>
          <w:sz w:val="28"/>
          <w:szCs w:val="28"/>
          <w:lang w:val="en-GB"/>
        </w:rPr>
      </w:pPr>
      <w:r w:rsidRPr="002E1391">
        <w:rPr>
          <w:rFonts w:ascii="Open Sans Medium" w:hAnsi="Open Sans Medium" w:cs="Open Sans Medium"/>
          <w:sz w:val="28"/>
          <w:szCs w:val="28"/>
          <w:lang w:val="en-GB"/>
        </w:rPr>
        <w:t>Topic title</w:t>
      </w:r>
    </w:p>
    <w:p w14:paraId="20DB4DB2" w14:textId="6DF45B49" w:rsidR="005C056D" w:rsidRPr="002E1391" w:rsidRDefault="002E1391" w:rsidP="005C056D">
      <w:pPr>
        <w:rPr>
          <w:rFonts w:ascii="Open Sans" w:hAnsi="Open Sans" w:cs="Open Sans"/>
        </w:rPr>
      </w:pPr>
      <w:r w:rsidRPr="003B59E1">
        <w:rPr>
          <w:rFonts w:ascii="Open Sans" w:hAnsi="Open Sans" w:cs="Open Sans"/>
          <w:szCs w:val="22"/>
        </w:rPr>
        <w:t>The last rites and the funeral rite.</w:t>
      </w:r>
    </w:p>
    <w:p w14:paraId="18406638" w14:textId="77777777" w:rsidR="005C056D" w:rsidRPr="002E1391" w:rsidRDefault="005C056D" w:rsidP="005C056D">
      <w:pPr>
        <w:pStyle w:val="AQASectionTitle3"/>
        <w:rPr>
          <w:rFonts w:ascii="Open Sans Medium" w:hAnsi="Open Sans Medium" w:cs="Open Sans Medium"/>
          <w:sz w:val="28"/>
          <w:szCs w:val="28"/>
          <w:lang w:val="en-GB"/>
        </w:rPr>
      </w:pPr>
      <w:r w:rsidRPr="002E1391">
        <w:rPr>
          <w:rFonts w:ascii="Open Sans Medium" w:hAnsi="Open Sans Medium" w:cs="Open Sans Medium"/>
          <w:sz w:val="28"/>
          <w:szCs w:val="28"/>
          <w:lang w:val="en-GB"/>
        </w:rPr>
        <w:t>Specification content</w:t>
      </w:r>
    </w:p>
    <w:p w14:paraId="799E252E" w14:textId="12DB4F87" w:rsidR="005C056D" w:rsidRPr="002E1391" w:rsidRDefault="002E1391" w:rsidP="005C056D">
      <w:pPr>
        <w:pStyle w:val="AQASectionTitle3"/>
        <w:spacing w:before="0"/>
        <w:rPr>
          <w:rFonts w:ascii="Open Sans" w:hAnsi="Open Sans" w:cs="Open Sans"/>
          <w:b w:val="0"/>
          <w:bCs w:val="0"/>
          <w:color w:val="auto"/>
          <w:sz w:val="22"/>
          <w:szCs w:val="22"/>
          <w:lang w:val="en-GB"/>
        </w:rPr>
      </w:pPr>
      <w:r w:rsidRPr="002E1391">
        <w:rPr>
          <w:rFonts w:ascii="Open Sans" w:hAnsi="Open Sans" w:cs="Open Sans"/>
          <w:b w:val="0"/>
          <w:bCs w:val="0"/>
          <w:color w:val="auto"/>
          <w:sz w:val="22"/>
          <w:szCs w:val="22"/>
        </w:rPr>
        <w:t>Identification and understanding of how the last rites are a sacramental expression of reconciliation, healing and hope. How the funeral rite and the prayers and actions contained therein are influenced by Catholic beliefs about life after death.</w:t>
      </w:r>
    </w:p>
    <w:p w14:paraId="43054C0F" w14:textId="77777777" w:rsidR="005C056D" w:rsidRPr="00291CC7"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D43C4B9" w14:textId="451A912B" w:rsidR="005C056D" w:rsidRPr="002E1391" w:rsidRDefault="002E1391" w:rsidP="002E1391">
      <w:pPr>
        <w:rPr>
          <w:rFonts w:ascii="Open Sans" w:hAnsi="Open Sans" w:cs="Open Sans"/>
        </w:rPr>
      </w:pPr>
      <w:r w:rsidRPr="003B59E1">
        <w:rPr>
          <w:rFonts w:ascii="Open Sans" w:hAnsi="Open Sans" w:cs="Open Sans"/>
          <w:szCs w:val="22"/>
        </w:rPr>
        <w:t>Students should examine the importance of the last rites as a sacramental expression of reconciliation, healing and hope, and appreciate why these qualities are needed by the dying and the bereaved. They should appreciate how the prayers and actions of the Catholic funeral rite express and are influenced by Catholic beliefs about life after death.</w:t>
      </w:r>
    </w:p>
    <w:p w14:paraId="5DB4BB73" w14:textId="0519E584" w:rsidR="005C056D" w:rsidRPr="002E1391" w:rsidRDefault="005C056D" w:rsidP="002E139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1F66D66" w14:textId="77777777"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Students could be shown a video of the last rites or be talked through the rite. They can analyse the symbolism and the meaning and purpose of the actions and prayers for each of the parts. They could draw up charts showing how important reconciliation, healing and hope are in these rites.</w:t>
      </w:r>
    </w:p>
    <w:p w14:paraId="3C20609B" w14:textId="07110C4F"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 xml:space="preserve">Students could be shown an extract from a video of a Catholic funeral, especially the commendation. They could analyse the symbolism of the actions used and be asked to evaluate the usefulness of these symbols for the mourners. </w:t>
      </w:r>
    </w:p>
    <w:p w14:paraId="6CA00541" w14:textId="7CD488C5"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This could lead onto the discussion of an essay question on this topic.</w:t>
      </w:r>
    </w:p>
    <w:p w14:paraId="79881FE3" w14:textId="77777777" w:rsidR="005C056D" w:rsidRPr="006A7F5D" w:rsidRDefault="005C056D" w:rsidP="005C056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63C43FE" w14:textId="2F117ACF" w:rsidR="005C056D" w:rsidRPr="002E1391" w:rsidRDefault="002E1391" w:rsidP="002E1391">
      <w:pPr>
        <w:spacing w:line="240" w:lineRule="auto"/>
        <w:rPr>
          <w:rFonts w:ascii="Open Sans" w:hAnsi="Open Sans" w:cs="Open Sans"/>
          <w:szCs w:val="22"/>
        </w:rPr>
      </w:pPr>
      <w:r w:rsidRPr="003B59E1">
        <w:rPr>
          <w:rFonts w:ascii="Open Sans" w:hAnsi="Open Sans" w:cs="Open Sans"/>
          <w:szCs w:val="22"/>
        </w:rPr>
        <w:t>For lower ability students, the rites could be broken down into their constituent parts for analysis. Higher ability students could focus on the symbolic value of these rites.</w:t>
      </w:r>
    </w:p>
    <w:p w14:paraId="01096349" w14:textId="77777777" w:rsidR="005C056D"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34F2EE97" w14:textId="77777777" w:rsidR="00536D2E" w:rsidRDefault="002E1391" w:rsidP="002E1391">
      <w:pPr>
        <w:spacing w:line="240" w:lineRule="auto"/>
        <w:rPr>
          <w:rFonts w:ascii="Open Sans" w:hAnsi="Open Sans" w:cs="Open Sans"/>
          <w:szCs w:val="22"/>
        </w:rPr>
        <w:sectPr w:rsidR="00536D2E" w:rsidSect="00F77294">
          <w:headerReference w:type="first" r:id="rId21"/>
          <w:pgSz w:w="11906" w:h="16838" w:code="9"/>
          <w:pgMar w:top="1134" w:right="1134" w:bottom="1134" w:left="1134" w:header="850" w:footer="170" w:gutter="0"/>
          <w:cols w:space="708"/>
          <w:titlePg/>
          <w:docGrid w:linePitch="360"/>
        </w:sectPr>
      </w:pPr>
      <w:r w:rsidRPr="003B59E1">
        <w:rPr>
          <w:rFonts w:ascii="Open Sans" w:hAnsi="Open Sans" w:cs="Open Sans"/>
          <w:szCs w:val="22"/>
        </w:rPr>
        <w:t xml:space="preserve">Videos or written accounts of the last rites and the funeral rites.    </w:t>
      </w:r>
    </w:p>
    <w:p w14:paraId="38AE4C63" w14:textId="59EFDA60" w:rsidR="005C056D" w:rsidRPr="00536D2E" w:rsidRDefault="00536D2E" w:rsidP="00536D2E">
      <w:pPr>
        <w:pStyle w:val="AQASectionTitle3"/>
        <w:rPr>
          <w:rFonts w:ascii="Open Sans Medium" w:hAnsi="Open Sans Medium" w:cs="Open Sans Medium"/>
          <w:sz w:val="32"/>
          <w:szCs w:val="32"/>
          <w:lang w:val="en-GB"/>
        </w:rPr>
      </w:pPr>
      <w:bookmarkStart w:id="65" w:name="l60"/>
      <w:bookmarkEnd w:id="65"/>
      <w:r w:rsidRPr="002E1391">
        <w:rPr>
          <w:rFonts w:ascii="Open Sans Medium" w:hAnsi="Open Sans Medium" w:cs="Open Sans Medium"/>
          <w:sz w:val="32"/>
          <w:szCs w:val="32"/>
          <w:lang w:val="en-GB"/>
        </w:rPr>
        <w:lastRenderedPageBreak/>
        <w:t xml:space="preserve">Lesson </w:t>
      </w:r>
      <w:r>
        <w:rPr>
          <w:rFonts w:ascii="Open Sans Medium" w:hAnsi="Open Sans Medium" w:cs="Open Sans Medium"/>
          <w:sz w:val="32"/>
          <w:szCs w:val="32"/>
          <w:lang w:val="en-GB"/>
        </w:rPr>
        <w:t>60</w:t>
      </w:r>
    </w:p>
    <w:p w14:paraId="11B53E18" w14:textId="77777777" w:rsidR="005C056D" w:rsidRPr="002E1391" w:rsidRDefault="005C056D" w:rsidP="005C056D">
      <w:pPr>
        <w:pStyle w:val="AQASectionTitle3"/>
        <w:rPr>
          <w:rFonts w:ascii="Open Sans Medium" w:hAnsi="Open Sans Medium" w:cs="Open Sans Medium"/>
          <w:sz w:val="28"/>
          <w:szCs w:val="28"/>
          <w:lang w:val="en-GB"/>
        </w:rPr>
      </w:pPr>
      <w:r w:rsidRPr="002E1391">
        <w:rPr>
          <w:rFonts w:ascii="Open Sans Medium" w:hAnsi="Open Sans Medium" w:cs="Open Sans Medium"/>
          <w:sz w:val="28"/>
          <w:szCs w:val="28"/>
          <w:lang w:val="en-GB"/>
        </w:rPr>
        <w:t>Topic title</w:t>
      </w:r>
    </w:p>
    <w:p w14:paraId="711BE72C" w14:textId="605FDA12" w:rsidR="005C056D" w:rsidRPr="002E1391" w:rsidRDefault="002E1391" w:rsidP="005C056D">
      <w:pPr>
        <w:rPr>
          <w:rFonts w:ascii="Open Sans" w:hAnsi="Open Sans" w:cs="Open Sans"/>
        </w:rPr>
      </w:pPr>
      <w:r w:rsidRPr="003B59E1">
        <w:rPr>
          <w:rFonts w:ascii="Open Sans" w:hAnsi="Open Sans" w:cs="Open Sans"/>
          <w:szCs w:val="22"/>
        </w:rPr>
        <w:t>The sanctity of life and euthanasia</w:t>
      </w:r>
      <w:r>
        <w:rPr>
          <w:rFonts w:ascii="Open Sans" w:hAnsi="Open Sans" w:cs="Open Sans"/>
          <w:szCs w:val="22"/>
        </w:rPr>
        <w:t>.</w:t>
      </w:r>
    </w:p>
    <w:p w14:paraId="568075A0" w14:textId="77777777" w:rsidR="005C056D" w:rsidRPr="002E1391" w:rsidRDefault="005C056D" w:rsidP="005C056D">
      <w:pPr>
        <w:pStyle w:val="AQASectionTitle3"/>
        <w:rPr>
          <w:rFonts w:ascii="Open Sans Medium" w:hAnsi="Open Sans Medium" w:cs="Open Sans Medium"/>
          <w:sz w:val="28"/>
          <w:szCs w:val="28"/>
          <w:lang w:val="en-GB"/>
        </w:rPr>
      </w:pPr>
      <w:r w:rsidRPr="002E1391">
        <w:rPr>
          <w:rFonts w:ascii="Open Sans Medium" w:hAnsi="Open Sans Medium" w:cs="Open Sans Medium"/>
          <w:sz w:val="28"/>
          <w:szCs w:val="28"/>
          <w:lang w:val="en-GB"/>
        </w:rPr>
        <w:t>Specification content</w:t>
      </w:r>
    </w:p>
    <w:p w14:paraId="192D51AB" w14:textId="3E243362" w:rsidR="005C056D" w:rsidRPr="002E1391" w:rsidRDefault="002E1391" w:rsidP="005C056D">
      <w:pPr>
        <w:pStyle w:val="AQASectionTitle3"/>
        <w:spacing w:before="0"/>
        <w:rPr>
          <w:rFonts w:ascii="Open Sans" w:hAnsi="Open Sans" w:cs="Open Sans"/>
          <w:b w:val="0"/>
          <w:bCs w:val="0"/>
          <w:color w:val="auto"/>
          <w:sz w:val="22"/>
          <w:szCs w:val="22"/>
          <w:lang w:val="en-GB"/>
        </w:rPr>
      </w:pPr>
      <w:r w:rsidRPr="002E1391">
        <w:rPr>
          <w:rFonts w:ascii="Open Sans" w:hAnsi="Open Sans" w:cs="Open Sans"/>
          <w:b w:val="0"/>
          <w:bCs w:val="0"/>
          <w:color w:val="auto"/>
          <w:sz w:val="22"/>
          <w:szCs w:val="22"/>
        </w:rPr>
        <w:t>Examine the influence of the sanctity of life on Catholic views about the care of the sick and the dying.</w:t>
      </w:r>
    </w:p>
    <w:p w14:paraId="7AA2DF17" w14:textId="77777777" w:rsidR="005C056D" w:rsidRPr="00291CC7"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5556A9E" w14:textId="64F90E17" w:rsidR="005C056D" w:rsidRPr="002E1391" w:rsidRDefault="002E1391" w:rsidP="002E1391">
      <w:pPr>
        <w:rPr>
          <w:rFonts w:ascii="Open Sans" w:hAnsi="Open Sans" w:cs="Open Sans"/>
        </w:rPr>
      </w:pPr>
      <w:r w:rsidRPr="003B59E1">
        <w:rPr>
          <w:rFonts w:ascii="Open Sans" w:hAnsi="Open Sans" w:cs="Open Sans"/>
          <w:szCs w:val="22"/>
        </w:rPr>
        <w:t>Students should appreciate the meaning and importance of the idea of the sanctity of life and how this teaching influences Catholic attitudes to euthanasia</w:t>
      </w:r>
      <w:r>
        <w:rPr>
          <w:rFonts w:ascii="Open Sans" w:hAnsi="Open Sans" w:cs="Open Sans"/>
          <w:szCs w:val="22"/>
        </w:rPr>
        <w:t>.</w:t>
      </w:r>
    </w:p>
    <w:p w14:paraId="0A43E8FD" w14:textId="0ABAF3DD" w:rsidR="005C056D" w:rsidRPr="002E1391" w:rsidRDefault="005C056D" w:rsidP="002E1391">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866A056" w14:textId="06EA5729"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Students could do a mind map round the phrase ‘sanctity of life’. They could be given a selection of near-death situations where some people might support the need for euthanasia. In groups, they could analyse these situations in the light of Catholic teaching about the sanctity of life.</w:t>
      </w:r>
    </w:p>
    <w:p w14:paraId="521D8438" w14:textId="0DE3AC69" w:rsidR="002E1391" w:rsidRPr="002E1391" w:rsidRDefault="002E1391" w:rsidP="002E1391">
      <w:pPr>
        <w:pStyle w:val="ListParagraph"/>
        <w:numPr>
          <w:ilvl w:val="0"/>
          <w:numId w:val="26"/>
        </w:numPr>
        <w:rPr>
          <w:rFonts w:ascii="Open Sans" w:hAnsi="Open Sans" w:cs="Open Sans"/>
          <w:color w:val="auto"/>
        </w:rPr>
      </w:pPr>
      <w:r w:rsidRPr="002E1391">
        <w:rPr>
          <w:rFonts w:ascii="Open Sans" w:hAnsi="Open Sans" w:cs="Open Sans"/>
          <w:color w:val="auto"/>
        </w:rPr>
        <w:t>This could lead to discussion of an evaluation question on this topic</w:t>
      </w:r>
      <w:r>
        <w:rPr>
          <w:rFonts w:ascii="Open Sans" w:hAnsi="Open Sans" w:cs="Open Sans"/>
          <w:color w:val="auto"/>
        </w:rPr>
        <w:t>.</w:t>
      </w:r>
    </w:p>
    <w:p w14:paraId="6A4DEBAD" w14:textId="77777777" w:rsidR="005C056D" w:rsidRPr="006A7F5D" w:rsidRDefault="005C056D" w:rsidP="005C056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A574DC6" w14:textId="3879E430" w:rsidR="005C056D" w:rsidRPr="002E1391" w:rsidRDefault="002E1391" w:rsidP="002E1391">
      <w:pPr>
        <w:spacing w:line="240" w:lineRule="auto"/>
        <w:rPr>
          <w:rFonts w:ascii="Open Sans" w:hAnsi="Open Sans" w:cs="Open Sans"/>
          <w:szCs w:val="22"/>
        </w:rPr>
      </w:pPr>
      <w:r w:rsidRPr="003B59E1">
        <w:rPr>
          <w:rFonts w:ascii="Open Sans" w:hAnsi="Open Sans" w:cs="Open Sans"/>
          <w:szCs w:val="22"/>
        </w:rPr>
        <w:t>For lower ability students, the situations offered might be more limited and clearer in outcome. Higher ability students could be presented with a wide range of very difficult situations.</w:t>
      </w:r>
    </w:p>
    <w:p w14:paraId="124F7D6C" w14:textId="77777777" w:rsidR="005C056D" w:rsidRDefault="005C056D" w:rsidP="005C056D">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Resources</w:t>
      </w:r>
    </w:p>
    <w:p w14:paraId="0E8B5F92" w14:textId="16BC5AEB" w:rsidR="005C056D" w:rsidRPr="002E1391" w:rsidRDefault="002E1391" w:rsidP="002E1391">
      <w:pPr>
        <w:rPr>
          <w:rFonts w:ascii="Open Sans Medium" w:hAnsi="Open Sans Medium" w:cs="Open Sans Medium"/>
        </w:rPr>
      </w:pPr>
      <w:r w:rsidRPr="003B59E1">
        <w:rPr>
          <w:rFonts w:ascii="Open Sans" w:hAnsi="Open Sans" w:cs="Open Sans"/>
          <w:szCs w:val="22"/>
        </w:rPr>
        <w:t>There is a variety of videos available both in favour of euthanasia and against it.</w:t>
      </w:r>
    </w:p>
    <w:p w14:paraId="2251D6E8" w14:textId="77777777" w:rsidR="007744C5" w:rsidRPr="007744C5" w:rsidRDefault="007744C5" w:rsidP="00417211">
      <w:pPr>
        <w:rPr>
          <w:lang w:val="en-US"/>
        </w:rPr>
      </w:pPr>
    </w:p>
    <w:sectPr w:rsidR="007744C5" w:rsidRPr="007744C5" w:rsidSect="00F77294">
      <w:footerReference w:type="first" r:id="rId2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536D2E" w:rsidRDefault="00536D2E">
      <w:r>
        <w:separator/>
      </w:r>
    </w:p>
  </w:endnote>
  <w:endnote w:type="continuationSeparator" w:id="0">
    <w:p w14:paraId="764DF694" w14:textId="77777777" w:rsidR="00536D2E" w:rsidRDefault="0053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133AE5DF-730C-47A6-9E01-43CAE0401BB2}"/>
  </w:font>
  <w:font w:name="Open Sans ExtraBold">
    <w:panose1 w:val="00000000000000000000"/>
    <w:charset w:val="00"/>
    <w:family w:val="auto"/>
    <w:pitch w:val="variable"/>
    <w:sig w:usb0="E00002FF" w:usb1="4000201B" w:usb2="00000028" w:usb3="00000000" w:csb0="0000019F" w:csb1="00000000"/>
    <w:embedRegular r:id="rId2" w:subsetted="1" w:fontKey="{27A23E3F-3AC6-4B28-B190-0F19A9B53255}"/>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AA9638C5-A07B-4BF4-A038-65137CAD9824}"/>
    <w:embedBold r:id="rId4" w:fontKey="{62BBB7F1-A0B9-452A-A6FE-BA61B1674F5A}"/>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A41DC8C9-F81F-4DB8-97B8-D88E15549B1D}"/>
    <w:embedBold r:id="rId6" w:fontKey="{71C99A51-1B5F-4B06-9D4A-E8DC5398C964}"/>
    <w:embedItalic r:id="rId7" w:fontKey="{EC63C4C7-F6A1-40A9-85D2-A0F25B452F5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36D2E" w:rsidRPr="006820A1" w14:paraId="7229B332" w14:textId="77777777" w:rsidTr="000814AD">
      <w:trPr>
        <w:trHeight w:hRule="exact" w:val="397"/>
      </w:trPr>
      <w:tc>
        <w:tcPr>
          <w:tcW w:w="8789" w:type="dxa"/>
        </w:tcPr>
        <w:p w14:paraId="2DBAD195" w14:textId="77777777" w:rsidR="00536D2E" w:rsidRPr="006820A1" w:rsidRDefault="00536D2E"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536D2E" w:rsidRPr="006820A1" w:rsidRDefault="00536D2E"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536D2E" w:rsidRPr="006820A1" w:rsidRDefault="00536D2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36D2E" w:rsidRPr="006820A1" w14:paraId="0F44CBE9" w14:textId="77777777" w:rsidTr="00B32407">
      <w:trPr>
        <w:trHeight w:hRule="exact" w:val="397"/>
      </w:trPr>
      <w:tc>
        <w:tcPr>
          <w:tcW w:w="8789" w:type="dxa"/>
        </w:tcPr>
        <w:p w14:paraId="40789B13" w14:textId="77777777" w:rsidR="00536D2E" w:rsidRPr="006820A1" w:rsidRDefault="00536D2E" w:rsidP="00E42FD9">
          <w:pPr>
            <w:pStyle w:val="Footer0"/>
            <w:rPr>
              <w:rFonts w:ascii="Open Sans" w:hAnsi="Open Sans" w:cs="Open Sans"/>
            </w:rPr>
          </w:pPr>
          <w:r w:rsidRPr="006820A1">
            <w:rPr>
              <w:rFonts w:ascii="Open Sans" w:hAnsi="Open Sans" w:cs="Open Sans"/>
            </w:rPr>
            <w:t xml:space="preserve">© 2023 AQA </w:t>
          </w:r>
        </w:p>
      </w:tc>
      <w:tc>
        <w:tcPr>
          <w:tcW w:w="853" w:type="dxa"/>
        </w:tcPr>
        <w:p w14:paraId="6DE1ECC2" w14:textId="77777777" w:rsidR="00536D2E" w:rsidRPr="006820A1" w:rsidRDefault="00536D2E"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536D2E" w:rsidRPr="006820A1" w:rsidRDefault="00536D2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36D2E" w:rsidRPr="006820A1" w14:paraId="3C7AC8C9" w14:textId="77777777" w:rsidTr="00B32407">
      <w:trPr>
        <w:trHeight w:hRule="exact" w:val="397"/>
      </w:trPr>
      <w:tc>
        <w:tcPr>
          <w:tcW w:w="8789" w:type="dxa"/>
        </w:tcPr>
        <w:p w14:paraId="702FCA24" w14:textId="0C5D7017" w:rsidR="00536D2E" w:rsidRPr="006820A1" w:rsidRDefault="00536D2E" w:rsidP="00E42FD9">
          <w:pPr>
            <w:pStyle w:val="Footer0"/>
            <w:rPr>
              <w:rFonts w:ascii="Open Sans" w:hAnsi="Open Sans" w:cs="Open Sans"/>
            </w:rPr>
          </w:pPr>
          <w:r w:rsidRPr="00D56060">
            <w:rPr>
              <w:rFonts w:ascii="Open Sans" w:hAnsi="Open Sans" w:cs="Open Sans"/>
            </w:rPr>
            <w:t>© 2023 AQA and its licensors. All rights reserved.</w:t>
          </w:r>
        </w:p>
      </w:tc>
      <w:tc>
        <w:tcPr>
          <w:tcW w:w="853" w:type="dxa"/>
        </w:tcPr>
        <w:p w14:paraId="746AB3A5" w14:textId="77777777" w:rsidR="00536D2E" w:rsidRPr="006820A1" w:rsidRDefault="00536D2E"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D75ACFF" w14:textId="77777777" w:rsidR="00536D2E" w:rsidRPr="006820A1" w:rsidRDefault="00536D2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367A94A5" wp14:editId="17A547E6">
              <wp:simplePos x="0" y="0"/>
              <wp:positionH relativeFrom="page">
                <wp:posOffset>0</wp:posOffset>
              </wp:positionH>
              <wp:positionV relativeFrom="page">
                <wp:posOffset>10153014</wp:posOffset>
              </wp:positionV>
              <wp:extent cx="6840220" cy="0"/>
              <wp:effectExtent l="0" t="0" r="1778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97BB4" id="Straight Connector 1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kz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vkaTP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536D2E" w:rsidRDefault="00536D2E">
      <w:r>
        <w:separator/>
      </w:r>
    </w:p>
  </w:footnote>
  <w:footnote w:type="continuationSeparator" w:id="0">
    <w:p w14:paraId="1D1D3E41" w14:textId="77777777" w:rsidR="00536D2E" w:rsidRDefault="0053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459D6A3D" w:rsidR="00536D2E" w:rsidRPr="00162FB9" w:rsidRDefault="00536D2E" w:rsidP="00162FB9">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sidR="008D68EC">
      <w:rPr>
        <w:rFonts w:ascii="Open Sans Medium" w:hAnsi="Open Sans Medium" w:cs="Open Sans Medium"/>
        <w:sz w:val="24"/>
      </w:rPr>
      <w:t xml:space="preserve"> B</w:t>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w:t>
    </w:r>
    <w:r>
      <w:rPr>
        <w:rFonts w:ascii="Open Sans Medium" w:hAnsi="Open Sans Medium" w:cs="Open Sans Medium"/>
        <w:sz w:val="24"/>
      </w:rPr>
      <w:t xml:space="preserve"> CHRISTIANITY</w:t>
    </w:r>
    <w:r w:rsidR="001C4D83">
      <w:rPr>
        <w:rFonts w:ascii="Open Sans Medium" w:hAnsi="Open Sans Medium" w:cs="Open Sans Medium"/>
        <w:sz w:val="24"/>
      </w:rPr>
      <w:t xml:space="preserve"> - </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536D2E" w:rsidRDefault="00536D2E"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53EA5780" w:rsidR="00536D2E" w:rsidRPr="00447501" w:rsidRDefault="00536D2E" w:rsidP="00F77294">
    <w:pPr>
      <w:pStyle w:val="HeaderAQA"/>
      <w:spacing w:after="360"/>
      <w:jc w:val="right"/>
      <w:rPr>
        <w:rFonts w:ascii="Open Sans Medium" w:hAnsi="Open Sans Medium" w:cs="Open Sans Medium"/>
        <w:sz w:val="24"/>
      </w:rPr>
    </w:pPr>
    <w:r w:rsidRPr="00424033">
      <w:t xml:space="preserve"> </w:t>
    </w:r>
    <w:r>
      <w:rPr>
        <w:rFonts w:ascii="Open Sans Medium" w:hAnsi="Open Sans Medium" w:cs="Open Sans Medium"/>
        <w:sz w:val="24"/>
      </w:rPr>
      <w:t>GCSE RELIGIOUS STUDIES</w:t>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w:t>
    </w:r>
    <w:r>
      <w:rPr>
        <w:rFonts w:ascii="Open Sans Medium" w:hAnsi="Open Sans Medium" w:cs="Open Sans Medium"/>
        <w:sz w:val="24"/>
      </w:rPr>
      <w:t xml:space="preserve"> CHRISTIANITY </w:t>
    </w:r>
    <w:r w:rsidR="001C4D83">
      <w:rPr>
        <w:rFonts w:ascii="Open Sans Medium" w:hAnsi="Open Sans Medium" w:cs="Open Sans Medium"/>
        <w:sz w:val="24"/>
      </w:rPr>
      <w:t xml:space="preserve">- </w:t>
    </w: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1E14F6F"/>
    <w:multiLevelType w:val="hybridMultilevel"/>
    <w:tmpl w:val="3A1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34F53"/>
    <w:multiLevelType w:val="hybridMultilevel"/>
    <w:tmpl w:val="26363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3"/>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1"/>
  </w:num>
  <w:num w:numId="20">
    <w:abstractNumId w:val="15"/>
  </w:num>
  <w:num w:numId="21">
    <w:abstractNumId w:val="12"/>
  </w:num>
  <w:num w:numId="22">
    <w:abstractNumId w:val="22"/>
  </w:num>
  <w:num w:numId="23">
    <w:abstractNumId w:val="17"/>
  </w:num>
  <w:num w:numId="24">
    <w:abstractNumId w:val="13"/>
  </w:num>
  <w:num w:numId="25">
    <w:abstractNumId w:val="10"/>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23AB"/>
    <w:rsid w:val="00095511"/>
    <w:rsid w:val="000A29DB"/>
    <w:rsid w:val="000A52BC"/>
    <w:rsid w:val="000C17FF"/>
    <w:rsid w:val="000C444A"/>
    <w:rsid w:val="000C7756"/>
    <w:rsid w:val="000D04F5"/>
    <w:rsid w:val="000D10F8"/>
    <w:rsid w:val="000D31E8"/>
    <w:rsid w:val="000D3A9E"/>
    <w:rsid w:val="000D432C"/>
    <w:rsid w:val="000E074C"/>
    <w:rsid w:val="000E11B4"/>
    <w:rsid w:val="000E25E3"/>
    <w:rsid w:val="000E6A4B"/>
    <w:rsid w:val="000F39D2"/>
    <w:rsid w:val="000F4723"/>
    <w:rsid w:val="000F5235"/>
    <w:rsid w:val="00101028"/>
    <w:rsid w:val="001014CC"/>
    <w:rsid w:val="00102FA5"/>
    <w:rsid w:val="00105DED"/>
    <w:rsid w:val="00116943"/>
    <w:rsid w:val="00125B03"/>
    <w:rsid w:val="00137CE5"/>
    <w:rsid w:val="00150996"/>
    <w:rsid w:val="00150F54"/>
    <w:rsid w:val="00155462"/>
    <w:rsid w:val="00157D52"/>
    <w:rsid w:val="00162FB9"/>
    <w:rsid w:val="00164232"/>
    <w:rsid w:val="00167B5D"/>
    <w:rsid w:val="00171E6D"/>
    <w:rsid w:val="00177F60"/>
    <w:rsid w:val="001842B1"/>
    <w:rsid w:val="00186651"/>
    <w:rsid w:val="00187EE5"/>
    <w:rsid w:val="00190E4B"/>
    <w:rsid w:val="001924C0"/>
    <w:rsid w:val="0019404D"/>
    <w:rsid w:val="001A01CC"/>
    <w:rsid w:val="001A348C"/>
    <w:rsid w:val="001A6C6D"/>
    <w:rsid w:val="001B2CD6"/>
    <w:rsid w:val="001B509A"/>
    <w:rsid w:val="001B60AA"/>
    <w:rsid w:val="001C4D83"/>
    <w:rsid w:val="001C6FE6"/>
    <w:rsid w:val="001D20F7"/>
    <w:rsid w:val="001D2B08"/>
    <w:rsid w:val="001D69FA"/>
    <w:rsid w:val="001D7CB9"/>
    <w:rsid w:val="001E2A0E"/>
    <w:rsid w:val="001E3B1B"/>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391"/>
    <w:rsid w:val="002E1588"/>
    <w:rsid w:val="002F16DF"/>
    <w:rsid w:val="00320F22"/>
    <w:rsid w:val="00324BDF"/>
    <w:rsid w:val="00325098"/>
    <w:rsid w:val="0032681E"/>
    <w:rsid w:val="003332EC"/>
    <w:rsid w:val="003546A0"/>
    <w:rsid w:val="00367416"/>
    <w:rsid w:val="00384229"/>
    <w:rsid w:val="00385FBB"/>
    <w:rsid w:val="00386240"/>
    <w:rsid w:val="003906F6"/>
    <w:rsid w:val="0039228E"/>
    <w:rsid w:val="00397DA8"/>
    <w:rsid w:val="003A08A5"/>
    <w:rsid w:val="003A3B10"/>
    <w:rsid w:val="003B0A3E"/>
    <w:rsid w:val="003B2F6C"/>
    <w:rsid w:val="003B58F8"/>
    <w:rsid w:val="003B66B3"/>
    <w:rsid w:val="003B7411"/>
    <w:rsid w:val="003C0BF7"/>
    <w:rsid w:val="003C247C"/>
    <w:rsid w:val="003C4E4A"/>
    <w:rsid w:val="003C6BF8"/>
    <w:rsid w:val="003D17A6"/>
    <w:rsid w:val="003D2194"/>
    <w:rsid w:val="003D2974"/>
    <w:rsid w:val="003D5B11"/>
    <w:rsid w:val="003D70EB"/>
    <w:rsid w:val="003E7E7D"/>
    <w:rsid w:val="003F32F9"/>
    <w:rsid w:val="003F34C4"/>
    <w:rsid w:val="003F5E6D"/>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87DC6"/>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1CCC"/>
    <w:rsid w:val="005322E1"/>
    <w:rsid w:val="00532385"/>
    <w:rsid w:val="00536D2E"/>
    <w:rsid w:val="005403D3"/>
    <w:rsid w:val="00546239"/>
    <w:rsid w:val="00554691"/>
    <w:rsid w:val="00555B55"/>
    <w:rsid w:val="0056593E"/>
    <w:rsid w:val="00574EAF"/>
    <w:rsid w:val="005760E7"/>
    <w:rsid w:val="0058099A"/>
    <w:rsid w:val="0058157F"/>
    <w:rsid w:val="00581E15"/>
    <w:rsid w:val="005844CE"/>
    <w:rsid w:val="00587F9C"/>
    <w:rsid w:val="00593514"/>
    <w:rsid w:val="00594E72"/>
    <w:rsid w:val="00595B1D"/>
    <w:rsid w:val="005A18BB"/>
    <w:rsid w:val="005A28F6"/>
    <w:rsid w:val="005A2B9D"/>
    <w:rsid w:val="005B035C"/>
    <w:rsid w:val="005B05A9"/>
    <w:rsid w:val="005B0BAA"/>
    <w:rsid w:val="005C056D"/>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3CA5"/>
    <w:rsid w:val="00754136"/>
    <w:rsid w:val="00756718"/>
    <w:rsid w:val="00757D53"/>
    <w:rsid w:val="00757F83"/>
    <w:rsid w:val="007617E9"/>
    <w:rsid w:val="00767638"/>
    <w:rsid w:val="00772319"/>
    <w:rsid w:val="007739A8"/>
    <w:rsid w:val="007744C5"/>
    <w:rsid w:val="00774FD5"/>
    <w:rsid w:val="00786A19"/>
    <w:rsid w:val="00790AFA"/>
    <w:rsid w:val="00794E95"/>
    <w:rsid w:val="00795A2D"/>
    <w:rsid w:val="007A06CD"/>
    <w:rsid w:val="007A1C54"/>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1536"/>
    <w:rsid w:val="008130CD"/>
    <w:rsid w:val="00820DF9"/>
    <w:rsid w:val="00822FF2"/>
    <w:rsid w:val="008243BB"/>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8656E"/>
    <w:rsid w:val="008905ED"/>
    <w:rsid w:val="00894B22"/>
    <w:rsid w:val="008A6ED6"/>
    <w:rsid w:val="008B7726"/>
    <w:rsid w:val="008C413A"/>
    <w:rsid w:val="008D64AB"/>
    <w:rsid w:val="008D68EC"/>
    <w:rsid w:val="008D72F1"/>
    <w:rsid w:val="008E0DF8"/>
    <w:rsid w:val="008E1743"/>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32A6A"/>
    <w:rsid w:val="00A45968"/>
    <w:rsid w:val="00A45EA5"/>
    <w:rsid w:val="00A52CB5"/>
    <w:rsid w:val="00A578FB"/>
    <w:rsid w:val="00A57B9A"/>
    <w:rsid w:val="00A664F1"/>
    <w:rsid w:val="00A72C26"/>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1537"/>
    <w:rsid w:val="00AD2F63"/>
    <w:rsid w:val="00AE0B57"/>
    <w:rsid w:val="00AE4C05"/>
    <w:rsid w:val="00AE5EBE"/>
    <w:rsid w:val="00AF2C24"/>
    <w:rsid w:val="00AF3430"/>
    <w:rsid w:val="00AF4639"/>
    <w:rsid w:val="00AF67FA"/>
    <w:rsid w:val="00AF7D7C"/>
    <w:rsid w:val="00B012E3"/>
    <w:rsid w:val="00B16E3C"/>
    <w:rsid w:val="00B21296"/>
    <w:rsid w:val="00B32407"/>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D63B0"/>
    <w:rsid w:val="00BE0655"/>
    <w:rsid w:val="00BE2A28"/>
    <w:rsid w:val="00BE4D26"/>
    <w:rsid w:val="00BE5B9E"/>
    <w:rsid w:val="00BE7901"/>
    <w:rsid w:val="00BF087A"/>
    <w:rsid w:val="00BF3E44"/>
    <w:rsid w:val="00BF4CD3"/>
    <w:rsid w:val="00C01DD2"/>
    <w:rsid w:val="00C05269"/>
    <w:rsid w:val="00C072D3"/>
    <w:rsid w:val="00C163E7"/>
    <w:rsid w:val="00C22460"/>
    <w:rsid w:val="00C238D3"/>
    <w:rsid w:val="00C2432F"/>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72D2D"/>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4A25"/>
    <w:rsid w:val="00CF5876"/>
    <w:rsid w:val="00D0072F"/>
    <w:rsid w:val="00D1351D"/>
    <w:rsid w:val="00D32CA1"/>
    <w:rsid w:val="00D35D3C"/>
    <w:rsid w:val="00D413AD"/>
    <w:rsid w:val="00D41D51"/>
    <w:rsid w:val="00D426A8"/>
    <w:rsid w:val="00D42757"/>
    <w:rsid w:val="00D4532F"/>
    <w:rsid w:val="00D52A4E"/>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162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15D79"/>
    <w:rsid w:val="00F168E1"/>
    <w:rsid w:val="00F23193"/>
    <w:rsid w:val="00F26821"/>
    <w:rsid w:val="00F36133"/>
    <w:rsid w:val="00F4085F"/>
    <w:rsid w:val="00F42736"/>
    <w:rsid w:val="00F42FF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2D94"/>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325098"/>
    <w:rPr>
      <w:color w:val="1847BF"/>
      <w:u w:val="single"/>
    </w:rPr>
  </w:style>
  <w:style w:type="character" w:styleId="CommentReference">
    <w:name w:val="annotation reference"/>
    <w:basedOn w:val="DefaultParagraphFont"/>
    <w:uiPriority w:val="99"/>
    <w:semiHidden/>
    <w:unhideWhenUsed/>
    <w:rsid w:val="00C072D3"/>
    <w:rPr>
      <w:sz w:val="16"/>
      <w:szCs w:val="16"/>
    </w:rPr>
  </w:style>
  <w:style w:type="paragraph" w:styleId="CommentText">
    <w:name w:val="annotation text"/>
    <w:basedOn w:val="Normal"/>
    <w:link w:val="CommentTextChar"/>
    <w:uiPriority w:val="9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F42FF6"/>
    <w:rPr>
      <w:color w:val="954F72" w:themeColor="followedHyperlink"/>
      <w:u w:val="single"/>
    </w:rPr>
  </w:style>
  <w:style w:type="character" w:styleId="UnresolvedMention">
    <w:name w:val="Unresolved Mention"/>
    <w:basedOn w:val="DefaultParagraphFont"/>
    <w:uiPriority w:val="99"/>
    <w:semiHidden/>
    <w:unhideWhenUsed/>
    <w:rsid w:val="00587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uperstock.com/stock-photos-images/263-465" TargetMode="External"/><Relationship Id="rId18" Type="http://schemas.openxmlformats.org/officeDocument/2006/relationships/hyperlink" Target="https://www.youtube.com/watch?v=jIxEPYkXkU8"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ettyimages.co.uk/search/2/image?family=creative&amp;phrase=creation+of+adam+michaelangelo" TargetMode="External"/><Relationship Id="rId17" Type="http://schemas.openxmlformats.org/officeDocument/2006/relationships/hyperlink" Target="https://www.youtube.com/watch?v=W7aAav4f4o0&amp;list=PLk6izfW-zm0K1LKzoWHwbzQrDSlifO8Or&amp;index=71" TargetMode="External"/><Relationship Id="rId2" Type="http://schemas.openxmlformats.org/officeDocument/2006/relationships/numbering" Target="numbering.xml"/><Relationship Id="rId16" Type="http://schemas.openxmlformats.org/officeDocument/2006/relationships/hyperlink" Target="https://www.youtube.com/watch?v=XoGLEMZ3qaY" TargetMode="External"/><Relationship Id="rId20" Type="http://schemas.openxmlformats.org/officeDocument/2006/relationships/hyperlink" Target="http://www.gettyimages.co.uk/photos/interior-of-catholic-church-in-england?family=creative&amp;license=rm&amp;phrase=interior%20of%20catholic%20church%20in%20england&amp;sort=best&amp;excludenudity=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6CMclLT_Hjg&amp;list=PLBBF0D4B572883CE1&amp;index=1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lamy.com/stock-photo-the-interior-of-st-peters-and-st-pauls-catholic-church-in-wolverhampton-2824267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3kPkjghup8E&amp;list=PLBBF0D4B572883CE1&amp;index=5"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A8CC-16A0-4962-A679-500DF709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15174</Words>
  <Characters>81338</Characters>
  <DocSecurity>0</DocSecurity>
  <Lines>677</Lines>
  <Paragraphs>192</Paragraphs>
  <ScaleCrop>false</ScaleCrop>
  <HeadingPairs>
    <vt:vector size="2" baseType="variant">
      <vt:variant>
        <vt:lpstr>Title</vt:lpstr>
      </vt:variant>
      <vt:variant>
        <vt:i4>1</vt:i4>
      </vt:variant>
    </vt:vector>
  </HeadingPairs>
  <TitlesOfParts>
    <vt:vector size="1" baseType="lpstr">
      <vt:lpstr>GCSE Religious Studies B (8063) Scheme of work:</vt:lpstr>
    </vt:vector>
  </TitlesOfParts>
  <LinksUpToDate>false</LinksUpToDate>
  <CharactersWithSpaces>96320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1: Catholic Christianity</dc:title>
  <dc:creator>AQA</dc:creator>
  <cp:lastPrinted>2012-08-10T10:23:00Z</cp:lastPrinted>
  <dcterms:created xsi:type="dcterms:W3CDTF">2023-09-18T15:20:00Z</dcterms:created>
  <dcterms:modified xsi:type="dcterms:W3CDTF">2023-09-21T10:52:00Z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