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4" w:rsidRPr="00B946E0" w:rsidRDefault="00086323" w:rsidP="009A69A5">
      <w:pPr>
        <w:pStyle w:val="Heading1"/>
        <w:spacing w:line="240" w:lineRule="auto"/>
        <w:rPr>
          <w:rFonts w:ascii="AQA Chevin Pro Light" w:hAnsi="AQA Chevin Pro Light" w:cs="Arial"/>
        </w:rPr>
      </w:pPr>
      <w:r>
        <w:rPr>
          <w:rFonts w:ascii="AQA Chevin Pro Light" w:hAnsi="AQA Chevin Pro Light" w:cs="Arial"/>
        </w:rPr>
        <w:t>Scheme of w</w:t>
      </w:r>
      <w:r w:rsidR="00767AB5" w:rsidRPr="00B946E0">
        <w:rPr>
          <w:rFonts w:ascii="AQA Chevin Pro Light" w:hAnsi="AQA Chevin Pro Light" w:cs="Arial"/>
        </w:rPr>
        <w:t>ork</w:t>
      </w:r>
    </w:p>
    <w:p w:rsidR="00332A68" w:rsidRDefault="00332A68" w:rsidP="009A69A5">
      <w:pPr>
        <w:pStyle w:val="Heading2"/>
        <w:spacing w:line="240" w:lineRule="auto"/>
        <w:rPr>
          <w:rFonts w:ascii="AQA Chevin Pro Light" w:hAnsi="AQA Chevin Pro Light" w:cs="Arial"/>
        </w:rPr>
      </w:pPr>
      <w:r>
        <w:rPr>
          <w:rFonts w:ascii="AQA Chevin Pro Light" w:hAnsi="AQA Chevin Pro Light" w:cs="Arial"/>
        </w:rPr>
        <w:t>Combined Science: Trilogy</w:t>
      </w:r>
    </w:p>
    <w:p w:rsidR="00085F1F" w:rsidRPr="00B946E0" w:rsidRDefault="00767AB5" w:rsidP="009A69A5">
      <w:pPr>
        <w:pStyle w:val="Heading2"/>
        <w:spacing w:line="240" w:lineRule="auto"/>
        <w:rPr>
          <w:rFonts w:ascii="AQA Chevin Pro Light" w:hAnsi="AQA Chevin Pro Light" w:cs="Arial"/>
        </w:rPr>
      </w:pPr>
      <w:bookmarkStart w:id="0" w:name="_GoBack"/>
      <w:r w:rsidRPr="00B946E0">
        <w:rPr>
          <w:rFonts w:ascii="AQA Chevin Pro Light" w:hAnsi="AQA Chevin Pro Light" w:cs="Arial"/>
        </w:rPr>
        <w:t>Chemistry</w:t>
      </w:r>
      <w:r w:rsidR="00B946E0">
        <w:rPr>
          <w:rFonts w:ascii="AQA Chevin Pro Light" w:hAnsi="AQA Chevin Pro Light" w:cs="Arial"/>
        </w:rPr>
        <w:t xml:space="preserve"> </w:t>
      </w:r>
      <w:r w:rsidR="00426E76">
        <w:rPr>
          <w:rFonts w:ascii="AQA Chevin Pro Light" w:hAnsi="AQA Chevin Pro Light" w:cs="Arial"/>
        </w:rPr>
        <w:t>–</w:t>
      </w:r>
      <w:r w:rsidR="00B946E0">
        <w:rPr>
          <w:rFonts w:ascii="AQA Chevin Pro Light" w:hAnsi="AQA Chevin Pro Light" w:cs="Arial"/>
        </w:rPr>
        <w:t xml:space="preserve"> </w:t>
      </w:r>
      <w:r w:rsidR="00A26307">
        <w:rPr>
          <w:rFonts w:ascii="AQA Chevin Pro Light" w:hAnsi="AQA Chevin Pro Light" w:cs="Arial"/>
        </w:rPr>
        <w:t>Organic c</w:t>
      </w:r>
      <w:r w:rsidR="007859D1" w:rsidRPr="007859D1">
        <w:rPr>
          <w:rFonts w:ascii="AQA Chevin Pro Light" w:hAnsi="AQA Chevin Pro Light" w:cs="Arial"/>
        </w:rPr>
        <w:t>hemistry</w:t>
      </w:r>
      <w:bookmarkEnd w:id="0"/>
    </w:p>
    <w:p w:rsidR="007A202A" w:rsidRDefault="007A202A" w:rsidP="009A69A5">
      <w:pPr>
        <w:pStyle w:val="LineThin"/>
        <w:rPr>
          <w:rFonts w:cs="Arial"/>
        </w:rPr>
      </w:pPr>
    </w:p>
    <w:p w:rsidR="00086323" w:rsidRPr="00086323" w:rsidRDefault="00086323" w:rsidP="00086323"/>
    <w:p w:rsidR="00855C32" w:rsidRPr="00646E6A" w:rsidRDefault="00086323" w:rsidP="00855C32">
      <w:pPr>
        <w:rPr>
          <w:rFonts w:ascii="AQA Chevin Pro Light" w:hAnsi="AQA Chevin Pro Light"/>
          <w:szCs w:val="22"/>
        </w:rPr>
      </w:pPr>
      <w:r>
        <w:rPr>
          <w:rFonts w:ascii="AQA Chevin Pro Light" w:hAnsi="AQA Chevin Pro Light"/>
        </w:rPr>
        <w:t>This resource prov</w:t>
      </w:r>
      <w:r w:rsidR="00982437">
        <w:rPr>
          <w:rFonts w:ascii="AQA Chevin Pro Light" w:hAnsi="AQA Chevin Pro Light"/>
        </w:rPr>
        <w:t xml:space="preserve">ides guidance for teaching </w:t>
      </w:r>
      <w:r w:rsidR="00D95CD2">
        <w:rPr>
          <w:rFonts w:ascii="AQA Chevin Pro Light" w:hAnsi="AQA Chevin Pro Light"/>
        </w:rPr>
        <w:t>t</w:t>
      </w:r>
      <w:r w:rsidR="00D95CD2" w:rsidRPr="00D95CD2">
        <w:rPr>
          <w:rFonts w:ascii="AQA Chevin Pro Light" w:hAnsi="AQA Chevin Pro Light"/>
        </w:rPr>
        <w:t xml:space="preserve">he </w:t>
      </w:r>
      <w:r w:rsidR="007859D1" w:rsidRPr="007859D1">
        <w:rPr>
          <w:rFonts w:ascii="AQA Chevin Pro Light" w:hAnsi="AQA Chevin Pro Light"/>
        </w:rPr>
        <w:t xml:space="preserve">Organic </w:t>
      </w:r>
      <w:r w:rsidR="007859D1">
        <w:rPr>
          <w:rFonts w:ascii="AQA Chevin Pro Light" w:hAnsi="AQA Chevin Pro Light"/>
        </w:rPr>
        <w:t>c</w:t>
      </w:r>
      <w:r w:rsidR="007859D1" w:rsidRPr="007859D1">
        <w:rPr>
          <w:rFonts w:ascii="AQA Chevin Pro Light" w:hAnsi="AQA Chevin Pro Light"/>
        </w:rPr>
        <w:t xml:space="preserve">hemistry </w:t>
      </w:r>
      <w:r w:rsidR="005F04DF">
        <w:rPr>
          <w:rFonts w:ascii="AQA Chevin Pro Light" w:hAnsi="AQA Chevin Pro Light"/>
        </w:rPr>
        <w:t xml:space="preserve">topic </w:t>
      </w:r>
      <w:r>
        <w:rPr>
          <w:rFonts w:ascii="AQA Chevin Pro Light" w:hAnsi="AQA Chevin Pro Light"/>
        </w:rPr>
        <w:t xml:space="preserve">from our new GCSE in </w:t>
      </w:r>
      <w:r w:rsidR="00332A68">
        <w:rPr>
          <w:rFonts w:ascii="AQA Chevin Pro Light" w:hAnsi="AQA Chevin Pro Light"/>
        </w:rPr>
        <w:t>Combined Science: Trilogy (</w:t>
      </w:r>
      <w:r>
        <w:rPr>
          <w:rFonts w:ascii="AQA Chevin Pro Light" w:hAnsi="AQA Chevin Pro Light"/>
        </w:rPr>
        <w:t>Chemistry</w:t>
      </w:r>
      <w:r w:rsidR="00332A68">
        <w:rPr>
          <w:rFonts w:ascii="AQA Chevin Pro Light" w:hAnsi="AQA Chevin Pro Light"/>
        </w:rPr>
        <w:t>)</w:t>
      </w:r>
      <w:r w:rsidR="00E97077">
        <w:rPr>
          <w:rFonts w:ascii="AQA Chevin Pro Light" w:hAnsi="AQA Chevin Pro Light"/>
        </w:rPr>
        <w:t xml:space="preserve"> 8464</w:t>
      </w:r>
      <w:r w:rsidR="00BD2D66">
        <w:rPr>
          <w:rFonts w:ascii="AQA Chevin Pro Light" w:hAnsi="AQA Chevin Pro Light"/>
        </w:rPr>
        <w:t>.</w:t>
      </w:r>
      <w:r w:rsidR="00855C32">
        <w:rPr>
          <w:rFonts w:ascii="AQA Chevin Pro Light" w:hAnsi="AQA Chevin Pro Light"/>
        </w:rPr>
        <w:t xml:space="preserve"> It has been updated from the draft version to reflect the changes made in the accredited specification. These changes are also reflected in the learning outcomes and </w:t>
      </w:r>
      <w:r w:rsidR="00855C32" w:rsidRPr="00646E6A">
        <w:rPr>
          <w:rFonts w:ascii="AQA Chevin Pro Light" w:hAnsi="AQA Chevin Pro Light"/>
          <w:szCs w:val="22"/>
        </w:rPr>
        <w:t>opportunities to develop and apply practical and enquiry skills of most sections.</w:t>
      </w:r>
    </w:p>
    <w:p w:rsidR="00BD2D66" w:rsidRDefault="00BD2D66" w:rsidP="00086323">
      <w:pPr>
        <w:rPr>
          <w:rFonts w:ascii="AQA Chevin Pro Light" w:hAnsi="AQA Chevin Pro Light"/>
        </w:rPr>
      </w:pPr>
    </w:p>
    <w:p w:rsidR="00086323" w:rsidRPr="004D26F8" w:rsidRDefault="00086323" w:rsidP="00086323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The scheme of work is designed to be a flexible </w:t>
      </w:r>
      <w:r w:rsidR="00855C32">
        <w:rPr>
          <w:rFonts w:ascii="AQA Chevin Pro Light" w:hAnsi="AQA Chevin Pro Light"/>
        </w:rPr>
        <w:t xml:space="preserve">medium </w:t>
      </w:r>
      <w:r>
        <w:rPr>
          <w:rFonts w:ascii="AQA Chevin Pro Light" w:hAnsi="AQA Chevin Pro Light"/>
        </w:rPr>
        <w:t>term plan for teaching content and development of the skills that will be assessed.</w:t>
      </w:r>
    </w:p>
    <w:p w:rsidR="00086323" w:rsidRDefault="00086323" w:rsidP="00086323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It is provided in Word format to help you create your own teaching plan – you can edit and customise it according to your needs. This scheme of work is not </w:t>
      </w:r>
      <w:r w:rsidR="00855C32">
        <w:rPr>
          <w:rFonts w:ascii="AQA Chevin Pro Light" w:hAnsi="AQA Chevin Pro Light"/>
        </w:rPr>
        <w:t>exhaustive;</w:t>
      </w:r>
      <w:r>
        <w:rPr>
          <w:rFonts w:ascii="AQA Chevin Pro Light" w:hAnsi="AQA Chevin Pro Light"/>
        </w:rPr>
        <w:t xml:space="preserve"> it only suggests activities and resources you could find useful in your teaching.</w:t>
      </w:r>
    </w:p>
    <w:p w:rsidR="00086323" w:rsidRDefault="00086323">
      <w:pPr>
        <w:spacing w:line="240" w:lineRule="auto"/>
        <w:rPr>
          <w:rFonts w:ascii="AQA Chevin Pro Light" w:hAnsi="AQA Chevin Pro Light" w:cs="Arial"/>
          <w:b/>
          <w:sz w:val="20"/>
          <w:szCs w:val="20"/>
        </w:rPr>
      </w:pPr>
      <w:r>
        <w:rPr>
          <w:rFonts w:ascii="AQA Chevin Pro Light" w:hAnsi="AQA Chevin Pro Light" w:cs="Arial"/>
          <w:b/>
          <w:sz w:val="20"/>
          <w:szCs w:val="20"/>
        </w:rPr>
        <w:br w:type="page"/>
      </w:r>
    </w:p>
    <w:p w:rsidR="00086323" w:rsidRPr="00A26307" w:rsidRDefault="00332A68" w:rsidP="00A26307">
      <w:pPr>
        <w:pStyle w:val="Heading3"/>
      </w:pPr>
      <w:r w:rsidRPr="00A26307">
        <w:lastRenderedPageBreak/>
        <w:t>5</w:t>
      </w:r>
      <w:r w:rsidR="007859D1" w:rsidRPr="00A26307">
        <w:t>.7 Organic chemistry</w:t>
      </w:r>
    </w:p>
    <w:p w:rsidR="00086323" w:rsidRDefault="00332A68" w:rsidP="00D32C10">
      <w:pPr>
        <w:pStyle w:val="Heading4"/>
      </w:pPr>
      <w:r>
        <w:t>5</w:t>
      </w:r>
      <w:r w:rsidR="007859D1" w:rsidRPr="007859D1">
        <w:t>.7.1 Carbon compounds as fuels and feedstock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2410"/>
        <w:gridCol w:w="1134"/>
        <w:gridCol w:w="2693"/>
        <w:gridCol w:w="2761"/>
        <w:gridCol w:w="1906"/>
      </w:tblGrid>
      <w:tr w:rsidR="009907CF" w:rsidRPr="009A69A5" w:rsidTr="009907CF">
        <w:trPr>
          <w:cantSplit/>
          <w:trHeight w:val="1832"/>
          <w:tblHeader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D9D9D9"/>
          </w:tcPr>
          <w:p w:rsidR="00767AB5" w:rsidRPr="00086323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 xml:space="preserve">Spec </w:t>
            </w:r>
            <w:r w:rsidR="00086323" w:rsidRPr="00086323">
              <w:rPr>
                <w:rFonts w:ascii="AQA Chevin Pro Light" w:hAnsi="AQA Chevin Pro Light"/>
                <w:b/>
                <w:sz w:val="20"/>
              </w:rPr>
              <w:t>ref.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D9D9D9"/>
          </w:tcPr>
          <w:p w:rsidR="00767AB5" w:rsidRPr="00086323" w:rsidRDefault="00086323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Summary of the specification c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>ontent</w:t>
            </w:r>
          </w:p>
        </w:tc>
        <w:tc>
          <w:tcPr>
            <w:tcW w:w="2410" w:type="dxa"/>
            <w:shd w:val="clear" w:color="auto" w:fill="D9D9D9"/>
          </w:tcPr>
          <w:p w:rsidR="00767AB5" w:rsidRPr="00086323" w:rsidRDefault="00086323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Learning o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 xml:space="preserve">utcomes </w:t>
            </w:r>
          </w:p>
          <w:p w:rsidR="00767AB5" w:rsidRPr="00086323" w:rsidRDefault="00767AB5" w:rsidP="00086323">
            <w:pPr>
              <w:rPr>
                <w:rFonts w:ascii="AQA Chevin Pro Light" w:hAnsi="AQA Chevin Pro Light"/>
                <w:i/>
                <w:sz w:val="20"/>
              </w:rPr>
            </w:pPr>
            <w:r w:rsidRPr="00086323">
              <w:rPr>
                <w:rFonts w:ascii="AQA Chevin Pro Light" w:hAnsi="AQA Chevin Pro Light"/>
                <w:i/>
                <w:sz w:val="20"/>
              </w:rPr>
              <w:t>What most candidates should be able to do</w:t>
            </w:r>
          </w:p>
        </w:tc>
        <w:tc>
          <w:tcPr>
            <w:tcW w:w="1134" w:type="dxa"/>
            <w:shd w:val="clear" w:color="auto" w:fill="D9D9D9"/>
          </w:tcPr>
          <w:p w:rsidR="00767AB5" w:rsidRPr="00086323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Suggested timing (hours)</w:t>
            </w:r>
          </w:p>
        </w:tc>
        <w:tc>
          <w:tcPr>
            <w:tcW w:w="2693" w:type="dxa"/>
            <w:shd w:val="clear" w:color="auto" w:fill="D9D9D9"/>
          </w:tcPr>
          <w:p w:rsidR="00767AB5" w:rsidRPr="00A729BC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A729BC">
              <w:rPr>
                <w:rFonts w:ascii="AQA Chevin Pro Light" w:hAnsi="AQA Chevin Pro Light"/>
                <w:b/>
                <w:sz w:val="20"/>
              </w:rPr>
              <w:t>Opportunities to develop Scientific Communication skills</w:t>
            </w:r>
          </w:p>
        </w:tc>
        <w:tc>
          <w:tcPr>
            <w:tcW w:w="2761" w:type="dxa"/>
            <w:shd w:val="clear" w:color="auto" w:fill="D9D9D9"/>
          </w:tcPr>
          <w:p w:rsidR="00767AB5" w:rsidRPr="00086323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Oppor</w:t>
            </w:r>
            <w:r w:rsidR="00086323" w:rsidRPr="00086323">
              <w:rPr>
                <w:rFonts w:ascii="AQA Chevin Pro Light" w:hAnsi="AQA Chevin Pro Light"/>
                <w:b/>
                <w:sz w:val="20"/>
              </w:rPr>
              <w:t>tunities to develop and apply practical and</w:t>
            </w:r>
            <w:r w:rsidRPr="00086323">
              <w:rPr>
                <w:rFonts w:ascii="AQA Chevin Pro Light" w:hAnsi="AQA Chevin Pro Light"/>
                <w:b/>
                <w:sz w:val="20"/>
              </w:rPr>
              <w:t xml:space="preserve"> </w:t>
            </w:r>
            <w:r w:rsidR="00086323" w:rsidRPr="00086323">
              <w:rPr>
                <w:rFonts w:ascii="AQA Chevin Pro Light" w:hAnsi="AQA Chevin Pro Light"/>
                <w:b/>
                <w:sz w:val="20"/>
              </w:rPr>
              <w:t>e</w:t>
            </w:r>
            <w:r w:rsidRPr="00086323">
              <w:rPr>
                <w:rFonts w:ascii="AQA Chevin Pro Light" w:hAnsi="AQA Chevin Pro Light"/>
                <w:b/>
                <w:sz w:val="20"/>
              </w:rPr>
              <w:t>nquiry skills</w:t>
            </w:r>
          </w:p>
        </w:tc>
        <w:tc>
          <w:tcPr>
            <w:tcW w:w="1906" w:type="dxa"/>
            <w:shd w:val="clear" w:color="auto" w:fill="D9D9D9"/>
          </w:tcPr>
          <w:p w:rsidR="00767AB5" w:rsidRPr="00086323" w:rsidRDefault="00086323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Self/p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>eer assessment</w:t>
            </w:r>
            <w:r w:rsidRPr="00086323">
              <w:rPr>
                <w:rFonts w:ascii="AQA Chevin Pro Light" w:hAnsi="AQA Chevin Pro Light"/>
                <w:b/>
                <w:sz w:val="20"/>
              </w:rPr>
              <w:t xml:space="preserve"> opportunities and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 xml:space="preserve"> resources</w:t>
            </w:r>
          </w:p>
          <w:p w:rsidR="00767AB5" w:rsidRPr="00086323" w:rsidRDefault="00086323" w:rsidP="00086323">
            <w:pPr>
              <w:rPr>
                <w:rFonts w:ascii="AQA Chevin Pro Light" w:hAnsi="AQA Chevin Pro Light"/>
                <w:i/>
                <w:sz w:val="20"/>
              </w:rPr>
            </w:pPr>
            <w:r w:rsidRPr="00086323">
              <w:rPr>
                <w:rFonts w:ascii="AQA Chevin Pro Light" w:hAnsi="AQA Chevin Pro Light"/>
                <w:i/>
                <w:sz w:val="20"/>
              </w:rPr>
              <w:t>R</w:t>
            </w:r>
            <w:r w:rsidR="00767AB5" w:rsidRPr="00086323">
              <w:rPr>
                <w:rFonts w:ascii="AQA Chevin Pro Light" w:hAnsi="AQA Chevin Pro Light"/>
                <w:i/>
                <w:sz w:val="20"/>
              </w:rPr>
              <w:t xml:space="preserve">eference to past questions that indicate success </w:t>
            </w:r>
          </w:p>
        </w:tc>
      </w:tr>
      <w:tr w:rsidR="009907CF" w:rsidRPr="009A69A5" w:rsidTr="009907CF">
        <w:tc>
          <w:tcPr>
            <w:tcW w:w="959" w:type="dxa"/>
            <w:tcBorders>
              <w:right w:val="single" w:sz="4" w:space="0" w:color="000000"/>
            </w:tcBorders>
          </w:tcPr>
          <w:p w:rsidR="006433CE" w:rsidRDefault="00332A68" w:rsidP="00567B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6433CE">
              <w:rPr>
                <w:rFonts w:cs="Arial"/>
                <w:sz w:val="20"/>
                <w:szCs w:val="20"/>
              </w:rPr>
              <w:t>.</w:t>
            </w:r>
            <w:r w:rsidR="007859D1">
              <w:rPr>
                <w:rFonts w:cs="Arial"/>
                <w:sz w:val="20"/>
                <w:szCs w:val="20"/>
              </w:rPr>
              <w:t>7</w:t>
            </w:r>
            <w:r w:rsidR="006433CE">
              <w:rPr>
                <w:rFonts w:cs="Arial"/>
                <w:sz w:val="20"/>
                <w:szCs w:val="20"/>
              </w:rPr>
              <w:t>.1.1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7859D1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bCs/>
                <w:sz w:val="20"/>
                <w:szCs w:val="20"/>
              </w:rPr>
              <w:t>Crude oil is a finite resource found in rocks. Crude oil is the remains of an ancient biomass consisting mainly of p</w:t>
            </w:r>
            <w:r w:rsidR="00016BBE">
              <w:rPr>
                <w:rFonts w:cs="Arial"/>
                <w:bCs/>
                <w:sz w:val="20"/>
                <w:szCs w:val="20"/>
              </w:rPr>
              <w:t>lankton that was buried in mud.</w:t>
            </w:r>
          </w:p>
          <w:p w:rsidR="00016BBE" w:rsidRPr="007859D1" w:rsidRDefault="00016BBE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7859D1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bCs/>
                <w:sz w:val="20"/>
                <w:szCs w:val="20"/>
              </w:rPr>
              <w:t>Crude oil is a mixture of a very large number of compounds. Most of the compounds in crude oil are hydrocarbons, which are molecules made up of hydrogen and carbon atoms only.</w:t>
            </w:r>
          </w:p>
          <w:p w:rsidR="00016BBE" w:rsidRPr="007859D1" w:rsidRDefault="00016BBE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bCs/>
                <w:sz w:val="20"/>
                <w:szCs w:val="20"/>
              </w:rPr>
              <w:t xml:space="preserve">Most of the hydrocarbons in crude oil are hydrocarbons called alkanes. The general formula for the homologous series of alkanes is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2n+2</m:t>
                  </m:r>
                </m:sub>
              </m:sSub>
            </m:oMath>
          </w:p>
          <w:p w:rsidR="007859D1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bCs/>
                <w:sz w:val="20"/>
                <w:szCs w:val="20"/>
              </w:rPr>
              <w:t>The first four members of the alkanes are methane, ethane, propane and butane.</w:t>
            </w:r>
          </w:p>
          <w:p w:rsidR="000C4D8D" w:rsidRDefault="000C4D8D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0C4D8D" w:rsidRPr="007859D1" w:rsidRDefault="000C4D8D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bCs/>
                <w:sz w:val="20"/>
                <w:szCs w:val="20"/>
              </w:rPr>
              <w:t xml:space="preserve">Alkane molecules can be </w:t>
            </w:r>
            <w:r w:rsidRPr="007859D1">
              <w:rPr>
                <w:rFonts w:cs="Arial"/>
                <w:bCs/>
                <w:sz w:val="20"/>
                <w:szCs w:val="20"/>
              </w:rPr>
              <w:lastRenderedPageBreak/>
              <w:t>represented in the following forms:</w:t>
            </w:r>
          </w:p>
          <w:p w:rsidR="007859D1" w:rsidRPr="007859D1" w:rsidRDefault="00E15A8F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sub>
              </m:sSub>
            </m:oMath>
            <w:r w:rsidR="007859D1" w:rsidRPr="007859D1">
              <w:rPr>
                <w:rFonts w:cs="Arial"/>
                <w:bCs/>
                <w:sz w:val="20"/>
                <w:szCs w:val="20"/>
              </w:rPr>
              <w:t xml:space="preserve"> or </w:t>
            </w: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E6417B" w:rsidRDefault="007859D1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bCs/>
                <w:noProof/>
                <w:sz w:val="20"/>
                <w:szCs w:val="20"/>
              </w:rPr>
              <w:drawing>
                <wp:inline distT="0" distB="0" distL="0" distR="0" wp14:anchorId="10525864" wp14:editId="4215A57B">
                  <wp:extent cx="1030224" cy="771144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A99" w:rsidRPr="00A729BC" w:rsidRDefault="00FA2A99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9D1" w:rsidRPr="007859D1" w:rsidRDefault="0046736B" w:rsidP="007859D1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lastRenderedPageBreak/>
              <w:t>B</w:t>
            </w:r>
            <w:r w:rsidR="007859D1" w:rsidRPr="007859D1">
              <w:rPr>
                <w:rFonts w:cs="Arial"/>
                <w:bCs/>
                <w:iCs/>
                <w:sz w:val="20"/>
                <w:szCs w:val="20"/>
              </w:rPr>
              <w:t>e able to recognise substances as alkanes given their formulae in these forms.</w:t>
            </w:r>
          </w:p>
          <w:p w:rsidR="00BF4B3C" w:rsidRDefault="00BF4B3C" w:rsidP="00FA2A99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46736B" w:rsidRPr="00D32C10" w:rsidRDefault="0046736B" w:rsidP="0046736B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32C10">
              <w:rPr>
                <w:rFonts w:cs="Arial"/>
                <w:bCs/>
                <w:iCs/>
                <w:sz w:val="20"/>
                <w:szCs w:val="20"/>
              </w:rPr>
              <w:t xml:space="preserve">Students do </w:t>
            </w:r>
            <w:r w:rsidRPr="00D32C10">
              <w:rPr>
                <w:rFonts w:cs="Arial"/>
                <w:b/>
                <w:bCs/>
                <w:iCs/>
                <w:sz w:val="20"/>
                <w:szCs w:val="20"/>
              </w:rPr>
              <w:t xml:space="preserve">not </w:t>
            </w:r>
            <w:r w:rsidRPr="00D32C10">
              <w:rPr>
                <w:rFonts w:cs="Arial"/>
                <w:bCs/>
                <w:iCs/>
                <w:sz w:val="20"/>
                <w:szCs w:val="20"/>
              </w:rPr>
              <w:t>need to know the names of specific alkanes other than methane, ethane, propane and butane.</w:t>
            </w:r>
          </w:p>
          <w:p w:rsidR="0046736B" w:rsidRDefault="0046736B" w:rsidP="00FA2A99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D72110" w:rsidRPr="00A729BC" w:rsidRDefault="00765A6A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WS 1.2</w:t>
            </w:r>
          </w:p>
        </w:tc>
        <w:tc>
          <w:tcPr>
            <w:tcW w:w="1134" w:type="dxa"/>
          </w:tcPr>
          <w:p w:rsidR="006433CE" w:rsidRPr="00A729BC" w:rsidRDefault="007859D1" w:rsidP="00A5266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Describe the formation of crude oil.</w:t>
            </w: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Describe the composition of crude oi</w:t>
            </w:r>
            <w:r w:rsidR="00FA2A99">
              <w:rPr>
                <w:rFonts w:cs="Arial"/>
                <w:sz w:val="20"/>
                <w:szCs w:val="20"/>
              </w:rPr>
              <w:t>l</w:t>
            </w:r>
            <w:r w:rsidRPr="007859D1">
              <w:rPr>
                <w:rFonts w:cs="Arial"/>
                <w:sz w:val="20"/>
                <w:szCs w:val="20"/>
              </w:rPr>
              <w:t>.</w:t>
            </w: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Define a hydrocarbon.</w:t>
            </w: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B4870" w:rsidRPr="007859D1" w:rsidRDefault="007859D1" w:rsidP="00BB487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 xml:space="preserve">Explain what is meant by the formula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2n+2</m:t>
                  </m:r>
                </m:sub>
              </m:sSub>
            </m:oMath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Make molecular models and work out general formula for the alkanes</w:t>
            </w:r>
            <w:r w:rsidR="00FA2A99">
              <w:rPr>
                <w:rFonts w:cs="Arial"/>
                <w:sz w:val="20"/>
                <w:szCs w:val="20"/>
              </w:rPr>
              <w:t>.</w:t>
            </w: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859D1" w:rsidRPr="007859D1" w:rsidRDefault="007859D1" w:rsidP="007859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Draw the covalent bonding in:</w:t>
            </w:r>
          </w:p>
          <w:p w:rsidR="007859D1" w:rsidRPr="007859D1" w:rsidRDefault="007859D1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methane</w:t>
            </w:r>
          </w:p>
          <w:p w:rsidR="007859D1" w:rsidRPr="007859D1" w:rsidRDefault="007859D1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ethane</w:t>
            </w:r>
          </w:p>
          <w:p w:rsidR="007859D1" w:rsidRPr="007859D1" w:rsidRDefault="007859D1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propane</w:t>
            </w:r>
          </w:p>
          <w:p w:rsidR="007859D1" w:rsidRDefault="007859D1" w:rsidP="00E52463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7859D1">
              <w:rPr>
                <w:rFonts w:cs="Arial"/>
                <w:sz w:val="20"/>
                <w:szCs w:val="20"/>
              </w:rPr>
              <w:t>butane</w:t>
            </w:r>
            <w:proofErr w:type="gramEnd"/>
            <w:r w:rsidR="00FA2A99">
              <w:rPr>
                <w:rFonts w:cs="Arial"/>
                <w:sz w:val="20"/>
                <w:szCs w:val="20"/>
              </w:rPr>
              <w:t>.</w:t>
            </w:r>
          </w:p>
          <w:p w:rsidR="000C4D8D" w:rsidRPr="007859D1" w:rsidRDefault="000C4D8D" w:rsidP="000C4D8D">
            <w:pPr>
              <w:spacing w:line="240" w:lineRule="auto"/>
              <w:ind w:left="204"/>
              <w:rPr>
                <w:rFonts w:cs="Arial"/>
                <w:sz w:val="20"/>
                <w:szCs w:val="20"/>
              </w:rPr>
            </w:pPr>
          </w:p>
          <w:p w:rsidR="00E6417B" w:rsidRPr="00A729BC" w:rsidRDefault="007859D1" w:rsidP="00FA2A9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Define the term saturated.</w:t>
            </w:r>
          </w:p>
        </w:tc>
        <w:tc>
          <w:tcPr>
            <w:tcW w:w="2761" w:type="dxa"/>
          </w:tcPr>
          <w:p w:rsidR="0011798A" w:rsidRDefault="007859D1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859D1">
              <w:rPr>
                <w:rFonts w:cs="Arial"/>
                <w:sz w:val="20"/>
                <w:szCs w:val="20"/>
              </w:rPr>
              <w:t>Plot boiling points of alkanes against number of carbons. Make predictions of the boiling points of other alkanes.</w:t>
            </w:r>
          </w:p>
          <w:p w:rsidR="00765A6A" w:rsidRDefault="00765A6A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765A6A" w:rsidRPr="00A729BC" w:rsidRDefault="00765A6A" w:rsidP="000C4D8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65A6A">
              <w:rPr>
                <w:rFonts w:cs="Arial"/>
                <w:sz w:val="20"/>
                <w:szCs w:val="20"/>
              </w:rPr>
              <w:t>Make model</w:t>
            </w:r>
            <w:r>
              <w:rPr>
                <w:rFonts w:cs="Arial"/>
                <w:sz w:val="20"/>
                <w:szCs w:val="20"/>
              </w:rPr>
              <w:t xml:space="preserve">s of alkane molecules using </w:t>
            </w:r>
            <w:r w:rsidRPr="00765A6A">
              <w:rPr>
                <w:rFonts w:cs="Arial"/>
                <w:sz w:val="20"/>
                <w:szCs w:val="20"/>
              </w:rPr>
              <w:t>molecular modelling kits.</w:t>
            </w:r>
          </w:p>
        </w:tc>
        <w:tc>
          <w:tcPr>
            <w:tcW w:w="1906" w:type="dxa"/>
          </w:tcPr>
          <w:p w:rsidR="00567B5F" w:rsidRPr="00A729BC" w:rsidRDefault="00E15A8F" w:rsidP="00E97077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0" w:history="1">
              <w:proofErr w:type="spellStart"/>
              <w:r w:rsidR="00B66345" w:rsidRPr="00E97077">
                <w:rPr>
                  <w:rStyle w:val="Hyperlink"/>
                  <w:rFonts w:cs="Arial"/>
                  <w:sz w:val="20"/>
                  <w:szCs w:val="20"/>
                </w:rPr>
                <w:t>Exampro</w:t>
              </w:r>
              <w:proofErr w:type="spellEnd"/>
              <w:r w:rsidR="0011740C" w:rsidRPr="00E97077">
                <w:rPr>
                  <w:rStyle w:val="Hyperlink"/>
                  <w:rFonts w:cs="Arial"/>
                  <w:sz w:val="20"/>
                  <w:szCs w:val="20"/>
                </w:rPr>
                <w:t xml:space="preserve"> user guide Power</w:t>
              </w:r>
              <w:r w:rsidR="00E97077" w:rsidRPr="00E97077">
                <w:rPr>
                  <w:rStyle w:val="Hyperlink"/>
                  <w:rFonts w:cs="Arial"/>
                  <w:sz w:val="20"/>
                  <w:szCs w:val="20"/>
                </w:rPr>
                <w:t>P</w:t>
              </w:r>
              <w:r w:rsidR="0011740C" w:rsidRPr="00E97077">
                <w:rPr>
                  <w:rStyle w:val="Hyperlink"/>
                  <w:rFonts w:cs="Arial"/>
                  <w:sz w:val="20"/>
                  <w:szCs w:val="20"/>
                </w:rPr>
                <w:t>oint</w:t>
              </w:r>
            </w:hyperlink>
          </w:p>
        </w:tc>
      </w:tr>
      <w:tr w:rsidR="00F022FC" w:rsidRPr="009A69A5" w:rsidTr="009907CF">
        <w:tc>
          <w:tcPr>
            <w:tcW w:w="959" w:type="dxa"/>
            <w:tcBorders>
              <w:right w:val="single" w:sz="4" w:space="0" w:color="000000"/>
            </w:tcBorders>
          </w:tcPr>
          <w:p w:rsidR="00F022FC" w:rsidRPr="009A69A5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5.7.1.2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F022FC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C4D8D">
              <w:rPr>
                <w:rFonts w:cs="Arial"/>
                <w:sz w:val="20"/>
                <w:szCs w:val="20"/>
              </w:rPr>
              <w:t>The many hydrocarbons in crude oil may be separated into fractions, each of which contains molecules with a similar number of carbon atoms, by fractional distillation.</w:t>
            </w:r>
          </w:p>
          <w:p w:rsidR="00F022FC" w:rsidRPr="000C4D8D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F022FC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C4D8D">
              <w:rPr>
                <w:rFonts w:cs="Arial"/>
                <w:sz w:val="20"/>
                <w:szCs w:val="20"/>
              </w:rPr>
              <w:t>The fractions can be processed to produce fuels and feedstock for the petrochemical industry.</w:t>
            </w:r>
          </w:p>
          <w:p w:rsidR="00F022FC" w:rsidRPr="000C4D8D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C4D8D">
              <w:rPr>
                <w:rFonts w:cs="Arial"/>
                <w:sz w:val="20"/>
                <w:szCs w:val="20"/>
              </w:rPr>
              <w:t xml:space="preserve"> </w:t>
            </w:r>
          </w:p>
          <w:p w:rsidR="00F022FC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C4D8D">
              <w:rPr>
                <w:rFonts w:cs="Arial"/>
                <w:sz w:val="20"/>
                <w:szCs w:val="20"/>
              </w:rPr>
              <w:t>Many of the fuels on which we depend for our modern lifestyle such as petrol, diesel oil, kerosene, heavy fuel oil and liquefied petroleum gases, are produced from crude oil.</w:t>
            </w:r>
          </w:p>
          <w:p w:rsidR="00F022FC" w:rsidRPr="000C4D8D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F022FC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C4D8D">
              <w:rPr>
                <w:rFonts w:cs="Arial"/>
                <w:sz w:val="20"/>
                <w:szCs w:val="20"/>
              </w:rPr>
              <w:t>Many useful materials on which modern life depends are produced by the petrochemical industry, such as solvents, lubricants, polymers, detergents.</w:t>
            </w:r>
          </w:p>
          <w:p w:rsidR="00F022FC" w:rsidRPr="000C4D8D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F022FC" w:rsidRPr="00EE6156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0052">
              <w:rPr>
                <w:rFonts w:cs="Arial"/>
                <w:iCs/>
                <w:sz w:val="20"/>
                <w:szCs w:val="20"/>
              </w:rPr>
              <w:t>The vast array of natural and synthetic carbon compounds occur due to the ability of carbon atoms to for</w:t>
            </w:r>
            <w:r>
              <w:rPr>
                <w:rFonts w:cs="Arial"/>
                <w:iCs/>
                <w:sz w:val="20"/>
                <w:szCs w:val="20"/>
              </w:rPr>
              <w:t>m families of similar compounds.</w:t>
            </w:r>
          </w:p>
        </w:tc>
        <w:tc>
          <w:tcPr>
            <w:tcW w:w="2410" w:type="dxa"/>
          </w:tcPr>
          <w:p w:rsidR="00F022FC" w:rsidRDefault="00F022FC" w:rsidP="00F022FC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E</w:t>
            </w:r>
            <w:r w:rsidRPr="00963F22">
              <w:rPr>
                <w:rFonts w:cs="Arial"/>
                <w:iCs/>
                <w:sz w:val="20"/>
                <w:szCs w:val="20"/>
              </w:rPr>
              <w:t>xplain how fractional distillation works in terms of evaporation and condensation.</w:t>
            </w:r>
          </w:p>
          <w:p w:rsidR="00F022FC" w:rsidRPr="000C4D8D" w:rsidRDefault="00F022FC" w:rsidP="00F022FC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F022FC" w:rsidRPr="00D32C10" w:rsidRDefault="00F022FC" w:rsidP="00F022FC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D32C10">
              <w:rPr>
                <w:rFonts w:cs="Arial"/>
                <w:iCs/>
                <w:sz w:val="20"/>
                <w:szCs w:val="20"/>
              </w:rPr>
              <w:t xml:space="preserve">Knowledge of the names of other specific fractions or fuels is </w:t>
            </w:r>
            <w:r w:rsidRPr="00D32C10">
              <w:rPr>
                <w:rFonts w:cs="Arial"/>
                <w:b/>
                <w:bCs/>
                <w:iCs/>
                <w:sz w:val="20"/>
                <w:szCs w:val="20"/>
              </w:rPr>
              <w:t xml:space="preserve">not </w:t>
            </w:r>
            <w:r w:rsidRPr="00D32C10">
              <w:rPr>
                <w:rFonts w:cs="Arial"/>
                <w:iCs/>
                <w:sz w:val="20"/>
                <w:szCs w:val="20"/>
              </w:rPr>
              <w:t>required.</w:t>
            </w:r>
          </w:p>
          <w:p w:rsidR="00F022FC" w:rsidRDefault="00F022FC" w:rsidP="00F022FC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F022FC" w:rsidRPr="00EE6156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WS 1.2</w:t>
            </w:r>
          </w:p>
        </w:tc>
        <w:tc>
          <w:tcPr>
            <w:tcW w:w="1134" w:type="dxa"/>
          </w:tcPr>
          <w:p w:rsidR="00F022FC" w:rsidRPr="00EE6156" w:rsidRDefault="00F022FC" w:rsidP="00F022F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022FC" w:rsidRPr="008D0052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0052">
              <w:rPr>
                <w:rFonts w:cs="Arial"/>
                <w:sz w:val="20"/>
                <w:szCs w:val="20"/>
              </w:rPr>
              <w:t>Describe the process of fractional distillation.</w:t>
            </w:r>
          </w:p>
          <w:p w:rsidR="00F022FC" w:rsidRPr="008D0052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F022FC" w:rsidRPr="008D0052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A2A99">
              <w:rPr>
                <w:rFonts w:cs="Arial"/>
                <w:sz w:val="20"/>
                <w:szCs w:val="20"/>
              </w:rPr>
              <w:t>Grade 9:</w:t>
            </w:r>
            <w:r w:rsidRPr="008D005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D0052">
              <w:rPr>
                <w:rFonts w:cs="Arial"/>
                <w:sz w:val="20"/>
                <w:szCs w:val="20"/>
              </w:rPr>
              <w:t>explain the process of fractional distillation in terms of intermolecular forces of attraction.</w:t>
            </w:r>
          </w:p>
          <w:p w:rsidR="00F022FC" w:rsidRPr="008D0052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F022FC" w:rsidRPr="008D0052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0052">
              <w:rPr>
                <w:rFonts w:cs="Arial"/>
                <w:sz w:val="20"/>
                <w:szCs w:val="20"/>
              </w:rPr>
              <w:t>Suggest the impact on fuels, feedstocks and petrochemicals of the depleting stocks of crude oil.</w:t>
            </w:r>
          </w:p>
          <w:p w:rsidR="00F022FC" w:rsidRPr="008D0052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F022FC" w:rsidRPr="008D0052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0052">
              <w:rPr>
                <w:rFonts w:cs="Arial"/>
                <w:sz w:val="20"/>
                <w:szCs w:val="20"/>
              </w:rPr>
              <w:t>Describe a life without oil or oil derived products.</w:t>
            </w:r>
          </w:p>
          <w:p w:rsidR="00F022FC" w:rsidRPr="00EE6156" w:rsidRDefault="00F022FC" w:rsidP="00F022F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D0052">
              <w:rPr>
                <w:rFonts w:cs="Arial"/>
                <w:sz w:val="20"/>
                <w:szCs w:val="20"/>
              </w:rPr>
              <w:t>Look at the cultural and environmental impact of the oil industry around the world.</w:t>
            </w:r>
          </w:p>
        </w:tc>
        <w:tc>
          <w:tcPr>
            <w:tcW w:w="2761" w:type="dxa"/>
          </w:tcPr>
          <w:p w:rsidR="00F022FC" w:rsidRPr="00EE6156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0052">
              <w:rPr>
                <w:rFonts w:cs="Arial"/>
                <w:sz w:val="20"/>
                <w:szCs w:val="20"/>
              </w:rPr>
              <w:t>Research uses of the fractions of crude oil.</w:t>
            </w:r>
          </w:p>
        </w:tc>
        <w:tc>
          <w:tcPr>
            <w:tcW w:w="1906" w:type="dxa"/>
          </w:tcPr>
          <w:p w:rsidR="00F022FC" w:rsidRPr="008D0052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clips</w:t>
            </w:r>
          </w:p>
          <w:p w:rsidR="00F022FC" w:rsidRPr="008D0052" w:rsidRDefault="00F022FC" w:rsidP="00F022F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YouTube: 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Fractional distillation</w:t>
              </w:r>
            </w:hyperlink>
          </w:p>
          <w:p w:rsidR="00F022FC" w:rsidRDefault="00F022FC" w:rsidP="00F022FC">
            <w:pPr>
              <w:spacing w:line="240" w:lineRule="auto"/>
              <w:rPr>
                <w:sz w:val="20"/>
                <w:szCs w:val="20"/>
              </w:rPr>
            </w:pPr>
          </w:p>
          <w:p w:rsidR="00F022FC" w:rsidRDefault="00F022FC" w:rsidP="00F022FC">
            <w:pPr>
              <w:spacing w:line="240" w:lineRule="auto"/>
              <w:rPr>
                <w:sz w:val="20"/>
              </w:rPr>
            </w:pPr>
            <w:r w:rsidRPr="00FA2A99">
              <w:rPr>
                <w:sz w:val="20"/>
              </w:rPr>
              <w:t>YouTube:</w:t>
            </w:r>
            <w:r>
              <w:rPr>
                <w:sz w:val="20"/>
              </w:rPr>
              <w:t xml:space="preserve"> </w:t>
            </w:r>
          </w:p>
          <w:p w:rsidR="00F022FC" w:rsidRPr="008D0052" w:rsidRDefault="00E15A8F" w:rsidP="00F022FC">
            <w:pPr>
              <w:spacing w:line="240" w:lineRule="auto"/>
              <w:rPr>
                <w:sz w:val="20"/>
                <w:szCs w:val="20"/>
              </w:rPr>
            </w:pPr>
            <w:hyperlink r:id="rId12" w:history="1">
              <w:r w:rsidR="00F022FC">
                <w:rPr>
                  <w:rStyle w:val="Hyperlink"/>
                  <w:sz w:val="20"/>
                  <w:szCs w:val="20"/>
                </w:rPr>
                <w:t>Crude Oil Fractions and their uses</w:t>
              </w:r>
            </w:hyperlink>
          </w:p>
          <w:p w:rsidR="00F022FC" w:rsidRPr="008D0052" w:rsidRDefault="00F022FC" w:rsidP="00F022FC">
            <w:pPr>
              <w:spacing w:line="240" w:lineRule="auto"/>
              <w:rPr>
                <w:sz w:val="20"/>
                <w:szCs w:val="20"/>
              </w:rPr>
            </w:pPr>
          </w:p>
          <w:p w:rsidR="00F022FC" w:rsidRPr="00EE6156" w:rsidRDefault="00F022FC" w:rsidP="00F022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30C7D" w:rsidRPr="009A69A5" w:rsidTr="009907CF">
        <w:tc>
          <w:tcPr>
            <w:tcW w:w="959" w:type="dxa"/>
            <w:tcBorders>
              <w:right w:val="single" w:sz="4" w:space="0" w:color="000000"/>
            </w:tcBorders>
          </w:tcPr>
          <w:p w:rsidR="00530C7D" w:rsidRPr="009A69A5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5.7.1.3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30C7D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 xml:space="preserve">Some properties of hydrocarbons depend on the size of their molecules, including </w:t>
            </w:r>
            <w:r w:rsidRPr="00891CF8">
              <w:rPr>
                <w:rFonts w:cs="Arial"/>
                <w:sz w:val="20"/>
                <w:szCs w:val="20"/>
              </w:rPr>
              <w:t>boiling point, viscosity and flammability.</w:t>
            </w:r>
            <w:r w:rsidRPr="009D5AC1">
              <w:rPr>
                <w:rFonts w:cs="Arial"/>
                <w:sz w:val="20"/>
                <w:szCs w:val="20"/>
              </w:rPr>
              <w:t xml:space="preserve"> These properties influence how hydrocarbons are used as fuels.</w:t>
            </w:r>
          </w:p>
          <w:p w:rsidR="00530C7D" w:rsidRPr="009D5AC1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30C7D" w:rsidRPr="00EE6156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>The combustion of hydrocarbon fuels releases energy. During combustion, the carbon and hydrogen in the fuels are oxidised. The complete combustion of a hydrocarbon produces carbon dioxide and water.</w:t>
            </w:r>
          </w:p>
        </w:tc>
        <w:tc>
          <w:tcPr>
            <w:tcW w:w="2410" w:type="dxa"/>
          </w:tcPr>
          <w:p w:rsidR="00530C7D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891CF8">
              <w:rPr>
                <w:rFonts w:cs="Arial"/>
                <w:sz w:val="20"/>
                <w:szCs w:val="20"/>
              </w:rPr>
              <w:t>ecall how boiling point, viscosity and flammability change with increasing molecular size.</w:t>
            </w:r>
          </w:p>
          <w:p w:rsidR="00530C7D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30C7D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Pr="009D5AC1">
              <w:rPr>
                <w:rFonts w:cs="Arial"/>
                <w:sz w:val="20"/>
                <w:szCs w:val="20"/>
              </w:rPr>
              <w:t>rite balanced equations for the complete combustion of hydrocarbons with a given formula.</w:t>
            </w:r>
          </w:p>
          <w:p w:rsidR="00530C7D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30C7D" w:rsidRPr="00D32C10" w:rsidRDefault="00530C7D" w:rsidP="00530C7D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D32C10">
              <w:rPr>
                <w:rFonts w:cs="Arial"/>
                <w:iCs/>
                <w:sz w:val="20"/>
                <w:szCs w:val="20"/>
              </w:rPr>
              <w:t>Knowledge of trends in properties of hydrocarbons is limited to:</w:t>
            </w:r>
          </w:p>
          <w:p w:rsidR="00530C7D" w:rsidRPr="00D32C10" w:rsidRDefault="00530C7D" w:rsidP="00530C7D">
            <w:pPr>
              <w:numPr>
                <w:ilvl w:val="0"/>
                <w:numId w:val="5"/>
              </w:numPr>
              <w:spacing w:line="240" w:lineRule="auto"/>
              <w:ind w:left="204" w:hanging="142"/>
              <w:rPr>
                <w:rFonts w:cs="Arial"/>
                <w:iCs/>
                <w:sz w:val="20"/>
                <w:szCs w:val="20"/>
              </w:rPr>
            </w:pPr>
            <w:r w:rsidRPr="00D32C10">
              <w:rPr>
                <w:rFonts w:cs="Arial"/>
                <w:iCs/>
                <w:sz w:val="20"/>
                <w:szCs w:val="20"/>
              </w:rPr>
              <w:t>boiling points</w:t>
            </w:r>
          </w:p>
          <w:p w:rsidR="00530C7D" w:rsidRPr="00D32C10" w:rsidRDefault="00530C7D" w:rsidP="00530C7D">
            <w:pPr>
              <w:numPr>
                <w:ilvl w:val="0"/>
                <w:numId w:val="5"/>
              </w:numPr>
              <w:spacing w:line="240" w:lineRule="auto"/>
              <w:ind w:left="204" w:hanging="142"/>
              <w:rPr>
                <w:rFonts w:cs="Arial"/>
                <w:iCs/>
                <w:sz w:val="20"/>
                <w:szCs w:val="20"/>
              </w:rPr>
            </w:pPr>
            <w:r w:rsidRPr="00D32C10">
              <w:rPr>
                <w:rFonts w:cs="Arial"/>
                <w:iCs/>
                <w:sz w:val="20"/>
                <w:szCs w:val="20"/>
              </w:rPr>
              <w:t>viscosity</w:t>
            </w:r>
          </w:p>
          <w:p w:rsidR="00530C7D" w:rsidRPr="00D32C10" w:rsidRDefault="00530C7D" w:rsidP="00530C7D">
            <w:pPr>
              <w:numPr>
                <w:ilvl w:val="0"/>
                <w:numId w:val="5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D32C10">
              <w:rPr>
                <w:rFonts w:cs="Arial"/>
                <w:iCs/>
                <w:sz w:val="20"/>
                <w:szCs w:val="20"/>
              </w:rPr>
              <w:t>flammability</w:t>
            </w:r>
            <w:proofErr w:type="gramEnd"/>
            <w:r w:rsidRPr="00D32C10">
              <w:rPr>
                <w:rFonts w:cs="Arial"/>
                <w:iCs/>
                <w:sz w:val="20"/>
                <w:szCs w:val="20"/>
              </w:rPr>
              <w:t>.</w:t>
            </w:r>
          </w:p>
          <w:p w:rsidR="00530C7D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30C7D" w:rsidRPr="00EE6156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 1.2, 4.1</w:t>
            </w:r>
          </w:p>
        </w:tc>
        <w:tc>
          <w:tcPr>
            <w:tcW w:w="1134" w:type="dxa"/>
          </w:tcPr>
          <w:p w:rsidR="00530C7D" w:rsidRPr="00EE6156" w:rsidRDefault="00530C7D" w:rsidP="00530C7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30C7D" w:rsidRPr="009D5AC1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>Explain the properties of hydrocarbons in relation to intermolecular forces.</w:t>
            </w:r>
          </w:p>
          <w:p w:rsidR="00530C7D" w:rsidRPr="009D5AC1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30C7D" w:rsidRPr="009D5AC1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>Write balanced symbol equations for the combustion of hydrocarbon fuels.</w:t>
            </w:r>
          </w:p>
          <w:p w:rsidR="00530C7D" w:rsidRPr="009D5AC1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30C7D" w:rsidRPr="009D5AC1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>Describe the balanced symbol equation including moles present, reactants and products.</w:t>
            </w:r>
          </w:p>
          <w:p w:rsidR="00530C7D" w:rsidRPr="004E30C0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530C7D" w:rsidRPr="009D5AC1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 xml:space="preserve">Investigate the properties of </w:t>
            </w:r>
            <w:r>
              <w:rPr>
                <w:rFonts w:cs="Arial"/>
                <w:sz w:val="20"/>
                <w:szCs w:val="20"/>
              </w:rPr>
              <w:t xml:space="preserve">different </w:t>
            </w:r>
            <w:r w:rsidRPr="009D5AC1">
              <w:rPr>
                <w:rFonts w:cs="Arial"/>
                <w:sz w:val="20"/>
                <w:szCs w:val="20"/>
              </w:rPr>
              <w:t>hydrocarbons in te</w:t>
            </w:r>
            <w:r>
              <w:rPr>
                <w:rFonts w:cs="Arial"/>
                <w:sz w:val="20"/>
                <w:szCs w:val="20"/>
              </w:rPr>
              <w:t>rms of boiling point, viscosity and</w:t>
            </w:r>
            <w:r w:rsidRPr="009D5AC1">
              <w:rPr>
                <w:rFonts w:cs="Arial"/>
                <w:sz w:val="20"/>
                <w:szCs w:val="20"/>
              </w:rPr>
              <w:t xml:space="preserve"> flammability with increasing molecular size.</w:t>
            </w:r>
          </w:p>
          <w:p w:rsidR="00530C7D" w:rsidRPr="009D5AC1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30C7D" w:rsidRPr="009D5AC1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D5AC1">
              <w:rPr>
                <w:rFonts w:cs="Arial"/>
                <w:sz w:val="20"/>
                <w:szCs w:val="20"/>
              </w:rPr>
              <w:t>Identify the products of combustion of alkanes.</w:t>
            </w:r>
          </w:p>
          <w:p w:rsidR="00530C7D" w:rsidRPr="00EE6156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530C7D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clips:</w:t>
            </w:r>
          </w:p>
          <w:p w:rsidR="00530C7D" w:rsidRDefault="00E15A8F" w:rsidP="00530C7D">
            <w:pPr>
              <w:spacing w:line="240" w:lineRule="auto"/>
              <w:rPr>
                <w:sz w:val="20"/>
                <w:szCs w:val="20"/>
              </w:rPr>
            </w:pPr>
            <w:hyperlink r:id="rId13" w:history="1">
              <w:r w:rsidR="00530C7D">
                <w:rPr>
                  <w:rStyle w:val="Hyperlink"/>
                  <w:sz w:val="20"/>
                  <w:szCs w:val="20"/>
                </w:rPr>
                <w:t>BBC Bitesize Combustion of carbon</w:t>
              </w:r>
            </w:hyperlink>
          </w:p>
          <w:p w:rsidR="00530C7D" w:rsidRDefault="00530C7D" w:rsidP="00530C7D">
            <w:pPr>
              <w:spacing w:line="240" w:lineRule="auto"/>
              <w:rPr>
                <w:sz w:val="20"/>
                <w:szCs w:val="20"/>
              </w:rPr>
            </w:pPr>
          </w:p>
          <w:p w:rsidR="00530C7D" w:rsidRPr="009D5AC1" w:rsidRDefault="00E15A8F" w:rsidP="00530C7D">
            <w:pPr>
              <w:spacing w:line="240" w:lineRule="auto"/>
              <w:rPr>
                <w:sz w:val="20"/>
                <w:szCs w:val="20"/>
              </w:rPr>
            </w:pPr>
            <w:hyperlink r:id="rId14" w:history="1">
              <w:r w:rsidR="00530C7D">
                <w:rPr>
                  <w:rStyle w:val="Hyperlink"/>
                  <w:sz w:val="20"/>
                  <w:szCs w:val="20"/>
                </w:rPr>
                <w:t>BBC Bitesize Combustion of natural gas</w:t>
              </w:r>
            </w:hyperlink>
            <w:r w:rsidR="00530C7D" w:rsidRPr="009D5AC1">
              <w:rPr>
                <w:sz w:val="20"/>
                <w:szCs w:val="20"/>
              </w:rPr>
              <w:t xml:space="preserve"> </w:t>
            </w:r>
          </w:p>
          <w:p w:rsidR="00530C7D" w:rsidRPr="009D5AC1" w:rsidRDefault="00530C7D" w:rsidP="00530C7D">
            <w:pPr>
              <w:spacing w:line="240" w:lineRule="auto"/>
              <w:rPr>
                <w:sz w:val="20"/>
                <w:szCs w:val="20"/>
              </w:rPr>
            </w:pPr>
          </w:p>
          <w:p w:rsidR="00530C7D" w:rsidRDefault="00530C7D" w:rsidP="00530C7D">
            <w:pPr>
              <w:spacing w:line="240" w:lineRule="auto"/>
              <w:rPr>
                <w:sz w:val="20"/>
                <w:szCs w:val="20"/>
              </w:rPr>
            </w:pPr>
          </w:p>
          <w:p w:rsidR="00530C7D" w:rsidRDefault="00530C7D" w:rsidP="00530C7D">
            <w:pPr>
              <w:spacing w:line="240" w:lineRule="auto"/>
              <w:rPr>
                <w:sz w:val="20"/>
                <w:szCs w:val="20"/>
              </w:rPr>
            </w:pPr>
          </w:p>
          <w:p w:rsidR="00530C7D" w:rsidRPr="00EE6156" w:rsidRDefault="00530C7D" w:rsidP="00530C7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77132" w:rsidRPr="009A69A5" w:rsidTr="009907CF">
        <w:tc>
          <w:tcPr>
            <w:tcW w:w="959" w:type="dxa"/>
            <w:tcBorders>
              <w:right w:val="single" w:sz="4" w:space="0" w:color="000000"/>
            </w:tcBorders>
          </w:tcPr>
          <w:p w:rsidR="00C77132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5.7.1.4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C77132" w:rsidRDefault="00C77132" w:rsidP="00C771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F554F">
              <w:rPr>
                <w:rFonts w:cs="Arial"/>
                <w:bCs/>
                <w:sz w:val="20"/>
                <w:szCs w:val="20"/>
              </w:rPr>
              <w:t xml:space="preserve">Hydrocarbons can be broken down (cracked) to produce </w:t>
            </w:r>
            <w:r>
              <w:rPr>
                <w:rFonts w:cs="Arial"/>
                <w:bCs/>
                <w:sz w:val="20"/>
                <w:szCs w:val="20"/>
              </w:rPr>
              <w:t>smaller, more useful molecules.</w:t>
            </w: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26332F">
              <w:rPr>
                <w:rFonts w:cs="Arial"/>
                <w:bCs/>
                <w:sz w:val="20"/>
                <w:szCs w:val="20"/>
              </w:rPr>
              <w:t>Cracking can be done by various methods including catalytic cracking and steam cracking.</w:t>
            </w: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F554F">
              <w:rPr>
                <w:rFonts w:cs="Arial"/>
                <w:bCs/>
                <w:sz w:val="20"/>
                <w:szCs w:val="20"/>
              </w:rPr>
              <w:t>The products of cracking include alkanes and another type of hydrocarbon called alkenes.</w:t>
            </w: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F554F">
              <w:rPr>
                <w:rFonts w:cs="Arial"/>
                <w:bCs/>
                <w:sz w:val="20"/>
                <w:szCs w:val="20"/>
              </w:rPr>
              <w:t xml:space="preserve">Alkenes are more reactive than alkanes and react with bromine water, </w:t>
            </w:r>
            <w:r w:rsidRPr="0026332F">
              <w:rPr>
                <w:rFonts w:cs="Arial"/>
                <w:bCs/>
                <w:sz w:val="20"/>
                <w:szCs w:val="20"/>
              </w:rPr>
              <w:t>which is used as a test for alkenes.</w:t>
            </w: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F554F">
              <w:rPr>
                <w:rFonts w:cs="Arial"/>
                <w:bCs/>
                <w:sz w:val="20"/>
                <w:szCs w:val="20"/>
              </w:rPr>
              <w:t>There is a high demand for fuels with small molecules and so some of the products of cracking are useful as fuels.</w:t>
            </w: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77132" w:rsidRPr="00DB6871" w:rsidRDefault="00C77132" w:rsidP="00C771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F554F">
              <w:rPr>
                <w:rFonts w:cs="Arial"/>
                <w:bCs/>
                <w:sz w:val="20"/>
                <w:szCs w:val="20"/>
              </w:rPr>
              <w:t>Alkenes are used to produce polymers and as starting materials for the production of many other chemicals.</w:t>
            </w:r>
          </w:p>
        </w:tc>
        <w:tc>
          <w:tcPr>
            <w:tcW w:w="2410" w:type="dxa"/>
          </w:tcPr>
          <w:p w:rsidR="00C77132" w:rsidRDefault="00C77132" w:rsidP="00C7713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D</w:t>
            </w:r>
            <w:r w:rsidRPr="00BF1726">
              <w:rPr>
                <w:rFonts w:cs="Arial"/>
                <w:bCs/>
                <w:iCs/>
                <w:sz w:val="20"/>
                <w:szCs w:val="20"/>
              </w:rPr>
              <w:t>escribe in general terms the conditions used for catalytic cracking and steam cracking.</w:t>
            </w: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R</w:t>
            </w:r>
            <w:r w:rsidRPr="00BF1726">
              <w:rPr>
                <w:rFonts w:cs="Arial"/>
                <w:bCs/>
                <w:iCs/>
                <w:sz w:val="20"/>
                <w:szCs w:val="20"/>
              </w:rPr>
              <w:t>ecall the colour change when bromine water reacts with an alkene.</w:t>
            </w: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B</w:t>
            </w:r>
            <w:r w:rsidRPr="00BF1726">
              <w:rPr>
                <w:rFonts w:cs="Arial"/>
                <w:bCs/>
                <w:iCs/>
                <w:sz w:val="20"/>
                <w:szCs w:val="20"/>
              </w:rPr>
              <w:t>alance chemical equations as examples of cracking given the formulae of the reactants and products.</w:t>
            </w: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G</w:t>
            </w:r>
            <w:r w:rsidRPr="00BF1726">
              <w:rPr>
                <w:rFonts w:cs="Arial"/>
                <w:bCs/>
                <w:iCs/>
                <w:sz w:val="20"/>
                <w:szCs w:val="20"/>
              </w:rPr>
              <w:t>ive examples to illustrate the usefulness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of cracking.</w:t>
            </w: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B</w:t>
            </w:r>
            <w:r w:rsidRPr="00BF1726">
              <w:rPr>
                <w:rFonts w:cs="Arial"/>
                <w:bCs/>
                <w:iCs/>
                <w:sz w:val="20"/>
                <w:szCs w:val="20"/>
              </w:rPr>
              <w:t>e able to explain how modern life depends on the uses of hydrocarbons.</w:t>
            </w: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C77132" w:rsidRPr="00BF1726" w:rsidRDefault="00C77132" w:rsidP="00C77132">
            <w:pPr>
              <w:spacing w:line="240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D32C10">
              <w:rPr>
                <w:rFonts w:cs="Arial"/>
                <w:bCs/>
                <w:iCs/>
                <w:sz w:val="20"/>
                <w:szCs w:val="20"/>
              </w:rPr>
              <w:t>For Combined Science:</w:t>
            </w:r>
            <w:r w:rsidRPr="00BF1726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32C10">
              <w:rPr>
                <w:rFonts w:cs="Arial"/>
                <w:bCs/>
                <w:iCs/>
                <w:sz w:val="20"/>
                <w:szCs w:val="20"/>
              </w:rPr>
              <w:t>Trilogy and Synergy students do not need to know the formulae or names of individual alkenes.</w:t>
            </w:r>
          </w:p>
          <w:p w:rsidR="00C77132" w:rsidRDefault="00C77132" w:rsidP="00C77132">
            <w:pPr>
              <w:spacing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:rsidR="00C77132" w:rsidRPr="000920F8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WS 1.2</w:t>
            </w:r>
          </w:p>
        </w:tc>
        <w:tc>
          <w:tcPr>
            <w:tcW w:w="1134" w:type="dxa"/>
          </w:tcPr>
          <w:p w:rsidR="00C77132" w:rsidRDefault="00C77132" w:rsidP="00C7713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77132" w:rsidRPr="005F554F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Describe the process of cracking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Explain the process of cracking.</w:t>
            </w: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Write balanced symbol equations for the cracking of alkanes.</w:t>
            </w: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77132" w:rsidRPr="00DB6871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Describe the balanced symbol equation including moles present, long alkane reactant, specific reaction conditions, and alkene and short alkane products.</w:t>
            </w:r>
          </w:p>
        </w:tc>
        <w:tc>
          <w:tcPr>
            <w:tcW w:w="2761" w:type="dxa"/>
          </w:tcPr>
          <w:p w:rsidR="00C77132" w:rsidRPr="005F554F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 or practical:</w:t>
            </w:r>
            <w:r w:rsidRPr="005F554F">
              <w:rPr>
                <w:rFonts w:cs="Arial"/>
                <w:sz w:val="20"/>
                <w:szCs w:val="20"/>
              </w:rPr>
              <w:t xml:space="preserve"> crack paraffin over porous clay pot.</w:t>
            </w: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Use bromine water to identify alkenes.</w:t>
            </w: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Test for unsaturation in other compounds.</w:t>
            </w:r>
          </w:p>
          <w:p w:rsidR="00C77132" w:rsidRPr="005F554F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77132" w:rsidRPr="00EE6156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F554F">
              <w:rPr>
                <w:rFonts w:cs="Arial"/>
                <w:sz w:val="20"/>
                <w:szCs w:val="20"/>
              </w:rPr>
              <w:t>Research uses of common alkenes.</w:t>
            </w:r>
          </w:p>
        </w:tc>
        <w:tc>
          <w:tcPr>
            <w:tcW w:w="1906" w:type="dxa"/>
          </w:tcPr>
          <w:p w:rsidR="00C77132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 clips</w:t>
            </w:r>
          </w:p>
          <w:p w:rsidR="00C77132" w:rsidRPr="00FA2A99" w:rsidRDefault="00C77132" w:rsidP="00C77132">
            <w:pPr>
              <w:spacing w:line="240" w:lineRule="auto"/>
              <w:rPr>
                <w:sz w:val="20"/>
              </w:rPr>
            </w:pPr>
            <w:r w:rsidRPr="00FA2A99">
              <w:rPr>
                <w:sz w:val="20"/>
              </w:rPr>
              <w:t>YouTube:</w:t>
            </w:r>
          </w:p>
          <w:p w:rsidR="00C77132" w:rsidRDefault="00E15A8F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5" w:history="1">
              <w:r w:rsidR="00C77132">
                <w:rPr>
                  <w:rStyle w:val="Hyperlink"/>
                  <w:rFonts w:cs="Arial"/>
                  <w:sz w:val="20"/>
                  <w:szCs w:val="20"/>
                </w:rPr>
                <w:t>Hydrocarbon Cracking and Why It Is Done</w:t>
              </w:r>
            </w:hyperlink>
          </w:p>
          <w:p w:rsidR="00C77132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77132" w:rsidRDefault="00C77132" w:rsidP="00C7713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F554F" w:rsidRDefault="005F554F"/>
    <w:sectPr w:rsidR="005F554F" w:rsidSect="00BD2D6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6838" w:h="11906" w:orient="landscape" w:code="9"/>
      <w:pgMar w:top="1134" w:right="1134" w:bottom="1134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0C" w:rsidRDefault="009C600C">
      <w:r>
        <w:separator/>
      </w:r>
    </w:p>
  </w:endnote>
  <w:endnote w:type="continuationSeparator" w:id="0">
    <w:p w:rsidR="009C600C" w:rsidRDefault="009C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  <w:embedBold r:id="rId1" w:subsetted="1" w:fontKey="{978461A7-74FA-4D44-B9D1-64E2C02F732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altName w:val="Calibri Light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BB5E248B-C0B7-4986-90AC-FE70DE5F0666}"/>
    <w:embedBold r:id="rId3" w:fontKey="{CF705069-A5F6-4DF9-80FA-E3493966F559}"/>
    <w:embedItalic r:id="rId4" w:fontKey="{B9D7BA91-2BCF-48D3-B5C6-9C6F01456D7A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5" w:subsetted="1" w:fontKey="{E9890C46-00BE-4CA5-A45A-19C1A83F59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DE7AA3" w:rsidRPr="00E75554" w:rsidTr="00F9337E">
      <w:trPr>
        <w:trHeight w:hRule="exact" w:val="397"/>
      </w:trPr>
      <w:tc>
        <w:tcPr>
          <w:tcW w:w="7767" w:type="dxa"/>
        </w:tcPr>
        <w:p w:rsidR="00DE7AA3" w:rsidRPr="00E75554" w:rsidRDefault="00E15A8F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98087445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DE7AA3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:rsidR="00DE7AA3" w:rsidRPr="00E75554" w:rsidRDefault="00DE7AA3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E15A8F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6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E15A8F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6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DE7AA3" w:rsidRPr="00E75554" w:rsidRDefault="00DE7AA3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2B40237A" wp14:editId="569DB6C4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8ECF5B2" id="Straight Connector 9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rY3f/M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DE7AA3" w:rsidRPr="007B4738" w:rsidTr="00F9337E">
      <w:trPr>
        <w:trHeight w:hRule="exact" w:val="397"/>
      </w:trPr>
      <w:tc>
        <w:tcPr>
          <w:tcW w:w="7768" w:type="dxa"/>
        </w:tcPr>
        <w:p w:rsidR="00DE7AA3" w:rsidRPr="002425FC" w:rsidRDefault="00E15A8F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DE7AA3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:rsidR="00DE7AA3" w:rsidRPr="002425FC" w:rsidRDefault="00DE7AA3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:rsidR="00DE7AA3" w:rsidRPr="002425FC" w:rsidRDefault="00DE7AA3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2C7F05C7" wp14:editId="200D703F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F9F9CCD" id="Straight Connector 9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7tobPs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0C" w:rsidRDefault="009C600C">
      <w:r>
        <w:separator/>
      </w:r>
    </w:p>
  </w:footnote>
  <w:footnote w:type="continuationSeparator" w:id="0">
    <w:p w:rsidR="009C600C" w:rsidRDefault="009C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A3" w:rsidRDefault="00DE7AA3" w:rsidP="005B0BAA">
    <w:pPr>
      <w:pStyle w:val="HeaderAQA"/>
    </w:pPr>
  </w:p>
  <w:p w:rsidR="00DE7AA3" w:rsidRDefault="00DE7AA3" w:rsidP="0090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A3" w:rsidRDefault="00DE7AA3" w:rsidP="000D10F8">
    <w:pPr>
      <w:pStyle w:val="HeaderAQ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B7966EC" wp14:editId="7B6E773F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20000" cy="720000"/>
          <wp:effectExtent l="0" t="0" r="0" b="4445"/>
          <wp:wrapNone/>
          <wp:docPr id="6" name="Picture 6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368">
      <w:t xml:space="preserve"> </w:t>
    </w:r>
  </w:p>
  <w:p w:rsidR="00DE7AA3" w:rsidRDefault="00DE7AA3" w:rsidP="0090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02"/>
    <w:multiLevelType w:val="singleLevel"/>
    <w:tmpl w:val="C4DE1D22"/>
    <w:lvl w:ilvl="0">
      <w:start w:val="1"/>
      <w:numFmt w:val="bullet"/>
      <w:pStyle w:val="gcse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1679D4"/>
    <w:multiLevelType w:val="hybridMultilevel"/>
    <w:tmpl w:val="2326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34402"/>
    <w:multiLevelType w:val="multilevel"/>
    <w:tmpl w:val="B582B822"/>
    <w:numStyleLink w:val="NumbLstBullet"/>
  </w:abstractNum>
  <w:abstractNum w:abstractNumId="3">
    <w:nsid w:val="42CC4467"/>
    <w:multiLevelType w:val="hybridMultilevel"/>
    <w:tmpl w:val="28AE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B0A92"/>
    <w:multiLevelType w:val="hybridMultilevel"/>
    <w:tmpl w:val="54C2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>
    <w:nsid w:val="70A95C95"/>
    <w:multiLevelType w:val="hybridMultilevel"/>
    <w:tmpl w:val="1F74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27C20"/>
    <w:multiLevelType w:val="hybridMultilevel"/>
    <w:tmpl w:val="3570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86FBC"/>
    <w:multiLevelType w:val="hybridMultilevel"/>
    <w:tmpl w:val="88522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767AB5"/>
    <w:rsid w:val="00002673"/>
    <w:rsid w:val="0000466B"/>
    <w:rsid w:val="000136F0"/>
    <w:rsid w:val="00016BBE"/>
    <w:rsid w:val="000253BD"/>
    <w:rsid w:val="00027123"/>
    <w:rsid w:val="000278FC"/>
    <w:rsid w:val="00030480"/>
    <w:rsid w:val="00033F0C"/>
    <w:rsid w:val="00034E2E"/>
    <w:rsid w:val="000352AD"/>
    <w:rsid w:val="0004109A"/>
    <w:rsid w:val="00041AC9"/>
    <w:rsid w:val="00052533"/>
    <w:rsid w:val="00053468"/>
    <w:rsid w:val="00061A0B"/>
    <w:rsid w:val="00062C43"/>
    <w:rsid w:val="00066285"/>
    <w:rsid w:val="000675DA"/>
    <w:rsid w:val="00070433"/>
    <w:rsid w:val="00070C4D"/>
    <w:rsid w:val="000728B8"/>
    <w:rsid w:val="000747A9"/>
    <w:rsid w:val="000801D7"/>
    <w:rsid w:val="00081166"/>
    <w:rsid w:val="00085C81"/>
    <w:rsid w:val="00085F1F"/>
    <w:rsid w:val="00086323"/>
    <w:rsid w:val="000867FD"/>
    <w:rsid w:val="0008690A"/>
    <w:rsid w:val="00091108"/>
    <w:rsid w:val="00095511"/>
    <w:rsid w:val="00095E33"/>
    <w:rsid w:val="00096B04"/>
    <w:rsid w:val="000A29DB"/>
    <w:rsid w:val="000B42FB"/>
    <w:rsid w:val="000B7371"/>
    <w:rsid w:val="000C17FF"/>
    <w:rsid w:val="000C4D8D"/>
    <w:rsid w:val="000D04F5"/>
    <w:rsid w:val="000D0ABB"/>
    <w:rsid w:val="000D10F8"/>
    <w:rsid w:val="000D31E8"/>
    <w:rsid w:val="000D432C"/>
    <w:rsid w:val="000E074C"/>
    <w:rsid w:val="000E11B4"/>
    <w:rsid w:val="000E128C"/>
    <w:rsid w:val="000E6A4B"/>
    <w:rsid w:val="000F4723"/>
    <w:rsid w:val="000F5235"/>
    <w:rsid w:val="001005E0"/>
    <w:rsid w:val="00101028"/>
    <w:rsid w:val="001014CC"/>
    <w:rsid w:val="00102FA5"/>
    <w:rsid w:val="00114B1D"/>
    <w:rsid w:val="00115803"/>
    <w:rsid w:val="0011740C"/>
    <w:rsid w:val="0011798A"/>
    <w:rsid w:val="00121160"/>
    <w:rsid w:val="00125B03"/>
    <w:rsid w:val="001347C5"/>
    <w:rsid w:val="00136D0A"/>
    <w:rsid w:val="00137CE5"/>
    <w:rsid w:val="00150996"/>
    <w:rsid w:val="00150F54"/>
    <w:rsid w:val="00155462"/>
    <w:rsid w:val="00157D52"/>
    <w:rsid w:val="00164232"/>
    <w:rsid w:val="00171E6D"/>
    <w:rsid w:val="00177F60"/>
    <w:rsid w:val="00180BB1"/>
    <w:rsid w:val="001842B1"/>
    <w:rsid w:val="00184418"/>
    <w:rsid w:val="00186651"/>
    <w:rsid w:val="00187EE5"/>
    <w:rsid w:val="00190E4B"/>
    <w:rsid w:val="0019230D"/>
    <w:rsid w:val="001924C0"/>
    <w:rsid w:val="001926B6"/>
    <w:rsid w:val="0019404D"/>
    <w:rsid w:val="001A04F5"/>
    <w:rsid w:val="001A348C"/>
    <w:rsid w:val="001A5E23"/>
    <w:rsid w:val="001A6C6D"/>
    <w:rsid w:val="001B2446"/>
    <w:rsid w:val="001B4B1E"/>
    <w:rsid w:val="001B509A"/>
    <w:rsid w:val="001B5FF5"/>
    <w:rsid w:val="001B60AA"/>
    <w:rsid w:val="001C0086"/>
    <w:rsid w:val="001C5427"/>
    <w:rsid w:val="001C6FE6"/>
    <w:rsid w:val="001D20F7"/>
    <w:rsid w:val="001D2B08"/>
    <w:rsid w:val="001D69FA"/>
    <w:rsid w:val="001D7CB9"/>
    <w:rsid w:val="001E2A0E"/>
    <w:rsid w:val="001E4060"/>
    <w:rsid w:val="001E4B8E"/>
    <w:rsid w:val="001F56D0"/>
    <w:rsid w:val="00203066"/>
    <w:rsid w:val="00203981"/>
    <w:rsid w:val="00213315"/>
    <w:rsid w:val="00217325"/>
    <w:rsid w:val="002203FA"/>
    <w:rsid w:val="002307B7"/>
    <w:rsid w:val="00235968"/>
    <w:rsid w:val="00237524"/>
    <w:rsid w:val="00237778"/>
    <w:rsid w:val="00240FA6"/>
    <w:rsid w:val="00241512"/>
    <w:rsid w:val="002425FC"/>
    <w:rsid w:val="002441D0"/>
    <w:rsid w:val="0024766A"/>
    <w:rsid w:val="0025245D"/>
    <w:rsid w:val="002529FF"/>
    <w:rsid w:val="00260BFA"/>
    <w:rsid w:val="00262EB5"/>
    <w:rsid w:val="00266DE7"/>
    <w:rsid w:val="00266E14"/>
    <w:rsid w:val="002707F1"/>
    <w:rsid w:val="00283727"/>
    <w:rsid w:val="002859EE"/>
    <w:rsid w:val="00286036"/>
    <w:rsid w:val="002A45F9"/>
    <w:rsid w:val="002A55DF"/>
    <w:rsid w:val="002A73B7"/>
    <w:rsid w:val="002A7D6D"/>
    <w:rsid w:val="002B1243"/>
    <w:rsid w:val="002B4E4D"/>
    <w:rsid w:val="002B4F65"/>
    <w:rsid w:val="002C3520"/>
    <w:rsid w:val="002C54C6"/>
    <w:rsid w:val="002C750D"/>
    <w:rsid w:val="002D1751"/>
    <w:rsid w:val="002D189E"/>
    <w:rsid w:val="002D44A1"/>
    <w:rsid w:val="002D46F6"/>
    <w:rsid w:val="002E3600"/>
    <w:rsid w:val="002E420C"/>
    <w:rsid w:val="002F16DF"/>
    <w:rsid w:val="00313B39"/>
    <w:rsid w:val="00320F22"/>
    <w:rsid w:val="00324BDF"/>
    <w:rsid w:val="0032681E"/>
    <w:rsid w:val="00327E64"/>
    <w:rsid w:val="00332A68"/>
    <w:rsid w:val="003332EC"/>
    <w:rsid w:val="003425F8"/>
    <w:rsid w:val="003546A0"/>
    <w:rsid w:val="00355D5B"/>
    <w:rsid w:val="003652E6"/>
    <w:rsid w:val="00367416"/>
    <w:rsid w:val="00384229"/>
    <w:rsid w:val="00385FBB"/>
    <w:rsid w:val="0039228E"/>
    <w:rsid w:val="00397DA8"/>
    <w:rsid w:val="00397ED1"/>
    <w:rsid w:val="003A08A5"/>
    <w:rsid w:val="003A0EA4"/>
    <w:rsid w:val="003A3B10"/>
    <w:rsid w:val="003B2F6C"/>
    <w:rsid w:val="003B66B3"/>
    <w:rsid w:val="003C0BF7"/>
    <w:rsid w:val="003C4E4A"/>
    <w:rsid w:val="003D17A6"/>
    <w:rsid w:val="003D2194"/>
    <w:rsid w:val="003D28DE"/>
    <w:rsid w:val="003D2974"/>
    <w:rsid w:val="003D5B11"/>
    <w:rsid w:val="003D70EB"/>
    <w:rsid w:val="003E7E7D"/>
    <w:rsid w:val="003F32F9"/>
    <w:rsid w:val="003F6027"/>
    <w:rsid w:val="003F63E7"/>
    <w:rsid w:val="003F6462"/>
    <w:rsid w:val="00401512"/>
    <w:rsid w:val="00401B85"/>
    <w:rsid w:val="00402ED1"/>
    <w:rsid w:val="0041011A"/>
    <w:rsid w:val="004115FB"/>
    <w:rsid w:val="00423CFE"/>
    <w:rsid w:val="0042473B"/>
    <w:rsid w:val="00424D69"/>
    <w:rsid w:val="004256D8"/>
    <w:rsid w:val="00426E76"/>
    <w:rsid w:val="0043031A"/>
    <w:rsid w:val="00433969"/>
    <w:rsid w:val="00433A06"/>
    <w:rsid w:val="00434FD1"/>
    <w:rsid w:val="0044695B"/>
    <w:rsid w:val="00450187"/>
    <w:rsid w:val="00452E7B"/>
    <w:rsid w:val="00456AD6"/>
    <w:rsid w:val="00460D78"/>
    <w:rsid w:val="0046258E"/>
    <w:rsid w:val="004626BB"/>
    <w:rsid w:val="00466C8D"/>
    <w:rsid w:val="0046736B"/>
    <w:rsid w:val="004676E5"/>
    <w:rsid w:val="00470515"/>
    <w:rsid w:val="00474E9E"/>
    <w:rsid w:val="00477011"/>
    <w:rsid w:val="004856CC"/>
    <w:rsid w:val="00486796"/>
    <w:rsid w:val="00493E19"/>
    <w:rsid w:val="004954AC"/>
    <w:rsid w:val="00497E72"/>
    <w:rsid w:val="004A0BA5"/>
    <w:rsid w:val="004A37E3"/>
    <w:rsid w:val="004A7884"/>
    <w:rsid w:val="004B0630"/>
    <w:rsid w:val="004B2107"/>
    <w:rsid w:val="004C25DB"/>
    <w:rsid w:val="004C749A"/>
    <w:rsid w:val="004D20A7"/>
    <w:rsid w:val="004D2AA3"/>
    <w:rsid w:val="004D59FA"/>
    <w:rsid w:val="004D601D"/>
    <w:rsid w:val="004D6AE4"/>
    <w:rsid w:val="004D744D"/>
    <w:rsid w:val="004E23C4"/>
    <w:rsid w:val="004E2B57"/>
    <w:rsid w:val="004E30C0"/>
    <w:rsid w:val="004E321C"/>
    <w:rsid w:val="004E538C"/>
    <w:rsid w:val="004E57AC"/>
    <w:rsid w:val="004E652B"/>
    <w:rsid w:val="004F1A77"/>
    <w:rsid w:val="004F3689"/>
    <w:rsid w:val="005017B0"/>
    <w:rsid w:val="00505B68"/>
    <w:rsid w:val="005104BC"/>
    <w:rsid w:val="0051230E"/>
    <w:rsid w:val="0051749E"/>
    <w:rsid w:val="00521093"/>
    <w:rsid w:val="00523DBF"/>
    <w:rsid w:val="00523F81"/>
    <w:rsid w:val="00530C7D"/>
    <w:rsid w:val="005322E1"/>
    <w:rsid w:val="00532A28"/>
    <w:rsid w:val="005403D3"/>
    <w:rsid w:val="00545C54"/>
    <w:rsid w:val="00546239"/>
    <w:rsid w:val="00554691"/>
    <w:rsid w:val="00555B55"/>
    <w:rsid w:val="0056593E"/>
    <w:rsid w:val="00567B5F"/>
    <w:rsid w:val="00573CCA"/>
    <w:rsid w:val="00574EAF"/>
    <w:rsid w:val="005760E7"/>
    <w:rsid w:val="00577863"/>
    <w:rsid w:val="0058099A"/>
    <w:rsid w:val="0058157F"/>
    <w:rsid w:val="00581E15"/>
    <w:rsid w:val="005844CE"/>
    <w:rsid w:val="0058547E"/>
    <w:rsid w:val="00594E72"/>
    <w:rsid w:val="00595B1D"/>
    <w:rsid w:val="005A18BB"/>
    <w:rsid w:val="005A28F6"/>
    <w:rsid w:val="005B035C"/>
    <w:rsid w:val="005B05A9"/>
    <w:rsid w:val="005B08F4"/>
    <w:rsid w:val="005B0BAA"/>
    <w:rsid w:val="005B4BC2"/>
    <w:rsid w:val="005C03D0"/>
    <w:rsid w:val="005C3598"/>
    <w:rsid w:val="005C46B7"/>
    <w:rsid w:val="005D4826"/>
    <w:rsid w:val="005E0D2F"/>
    <w:rsid w:val="005E68DC"/>
    <w:rsid w:val="005E7915"/>
    <w:rsid w:val="005F04DF"/>
    <w:rsid w:val="005F392F"/>
    <w:rsid w:val="005F554F"/>
    <w:rsid w:val="00601B41"/>
    <w:rsid w:val="00602329"/>
    <w:rsid w:val="0061364A"/>
    <w:rsid w:val="006145BD"/>
    <w:rsid w:val="0061508F"/>
    <w:rsid w:val="00617CB8"/>
    <w:rsid w:val="00625777"/>
    <w:rsid w:val="00625A8C"/>
    <w:rsid w:val="0062651B"/>
    <w:rsid w:val="00630E3B"/>
    <w:rsid w:val="00636088"/>
    <w:rsid w:val="00642C48"/>
    <w:rsid w:val="006433CE"/>
    <w:rsid w:val="0064591F"/>
    <w:rsid w:val="006461CE"/>
    <w:rsid w:val="006536B5"/>
    <w:rsid w:val="0065475A"/>
    <w:rsid w:val="00656AA4"/>
    <w:rsid w:val="00660EDB"/>
    <w:rsid w:val="006612C1"/>
    <w:rsid w:val="0066404E"/>
    <w:rsid w:val="00666304"/>
    <w:rsid w:val="00672D66"/>
    <w:rsid w:val="0067559E"/>
    <w:rsid w:val="00676815"/>
    <w:rsid w:val="0067720F"/>
    <w:rsid w:val="00680A5F"/>
    <w:rsid w:val="00684BE6"/>
    <w:rsid w:val="0068644C"/>
    <w:rsid w:val="00686D2F"/>
    <w:rsid w:val="006925E2"/>
    <w:rsid w:val="006A7B73"/>
    <w:rsid w:val="006B1D27"/>
    <w:rsid w:val="006B24D1"/>
    <w:rsid w:val="006C124C"/>
    <w:rsid w:val="006D54A5"/>
    <w:rsid w:val="006E0EFC"/>
    <w:rsid w:val="006F0530"/>
    <w:rsid w:val="006F082A"/>
    <w:rsid w:val="006F140D"/>
    <w:rsid w:val="006F3831"/>
    <w:rsid w:val="006F58A7"/>
    <w:rsid w:val="00700B8C"/>
    <w:rsid w:val="007019FB"/>
    <w:rsid w:val="00704347"/>
    <w:rsid w:val="00710BD2"/>
    <w:rsid w:val="00711452"/>
    <w:rsid w:val="00711FB0"/>
    <w:rsid w:val="007123C6"/>
    <w:rsid w:val="007158F7"/>
    <w:rsid w:val="00717898"/>
    <w:rsid w:val="00721CBB"/>
    <w:rsid w:val="007223BB"/>
    <w:rsid w:val="00725E20"/>
    <w:rsid w:val="00727C42"/>
    <w:rsid w:val="007304B7"/>
    <w:rsid w:val="007327E8"/>
    <w:rsid w:val="0073424A"/>
    <w:rsid w:val="00747736"/>
    <w:rsid w:val="007514E6"/>
    <w:rsid w:val="00751F75"/>
    <w:rsid w:val="007522C9"/>
    <w:rsid w:val="0075326A"/>
    <w:rsid w:val="007536CF"/>
    <w:rsid w:val="00754136"/>
    <w:rsid w:val="00757D53"/>
    <w:rsid w:val="00757F83"/>
    <w:rsid w:val="007617E9"/>
    <w:rsid w:val="007645B3"/>
    <w:rsid w:val="00765A6A"/>
    <w:rsid w:val="00767638"/>
    <w:rsid w:val="00767AB5"/>
    <w:rsid w:val="00772319"/>
    <w:rsid w:val="0077239A"/>
    <w:rsid w:val="007739A8"/>
    <w:rsid w:val="00774FD5"/>
    <w:rsid w:val="007859D1"/>
    <w:rsid w:val="00786A19"/>
    <w:rsid w:val="007903CE"/>
    <w:rsid w:val="0079276F"/>
    <w:rsid w:val="00794E95"/>
    <w:rsid w:val="00795A2D"/>
    <w:rsid w:val="007A16A8"/>
    <w:rsid w:val="007A202A"/>
    <w:rsid w:val="007A41F8"/>
    <w:rsid w:val="007B190F"/>
    <w:rsid w:val="007B1D78"/>
    <w:rsid w:val="007B4738"/>
    <w:rsid w:val="007B6842"/>
    <w:rsid w:val="007C0334"/>
    <w:rsid w:val="007D12B7"/>
    <w:rsid w:val="007D212F"/>
    <w:rsid w:val="007D383D"/>
    <w:rsid w:val="007D47B3"/>
    <w:rsid w:val="007E03AF"/>
    <w:rsid w:val="007F0399"/>
    <w:rsid w:val="007F1E43"/>
    <w:rsid w:val="007F20EA"/>
    <w:rsid w:val="007F2689"/>
    <w:rsid w:val="007F295D"/>
    <w:rsid w:val="007F39A5"/>
    <w:rsid w:val="007F6654"/>
    <w:rsid w:val="007F6BF2"/>
    <w:rsid w:val="00801673"/>
    <w:rsid w:val="00803138"/>
    <w:rsid w:val="0080396A"/>
    <w:rsid w:val="00803EC4"/>
    <w:rsid w:val="00805357"/>
    <w:rsid w:val="00807CD7"/>
    <w:rsid w:val="008130CD"/>
    <w:rsid w:val="00820DF9"/>
    <w:rsid w:val="00825247"/>
    <w:rsid w:val="008271F5"/>
    <w:rsid w:val="008365CC"/>
    <w:rsid w:val="00837894"/>
    <w:rsid w:val="00842F7B"/>
    <w:rsid w:val="00845C03"/>
    <w:rsid w:val="008515F3"/>
    <w:rsid w:val="00852843"/>
    <w:rsid w:val="008538BA"/>
    <w:rsid w:val="00855BEA"/>
    <w:rsid w:val="00855C32"/>
    <w:rsid w:val="0086108E"/>
    <w:rsid w:val="00861684"/>
    <w:rsid w:val="00861EEB"/>
    <w:rsid w:val="00862562"/>
    <w:rsid w:val="008626CA"/>
    <w:rsid w:val="008709F4"/>
    <w:rsid w:val="00872BB4"/>
    <w:rsid w:val="00872D12"/>
    <w:rsid w:val="00876423"/>
    <w:rsid w:val="00877132"/>
    <w:rsid w:val="00891986"/>
    <w:rsid w:val="00891FA0"/>
    <w:rsid w:val="00894B22"/>
    <w:rsid w:val="008A6ED6"/>
    <w:rsid w:val="008B009C"/>
    <w:rsid w:val="008B7726"/>
    <w:rsid w:val="008C413A"/>
    <w:rsid w:val="008D0052"/>
    <w:rsid w:val="008D6897"/>
    <w:rsid w:val="008D72F1"/>
    <w:rsid w:val="008E0DF8"/>
    <w:rsid w:val="008E1FC9"/>
    <w:rsid w:val="008F4449"/>
    <w:rsid w:val="008F5EFB"/>
    <w:rsid w:val="00900251"/>
    <w:rsid w:val="009007AF"/>
    <w:rsid w:val="00902EC6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CE8"/>
    <w:rsid w:val="0094756A"/>
    <w:rsid w:val="00954F05"/>
    <w:rsid w:val="00960207"/>
    <w:rsid w:val="00961EBC"/>
    <w:rsid w:val="0096383E"/>
    <w:rsid w:val="00963ED3"/>
    <w:rsid w:val="00964F9E"/>
    <w:rsid w:val="00972B00"/>
    <w:rsid w:val="00973254"/>
    <w:rsid w:val="00974335"/>
    <w:rsid w:val="009743AB"/>
    <w:rsid w:val="00974922"/>
    <w:rsid w:val="00974E18"/>
    <w:rsid w:val="00975031"/>
    <w:rsid w:val="0097698A"/>
    <w:rsid w:val="009805D8"/>
    <w:rsid w:val="00981A60"/>
    <w:rsid w:val="00981C2F"/>
    <w:rsid w:val="00982437"/>
    <w:rsid w:val="00984CFF"/>
    <w:rsid w:val="00986F87"/>
    <w:rsid w:val="009907CF"/>
    <w:rsid w:val="00993A2A"/>
    <w:rsid w:val="0099524B"/>
    <w:rsid w:val="009A1AD0"/>
    <w:rsid w:val="009A43A2"/>
    <w:rsid w:val="009A5893"/>
    <w:rsid w:val="009A6322"/>
    <w:rsid w:val="009A69A5"/>
    <w:rsid w:val="009A72CE"/>
    <w:rsid w:val="009A7D82"/>
    <w:rsid w:val="009B033F"/>
    <w:rsid w:val="009B2DA0"/>
    <w:rsid w:val="009C0C3D"/>
    <w:rsid w:val="009C1378"/>
    <w:rsid w:val="009C5618"/>
    <w:rsid w:val="009C5D1D"/>
    <w:rsid w:val="009C600C"/>
    <w:rsid w:val="009D5AC1"/>
    <w:rsid w:val="009D6261"/>
    <w:rsid w:val="009E1AEA"/>
    <w:rsid w:val="009F2AA0"/>
    <w:rsid w:val="009F6138"/>
    <w:rsid w:val="009F72A8"/>
    <w:rsid w:val="00A031D9"/>
    <w:rsid w:val="00A05271"/>
    <w:rsid w:val="00A132C1"/>
    <w:rsid w:val="00A135E0"/>
    <w:rsid w:val="00A175BE"/>
    <w:rsid w:val="00A20821"/>
    <w:rsid w:val="00A2142B"/>
    <w:rsid w:val="00A26307"/>
    <w:rsid w:val="00A36281"/>
    <w:rsid w:val="00A43770"/>
    <w:rsid w:val="00A45968"/>
    <w:rsid w:val="00A45EA5"/>
    <w:rsid w:val="00A5266E"/>
    <w:rsid w:val="00A52CB5"/>
    <w:rsid w:val="00A57B9A"/>
    <w:rsid w:val="00A600F2"/>
    <w:rsid w:val="00A6037E"/>
    <w:rsid w:val="00A664F1"/>
    <w:rsid w:val="00A729BC"/>
    <w:rsid w:val="00A74226"/>
    <w:rsid w:val="00A77D79"/>
    <w:rsid w:val="00A8184D"/>
    <w:rsid w:val="00A82C9F"/>
    <w:rsid w:val="00A8331B"/>
    <w:rsid w:val="00A84455"/>
    <w:rsid w:val="00A84866"/>
    <w:rsid w:val="00A84C40"/>
    <w:rsid w:val="00A85301"/>
    <w:rsid w:val="00A944D3"/>
    <w:rsid w:val="00A958C1"/>
    <w:rsid w:val="00AA3CD7"/>
    <w:rsid w:val="00AA58A1"/>
    <w:rsid w:val="00AA58EC"/>
    <w:rsid w:val="00AA7A1B"/>
    <w:rsid w:val="00AA7A31"/>
    <w:rsid w:val="00AA7DD1"/>
    <w:rsid w:val="00AB0518"/>
    <w:rsid w:val="00AC0898"/>
    <w:rsid w:val="00AC5FB2"/>
    <w:rsid w:val="00AD2F63"/>
    <w:rsid w:val="00AE0B57"/>
    <w:rsid w:val="00AE4C05"/>
    <w:rsid w:val="00AE5EBE"/>
    <w:rsid w:val="00AE71D9"/>
    <w:rsid w:val="00AF2C24"/>
    <w:rsid w:val="00AF67FA"/>
    <w:rsid w:val="00B012E3"/>
    <w:rsid w:val="00B16E3C"/>
    <w:rsid w:val="00B21296"/>
    <w:rsid w:val="00B24E42"/>
    <w:rsid w:val="00B27FC9"/>
    <w:rsid w:val="00B379AA"/>
    <w:rsid w:val="00B4021E"/>
    <w:rsid w:val="00B40C51"/>
    <w:rsid w:val="00B440A2"/>
    <w:rsid w:val="00B44171"/>
    <w:rsid w:val="00B463F8"/>
    <w:rsid w:val="00B52880"/>
    <w:rsid w:val="00B53C4B"/>
    <w:rsid w:val="00B53CB3"/>
    <w:rsid w:val="00B53E72"/>
    <w:rsid w:val="00B6369C"/>
    <w:rsid w:val="00B659B5"/>
    <w:rsid w:val="00B66345"/>
    <w:rsid w:val="00B701F4"/>
    <w:rsid w:val="00B702F8"/>
    <w:rsid w:val="00B80105"/>
    <w:rsid w:val="00B81988"/>
    <w:rsid w:val="00B849F2"/>
    <w:rsid w:val="00B87368"/>
    <w:rsid w:val="00B9340D"/>
    <w:rsid w:val="00B946E0"/>
    <w:rsid w:val="00B95931"/>
    <w:rsid w:val="00B9605C"/>
    <w:rsid w:val="00BA00CA"/>
    <w:rsid w:val="00BA69D8"/>
    <w:rsid w:val="00BB05CC"/>
    <w:rsid w:val="00BB22E5"/>
    <w:rsid w:val="00BB4870"/>
    <w:rsid w:val="00BC143F"/>
    <w:rsid w:val="00BC2663"/>
    <w:rsid w:val="00BC65F9"/>
    <w:rsid w:val="00BD12A0"/>
    <w:rsid w:val="00BD2D66"/>
    <w:rsid w:val="00BD3D23"/>
    <w:rsid w:val="00BD558E"/>
    <w:rsid w:val="00BE0655"/>
    <w:rsid w:val="00BE2A28"/>
    <w:rsid w:val="00BE4D26"/>
    <w:rsid w:val="00BE5B9E"/>
    <w:rsid w:val="00BE7901"/>
    <w:rsid w:val="00BF087A"/>
    <w:rsid w:val="00BF4B3C"/>
    <w:rsid w:val="00BF4CD3"/>
    <w:rsid w:val="00C01DD2"/>
    <w:rsid w:val="00C05269"/>
    <w:rsid w:val="00C16243"/>
    <w:rsid w:val="00C163E7"/>
    <w:rsid w:val="00C219FA"/>
    <w:rsid w:val="00C21D2A"/>
    <w:rsid w:val="00C238D3"/>
    <w:rsid w:val="00C256B5"/>
    <w:rsid w:val="00C2603B"/>
    <w:rsid w:val="00C325A1"/>
    <w:rsid w:val="00C34C31"/>
    <w:rsid w:val="00C34E71"/>
    <w:rsid w:val="00C369D7"/>
    <w:rsid w:val="00C4299A"/>
    <w:rsid w:val="00C4386F"/>
    <w:rsid w:val="00C51D72"/>
    <w:rsid w:val="00C5228C"/>
    <w:rsid w:val="00C52742"/>
    <w:rsid w:val="00C53CBA"/>
    <w:rsid w:val="00C55FEE"/>
    <w:rsid w:val="00C57459"/>
    <w:rsid w:val="00C57CE4"/>
    <w:rsid w:val="00C6154F"/>
    <w:rsid w:val="00C63450"/>
    <w:rsid w:val="00C64ED8"/>
    <w:rsid w:val="00C6764F"/>
    <w:rsid w:val="00C678DD"/>
    <w:rsid w:val="00C724BC"/>
    <w:rsid w:val="00C73303"/>
    <w:rsid w:val="00C77132"/>
    <w:rsid w:val="00C83C55"/>
    <w:rsid w:val="00C84938"/>
    <w:rsid w:val="00C87C13"/>
    <w:rsid w:val="00C942F8"/>
    <w:rsid w:val="00C96D94"/>
    <w:rsid w:val="00CA0601"/>
    <w:rsid w:val="00CA06B6"/>
    <w:rsid w:val="00CA4044"/>
    <w:rsid w:val="00CA7592"/>
    <w:rsid w:val="00CB00B3"/>
    <w:rsid w:val="00CB700B"/>
    <w:rsid w:val="00CC5AA1"/>
    <w:rsid w:val="00CC666E"/>
    <w:rsid w:val="00CD0238"/>
    <w:rsid w:val="00CD0245"/>
    <w:rsid w:val="00CD14A2"/>
    <w:rsid w:val="00CD26B8"/>
    <w:rsid w:val="00CD3978"/>
    <w:rsid w:val="00CD498A"/>
    <w:rsid w:val="00CD4B28"/>
    <w:rsid w:val="00CE00B7"/>
    <w:rsid w:val="00CE1C7E"/>
    <w:rsid w:val="00CE418E"/>
    <w:rsid w:val="00CE694E"/>
    <w:rsid w:val="00CE7D4D"/>
    <w:rsid w:val="00CF0056"/>
    <w:rsid w:val="00CF062E"/>
    <w:rsid w:val="00CF14F3"/>
    <w:rsid w:val="00D0072F"/>
    <w:rsid w:val="00D12E95"/>
    <w:rsid w:val="00D31702"/>
    <w:rsid w:val="00D32C10"/>
    <w:rsid w:val="00D32CA1"/>
    <w:rsid w:val="00D32FB7"/>
    <w:rsid w:val="00D35D3C"/>
    <w:rsid w:val="00D413AD"/>
    <w:rsid w:val="00D41D51"/>
    <w:rsid w:val="00D41E5A"/>
    <w:rsid w:val="00D4532F"/>
    <w:rsid w:val="00D539D2"/>
    <w:rsid w:val="00D62316"/>
    <w:rsid w:val="00D635E0"/>
    <w:rsid w:val="00D6466E"/>
    <w:rsid w:val="00D6633D"/>
    <w:rsid w:val="00D714C6"/>
    <w:rsid w:val="00D72110"/>
    <w:rsid w:val="00D73494"/>
    <w:rsid w:val="00D73D3C"/>
    <w:rsid w:val="00D81924"/>
    <w:rsid w:val="00D85368"/>
    <w:rsid w:val="00D9129C"/>
    <w:rsid w:val="00D93B12"/>
    <w:rsid w:val="00D95CD2"/>
    <w:rsid w:val="00D96983"/>
    <w:rsid w:val="00DA0534"/>
    <w:rsid w:val="00DA12D5"/>
    <w:rsid w:val="00DA1518"/>
    <w:rsid w:val="00DA3DE7"/>
    <w:rsid w:val="00DA459C"/>
    <w:rsid w:val="00DA7A98"/>
    <w:rsid w:val="00DB01A8"/>
    <w:rsid w:val="00DB6871"/>
    <w:rsid w:val="00DC2435"/>
    <w:rsid w:val="00DC68AF"/>
    <w:rsid w:val="00DD25E1"/>
    <w:rsid w:val="00DD2EA7"/>
    <w:rsid w:val="00DD6263"/>
    <w:rsid w:val="00DE26C9"/>
    <w:rsid w:val="00DE5FDF"/>
    <w:rsid w:val="00DE6B53"/>
    <w:rsid w:val="00DE7741"/>
    <w:rsid w:val="00DE7AA3"/>
    <w:rsid w:val="00DF01F9"/>
    <w:rsid w:val="00DF10C6"/>
    <w:rsid w:val="00DF160E"/>
    <w:rsid w:val="00DF30F9"/>
    <w:rsid w:val="00DF44FD"/>
    <w:rsid w:val="00E00713"/>
    <w:rsid w:val="00E01352"/>
    <w:rsid w:val="00E06128"/>
    <w:rsid w:val="00E06D79"/>
    <w:rsid w:val="00E075F6"/>
    <w:rsid w:val="00E13F33"/>
    <w:rsid w:val="00E148A9"/>
    <w:rsid w:val="00E15A8F"/>
    <w:rsid w:val="00E21804"/>
    <w:rsid w:val="00E24350"/>
    <w:rsid w:val="00E243B0"/>
    <w:rsid w:val="00E25B32"/>
    <w:rsid w:val="00E25E0F"/>
    <w:rsid w:val="00E3328D"/>
    <w:rsid w:val="00E420D6"/>
    <w:rsid w:val="00E42A73"/>
    <w:rsid w:val="00E46518"/>
    <w:rsid w:val="00E52463"/>
    <w:rsid w:val="00E55CCD"/>
    <w:rsid w:val="00E564D1"/>
    <w:rsid w:val="00E57921"/>
    <w:rsid w:val="00E622A9"/>
    <w:rsid w:val="00E6344E"/>
    <w:rsid w:val="00E6417B"/>
    <w:rsid w:val="00E6422D"/>
    <w:rsid w:val="00E67A82"/>
    <w:rsid w:val="00E7493D"/>
    <w:rsid w:val="00E75554"/>
    <w:rsid w:val="00E835EB"/>
    <w:rsid w:val="00E87A9E"/>
    <w:rsid w:val="00E951DB"/>
    <w:rsid w:val="00E97077"/>
    <w:rsid w:val="00EA4DE7"/>
    <w:rsid w:val="00EA616B"/>
    <w:rsid w:val="00EB23BE"/>
    <w:rsid w:val="00EB57A8"/>
    <w:rsid w:val="00ED37EA"/>
    <w:rsid w:val="00ED6710"/>
    <w:rsid w:val="00EE20C0"/>
    <w:rsid w:val="00EE6156"/>
    <w:rsid w:val="00EF4BF4"/>
    <w:rsid w:val="00EF549B"/>
    <w:rsid w:val="00F00751"/>
    <w:rsid w:val="00F022FC"/>
    <w:rsid w:val="00F02B88"/>
    <w:rsid w:val="00F06D40"/>
    <w:rsid w:val="00F1367D"/>
    <w:rsid w:val="00F140C7"/>
    <w:rsid w:val="00F23193"/>
    <w:rsid w:val="00F249E8"/>
    <w:rsid w:val="00F26821"/>
    <w:rsid w:val="00F36133"/>
    <w:rsid w:val="00F378DE"/>
    <w:rsid w:val="00F4085F"/>
    <w:rsid w:val="00F42736"/>
    <w:rsid w:val="00F44654"/>
    <w:rsid w:val="00F56775"/>
    <w:rsid w:val="00F6618A"/>
    <w:rsid w:val="00F710DB"/>
    <w:rsid w:val="00F818FC"/>
    <w:rsid w:val="00F81ECB"/>
    <w:rsid w:val="00F86019"/>
    <w:rsid w:val="00F87B3A"/>
    <w:rsid w:val="00F9016A"/>
    <w:rsid w:val="00F9337E"/>
    <w:rsid w:val="00F93B42"/>
    <w:rsid w:val="00F9413E"/>
    <w:rsid w:val="00F9740C"/>
    <w:rsid w:val="00FA19C8"/>
    <w:rsid w:val="00FA2A99"/>
    <w:rsid w:val="00FA3BA8"/>
    <w:rsid w:val="00FA640E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D7CD6"/>
    <w:rsid w:val="00FE3B6B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767AB5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767A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AB5"/>
    <w:pPr>
      <w:spacing w:after="200" w:line="276" w:lineRule="auto"/>
      <w:ind w:left="720"/>
      <w:contextualSpacing/>
    </w:pPr>
    <w:rPr>
      <w:rFonts w:ascii="Calibri" w:hAnsi="Calibri"/>
      <w:sz w:val="24"/>
      <w:szCs w:val="22"/>
      <w:lang w:eastAsia="en-US"/>
    </w:rPr>
  </w:style>
  <w:style w:type="character" w:styleId="PageNumber">
    <w:name w:val="page number"/>
    <w:basedOn w:val="DefaultParagraphFont"/>
    <w:rsid w:val="00767AB5"/>
  </w:style>
  <w:style w:type="paragraph" w:customStyle="1" w:styleId="gcsebulletlist">
    <w:name w:val="gcse bullet list"/>
    <w:basedOn w:val="Normal"/>
    <w:rsid w:val="00767AB5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767A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7AB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67AB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AB5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767AB5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767AB5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767AB5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767AB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67AB5"/>
    <w:rPr>
      <w:rFonts w:ascii="Arial" w:hAnsi="Arial"/>
      <w:sz w:val="18"/>
      <w:szCs w:val="24"/>
    </w:rPr>
  </w:style>
  <w:style w:type="character" w:styleId="HTMLCite">
    <w:name w:val="HTML Cite"/>
    <w:rsid w:val="00767AB5"/>
    <w:rPr>
      <w:i w:val="0"/>
      <w:iCs w:val="0"/>
      <w:color w:val="388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767AB5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767A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AB5"/>
    <w:pPr>
      <w:spacing w:after="200" w:line="276" w:lineRule="auto"/>
      <w:ind w:left="720"/>
      <w:contextualSpacing/>
    </w:pPr>
    <w:rPr>
      <w:rFonts w:ascii="Calibri" w:hAnsi="Calibri"/>
      <w:sz w:val="24"/>
      <w:szCs w:val="22"/>
      <w:lang w:eastAsia="en-US"/>
    </w:rPr>
  </w:style>
  <w:style w:type="character" w:styleId="PageNumber">
    <w:name w:val="page number"/>
    <w:basedOn w:val="DefaultParagraphFont"/>
    <w:rsid w:val="00767AB5"/>
  </w:style>
  <w:style w:type="paragraph" w:customStyle="1" w:styleId="gcsebulletlist">
    <w:name w:val="gcse bullet list"/>
    <w:basedOn w:val="Normal"/>
    <w:rsid w:val="00767AB5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767A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7AB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67AB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AB5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767AB5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767AB5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767AB5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767AB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67AB5"/>
    <w:rPr>
      <w:rFonts w:ascii="Arial" w:hAnsi="Arial"/>
      <w:sz w:val="18"/>
      <w:szCs w:val="24"/>
    </w:rPr>
  </w:style>
  <w:style w:type="character" w:styleId="HTMLCite">
    <w:name w:val="HTML Cite"/>
    <w:rsid w:val="00767AB5"/>
    <w:rPr>
      <w:i w:val="0"/>
      <w:iCs w:val="0"/>
      <w:color w:val="388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c.co.uk/education/clips/zwjvcd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ZdvsQzOK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YMWUz7TC3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Xsqlv4rWnEg" TargetMode="External"/><Relationship Id="rId10" Type="http://schemas.openxmlformats.org/officeDocument/2006/relationships/hyperlink" Target="http://filestore.aqa.org.uk/resources/science/AQA-GCSE-SCIENCE-EXAMPRO-UG.PPT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bc.co.uk/education/clips/z72gkqt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D999-3AE1-4A81-8686-5FFBF01A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6C48B5DF.dotm</Template>
  <TotalTime>2</TotalTime>
  <Pages>6</Pages>
  <Words>1054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Combined Science: Trilogy Chemistry – Organic chemistry</dc:title>
  <dc:creator>AQA</dc:creator>
  <cp:lastPrinted>2015-08-05T08:50:00Z</cp:lastPrinted>
  <dcterms:created xsi:type="dcterms:W3CDTF">2016-10-24T10:33:00Z</dcterms:created>
  <dcterms:modified xsi:type="dcterms:W3CDTF">2019-09-23T08:43:00Z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